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0FDE6" w14:textId="719FE3B5" w:rsidR="001F73AD" w:rsidRPr="0074222B" w:rsidRDefault="0074222B">
      <w:pPr>
        <w:rPr>
          <w:b/>
          <w:bCs/>
          <w:sz w:val="28"/>
          <w:szCs w:val="28"/>
        </w:rPr>
      </w:pPr>
      <w:r w:rsidRPr="0074222B">
        <w:rPr>
          <w:rFonts w:hint="eastAsia"/>
          <w:b/>
          <w:bCs/>
          <w:sz w:val="28"/>
          <w:szCs w:val="28"/>
        </w:rPr>
        <w:t>利用华为云完成综合案例的注意事项，以综合</w:t>
      </w:r>
      <w:r w:rsidR="008F0A90">
        <w:rPr>
          <w:rFonts w:hint="eastAsia"/>
          <w:b/>
          <w:bCs/>
          <w:sz w:val="28"/>
          <w:szCs w:val="28"/>
        </w:rPr>
        <w:t>案例</w:t>
      </w:r>
      <w:r w:rsidRPr="0074222B">
        <w:rPr>
          <w:rFonts w:hint="eastAsia"/>
          <w:b/>
          <w:bCs/>
          <w:sz w:val="28"/>
          <w:szCs w:val="28"/>
        </w:rPr>
        <w:t>1为例：</w:t>
      </w:r>
    </w:p>
    <w:p w14:paraId="4641B07E" w14:textId="01AF43EE" w:rsidR="0074222B" w:rsidRDefault="00672303">
      <w:r>
        <w:rPr>
          <w:rFonts w:hint="eastAsia"/>
        </w:rPr>
        <w:t>任务类型</w:t>
      </w:r>
      <w:r w:rsidR="00637C74">
        <w:rPr>
          <w:rFonts w:hint="eastAsia"/>
        </w:rPr>
        <w:t>（应用场景）</w:t>
      </w:r>
      <w:r>
        <w:rPr>
          <w:rFonts w:hint="eastAsia"/>
        </w:rPr>
        <w:t>：离线（批处理），实时（流式计算）</w:t>
      </w:r>
      <w:r w:rsidR="00637C74">
        <w:rPr>
          <w:rFonts w:hint="eastAsia"/>
        </w:rPr>
        <w:t>，即席查询</w:t>
      </w:r>
      <w:r w:rsidR="000E42F5">
        <w:rPr>
          <w:rFonts w:hint="eastAsia"/>
        </w:rPr>
        <w:t>（例如Kylin）</w:t>
      </w:r>
    </w:p>
    <w:p w14:paraId="5DB74BF4" w14:textId="77777777" w:rsidR="000E42F5" w:rsidRDefault="000E42F5">
      <w:pPr>
        <w:rPr>
          <w:b/>
          <w:bCs/>
        </w:rPr>
      </w:pPr>
    </w:p>
    <w:p w14:paraId="248E9099" w14:textId="3BCDB576" w:rsidR="0074222B" w:rsidRDefault="0074222B">
      <w:r w:rsidRPr="0074222B">
        <w:rPr>
          <w:rFonts w:hint="eastAsia"/>
          <w:b/>
          <w:bCs/>
        </w:rPr>
        <w:t>软件资源</w:t>
      </w:r>
      <w:r>
        <w:rPr>
          <w:rFonts w:hint="eastAsia"/>
        </w:rPr>
        <w:t>：</w:t>
      </w:r>
    </w:p>
    <w:p w14:paraId="1358BB6A" w14:textId="4AFF1C4F" w:rsidR="0074222B" w:rsidRDefault="0074222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华为云：MRS服务，DLV</w:t>
      </w:r>
      <w:r w:rsidR="00663C32">
        <w:rPr>
          <w:rFonts w:hint="eastAsia"/>
        </w:rPr>
        <w:t>服务</w:t>
      </w:r>
      <w:r>
        <w:rPr>
          <w:rFonts w:hint="eastAsia"/>
        </w:rPr>
        <w:t>，1-</w:t>
      </w:r>
      <w:r>
        <w:t>2</w:t>
      </w:r>
      <w:r>
        <w:rPr>
          <w:rFonts w:hint="eastAsia"/>
        </w:rPr>
        <w:t>个弹性公网IP</w:t>
      </w:r>
    </w:p>
    <w:p w14:paraId="3E1DDB0E" w14:textId="64472306" w:rsidR="0074222B" w:rsidRDefault="0074222B" w:rsidP="0074222B">
      <w:pPr>
        <w:ind w:firstLine="420"/>
      </w:pPr>
      <w:r>
        <w:rPr>
          <w:rFonts w:hint="eastAsia"/>
        </w:rPr>
        <w:t>本地：SSH客户端，Navicat</w:t>
      </w:r>
    </w:p>
    <w:p w14:paraId="66C3C35E" w14:textId="7F2ADE70" w:rsidR="0074222B" w:rsidRDefault="0074222B" w:rsidP="0074222B"/>
    <w:p w14:paraId="2AA4611B" w14:textId="6BBAC17A" w:rsidR="0074222B" w:rsidRDefault="003D00EE" w:rsidP="0074222B">
      <w:r>
        <w:rPr>
          <w:rFonts w:hint="eastAsia"/>
        </w:rPr>
        <w:t>环境准备工作</w:t>
      </w:r>
      <w:r w:rsidR="0074222B">
        <w:rPr>
          <w:rFonts w:hint="eastAsia"/>
        </w:rPr>
        <w:t>：</w:t>
      </w:r>
    </w:p>
    <w:p w14:paraId="22B7C727" w14:textId="4AC77ACB" w:rsidR="0074222B" w:rsidRDefault="00FF2D49" w:rsidP="00372A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购买</w:t>
      </w:r>
      <w:r w:rsidR="00663C32">
        <w:rPr>
          <w:rFonts w:hint="eastAsia"/>
        </w:rPr>
        <w:t>华为云的MRS服务</w:t>
      </w:r>
      <w:r>
        <w:rPr>
          <w:rFonts w:hint="eastAsia"/>
        </w:rPr>
        <w:t>（注意选择批处理）</w:t>
      </w:r>
      <w:r w:rsidR="00663C32">
        <w:rPr>
          <w:rFonts w:hint="eastAsia"/>
        </w:rPr>
        <w:t>和DLV服务</w:t>
      </w:r>
      <w:r>
        <w:rPr>
          <w:rFonts w:hint="eastAsia"/>
        </w:rPr>
        <w:t>（DLV服务可以免费试用1个月）</w:t>
      </w:r>
      <w:r w:rsidR="00246E92">
        <w:rPr>
          <w:rFonts w:hint="eastAsia"/>
        </w:rPr>
        <w:t>，</w:t>
      </w:r>
      <w:r>
        <w:rPr>
          <w:rFonts w:hint="eastAsia"/>
        </w:rPr>
        <w:t>。</w:t>
      </w:r>
    </w:p>
    <w:p w14:paraId="67EFAD31" w14:textId="08C4657A" w:rsidR="00372A1B" w:rsidRDefault="00372A1B" w:rsidP="00372A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购买</w:t>
      </w:r>
      <w:r w:rsidR="00905413">
        <w:t>2</w:t>
      </w:r>
      <w:bookmarkStart w:id="0" w:name="_GoBack"/>
      <w:bookmarkEnd w:id="0"/>
      <w:r>
        <w:rPr>
          <w:rFonts w:hint="eastAsia"/>
        </w:rPr>
        <w:t>个弹性公网IP，其中一个绑定到master</w:t>
      </w:r>
      <w:r>
        <w:t>1</w:t>
      </w:r>
      <w:r>
        <w:rPr>
          <w:rFonts w:hint="eastAsia"/>
        </w:rPr>
        <w:t>结点，另一个绑定到MRS的Cloud</w:t>
      </w:r>
      <w:r>
        <w:t>Man</w:t>
      </w:r>
      <w:r>
        <w:rPr>
          <w:rFonts w:hint="eastAsia"/>
        </w:rPr>
        <w:t>a</w:t>
      </w:r>
      <w:r>
        <w:t>ger</w:t>
      </w:r>
      <w:r>
        <w:rPr>
          <w:rFonts w:hint="eastAsia"/>
        </w:rPr>
        <w:t>，理论上用命令行使用</w:t>
      </w:r>
      <w:r w:rsidR="00E9737E">
        <w:rPr>
          <w:rFonts w:hint="eastAsia"/>
        </w:rPr>
        <w:t>S</w:t>
      </w:r>
      <w:r>
        <w:rPr>
          <w:rFonts w:hint="eastAsia"/>
        </w:rPr>
        <w:t>qoop完成ETL可不使用CloudManager。</w:t>
      </w:r>
    </w:p>
    <w:p w14:paraId="7BD186BE" w14:textId="6F156B3B" w:rsidR="00372A1B" w:rsidRDefault="00372A1B" w:rsidP="00372A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使用SSH客户端测试HDFS和HIVE能否正常工作</w:t>
      </w:r>
      <w:r w:rsidR="002A5726">
        <w:rPr>
          <w:rFonts w:hint="eastAsia"/>
        </w:rPr>
        <w:t>，通过SSH客户端</w:t>
      </w:r>
      <w:r w:rsidR="003D00EE">
        <w:rPr>
          <w:rFonts w:hint="eastAsia"/>
        </w:rPr>
        <w:t>将数据复制传到master</w:t>
      </w:r>
      <w:r w:rsidR="003D00EE">
        <w:t>1</w:t>
      </w:r>
      <w:r w:rsidR="003D00EE">
        <w:rPr>
          <w:rFonts w:hint="eastAsia"/>
        </w:rPr>
        <w:t>节点，并上传到HDFS</w:t>
      </w:r>
      <w:r w:rsidR="002A5726">
        <w:rPr>
          <w:rFonts w:hint="eastAsia"/>
        </w:rPr>
        <w:t>。</w:t>
      </w:r>
    </w:p>
    <w:p w14:paraId="0AEEB208" w14:textId="68986B85" w:rsidR="009C7CF7" w:rsidRDefault="00686A0D" w:rsidP="00945B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购买MySQL云数据库（建议5</w:t>
      </w:r>
      <w:r>
        <w:t>.</w:t>
      </w:r>
      <w:r>
        <w:rPr>
          <w:rFonts w:hint="eastAsia"/>
        </w:rPr>
        <w:t>X版本），</w:t>
      </w:r>
      <w:r w:rsidR="00273B63">
        <w:rPr>
          <w:rFonts w:hint="eastAsia"/>
        </w:rPr>
        <w:t>并在华为主机的访问控制策略中的入站规则中打开3</w:t>
      </w:r>
      <w:r w:rsidR="00273B63">
        <w:t>306</w:t>
      </w:r>
      <w:r w:rsidR="00273B63">
        <w:rPr>
          <w:rFonts w:hint="eastAsia"/>
        </w:rPr>
        <w:t>端口</w:t>
      </w:r>
      <w:r>
        <w:rPr>
          <w:rFonts w:hint="eastAsia"/>
        </w:rPr>
        <w:t>（可能需要）</w:t>
      </w:r>
      <w:r w:rsidR="00273B63">
        <w:rPr>
          <w:rFonts w:hint="eastAsia"/>
        </w:rPr>
        <w:t>，此处配置好后可以利用本地的Navicat等工具远程测试连接华为的MySQL</w:t>
      </w:r>
      <w:r w:rsidR="0085039C">
        <w:rPr>
          <w:rFonts w:hint="eastAsia"/>
        </w:rPr>
        <w:t>，此处可利用Navicat在MySQL中建库建表用于测试</w:t>
      </w:r>
      <w:r w:rsidR="00273B63">
        <w:rPr>
          <w:rFonts w:hint="eastAsia"/>
        </w:rPr>
        <w:t>。</w:t>
      </w:r>
    </w:p>
    <w:p w14:paraId="2F160F01" w14:textId="6F43C600" w:rsidR="0085039C" w:rsidRDefault="001D6757" w:rsidP="009C7C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关于Loader的测试，</w:t>
      </w:r>
      <w:r w:rsidR="00800230">
        <w:rPr>
          <w:rFonts w:hint="eastAsia"/>
        </w:rPr>
        <w:t>Loader底层封装了开源的Sqoop，用于完成数据ETL操作。</w:t>
      </w:r>
      <w:r w:rsidR="008E497C">
        <w:rPr>
          <w:rFonts w:hint="eastAsia"/>
        </w:rPr>
        <w:t>因为华为云MRS版本的迭代较快，因此可参考华为离线实验指导书的Loader配置方法，更新</w:t>
      </w:r>
      <w:r w:rsidR="00152BF4">
        <w:rPr>
          <w:rFonts w:hint="eastAsia"/>
        </w:rPr>
        <w:t>Sqoop所需Mysql的JDBC驱动，注意此处要使用chown命令给驱动文件授权，例如，</w:t>
      </w:r>
      <w:r w:rsidR="00152BF4" w:rsidRPr="00152BF4">
        <w:rPr>
          <w:highlight w:val="yellow"/>
        </w:rPr>
        <w:t>chown omm:wheel mysql-connector-java-</w:t>
      </w:r>
      <w:r w:rsidR="004845DA">
        <w:rPr>
          <w:highlight w:val="yellow"/>
        </w:rPr>
        <w:t>5</w:t>
      </w:r>
      <w:r w:rsidR="00152BF4" w:rsidRPr="00152BF4">
        <w:rPr>
          <w:highlight w:val="yellow"/>
        </w:rPr>
        <w:t>.0.27.jar</w:t>
      </w:r>
      <w:r w:rsidR="00A46F78">
        <w:rPr>
          <w:rFonts w:hint="eastAsia"/>
          <w:highlight w:val="yellow"/>
        </w:rPr>
        <w:t>，</w:t>
      </w:r>
      <w:r w:rsidR="00152BF4">
        <w:rPr>
          <w:rFonts w:hint="eastAsia"/>
        </w:rPr>
        <w:t>。</w:t>
      </w:r>
      <w:r w:rsidR="00A46F78">
        <w:rPr>
          <w:rFonts w:hint="eastAsia"/>
        </w:rPr>
        <w:t>注意master</w:t>
      </w:r>
      <w:r w:rsidR="00A46F78">
        <w:t>1</w:t>
      </w:r>
      <w:r w:rsidR="00A46F78">
        <w:rPr>
          <w:rFonts w:hint="eastAsia"/>
        </w:rPr>
        <w:t>和master</w:t>
      </w:r>
      <w:r w:rsidR="00A46F78">
        <w:t>2</w:t>
      </w:r>
      <w:r w:rsidR="00A46F78">
        <w:rPr>
          <w:rFonts w:hint="eastAsia"/>
        </w:rPr>
        <w:t>上都需要执行这个操作。</w:t>
      </w:r>
    </w:p>
    <w:p w14:paraId="3396A329" w14:textId="1A7B5F1E" w:rsidR="00182678" w:rsidRDefault="00182678" w:rsidP="009C7C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可在HIVE中建库建表用于测试，</w:t>
      </w:r>
      <w:r w:rsidRPr="004D1AEC">
        <w:rPr>
          <w:rFonts w:hint="eastAsia"/>
          <w:highlight w:val="yellow"/>
        </w:rPr>
        <w:t>注意建表时的字段分隔符</w:t>
      </w:r>
      <w:r>
        <w:rPr>
          <w:rFonts w:hint="eastAsia"/>
        </w:rPr>
        <w:t>，否则查询时会出现NULL值。</w:t>
      </w:r>
    </w:p>
    <w:p w14:paraId="09FCC723" w14:textId="07F45B59" w:rsidR="00182678" w:rsidRDefault="00182678" w:rsidP="009C7C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99772A">
        <w:rPr>
          <w:rFonts w:hint="eastAsia"/>
        </w:rPr>
        <w:t>H</w:t>
      </w:r>
      <w:r w:rsidR="00F436E3">
        <w:t>ue</w:t>
      </w:r>
      <w:r w:rsidR="00F436E3">
        <w:rPr>
          <w:rFonts w:hint="eastAsia"/>
        </w:rPr>
        <w:t>中使用Loader，建立link和job用于测试。</w:t>
      </w:r>
    </w:p>
    <w:p w14:paraId="6B7551F7" w14:textId="44DBEB2A" w:rsidR="00F436E3" w:rsidRDefault="00F436E3" w:rsidP="00F436E3">
      <w:pPr>
        <w:pStyle w:val="a3"/>
        <w:numPr>
          <w:ilvl w:val="0"/>
          <w:numId w:val="1"/>
        </w:numPr>
        <w:ind w:left="709" w:firstLineChars="0"/>
      </w:pPr>
      <w:r>
        <w:rPr>
          <w:rFonts w:hint="eastAsia"/>
        </w:rPr>
        <w:t>关于DLV的使用，建立数据连接时一定要注意连接类型，如果是自己在master节点上安装mysql，则只能选“mysql”，如果直接购买华与的Mysql服务，</w:t>
      </w:r>
      <w:r w:rsidR="00C23C40">
        <w:rPr>
          <w:rFonts w:hint="eastAsia"/>
        </w:rPr>
        <w:t>同样选择“mysql”，若选择</w:t>
      </w:r>
      <w:r>
        <w:rPr>
          <w:rFonts w:hint="eastAsia"/>
        </w:rPr>
        <w:t>“云数据库Mysql”</w:t>
      </w:r>
      <w:r w:rsidR="00C23C40">
        <w:rPr>
          <w:rFonts w:hint="eastAsia"/>
        </w:rPr>
        <w:t>需要另行购买华为的CDM服务</w:t>
      </w:r>
      <w:r w:rsidR="00F94C38">
        <w:rPr>
          <w:rFonts w:hint="eastAsia"/>
        </w:rPr>
        <w:t>（用于数据迁移）</w:t>
      </w:r>
      <w:r w:rsidR="00C23C40">
        <w:rPr>
          <w:rFonts w:hint="eastAsia"/>
        </w:rPr>
        <w:t>。</w:t>
      </w:r>
    </w:p>
    <w:p w14:paraId="1E7F6FED" w14:textId="52F444C5" w:rsidR="00E03B8E" w:rsidRDefault="00E03B8E" w:rsidP="00E03B8E"/>
    <w:p w14:paraId="7FFF2562" w14:textId="7A4A2F69" w:rsidR="00E03B8E" w:rsidRDefault="00E03B8E" w:rsidP="00E03B8E"/>
    <w:p w14:paraId="0B09D771" w14:textId="139ACD1D" w:rsidR="00E03B8E" w:rsidRDefault="00E03B8E" w:rsidP="00E03B8E"/>
    <w:p w14:paraId="34BB9AD1" w14:textId="1C2F1021" w:rsidR="00E03B8E" w:rsidRDefault="00E03B8E" w:rsidP="00E03B8E"/>
    <w:p w14:paraId="548A9169" w14:textId="62F957A9" w:rsidR="00E03B8E" w:rsidRDefault="00E03B8E" w:rsidP="00E03B8E"/>
    <w:p w14:paraId="12A4EB87" w14:textId="5BEC5A8E" w:rsidR="00E03B8E" w:rsidRDefault="00E03B8E" w:rsidP="00E03B8E"/>
    <w:p w14:paraId="155AE27D" w14:textId="5AAF9446" w:rsidR="00E03B8E" w:rsidRDefault="00E03B8E" w:rsidP="00E03B8E"/>
    <w:p w14:paraId="1CD82A7B" w14:textId="2BE27D7D" w:rsidR="00E03B8E" w:rsidRDefault="00E03B8E" w:rsidP="00E03B8E"/>
    <w:p w14:paraId="2AF4DEDB" w14:textId="0F16451D" w:rsidR="00E03B8E" w:rsidRDefault="00E03B8E" w:rsidP="00E03B8E"/>
    <w:p w14:paraId="64661CEF" w14:textId="3C70EDE4" w:rsidR="00E03B8E" w:rsidRDefault="00E03B8E" w:rsidP="00E03B8E"/>
    <w:p w14:paraId="53632156" w14:textId="5F8422A3" w:rsidR="00E03B8E" w:rsidRPr="003B5A76" w:rsidRDefault="00E03B8E" w:rsidP="00E03B8E">
      <w:pPr>
        <w:rPr>
          <w:b/>
        </w:rPr>
      </w:pPr>
      <w:r w:rsidRPr="003B5A76">
        <w:rPr>
          <w:rFonts w:hint="eastAsia"/>
          <w:b/>
        </w:rPr>
        <w:t>购买华为云MRS服务时的必选项</w:t>
      </w:r>
    </w:p>
    <w:p w14:paraId="6B31C17F" w14:textId="70473C93" w:rsidR="00831218" w:rsidRDefault="00831218" w:rsidP="00E03B8E">
      <w:r>
        <w:rPr>
          <w:rFonts w:hint="eastAsia"/>
        </w:rPr>
        <w:t>注意：默认只安装Hadoop，因此必须勾选Spark、Hive和Loader。如果不勾选Loader，无法使用</w:t>
      </w:r>
      <w:r w:rsidR="00DB5C56">
        <w:rPr>
          <w:rFonts w:hint="eastAsia"/>
        </w:rPr>
        <w:t>MRS自带的Loader</w:t>
      </w:r>
      <w:r w:rsidR="005E1041">
        <w:rPr>
          <w:rFonts w:hint="eastAsia"/>
        </w:rPr>
        <w:t>（sqoop）</w:t>
      </w:r>
      <w:r>
        <w:rPr>
          <w:rFonts w:hint="eastAsia"/>
        </w:rPr>
        <w:t>在hive和</w:t>
      </w:r>
      <w:r>
        <w:t>MySQL</w:t>
      </w:r>
      <w:r>
        <w:rPr>
          <w:rFonts w:hint="eastAsia"/>
        </w:rPr>
        <w:t xml:space="preserve">之间导数据。 </w:t>
      </w:r>
      <w:r w:rsidR="008B18AE">
        <w:rPr>
          <w:rFonts w:hint="eastAsia"/>
        </w:rPr>
        <w:t>如果</w:t>
      </w:r>
      <w:r w:rsidR="005819FF">
        <w:rPr>
          <w:rFonts w:hint="eastAsia"/>
        </w:rPr>
        <w:t>勾选所有组件，第一次初始化集群会耗费大量时间，另外也会对集群性能造成一定影响。</w:t>
      </w:r>
    </w:p>
    <w:p w14:paraId="37DFFC80" w14:textId="77777777" w:rsidR="003B5A76" w:rsidRDefault="003B5A76" w:rsidP="00E03B8E">
      <w:pPr>
        <w:rPr>
          <w:b/>
          <w:color w:val="FF0000"/>
        </w:rPr>
      </w:pPr>
    </w:p>
    <w:p w14:paraId="778B6EC4" w14:textId="78177B3E" w:rsidR="003B5A76" w:rsidRPr="003B5A76" w:rsidRDefault="003B5A76" w:rsidP="00E03B8E">
      <w:pPr>
        <w:rPr>
          <w:b/>
          <w:color w:val="FF0000"/>
        </w:rPr>
      </w:pPr>
      <w:r w:rsidRPr="003B5A76">
        <w:rPr>
          <w:rFonts w:hint="eastAsia"/>
          <w:b/>
          <w:color w:val="FF0000"/>
        </w:rPr>
        <w:lastRenderedPageBreak/>
        <w:t>下述标注红圈的为必选项：</w:t>
      </w:r>
    </w:p>
    <w:p w14:paraId="109D5BC8" w14:textId="0770A7A6" w:rsidR="00E03B8E" w:rsidRDefault="00E03B8E" w:rsidP="00E03B8E">
      <w:r>
        <w:rPr>
          <w:noProof/>
        </w:rPr>
        <w:drawing>
          <wp:inline distT="0" distB="0" distL="0" distR="0" wp14:anchorId="07DC3186" wp14:editId="10311FAC">
            <wp:extent cx="5274310" cy="3338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BF0C0" w14:textId="77777777" w:rsidR="0050078F" w:rsidRDefault="0050078F" w:rsidP="009163D8">
      <w:r>
        <w:separator/>
      </w:r>
    </w:p>
  </w:endnote>
  <w:endnote w:type="continuationSeparator" w:id="0">
    <w:p w14:paraId="6EBEE291" w14:textId="77777777" w:rsidR="0050078F" w:rsidRDefault="0050078F" w:rsidP="0091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E3804" w14:textId="77777777" w:rsidR="0050078F" w:rsidRDefault="0050078F" w:rsidP="009163D8">
      <w:r>
        <w:separator/>
      </w:r>
    </w:p>
  </w:footnote>
  <w:footnote w:type="continuationSeparator" w:id="0">
    <w:p w14:paraId="475A8977" w14:textId="77777777" w:rsidR="0050078F" w:rsidRDefault="0050078F" w:rsidP="00916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50ECF"/>
    <w:multiLevelType w:val="hybridMultilevel"/>
    <w:tmpl w:val="87EAA35A"/>
    <w:lvl w:ilvl="0" w:tplc="D422B6C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9D"/>
    <w:rsid w:val="000E42F5"/>
    <w:rsid w:val="000F23F0"/>
    <w:rsid w:val="00152BF4"/>
    <w:rsid w:val="00182678"/>
    <w:rsid w:val="001D6757"/>
    <w:rsid w:val="001F73AD"/>
    <w:rsid w:val="00246E92"/>
    <w:rsid w:val="002671A3"/>
    <w:rsid w:val="00273B63"/>
    <w:rsid w:val="002A5726"/>
    <w:rsid w:val="00372A1B"/>
    <w:rsid w:val="003B452B"/>
    <w:rsid w:val="003B5A76"/>
    <w:rsid w:val="003D00EE"/>
    <w:rsid w:val="003F071D"/>
    <w:rsid w:val="004845DA"/>
    <w:rsid w:val="0048662F"/>
    <w:rsid w:val="004D1AEC"/>
    <w:rsid w:val="0050078F"/>
    <w:rsid w:val="005819FF"/>
    <w:rsid w:val="005E1041"/>
    <w:rsid w:val="00637C74"/>
    <w:rsid w:val="00663C32"/>
    <w:rsid w:val="00672303"/>
    <w:rsid w:val="00686A0D"/>
    <w:rsid w:val="00695848"/>
    <w:rsid w:val="0074222B"/>
    <w:rsid w:val="007A5717"/>
    <w:rsid w:val="00800230"/>
    <w:rsid w:val="00831218"/>
    <w:rsid w:val="008463D5"/>
    <w:rsid w:val="0085039C"/>
    <w:rsid w:val="008B18AE"/>
    <w:rsid w:val="008D7B94"/>
    <w:rsid w:val="008E497C"/>
    <w:rsid w:val="008F0A90"/>
    <w:rsid w:val="00905413"/>
    <w:rsid w:val="009163D8"/>
    <w:rsid w:val="00980FD7"/>
    <w:rsid w:val="0099772A"/>
    <w:rsid w:val="009C7CF7"/>
    <w:rsid w:val="009E2529"/>
    <w:rsid w:val="00A46F78"/>
    <w:rsid w:val="00A6262C"/>
    <w:rsid w:val="00B66AF0"/>
    <w:rsid w:val="00B8203F"/>
    <w:rsid w:val="00C03A74"/>
    <w:rsid w:val="00C23C40"/>
    <w:rsid w:val="00C65E82"/>
    <w:rsid w:val="00C92C47"/>
    <w:rsid w:val="00D94D9D"/>
    <w:rsid w:val="00DB5C56"/>
    <w:rsid w:val="00E03B8E"/>
    <w:rsid w:val="00E8261C"/>
    <w:rsid w:val="00E9737E"/>
    <w:rsid w:val="00F436E3"/>
    <w:rsid w:val="00F94C38"/>
    <w:rsid w:val="00F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C8A2D"/>
  <w15:chartTrackingRefBased/>
  <w15:docId w15:val="{E95E189E-0E93-4356-951E-4AED4379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A1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7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7CF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16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63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6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63D8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23C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cqkite</cp:lastModifiedBy>
  <cp:revision>34</cp:revision>
  <dcterms:created xsi:type="dcterms:W3CDTF">2022-03-17T00:21:00Z</dcterms:created>
  <dcterms:modified xsi:type="dcterms:W3CDTF">2023-03-06T06:42:00Z</dcterms:modified>
</cp:coreProperties>
</file>