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aps/>
          <w:kern w:val="2"/>
          <w:sz w:val="24"/>
          <w:szCs w:val="24"/>
        </w:rPr>
        <w:id w:val="-27756759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DA21A1" w:rsidRPr="00DA21A1" w14:paraId="663F0622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  <w:szCs w:val="24"/>
                </w:rPr>
                <w:alias w:val="公司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</w:rPr>
              </w:sdtEndPr>
              <w:sdtContent>
                <w:tc>
                  <w:tcPr>
                    <w:tcW w:w="5000" w:type="pct"/>
                  </w:tcPr>
                  <w:p w14:paraId="4F074DC3" w14:textId="54E15020" w:rsidR="00DA21A1" w:rsidRPr="00DA21A1" w:rsidRDefault="00DA21A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sz w:val="24"/>
                        <w:szCs w:val="24"/>
                      </w:rPr>
                    </w:pPr>
                    <w:r w:rsidRPr="00DA21A1">
                      <w:rPr>
                        <w:rFonts w:asciiTheme="majorHAnsi" w:eastAsiaTheme="majorEastAsia" w:hAnsiTheme="majorHAnsi" w:cstheme="majorBidi"/>
                        <w:caps/>
                        <w:sz w:val="24"/>
                        <w:szCs w:val="24"/>
                        <w:lang w:val="zh-CN"/>
                      </w:rPr>
                      <w:t>[键入公司名称]</w:t>
                    </w:r>
                  </w:p>
                </w:tc>
              </w:sdtContent>
            </w:sdt>
          </w:tr>
          <w:tr w:rsidR="00DA21A1" w:rsidRPr="00DA21A1" w14:paraId="656B9294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24"/>
                  <w:szCs w:val="24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472C4" w:themeColor="accent1"/>
                    </w:tcBorders>
                    <w:vAlign w:val="center"/>
                  </w:tcPr>
                  <w:p w14:paraId="1ADB2D75" w14:textId="6290388F" w:rsidR="00DA21A1" w:rsidRPr="00DA21A1" w:rsidRDefault="00DA21A1" w:rsidP="00DA21A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</w:pPr>
                    <w:r w:rsidRPr="00DA21A1">
                      <w:rPr>
                        <w:rFonts w:asciiTheme="majorHAnsi" w:eastAsiaTheme="majorEastAsia" w:hAnsiTheme="majorHAnsi" w:cstheme="majorBidi" w:hint="eastAsia"/>
                        <w:sz w:val="24"/>
                        <w:szCs w:val="24"/>
                      </w:rPr>
                      <w:t>PMSM电机控制</w:t>
                    </w:r>
                  </w:p>
                </w:tc>
              </w:sdtContent>
            </w:sdt>
          </w:tr>
          <w:tr w:rsidR="00DA21A1" w:rsidRPr="00DA21A1" w14:paraId="29C19873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24"/>
                  <w:szCs w:val="24"/>
                </w:rPr>
                <w:alias w:val="副标题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472C4" w:themeColor="accent1"/>
                    </w:tcBorders>
                    <w:vAlign w:val="center"/>
                  </w:tcPr>
                  <w:p w14:paraId="6AE336FE" w14:textId="77777777" w:rsidR="00DA21A1" w:rsidRPr="00DA21A1" w:rsidRDefault="00DA21A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</w:pPr>
                    <w:r w:rsidRPr="00DA21A1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  <w:lang w:val="zh-CN"/>
                      </w:rPr>
                      <w:t>[键入文档副标题]</w:t>
                    </w:r>
                  </w:p>
                </w:tc>
              </w:sdtContent>
            </w:sdt>
          </w:tr>
          <w:tr w:rsidR="00DA21A1" w:rsidRPr="00DA21A1" w14:paraId="06E1E0A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3023618" w14:textId="77777777" w:rsidR="00DA21A1" w:rsidRPr="00DA21A1" w:rsidRDefault="00DA21A1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</w:p>
            </w:tc>
          </w:tr>
          <w:tr w:rsidR="00DA21A1" w:rsidRPr="00DA21A1" w14:paraId="077BE704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4"/>
                  <w:szCs w:val="24"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22754244" w14:textId="04CD9339" w:rsidR="00DA21A1" w:rsidRPr="00DA21A1" w:rsidRDefault="00DB66D9">
                    <w:pPr>
                      <w:pStyle w:val="NoSpacing"/>
                      <w:jc w:val="center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hint="eastAsia"/>
                        <w:b/>
                        <w:bCs/>
                        <w:sz w:val="24"/>
                        <w:szCs w:val="24"/>
                      </w:rPr>
                      <w:t>Joey</w:t>
                    </w:r>
                  </w:p>
                </w:tc>
              </w:sdtContent>
            </w:sdt>
          </w:tr>
          <w:tr w:rsidR="00DA21A1" w:rsidRPr="00DA21A1" w14:paraId="1A1C52D7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4"/>
                  <w:szCs w:val="24"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1-07-0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75A3126" w14:textId="0A736292" w:rsidR="00DA21A1" w:rsidRPr="00DA21A1" w:rsidRDefault="00DA21A1">
                    <w:pPr>
                      <w:pStyle w:val="NoSpacing"/>
                      <w:jc w:val="center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DA21A1">
                      <w:rPr>
                        <w:rFonts w:hint="eastAsia"/>
                        <w:b/>
                        <w:bCs/>
                        <w:sz w:val="24"/>
                        <w:szCs w:val="24"/>
                      </w:rPr>
                      <w:t>2021/7/1</w:t>
                    </w:r>
                  </w:p>
                </w:tc>
              </w:sdtContent>
            </w:sdt>
          </w:tr>
        </w:tbl>
        <w:p w14:paraId="4BA2BDAC" w14:textId="77777777" w:rsidR="00DA21A1" w:rsidRPr="00DA21A1" w:rsidRDefault="00DA21A1">
          <w:pPr>
            <w:rPr>
              <w:sz w:val="24"/>
              <w:szCs w:val="24"/>
            </w:rPr>
          </w:pPr>
        </w:p>
        <w:p w14:paraId="3D5358D6" w14:textId="77777777" w:rsidR="00DA21A1" w:rsidRPr="00DA21A1" w:rsidRDefault="00DA21A1">
          <w:pPr>
            <w:rPr>
              <w:sz w:val="24"/>
              <w:szCs w:val="24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DA21A1" w:rsidRPr="00DA21A1" w14:paraId="78380568" w14:textId="77777777">
            <w:sdt>
              <w:sdtPr>
                <w:rPr>
                  <w:sz w:val="24"/>
                  <w:szCs w:val="24"/>
                </w:r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14:paraId="4183CC0E" w14:textId="77777777" w:rsidR="00DA21A1" w:rsidRPr="00DA21A1" w:rsidRDefault="00DA21A1">
                    <w:pPr>
                      <w:pStyle w:val="NoSpacing"/>
                      <w:rPr>
                        <w:sz w:val="24"/>
                        <w:szCs w:val="24"/>
                      </w:rPr>
                    </w:pPr>
                    <w:r w:rsidRPr="00DA21A1">
                      <w:rPr>
                        <w:sz w:val="24"/>
                        <w:szCs w:val="24"/>
                        <w:lang w:val="zh-CN"/>
                      </w:rPr>
                      <w:t>[在此处键入文档摘要。摘要通常为文档内容的简短概括。在此处键入文档摘要。摘要通常为文档内容的简短概括。]</w:t>
                    </w:r>
                  </w:p>
                </w:tc>
              </w:sdtContent>
            </w:sdt>
          </w:tr>
        </w:tbl>
        <w:p w14:paraId="18345C32" w14:textId="77777777" w:rsidR="00DA21A1" w:rsidRPr="00DA21A1" w:rsidRDefault="00DA21A1">
          <w:pPr>
            <w:rPr>
              <w:sz w:val="24"/>
              <w:szCs w:val="24"/>
            </w:rPr>
          </w:pPr>
        </w:p>
        <w:p w14:paraId="3775D5C7" w14:textId="402B36C7" w:rsidR="00DA21A1" w:rsidRPr="00DA21A1" w:rsidRDefault="00DA21A1">
          <w:pPr>
            <w:widowControl/>
            <w:jc w:val="left"/>
            <w:rPr>
              <w:sz w:val="24"/>
              <w:szCs w:val="24"/>
            </w:rPr>
          </w:pPr>
          <w:r w:rsidRPr="00DA21A1">
            <w:rPr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710497466"/>
        <w:docPartObj>
          <w:docPartGallery w:val="Table of Contents"/>
          <w:docPartUnique/>
        </w:docPartObj>
      </w:sdtPr>
      <w:sdtEndPr/>
      <w:sdtContent>
        <w:p w14:paraId="030608E9" w14:textId="23395DE4" w:rsidR="00DA21A1" w:rsidRPr="00DA21A1" w:rsidRDefault="00DA21A1">
          <w:pPr>
            <w:pStyle w:val="TOCHeading"/>
            <w:rPr>
              <w:sz w:val="24"/>
              <w:szCs w:val="24"/>
            </w:rPr>
          </w:pPr>
          <w:r w:rsidRPr="00DA21A1">
            <w:rPr>
              <w:sz w:val="24"/>
              <w:szCs w:val="24"/>
              <w:lang w:val="zh-CN"/>
            </w:rPr>
            <w:t>目录</w:t>
          </w:r>
        </w:p>
        <w:p w14:paraId="188823FB" w14:textId="77777777" w:rsidR="007A138A" w:rsidRDefault="00DA21A1">
          <w:pPr>
            <w:pStyle w:val="TOC1"/>
            <w:rPr>
              <w:noProof/>
            </w:rPr>
          </w:pPr>
          <w:r w:rsidRPr="00DA21A1">
            <w:rPr>
              <w:sz w:val="24"/>
              <w:szCs w:val="24"/>
            </w:rPr>
            <w:fldChar w:fldCharType="begin"/>
          </w:r>
          <w:r w:rsidRPr="00DA21A1">
            <w:rPr>
              <w:sz w:val="24"/>
              <w:szCs w:val="24"/>
            </w:rPr>
            <w:instrText xml:space="preserve"> TOC \o "1-3" \h \z \u </w:instrText>
          </w:r>
          <w:r w:rsidRPr="00DA21A1">
            <w:rPr>
              <w:sz w:val="24"/>
              <w:szCs w:val="24"/>
            </w:rPr>
            <w:fldChar w:fldCharType="separate"/>
          </w:r>
          <w:hyperlink w:anchor="_Toc84789877" w:history="1">
            <w:r w:rsidR="007A138A" w:rsidRPr="008647A4">
              <w:rPr>
                <w:rStyle w:val="Hyperlink"/>
                <w:rFonts w:hint="eastAsia"/>
                <w:noProof/>
              </w:rPr>
              <w:t>一、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noProof/>
              </w:rPr>
              <w:t>PMSM</w:t>
            </w:r>
            <w:r w:rsidR="007A138A" w:rsidRPr="008647A4">
              <w:rPr>
                <w:rStyle w:val="Hyperlink"/>
                <w:rFonts w:hint="eastAsia"/>
                <w:noProof/>
              </w:rPr>
              <w:t>的数学模型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_Toc84789877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2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39D91B11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78" w:history="1">
            <w:r w:rsidR="007A138A" w:rsidRPr="008647A4">
              <w:rPr>
                <w:rStyle w:val="Hyperlink"/>
                <w:noProof/>
              </w:rPr>
              <w:t>1.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电压方程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_Toc84789878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2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58F02E92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79" w:history="1">
            <w:r w:rsidR="007A138A" w:rsidRPr="008647A4">
              <w:rPr>
                <w:rStyle w:val="Hyperlink"/>
                <w:noProof/>
              </w:rPr>
              <w:t>2.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电磁转矩方程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_Toc84789879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2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11377740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80" w:history="1">
            <w:r w:rsidR="007A138A" w:rsidRPr="008647A4">
              <w:rPr>
                <w:rStyle w:val="Hyperlink"/>
                <w:noProof/>
              </w:rPr>
              <w:t>3.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空间矢量脉宽调制</w:t>
            </w:r>
            <w:r w:rsidR="007A138A" w:rsidRPr="008647A4">
              <w:rPr>
                <w:rStyle w:val="Hyperlink"/>
                <w:noProof/>
              </w:rPr>
              <w:t>SVPWM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_Toc84789880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2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17E68E6C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81" w:history="1">
            <w:r w:rsidR="007A138A" w:rsidRPr="008647A4">
              <w:rPr>
                <w:rStyle w:val="Hyperlink"/>
                <w:noProof/>
              </w:rPr>
              <w:t>4.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旋变解码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_Toc84789881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2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02F2733F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82" w:history="1">
            <w:r w:rsidR="007A138A" w:rsidRPr="008647A4">
              <w:rPr>
                <w:rStyle w:val="Hyperlink"/>
                <w:noProof/>
              </w:rPr>
              <w:t>5.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指标和参数定义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_Toc84789882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2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2A3BD93B" w14:textId="77777777" w:rsidR="007A138A" w:rsidRDefault="002263EF">
          <w:pPr>
            <w:pStyle w:val="TOC1"/>
            <w:rPr>
              <w:noProof/>
            </w:rPr>
          </w:pPr>
          <w:hyperlink w:anchor="_Toc84789883" w:history="1">
            <w:r w:rsidR="007A138A" w:rsidRPr="008647A4">
              <w:rPr>
                <w:rStyle w:val="Hyperlink"/>
                <w:rFonts w:hint="eastAsia"/>
                <w:noProof/>
              </w:rPr>
              <w:t>二、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noProof/>
              </w:rPr>
              <w:t>PMSM</w:t>
            </w:r>
            <w:r w:rsidR="007A138A" w:rsidRPr="008647A4">
              <w:rPr>
                <w:rStyle w:val="Hyperlink"/>
                <w:rFonts w:hint="eastAsia"/>
                <w:noProof/>
              </w:rPr>
              <w:t>的矢量控制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_Toc84789883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6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55097FC1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84" w:history="1">
            <w:r w:rsidR="007A138A" w:rsidRPr="008647A4">
              <w:rPr>
                <w:rStyle w:val="Hyperlink"/>
                <w:noProof/>
              </w:rPr>
              <w:t>1.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幅值相角裕度整定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_Toc84789884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7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6876FF5B" w14:textId="77777777" w:rsidR="007A138A" w:rsidRDefault="002263E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84789885" w:history="1">
            <w:r w:rsidR="007A138A" w:rsidRPr="008647A4">
              <w:rPr>
                <w:rStyle w:val="Hyperlink"/>
                <w:noProof/>
              </w:rPr>
              <w:t>1.1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设计原理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_Toc84789885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7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382F23A5" w14:textId="77777777" w:rsidR="007A138A" w:rsidRDefault="002263E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84789886" w:history="1">
            <w:r w:rsidR="007A138A" w:rsidRPr="008647A4">
              <w:rPr>
                <w:rStyle w:val="Hyperlink"/>
                <w:noProof/>
              </w:rPr>
              <w:t>1.2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仿真结果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_Toc84789886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8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037745C4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87" w:history="1">
            <w:r w:rsidR="007A138A" w:rsidRPr="008647A4">
              <w:rPr>
                <w:rStyle w:val="Hyperlink"/>
                <w:noProof/>
              </w:rPr>
              <w:t>2.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粒子群算法整定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_Toc84789887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9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11BC14FF" w14:textId="77777777" w:rsidR="007A138A" w:rsidRDefault="002263E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84789888" w:history="1">
            <w:r w:rsidR="007A138A" w:rsidRPr="008647A4">
              <w:rPr>
                <w:rStyle w:val="Hyperlink"/>
                <w:noProof/>
              </w:rPr>
              <w:t>2.1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设计原理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_Toc84789888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9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777E353A" w14:textId="77777777" w:rsidR="007A138A" w:rsidRDefault="002263E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84789889" w:history="1">
            <w:r w:rsidR="007A138A" w:rsidRPr="008647A4">
              <w:rPr>
                <w:rStyle w:val="Hyperlink"/>
                <w:noProof/>
              </w:rPr>
              <w:t>2.2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仿真结果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_Toc84789889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9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3FCCF3EC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90" w:history="1">
            <w:r w:rsidR="007A138A" w:rsidRPr="008647A4">
              <w:rPr>
                <w:rStyle w:val="Hyperlink"/>
                <w:noProof/>
              </w:rPr>
              <w:t>3.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最优控制算法整定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_Toc84789890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10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34B67655" w14:textId="77777777" w:rsidR="007A138A" w:rsidRDefault="002263E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84789891" w:history="1">
            <w:r w:rsidR="007A138A" w:rsidRPr="008647A4">
              <w:rPr>
                <w:rStyle w:val="Hyperlink"/>
                <w:noProof/>
              </w:rPr>
              <w:t>3.1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设计原理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_Toc84789891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10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56E66D4D" w14:textId="77777777" w:rsidR="007A138A" w:rsidRDefault="002263E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84789892" w:history="1">
            <w:r w:rsidR="007A138A" w:rsidRPr="008647A4">
              <w:rPr>
                <w:rStyle w:val="Hyperlink"/>
                <w:noProof/>
              </w:rPr>
              <w:t>3.2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仿真结果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_Toc84789892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10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60FBF551" w14:textId="77777777" w:rsidR="007A138A" w:rsidRDefault="002263EF">
          <w:pPr>
            <w:pStyle w:val="TOC1"/>
            <w:rPr>
              <w:noProof/>
            </w:rPr>
          </w:pPr>
          <w:hyperlink w:anchor="_Toc84789893" w:history="1">
            <w:r w:rsidR="007A138A" w:rsidRPr="008647A4">
              <w:rPr>
                <w:rStyle w:val="Hyperlink"/>
                <w:rFonts w:hint="eastAsia"/>
                <w:noProof/>
              </w:rPr>
              <w:t>三、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参数估计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_Toc84789893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14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3CFF162B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94" w:history="1">
            <w:r w:rsidR="007A138A" w:rsidRPr="008647A4">
              <w:rPr>
                <w:rStyle w:val="Hyperlink"/>
                <w:noProof/>
              </w:rPr>
              <w:t>1.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最小二乘估计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_Toc84789894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14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21023F1F" w14:textId="77777777" w:rsidR="007A138A" w:rsidRDefault="002263EF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84789895" w:history="1">
            <w:r w:rsidR="007A138A" w:rsidRPr="008647A4">
              <w:rPr>
                <w:rStyle w:val="Hyperlink"/>
                <w:noProof/>
              </w:rPr>
              <w:t>2.</w:t>
            </w:r>
            <w:r w:rsidR="007A138A">
              <w:rPr>
                <w:noProof/>
              </w:rPr>
              <w:tab/>
            </w:r>
            <w:r w:rsidR="007A138A" w:rsidRPr="008647A4">
              <w:rPr>
                <w:rStyle w:val="Hyperlink"/>
                <w:rFonts w:hint="eastAsia"/>
                <w:noProof/>
              </w:rPr>
              <w:t>模型参考自适应估计</w:t>
            </w:r>
            <w:r w:rsidR="007A138A">
              <w:rPr>
                <w:noProof/>
                <w:webHidden/>
              </w:rPr>
              <w:tab/>
            </w:r>
            <w:r w:rsidR="007A138A">
              <w:rPr>
                <w:noProof/>
                <w:webHidden/>
              </w:rPr>
              <w:fldChar w:fldCharType="begin"/>
            </w:r>
            <w:r w:rsidR="007A138A">
              <w:rPr>
                <w:noProof/>
                <w:webHidden/>
              </w:rPr>
              <w:instrText xml:space="preserve"> PAGEREF _Toc84789895 \h </w:instrText>
            </w:r>
            <w:r w:rsidR="007A138A">
              <w:rPr>
                <w:noProof/>
                <w:webHidden/>
              </w:rPr>
            </w:r>
            <w:r w:rsidR="007A138A">
              <w:rPr>
                <w:noProof/>
                <w:webHidden/>
              </w:rPr>
              <w:fldChar w:fldCharType="separate"/>
            </w:r>
            <w:r w:rsidR="007A138A">
              <w:rPr>
                <w:noProof/>
                <w:webHidden/>
              </w:rPr>
              <w:t>16</w:t>
            </w:r>
            <w:r w:rsidR="007A138A">
              <w:rPr>
                <w:noProof/>
                <w:webHidden/>
              </w:rPr>
              <w:fldChar w:fldCharType="end"/>
            </w:r>
          </w:hyperlink>
        </w:p>
        <w:p w14:paraId="19908932" w14:textId="3F9DC91E" w:rsidR="00DA21A1" w:rsidRPr="00DA21A1" w:rsidRDefault="00DA21A1">
          <w:pPr>
            <w:rPr>
              <w:sz w:val="24"/>
              <w:szCs w:val="24"/>
            </w:rPr>
          </w:pPr>
          <w:r w:rsidRPr="00DA21A1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29EB9D89" w14:textId="4978BFF8" w:rsidR="00DA21A1" w:rsidRPr="00DA21A1" w:rsidRDefault="00DA21A1">
      <w:pPr>
        <w:widowControl/>
        <w:jc w:val="left"/>
        <w:rPr>
          <w:sz w:val="24"/>
          <w:szCs w:val="24"/>
        </w:rPr>
      </w:pPr>
      <w:r w:rsidRPr="00DA21A1">
        <w:rPr>
          <w:sz w:val="24"/>
          <w:szCs w:val="24"/>
        </w:rPr>
        <w:br w:type="page"/>
      </w:r>
    </w:p>
    <w:p w14:paraId="6332A704" w14:textId="256DD230" w:rsidR="003215BF" w:rsidRDefault="003215BF" w:rsidP="003215BF">
      <w:pPr>
        <w:pStyle w:val="Heading1"/>
        <w:numPr>
          <w:ilvl w:val="0"/>
          <w:numId w:val="3"/>
        </w:numPr>
      </w:pPr>
      <w:bookmarkStart w:id="0" w:name="_Toc84789877"/>
      <w:r w:rsidRPr="003215BF">
        <w:rPr>
          <w:rFonts w:hint="eastAsia"/>
        </w:rPr>
        <w:lastRenderedPageBreak/>
        <w:t>PMSM的数学模型</w:t>
      </w:r>
      <w:bookmarkEnd w:id="0"/>
    </w:p>
    <w:p w14:paraId="1E98070C" w14:textId="69522CA6" w:rsidR="000B3E06" w:rsidRPr="000B3E06" w:rsidRDefault="00BD2690" w:rsidP="000B3E06">
      <w:r w:rsidRPr="00BD2690">
        <w:rPr>
          <w:rFonts w:hint="eastAsia"/>
        </w:rPr>
        <w:t>交流永磁同步电机高刚性控制方法研究</w:t>
      </w:r>
      <w:r w:rsidRPr="00BD2690">
        <w:t>-关欣</w:t>
      </w:r>
    </w:p>
    <w:p w14:paraId="012546AB" w14:textId="069B1D98" w:rsidR="003215BF" w:rsidRDefault="003215BF" w:rsidP="0026476D">
      <w:pPr>
        <w:pStyle w:val="Heading2"/>
        <w:numPr>
          <w:ilvl w:val="0"/>
          <w:numId w:val="5"/>
        </w:numPr>
      </w:pPr>
      <w:bookmarkStart w:id="1" w:name="_Toc84789878"/>
      <w:r>
        <w:rPr>
          <w:rFonts w:hint="eastAsia"/>
        </w:rPr>
        <w:t>电压方程</w:t>
      </w:r>
      <w:bookmarkEnd w:id="1"/>
    </w:p>
    <w:p w14:paraId="70C33030" w14:textId="47B10948" w:rsidR="000127CF" w:rsidRPr="000127CF" w:rsidRDefault="00666DF5" w:rsidP="000127CF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</m:m>
            </m:e>
          </m:d>
        </m:oMath>
      </m:oMathPara>
    </w:p>
    <w:p w14:paraId="07CAFE27" w14:textId="7271C1B7" w:rsidR="003215BF" w:rsidRDefault="003215BF" w:rsidP="0026476D">
      <w:pPr>
        <w:pStyle w:val="Heading2"/>
        <w:numPr>
          <w:ilvl w:val="0"/>
          <w:numId w:val="5"/>
        </w:numPr>
      </w:pPr>
      <w:bookmarkStart w:id="2" w:name="_Toc84789879"/>
      <w:r>
        <w:rPr>
          <w:rFonts w:hint="eastAsia"/>
        </w:rPr>
        <w:t>电磁转矩方程</w:t>
      </w:r>
      <w:bookmarkEnd w:id="2"/>
    </w:p>
    <w:p w14:paraId="67C092DC" w14:textId="4DB3FA23" w:rsidR="00BB7BE4" w:rsidRPr="00A038FB" w:rsidRDefault="00A038FB" w:rsidP="00BB7B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p[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0C8FEC35" w14:textId="745249AE" w:rsidR="00A038FB" w:rsidRPr="00A038FB" w:rsidRDefault="00A038FB" w:rsidP="00BB7BE4">
      <m:oMathPara>
        <m:oMath>
          <m:r>
            <w:rPr>
              <w:rFonts w:ascii="Cambria Math" w:hAnsi="Cambria Math"/>
            </w:rPr>
            <m:t>J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13E188D5" w14:textId="2911391E" w:rsidR="00A038FB" w:rsidRPr="00BB7BE4" w:rsidRDefault="00A038FB" w:rsidP="00BB7BE4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×sign(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14:paraId="670C8E6B" w14:textId="77777777" w:rsidR="00BB7BE4" w:rsidRDefault="00BB7BE4" w:rsidP="00BB7BE4">
      <w:pPr>
        <w:pStyle w:val="Heading2"/>
        <w:numPr>
          <w:ilvl w:val="0"/>
          <w:numId w:val="5"/>
        </w:numPr>
      </w:pPr>
      <w:bookmarkStart w:id="3" w:name="_Toc84789880"/>
      <w:r>
        <w:rPr>
          <w:rFonts w:hint="eastAsia"/>
        </w:rPr>
        <w:t>空间矢量脉宽调制SVPWM</w:t>
      </w:r>
      <w:bookmarkEnd w:id="3"/>
    </w:p>
    <w:p w14:paraId="1601C0E3" w14:textId="77777777" w:rsidR="005A6DD4" w:rsidRDefault="005A6DD4">
      <w:pPr>
        <w:widowControl/>
        <w:jc w:val="left"/>
      </w:pPr>
    </w:p>
    <w:p w14:paraId="5C518ECB" w14:textId="77777777" w:rsidR="005A6DD4" w:rsidRPr="005A6DD4" w:rsidRDefault="005A6DD4" w:rsidP="005A6DD4">
      <w:pPr>
        <w:pStyle w:val="Heading2"/>
        <w:numPr>
          <w:ilvl w:val="0"/>
          <w:numId w:val="5"/>
        </w:numPr>
      </w:pPr>
      <w:bookmarkStart w:id="4" w:name="_Toc84789881"/>
      <w:r w:rsidRPr="005A6DD4">
        <w:rPr>
          <w:rFonts w:hint="eastAsia"/>
        </w:rPr>
        <w:t>旋变解码</w:t>
      </w:r>
      <w:bookmarkEnd w:id="4"/>
    </w:p>
    <w:p w14:paraId="3FDFE2C7" w14:textId="77777777" w:rsidR="005A6DD4" w:rsidRPr="005A6DD4" w:rsidRDefault="005A6DD4" w:rsidP="005A6DD4">
      <w:pPr>
        <w:widowControl/>
        <w:jc w:val="left"/>
      </w:pPr>
      <w:r w:rsidRPr="005A6DD4">
        <w:rPr>
          <w:rFonts w:hint="eastAsia"/>
        </w:rPr>
        <w:t>旋转变压器编码器软件解算方法与应用</w:t>
      </w:r>
    </w:p>
    <w:p w14:paraId="0B0BCEC1" w14:textId="77777777" w:rsidR="005A6DD4" w:rsidRDefault="002263EF" w:rsidP="005A6DD4">
      <w:pPr>
        <w:rPr>
          <w:b/>
          <w:sz w:val="24"/>
          <w:szCs w:val="24"/>
        </w:rPr>
      </w:pPr>
      <w:hyperlink r:id="rId9" w:history="1">
        <w:r w:rsidR="005A6DD4" w:rsidRPr="00191D27">
          <w:rPr>
            <w:rStyle w:val="Hyperlink"/>
            <w:b/>
            <w:sz w:val="24"/>
            <w:szCs w:val="24"/>
          </w:rPr>
          <w:t>https://blog.csdn.net/dengbin2010/article/details/80885219</w:t>
        </w:r>
      </w:hyperlink>
    </w:p>
    <w:p w14:paraId="5F076926" w14:textId="77777777" w:rsidR="005A6DD4" w:rsidRDefault="005A6DD4" w:rsidP="005A6DD4">
      <w:pPr>
        <w:rPr>
          <w:b/>
          <w:sz w:val="24"/>
          <w:szCs w:val="24"/>
        </w:rPr>
      </w:pPr>
      <w:r w:rsidRPr="005E7843">
        <w:rPr>
          <w:rFonts w:hint="eastAsia"/>
          <w:b/>
          <w:sz w:val="24"/>
          <w:szCs w:val="24"/>
        </w:rPr>
        <w:t>旋转变压器软件解码系统研究</w:t>
      </w:r>
    </w:p>
    <w:p w14:paraId="3A59C8FF" w14:textId="77777777" w:rsidR="005A6DD4" w:rsidRDefault="002263EF" w:rsidP="005A6DD4">
      <w:pPr>
        <w:rPr>
          <w:b/>
          <w:sz w:val="24"/>
          <w:szCs w:val="24"/>
        </w:rPr>
      </w:pPr>
      <w:hyperlink r:id="rId10" w:history="1">
        <w:r w:rsidR="005A6DD4" w:rsidRPr="00191D27">
          <w:rPr>
            <w:rStyle w:val="Hyperlink"/>
            <w:b/>
            <w:sz w:val="24"/>
            <w:szCs w:val="24"/>
          </w:rPr>
          <w:t>https://www.doc88.com/p-6159771420552.html?r=1</w:t>
        </w:r>
      </w:hyperlink>
    </w:p>
    <w:p w14:paraId="78E9568A" w14:textId="77777777" w:rsidR="00D27A78" w:rsidRDefault="00D27A78" w:rsidP="00D27A78"/>
    <w:p w14:paraId="3A23C54A" w14:textId="77777777" w:rsidR="007A138A" w:rsidRDefault="007A138A" w:rsidP="007A138A">
      <w:pPr>
        <w:pStyle w:val="Heading2"/>
        <w:numPr>
          <w:ilvl w:val="0"/>
          <w:numId w:val="5"/>
        </w:numPr>
      </w:pPr>
      <w:bookmarkStart w:id="5" w:name="_Toc84789882"/>
      <w:r>
        <w:rPr>
          <w:rFonts w:hint="eastAsia"/>
        </w:rPr>
        <w:t>指标和参数定义</w:t>
      </w:r>
      <w:bookmarkEnd w:id="5"/>
    </w:p>
    <w:p w14:paraId="09548C71" w14:textId="77777777" w:rsidR="007A138A" w:rsidRDefault="007A138A" w:rsidP="007A138A">
      <w:pPr>
        <w:rPr>
          <w:b/>
        </w:rPr>
      </w:pPr>
      <w:r w:rsidRPr="005C68FB">
        <w:rPr>
          <w:rFonts w:hint="eastAsia"/>
          <w:b/>
        </w:rPr>
        <w:t>电机参数提取：</w:t>
      </w:r>
    </w:p>
    <w:p w14:paraId="0B9C7564" w14:textId="77777777" w:rsidR="007A138A" w:rsidRPr="00DA21A1" w:rsidRDefault="007A138A" w:rsidP="007A138A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>电机的特性: B-202-A</w:t>
      </w:r>
    </w:p>
    <w:p w14:paraId="0C50227F" w14:textId="77777777" w:rsidR="007A138A" w:rsidRPr="00DA21A1" w:rsidRDefault="007A138A" w:rsidP="007A138A">
      <w:pPr>
        <w:rPr>
          <w:sz w:val="24"/>
          <w:szCs w:val="24"/>
        </w:rPr>
      </w:pPr>
      <w:r w:rsidRPr="00DA21A1">
        <w:rPr>
          <w:noProof/>
          <w:sz w:val="24"/>
          <w:szCs w:val="24"/>
        </w:rPr>
        <w:lastRenderedPageBreak/>
        <w:drawing>
          <wp:inline distT="0" distB="0" distL="0" distR="0" wp14:anchorId="5DDC0945" wp14:editId="5D5C83FE">
            <wp:extent cx="2920365" cy="822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1935" w14:textId="77777777" w:rsidR="007A138A" w:rsidRPr="00DA21A1" w:rsidRDefault="007A138A" w:rsidP="007A138A">
      <w:pPr>
        <w:rPr>
          <w:sz w:val="24"/>
          <w:szCs w:val="24"/>
        </w:rPr>
      </w:pPr>
      <w:r w:rsidRPr="00DA21A1">
        <w:rPr>
          <w:noProof/>
          <w:sz w:val="24"/>
          <w:szCs w:val="24"/>
        </w:rPr>
        <w:lastRenderedPageBreak/>
        <w:drawing>
          <wp:inline distT="0" distB="0" distL="0" distR="0" wp14:anchorId="41407EA4" wp14:editId="62472B79">
            <wp:extent cx="4286250" cy="3609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F37F" w14:textId="77777777" w:rsidR="007A138A" w:rsidRPr="00DA21A1" w:rsidRDefault="007A138A" w:rsidP="007A138A">
      <w:pPr>
        <w:rPr>
          <w:sz w:val="24"/>
          <w:szCs w:val="24"/>
        </w:rPr>
      </w:pPr>
      <w:r w:rsidRPr="00DA21A1">
        <w:rPr>
          <w:sz w:val="24"/>
          <w:szCs w:val="24"/>
        </w:rPr>
        <w:t>F</w:t>
      </w:r>
      <w:r w:rsidRPr="00DA21A1">
        <w:rPr>
          <w:rFonts w:hint="eastAsia"/>
          <w:sz w:val="24"/>
          <w:szCs w:val="24"/>
        </w:rPr>
        <w:t>lux 计算？？？？</w:t>
      </w:r>
    </w:p>
    <w:p w14:paraId="25B948E6" w14:textId="77777777" w:rsidR="007A138A" w:rsidRPr="00DA21A1" w:rsidRDefault="007A138A" w:rsidP="007A138A">
      <w:pPr>
        <w:rPr>
          <w:color w:val="FF0000"/>
          <w:sz w:val="24"/>
          <w:szCs w:val="24"/>
        </w:rPr>
      </w:pPr>
      <w:r w:rsidRPr="00DA21A1">
        <w:rPr>
          <w:rFonts w:hint="eastAsia"/>
          <w:color w:val="FF0000"/>
          <w:sz w:val="24"/>
          <w:szCs w:val="24"/>
        </w:rPr>
        <w:t>如果flux = Kt/(1.5*P)   转速达不到2500rpm； 当flux减小，此时转速能上去 或者升电压</w:t>
      </w:r>
    </w:p>
    <w:p w14:paraId="502E5966" w14:textId="77777777" w:rsidR="007A138A" w:rsidRPr="00DA21A1" w:rsidRDefault="007A138A" w:rsidP="007A138A">
      <w:pPr>
        <w:rPr>
          <w:sz w:val="24"/>
          <w:szCs w:val="24"/>
        </w:rPr>
      </w:pPr>
    </w:p>
    <w:p w14:paraId="1D288096" w14:textId="77777777" w:rsidR="007A138A" w:rsidRPr="00DA21A1" w:rsidRDefault="007A138A" w:rsidP="007A138A">
      <w:pPr>
        <w:rPr>
          <w:sz w:val="24"/>
          <w:szCs w:val="24"/>
        </w:rPr>
      </w:pPr>
      <w:r w:rsidRPr="00DA21A1">
        <w:rPr>
          <w:noProof/>
          <w:sz w:val="24"/>
          <w:szCs w:val="24"/>
        </w:rPr>
        <w:drawing>
          <wp:inline distT="0" distB="0" distL="0" distR="0" wp14:anchorId="5F5BAF40" wp14:editId="5B5F1279">
            <wp:extent cx="5274310" cy="936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CEDD" w14:textId="77777777" w:rsidR="007A138A" w:rsidRPr="00DA21A1" w:rsidRDefault="007A138A" w:rsidP="007A138A">
      <w:pPr>
        <w:rPr>
          <w:sz w:val="24"/>
          <w:szCs w:val="24"/>
        </w:rPr>
      </w:pPr>
    </w:p>
    <w:p w14:paraId="7FE1BBFD" w14:textId="77777777" w:rsidR="007A138A" w:rsidRPr="005C68FB" w:rsidRDefault="007A138A" w:rsidP="007A138A">
      <w:pPr>
        <w:rPr>
          <w:b/>
        </w:rPr>
      </w:pPr>
    </w:p>
    <w:p w14:paraId="11F5D299" w14:textId="77777777" w:rsidR="007A138A" w:rsidRPr="005C68FB" w:rsidRDefault="007A138A" w:rsidP="007A138A">
      <w:pPr>
        <w:rPr>
          <w:b/>
        </w:rPr>
      </w:pPr>
      <w:r w:rsidRPr="005C68FB">
        <w:rPr>
          <w:rFonts w:hint="eastAsia"/>
          <w:b/>
        </w:rPr>
        <w:t>指标定义：</w:t>
      </w:r>
    </w:p>
    <w:p w14:paraId="1E9CEA76" w14:textId="77777777" w:rsidR="007A138A" w:rsidRPr="00B70F6F" w:rsidRDefault="007A138A" w:rsidP="007A138A">
      <w:r>
        <w:rPr>
          <w:rFonts w:hint="eastAsia"/>
        </w:rPr>
        <w:t>阶跃响应</w:t>
      </w:r>
    </w:p>
    <w:p w14:paraId="04DB7129" w14:textId="77777777" w:rsidR="007A138A" w:rsidRDefault="007A138A" w:rsidP="007A138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9549F32" wp14:editId="6E6C28F0">
            <wp:extent cx="5274310" cy="3467425"/>
            <wp:effectExtent l="0" t="0" r="2540" b="0"/>
            <wp:docPr id="14" name="图片 14" descr="https://bkimg.cdn.bcebos.com/pic/4e4a20a4462309f7a8c463e17b0e0cf3d6cad69e?x-bce-process=image/watermark,image_d2F0ZXIvYmFpa2UxODA=,g_7,xp_5,yp_5/format,f_a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kimg.cdn.bcebos.com/pic/4e4a20a4462309f7a8c463e17b0e0cf3d6cad69e?x-bce-process=image/watermark,image_d2F0ZXIvYmFpa2UxODA=,g_7,xp_5,yp_5/format,f_aut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DF86" w14:textId="77777777" w:rsidR="007A138A" w:rsidRDefault="007A138A" w:rsidP="007A138A">
      <w:pPr>
        <w:rPr>
          <w:color w:val="FF0000"/>
        </w:rPr>
      </w:pPr>
    </w:p>
    <w:p w14:paraId="608DC74D" w14:textId="77777777" w:rsidR="007A138A" w:rsidRPr="00D27A78" w:rsidRDefault="007A138A" w:rsidP="00D27A78"/>
    <w:p w14:paraId="66830E37" w14:textId="2AA9EB10" w:rsidR="00D27A78" w:rsidRDefault="00D27A78">
      <w:pPr>
        <w:widowControl/>
        <w:jc w:val="left"/>
      </w:pPr>
      <w:r>
        <w:br w:type="page"/>
      </w:r>
    </w:p>
    <w:p w14:paraId="53AB931D" w14:textId="77777777" w:rsidR="00D27A78" w:rsidRPr="00D27A78" w:rsidRDefault="00D27A78" w:rsidP="00D27A78"/>
    <w:p w14:paraId="1ECFF194" w14:textId="77777777" w:rsidR="00D27A78" w:rsidRDefault="00D27A78" w:rsidP="00603F82">
      <w:pPr>
        <w:pStyle w:val="Heading1"/>
        <w:numPr>
          <w:ilvl w:val="0"/>
          <w:numId w:val="3"/>
        </w:numPr>
      </w:pPr>
      <w:bookmarkStart w:id="6" w:name="_Toc84789883"/>
      <w:r>
        <w:rPr>
          <w:rFonts w:hint="eastAsia"/>
        </w:rPr>
        <w:t>PMSM的矢量控制</w:t>
      </w:r>
      <w:bookmarkEnd w:id="6"/>
    </w:p>
    <w:p w14:paraId="04BDCC1E" w14:textId="18704E50" w:rsidR="00FA314D" w:rsidRDefault="00FA314D" w:rsidP="00FA314D">
      <w:r>
        <w:rPr>
          <w:rFonts w:hint="eastAsia"/>
        </w:rPr>
        <w:t>根据电机的转矩公式可以得知，Id</w:t>
      </w:r>
      <w:r>
        <w:t>= 0时，从电动机端口看，永磁同步电动机</w:t>
      </w:r>
      <w:r>
        <w:rPr>
          <w:rFonts w:hint="eastAsia"/>
        </w:rPr>
        <w:t>相当于一台他</w:t>
      </w:r>
      <w:proofErr w:type="gramStart"/>
      <w:r>
        <w:rPr>
          <w:rFonts w:hint="eastAsia"/>
        </w:rPr>
        <w:t>励</w:t>
      </w:r>
      <w:proofErr w:type="gramEnd"/>
      <w:r>
        <w:rPr>
          <w:rFonts w:hint="eastAsia"/>
        </w:rPr>
        <w:t>的直流电动机，定子电流中只有交轴分量，且定子磁动势空间矢量与永磁体磁动势空间矢量正交，电动机转矩中只有永磁转矩分量，其大小为</w:t>
      </w:r>
      <w:proofErr w:type="spellStart"/>
      <w:r>
        <w:rPr>
          <w:rFonts w:hint="eastAsia"/>
        </w:rPr>
        <w:t>Te</w:t>
      </w:r>
      <w:proofErr w:type="spellEnd"/>
      <w:r>
        <w:rPr>
          <w:rFonts w:hint="eastAsia"/>
        </w:rPr>
        <w:t>=1.5*P*flux*</w:t>
      </w:r>
      <w:proofErr w:type="spellStart"/>
      <w:r>
        <w:rPr>
          <w:rFonts w:hint="eastAsia"/>
        </w:rPr>
        <w:t>iq</w:t>
      </w:r>
      <w:proofErr w:type="spellEnd"/>
      <w:r>
        <w:t> 。因为电磁转矩仅仅依赖</w:t>
      </w:r>
      <w:proofErr w:type="gramStart"/>
      <w:r>
        <w:t>于交轴电流</w:t>
      </w:r>
      <w:proofErr w:type="gramEnd"/>
      <w:r>
        <w:t>，从而实现了转矩表达式中的</w:t>
      </w:r>
      <w:r>
        <w:rPr>
          <w:rFonts w:hint="eastAsia"/>
        </w:rPr>
        <w:t>交、</w:t>
      </w:r>
      <w:proofErr w:type="gramStart"/>
      <w:r>
        <w:rPr>
          <w:rFonts w:hint="eastAsia"/>
        </w:rPr>
        <w:t>直轴电流</w:t>
      </w:r>
      <w:proofErr w:type="gramEnd"/>
      <w:r>
        <w:rPr>
          <w:rFonts w:hint="eastAsia"/>
        </w:rPr>
        <w:t>解耦。这种控制方法最为简单且在工程中较容易实现，对于隐极式永磁同步电机而言，Id</w:t>
      </w:r>
      <w:r>
        <w:t>= 0 的方式是最大转矩电流比的工作状态</w:t>
      </w:r>
      <w:r>
        <w:rPr>
          <w:rFonts w:hint="eastAsia"/>
        </w:rPr>
        <w:t>.</w:t>
      </w:r>
    </w:p>
    <w:p w14:paraId="6B50DE62" w14:textId="69AC24D0" w:rsidR="00FA314D" w:rsidRDefault="00FA314D" w:rsidP="00FA314D">
      <w:r w:rsidRPr="00FA314D">
        <w:rPr>
          <w:rFonts w:hint="eastAsia"/>
        </w:rPr>
        <w:t>矢量控制系统采用</w:t>
      </w:r>
      <w:r>
        <w:rPr>
          <w:rFonts w:hint="eastAsia"/>
        </w:rPr>
        <w:t>Id</w:t>
      </w:r>
      <w:r>
        <w:t>= 0</w:t>
      </w:r>
      <w:r w:rsidRPr="00FA314D">
        <w:t xml:space="preserve"> 双闭环控制策略，其整体结构框图如图所示</w:t>
      </w:r>
    </w:p>
    <w:p w14:paraId="0C0D4085" w14:textId="0C70E9A7" w:rsidR="00FA314D" w:rsidRDefault="00FA314D" w:rsidP="00FA314D">
      <w:r>
        <w:object w:dxaOrig="18291" w:dyaOrig="8396" w14:anchorId="53587B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90.5pt" o:ole="">
            <v:imagedata r:id="rId15" o:title=""/>
          </v:shape>
          <o:OLEObject Type="Embed" ProgID="Visio.Drawing.11" ShapeID="_x0000_i1025" DrawAspect="Content" ObjectID="_1695473319" r:id="rId16"/>
        </w:object>
      </w:r>
    </w:p>
    <w:p w14:paraId="310B06A4" w14:textId="77777777" w:rsidR="00FA314D" w:rsidRDefault="00FA314D" w:rsidP="00FA314D">
      <w:pPr>
        <w:pStyle w:val="Default"/>
      </w:pPr>
    </w:p>
    <w:p w14:paraId="62C067C2" w14:textId="0CDC1F39" w:rsidR="00FA314D" w:rsidRDefault="00FA314D" w:rsidP="00FA314D">
      <w:pPr>
        <w:rPr>
          <w:rFonts w:hAnsi="Times New Roman"/>
          <w:sz w:val="23"/>
          <w:szCs w:val="23"/>
        </w:rPr>
      </w:pPr>
      <w:r>
        <w:t xml:space="preserve"> </w:t>
      </w:r>
      <w:r>
        <w:rPr>
          <w:rFonts w:hint="eastAsia"/>
          <w:sz w:val="23"/>
          <w:szCs w:val="23"/>
        </w:rPr>
        <w:t>系统中电流内环和转速外环均采用传统的</w:t>
      </w:r>
      <w:r>
        <w:rPr>
          <w:rFonts w:ascii="Times New Roman" w:hAnsi="Times New Roman" w:cs="Times New Roman"/>
          <w:sz w:val="23"/>
          <w:szCs w:val="23"/>
        </w:rPr>
        <w:t xml:space="preserve">PI </w:t>
      </w:r>
      <w:r>
        <w:rPr>
          <w:rFonts w:hAnsi="Times New Roman" w:hint="eastAsia"/>
          <w:sz w:val="23"/>
          <w:szCs w:val="23"/>
        </w:rPr>
        <w:t>调节器控，下面简要介绍各</w:t>
      </w:r>
      <w:r>
        <w:rPr>
          <w:rFonts w:ascii="Times New Roman" w:hAnsi="Times New Roman" w:cs="Times New Roman"/>
          <w:sz w:val="23"/>
          <w:szCs w:val="23"/>
        </w:rPr>
        <w:t xml:space="preserve">PI </w:t>
      </w:r>
      <w:r>
        <w:rPr>
          <w:rFonts w:hAnsi="Times New Roman" w:hint="eastAsia"/>
          <w:sz w:val="23"/>
          <w:szCs w:val="23"/>
        </w:rPr>
        <w:t>调节器参数整定方法</w:t>
      </w:r>
      <w:r w:rsidR="005C68FB">
        <w:rPr>
          <w:rFonts w:hAnsi="Times New Roman" w:hint="eastAsia"/>
          <w:sz w:val="23"/>
          <w:szCs w:val="23"/>
        </w:rPr>
        <w:t>：</w:t>
      </w:r>
    </w:p>
    <w:p w14:paraId="73A68FDE" w14:textId="215960AA" w:rsidR="005C68FB" w:rsidRPr="005C68FB" w:rsidRDefault="005C68FB" w:rsidP="005C68FB">
      <w:pPr>
        <w:pStyle w:val="ListParagraph"/>
        <w:numPr>
          <w:ilvl w:val="0"/>
          <w:numId w:val="8"/>
        </w:numPr>
        <w:ind w:firstLineChars="0"/>
        <w:rPr>
          <w:rFonts w:hAnsi="Times New Roman"/>
          <w:sz w:val="23"/>
          <w:szCs w:val="23"/>
        </w:rPr>
      </w:pPr>
      <w:r w:rsidRPr="005C68FB">
        <w:rPr>
          <w:rFonts w:hAnsi="Times New Roman" w:hint="eastAsia"/>
          <w:sz w:val="23"/>
          <w:szCs w:val="23"/>
        </w:rPr>
        <w:t>幅值</w:t>
      </w:r>
      <w:proofErr w:type="gramStart"/>
      <w:r w:rsidRPr="005C68FB">
        <w:rPr>
          <w:rFonts w:hAnsi="Times New Roman" w:hint="eastAsia"/>
          <w:sz w:val="23"/>
          <w:szCs w:val="23"/>
        </w:rPr>
        <w:t>相角裕度整定</w:t>
      </w:r>
      <w:proofErr w:type="gramEnd"/>
      <w:r w:rsidRPr="005C68FB">
        <w:rPr>
          <w:rFonts w:hAnsi="Times New Roman" w:hint="eastAsia"/>
          <w:sz w:val="23"/>
          <w:szCs w:val="23"/>
        </w:rPr>
        <w:t>；</w:t>
      </w:r>
    </w:p>
    <w:p w14:paraId="19A9C78E" w14:textId="3B1FDE3B" w:rsidR="005C68FB" w:rsidRDefault="005C68FB" w:rsidP="005C68FB">
      <w:pPr>
        <w:pStyle w:val="ListParagraph"/>
        <w:numPr>
          <w:ilvl w:val="0"/>
          <w:numId w:val="8"/>
        </w:numPr>
        <w:ind w:firstLineChars="0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粒子群算法整定</w:t>
      </w:r>
    </w:p>
    <w:p w14:paraId="509D4477" w14:textId="504DFD13" w:rsidR="005C68FB" w:rsidRPr="005C68FB" w:rsidRDefault="005C68FB" w:rsidP="005C68FB">
      <w:pPr>
        <w:pStyle w:val="ListParagraph"/>
        <w:numPr>
          <w:ilvl w:val="0"/>
          <w:numId w:val="8"/>
        </w:numPr>
        <w:ind w:firstLineChars="0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最优控制算法整定</w:t>
      </w:r>
    </w:p>
    <w:p w14:paraId="699E9C6A" w14:textId="35462F8F" w:rsidR="00FA314D" w:rsidRDefault="005C68FB" w:rsidP="005A6DD4">
      <w:pPr>
        <w:pStyle w:val="Heading2"/>
        <w:numPr>
          <w:ilvl w:val="0"/>
          <w:numId w:val="12"/>
        </w:numPr>
      </w:pPr>
      <w:bookmarkStart w:id="7" w:name="_Toc84789884"/>
      <w:r w:rsidRPr="005C68FB">
        <w:t>幅值</w:t>
      </w:r>
      <w:proofErr w:type="gramStart"/>
      <w:r w:rsidRPr="005C68FB">
        <w:t>相角裕度整定</w:t>
      </w:r>
      <w:bookmarkEnd w:id="7"/>
      <w:proofErr w:type="gramEnd"/>
    </w:p>
    <w:p w14:paraId="31404D88" w14:textId="77777777" w:rsidR="007A138A" w:rsidRDefault="007A138A" w:rsidP="00FA314D">
      <w:pPr>
        <w:pStyle w:val="Heading3"/>
        <w:numPr>
          <w:ilvl w:val="0"/>
          <w:numId w:val="6"/>
        </w:numPr>
      </w:pPr>
      <w:bookmarkStart w:id="8" w:name="_Toc84789885"/>
      <w:r>
        <w:rPr>
          <w:rFonts w:hint="eastAsia"/>
        </w:rPr>
        <w:t>设计原理</w:t>
      </w:r>
      <w:bookmarkEnd w:id="8"/>
      <w:r>
        <w:rPr>
          <w:rFonts w:hint="eastAsia"/>
        </w:rPr>
        <w:t xml:space="preserve"> </w:t>
      </w:r>
    </w:p>
    <w:p w14:paraId="04E36BB9" w14:textId="0AEB1813" w:rsidR="00FA314D" w:rsidRDefault="00FA314D" w:rsidP="007A138A">
      <w:pPr>
        <w:pStyle w:val="Heading4"/>
        <w:numPr>
          <w:ilvl w:val="0"/>
          <w:numId w:val="13"/>
        </w:numPr>
      </w:pPr>
      <w:r>
        <w:rPr>
          <w:rFonts w:hint="eastAsia"/>
        </w:rPr>
        <w:t>电流环</w:t>
      </w:r>
    </w:p>
    <w:p w14:paraId="60DC1D52" w14:textId="5C8CE086" w:rsidR="00FA314D" w:rsidRDefault="00FA314D" w:rsidP="00FA314D">
      <w:r>
        <w:rPr>
          <w:rFonts w:hint="eastAsia"/>
        </w:rPr>
        <w:t>由于本文采用的Id</w:t>
      </w:r>
      <w:r>
        <w:t>= 0的控制方法，由于</w:t>
      </w:r>
      <w:proofErr w:type="spellStart"/>
      <w:r>
        <w:t>dq</w:t>
      </w:r>
      <w:proofErr w:type="spellEnd"/>
      <w:r>
        <w:t xml:space="preserve"> 轴电流内环具有对称性和具有</w:t>
      </w:r>
      <w:r>
        <w:rPr>
          <w:rFonts w:hint="eastAsia"/>
        </w:rPr>
        <w:t>相似的系统特性，下面</w:t>
      </w:r>
      <w:proofErr w:type="gramStart"/>
      <w:r>
        <w:rPr>
          <w:rFonts w:hint="eastAsia"/>
        </w:rPr>
        <w:t>仅分析</w:t>
      </w:r>
      <w:proofErr w:type="gramEnd"/>
      <w:r>
        <w:t>q 轴电流PI 调节器的参数整定方法， d 轴电流PI</w:t>
      </w:r>
      <w:r>
        <w:rPr>
          <w:rFonts w:hint="eastAsia"/>
        </w:rPr>
        <w:t>调节器的参数整定和</w:t>
      </w:r>
      <w:r>
        <w:t>q 轴类似。</w:t>
      </w:r>
    </w:p>
    <w:p w14:paraId="23A84A30" w14:textId="24DD1C33" w:rsidR="00FA314D" w:rsidRDefault="00FA314D" w:rsidP="00FA314D">
      <w:r>
        <w:rPr>
          <w:rFonts w:hint="eastAsia"/>
        </w:rPr>
        <w:lastRenderedPageBreak/>
        <w:t>由于存在延时和</w:t>
      </w:r>
      <w:r>
        <w:t xml:space="preserve">PWM 控制的小惯性环节， q </w:t>
      </w:r>
      <w:proofErr w:type="gramStart"/>
      <w:r>
        <w:t>轴电流环</w:t>
      </w:r>
      <w:proofErr w:type="gramEnd"/>
      <w:r>
        <w:t>结构框图如图所</w:t>
      </w:r>
      <w:r>
        <w:rPr>
          <w:rFonts w:hint="eastAsia"/>
        </w:rPr>
        <w:t>示。</w:t>
      </w:r>
    </w:p>
    <w:p w14:paraId="518F898C" w14:textId="08879585" w:rsidR="00FA314D" w:rsidRDefault="00FA314D" w:rsidP="00FA314D">
      <w:r>
        <w:object w:dxaOrig="16927" w:dyaOrig="4081" w14:anchorId="78ABD683">
          <v:shape id="_x0000_i1026" type="#_x0000_t75" style="width:415.5pt;height:98.25pt" o:ole="">
            <v:imagedata r:id="rId17" o:title=""/>
          </v:shape>
          <o:OLEObject Type="Embed" ProgID="Visio.Drawing.11" ShapeID="_x0000_i1026" DrawAspect="Content" ObjectID="_1695473320" r:id="rId18"/>
        </w:object>
      </w:r>
    </w:p>
    <w:p w14:paraId="547FD3A6" w14:textId="443E1F30" w:rsidR="00FA314D" w:rsidRDefault="00FA314D" w:rsidP="00FA314D">
      <w:r>
        <w:rPr>
          <w:rFonts w:hint="eastAsia"/>
        </w:rPr>
        <w:t>。。。</w:t>
      </w:r>
    </w:p>
    <w:p w14:paraId="3E8874B8" w14:textId="51806C62" w:rsidR="00170753" w:rsidRPr="00170753" w:rsidRDefault="00170753" w:rsidP="00FA314D">
      <w:pPr>
        <w:rPr>
          <w:color w:val="FF0000"/>
        </w:rPr>
      </w:pPr>
      <w:r w:rsidRPr="00170753">
        <w:rPr>
          <w:rFonts w:hint="eastAsia"/>
          <w:color w:val="FF0000"/>
        </w:rPr>
        <w:t>（</w:t>
      </w:r>
      <w:r w:rsidRPr="00170753">
        <w:rPr>
          <w:color w:val="FF0000"/>
        </w:rPr>
        <w:t>PI参数整定部分.pdf</w:t>
      </w:r>
      <w:r w:rsidRPr="00170753">
        <w:rPr>
          <w:rFonts w:hint="eastAsia"/>
          <w:color w:val="FF0000"/>
        </w:rPr>
        <w:t>）</w:t>
      </w:r>
    </w:p>
    <w:p w14:paraId="6D36CDDD" w14:textId="605B89CA" w:rsidR="005C68FB" w:rsidRDefault="0026476D" w:rsidP="007A138A">
      <w:pPr>
        <w:pStyle w:val="Heading4"/>
        <w:numPr>
          <w:ilvl w:val="0"/>
          <w:numId w:val="13"/>
        </w:numPr>
      </w:pPr>
      <w:r>
        <w:rPr>
          <w:rFonts w:hint="eastAsia"/>
        </w:rPr>
        <w:t>转速环</w:t>
      </w:r>
    </w:p>
    <w:p w14:paraId="5DBD9735" w14:textId="44772DE7" w:rsidR="005C68FB" w:rsidRDefault="005C68FB" w:rsidP="005C68FB">
      <w:pPr>
        <w:rPr>
          <w:color w:val="FF0000"/>
        </w:rPr>
      </w:pPr>
      <w:r w:rsidRPr="005C68FB">
        <w:rPr>
          <w:rFonts w:hint="eastAsia"/>
          <w:color w:val="FF0000"/>
        </w:rPr>
        <w:t>（参考</w:t>
      </w:r>
      <w:r w:rsidRPr="005C68FB">
        <w:rPr>
          <w:color w:val="FF0000"/>
        </w:rPr>
        <w:t xml:space="preserve">  现代永磁同步电机控制原理及</w:t>
      </w:r>
      <w:proofErr w:type="spellStart"/>
      <w:r w:rsidRPr="005C68FB">
        <w:rPr>
          <w:color w:val="FF0000"/>
        </w:rPr>
        <w:t>Matlab</w:t>
      </w:r>
      <w:proofErr w:type="spellEnd"/>
      <w:r w:rsidRPr="005C68FB">
        <w:rPr>
          <w:color w:val="FF0000"/>
        </w:rPr>
        <w:t>仿真）</w:t>
      </w:r>
    </w:p>
    <w:p w14:paraId="2B28CD03" w14:textId="3C21BF40" w:rsidR="005C68FB" w:rsidRDefault="002263EF" w:rsidP="005C68FB">
      <w:pPr>
        <w:rPr>
          <w:color w:val="FF0000"/>
        </w:rPr>
      </w:pPr>
      <w:hyperlink r:id="rId19" w:history="1">
        <w:r w:rsidR="00DC2179" w:rsidRPr="005D1661">
          <w:rPr>
            <w:rStyle w:val="Hyperlink"/>
          </w:rPr>
          <w:t>https://blog.csdn.net/wanrenqi/article/details/105097347</w:t>
        </w:r>
      </w:hyperlink>
    </w:p>
    <w:p w14:paraId="44D57840" w14:textId="5FCE0AAE" w:rsidR="00DC2179" w:rsidRDefault="002263EF" w:rsidP="005C68FB">
      <w:pPr>
        <w:rPr>
          <w:color w:val="FF0000"/>
        </w:rPr>
      </w:pPr>
      <w:hyperlink r:id="rId20" w:history="1">
        <w:r w:rsidR="00DC2179" w:rsidRPr="005D1661">
          <w:rPr>
            <w:rStyle w:val="Hyperlink"/>
          </w:rPr>
          <w:t>https://blog.csdn.net/sy243772901/article/details/110246280</w:t>
        </w:r>
      </w:hyperlink>
    </w:p>
    <w:p w14:paraId="54024A7B" w14:textId="77777777" w:rsidR="00DC2179" w:rsidRPr="005C68FB" w:rsidRDefault="00DC2179" w:rsidP="005C68FB">
      <w:pPr>
        <w:rPr>
          <w:color w:val="FF0000"/>
        </w:rPr>
      </w:pPr>
    </w:p>
    <w:p w14:paraId="7DD23DE6" w14:textId="77777777" w:rsidR="005C68FB" w:rsidRDefault="005C68FB" w:rsidP="005C68FB">
      <w:pPr>
        <w:rPr>
          <w:color w:val="FF0000"/>
        </w:rPr>
      </w:pPr>
      <w:r w:rsidRPr="0025696D">
        <w:rPr>
          <w:rFonts w:hint="eastAsia"/>
          <w:color w:val="FF0000"/>
        </w:rPr>
        <w:t>额定速度</w:t>
      </w:r>
      <w:r>
        <w:rPr>
          <w:rFonts w:hint="eastAsia"/>
          <w:color w:val="FF0000"/>
        </w:rPr>
        <w:t>2500rpm</w:t>
      </w:r>
      <w:r w:rsidRPr="0025696D">
        <w:rPr>
          <w:rFonts w:hint="eastAsia"/>
          <w:color w:val="FF0000"/>
        </w:rPr>
        <w:t>下运行，转速误差：  5%</w:t>
      </w:r>
    </w:p>
    <w:p w14:paraId="059D9779" w14:textId="77777777" w:rsidR="005C68FB" w:rsidRDefault="005C68FB" w:rsidP="005C68FB">
      <w:pPr>
        <w:rPr>
          <w:color w:val="FF0000"/>
        </w:rPr>
      </w:pPr>
      <w:r w:rsidRPr="0025696D">
        <w:rPr>
          <w:rFonts w:hint="eastAsia"/>
          <w:color w:val="FF0000"/>
        </w:rPr>
        <w:t>低速10rpm，施加额定负载</w:t>
      </w:r>
      <w:r w:rsidRPr="0025696D">
        <w:rPr>
          <w:color w:val="FF0000"/>
        </w:rPr>
        <w:t>2.292</w:t>
      </w:r>
      <w:r w:rsidRPr="0025696D">
        <w:rPr>
          <w:rFonts w:hint="eastAsia"/>
          <w:color w:val="FF0000"/>
        </w:rPr>
        <w:t>Nm运行，电机鞥能够正常运转且无爬行现象</w:t>
      </w:r>
    </w:p>
    <w:p w14:paraId="09C89FA7" w14:textId="77777777" w:rsidR="005C68FB" w:rsidRPr="0025696D" w:rsidRDefault="005C68FB" w:rsidP="005C68FB">
      <w:pPr>
        <w:rPr>
          <w:color w:val="FF0000"/>
        </w:rPr>
      </w:pPr>
    </w:p>
    <w:p w14:paraId="26E8BCBA" w14:textId="2650110E" w:rsidR="00BB7BE4" w:rsidRDefault="00BB7BE4" w:rsidP="00BB7BE4">
      <w:pPr>
        <w:pStyle w:val="Heading3"/>
        <w:numPr>
          <w:ilvl w:val="0"/>
          <w:numId w:val="6"/>
        </w:numPr>
      </w:pPr>
      <w:bookmarkStart w:id="9" w:name="_Toc84789886"/>
      <w:r>
        <w:rPr>
          <w:rFonts w:hint="eastAsia"/>
        </w:rPr>
        <w:t>仿真结果</w:t>
      </w:r>
      <w:bookmarkEnd w:id="9"/>
    </w:p>
    <w:p w14:paraId="00E57550" w14:textId="77777777" w:rsidR="005C68FB" w:rsidRPr="005C68FB" w:rsidRDefault="005C68FB" w:rsidP="005C68FB"/>
    <w:p w14:paraId="32C1FB87" w14:textId="77777777" w:rsidR="005C68FB" w:rsidRDefault="005C68F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14:paraId="266D8F4B" w14:textId="77777777" w:rsidR="005C68FB" w:rsidRDefault="005C68FB" w:rsidP="005A6DD4">
      <w:pPr>
        <w:pStyle w:val="Heading2"/>
        <w:numPr>
          <w:ilvl w:val="0"/>
          <w:numId w:val="12"/>
        </w:numPr>
      </w:pPr>
      <w:bookmarkStart w:id="10" w:name="_Toc84789887"/>
      <w:r w:rsidRPr="005C68FB">
        <w:rPr>
          <w:rFonts w:hint="eastAsia"/>
        </w:rPr>
        <w:lastRenderedPageBreak/>
        <w:t>粒子群算法整定</w:t>
      </w:r>
      <w:bookmarkEnd w:id="10"/>
    </w:p>
    <w:p w14:paraId="1620E1A4" w14:textId="06C58598" w:rsidR="00DC2179" w:rsidRPr="00DC2179" w:rsidRDefault="00DC2179" w:rsidP="00DC2179">
      <w:bookmarkStart w:id="11" w:name="OLE_LINK1"/>
      <w:bookmarkStart w:id="12" w:name="OLE_LINK2"/>
      <w:r w:rsidRPr="00DC2179">
        <w:t>https://blog.csdn.net/weixin_44044411/article/details/91353491</w:t>
      </w:r>
    </w:p>
    <w:p w14:paraId="37B8B53D" w14:textId="7128B7E4" w:rsidR="005C68FB" w:rsidRDefault="005C68FB" w:rsidP="005C68FB">
      <w:pPr>
        <w:pStyle w:val="Heading3"/>
        <w:numPr>
          <w:ilvl w:val="0"/>
          <w:numId w:val="9"/>
        </w:numPr>
      </w:pPr>
      <w:bookmarkStart w:id="13" w:name="_Toc84789888"/>
      <w:bookmarkEnd w:id="11"/>
      <w:bookmarkEnd w:id="12"/>
      <w:r>
        <w:rPr>
          <w:rFonts w:hint="eastAsia"/>
        </w:rPr>
        <w:t>设计原理</w:t>
      </w:r>
      <w:bookmarkEnd w:id="13"/>
    </w:p>
    <w:p w14:paraId="42238F41" w14:textId="77777777" w:rsidR="00666DF5" w:rsidRPr="00666DF5" w:rsidRDefault="00666DF5" w:rsidP="00666DF5">
      <w:pPr>
        <w:rPr>
          <w:rFonts w:hint="eastAsia"/>
        </w:rPr>
      </w:pPr>
    </w:p>
    <w:p w14:paraId="4282EC91" w14:textId="33BA51CA" w:rsidR="005C68FB" w:rsidRPr="005C68FB" w:rsidRDefault="005C68FB" w:rsidP="005C68FB">
      <w:pPr>
        <w:pStyle w:val="Heading3"/>
        <w:numPr>
          <w:ilvl w:val="0"/>
          <w:numId w:val="9"/>
        </w:numPr>
      </w:pPr>
      <w:bookmarkStart w:id="14" w:name="_Toc84789889"/>
      <w:r>
        <w:rPr>
          <w:rFonts w:hint="eastAsia"/>
        </w:rPr>
        <w:t>仿真结果</w:t>
      </w:r>
      <w:bookmarkEnd w:id="14"/>
    </w:p>
    <w:p w14:paraId="2C4B75BE" w14:textId="574DBA9D" w:rsidR="005C68FB" w:rsidRDefault="005C68FB">
      <w:pPr>
        <w:widowControl/>
        <w:jc w:val="left"/>
      </w:pPr>
      <w:r>
        <w:br w:type="page"/>
      </w:r>
    </w:p>
    <w:p w14:paraId="267ABAA2" w14:textId="676CAB56" w:rsidR="005C68FB" w:rsidRDefault="005C68FB" w:rsidP="005A6DD4">
      <w:pPr>
        <w:pStyle w:val="Heading2"/>
        <w:numPr>
          <w:ilvl w:val="0"/>
          <w:numId w:val="12"/>
        </w:numPr>
      </w:pPr>
      <w:bookmarkStart w:id="15" w:name="_Toc84789890"/>
      <w:r>
        <w:rPr>
          <w:rFonts w:hint="eastAsia"/>
        </w:rPr>
        <w:lastRenderedPageBreak/>
        <w:t>最优控制</w:t>
      </w:r>
      <w:r w:rsidRPr="005C68FB">
        <w:rPr>
          <w:rFonts w:hint="eastAsia"/>
        </w:rPr>
        <w:t>算法整定</w:t>
      </w:r>
      <w:bookmarkEnd w:id="15"/>
    </w:p>
    <w:p w14:paraId="27059FFD" w14:textId="7D031F93" w:rsidR="00666DF5" w:rsidRDefault="00666DF5" w:rsidP="00666DF5">
      <w:r>
        <w:rPr>
          <w:rFonts w:hint="eastAsia"/>
        </w:rPr>
        <w:t>误差泛函积分评价指标，是以控制系统瞬时误差函数</w:t>
      </w:r>
      <w:r>
        <w:t>e(t)为泛函的积分评价，包括IE、ISE、</w:t>
      </w:r>
    </w:p>
    <w:p w14:paraId="4BD4A319" w14:textId="5ECAC0C3" w:rsidR="00666DF5" w:rsidRDefault="00666DF5" w:rsidP="00666DF5">
      <w:pPr>
        <w:rPr>
          <w:rFonts w:hint="eastAsia"/>
        </w:rPr>
      </w:pPr>
      <w:r>
        <w:t>ISTE、IAE、ITAE 等。其中，ITAE 指标又以较好</w:t>
      </w:r>
      <w:r>
        <w:rPr>
          <w:rFonts w:hint="eastAsia"/>
        </w:rPr>
        <w:t>的实用性和选择性（系统参数变化引起指标变化越大，选择性越好）得到了广泛的应用，许多文献把</w:t>
      </w:r>
      <w:r>
        <w:t>ITAE 看作是单输入单输出控制系统和自适应控制</w:t>
      </w:r>
      <w:r>
        <w:rPr>
          <w:rFonts w:hint="eastAsia"/>
        </w:rPr>
        <w:t>系统的最好性能指标之一</w:t>
      </w:r>
      <w:r>
        <w:rPr>
          <w:rFonts w:hint="eastAsia"/>
        </w:rPr>
        <w:t xml:space="preserve">。 </w:t>
      </w:r>
    </w:p>
    <w:p w14:paraId="1014D1CC" w14:textId="44829729" w:rsidR="003D3789" w:rsidRPr="00666DF5" w:rsidRDefault="003D3789" w:rsidP="003D3789">
      <w:pPr>
        <w:rPr>
          <w:lang w:val="de-DE"/>
        </w:rPr>
      </w:pPr>
    </w:p>
    <w:p w14:paraId="2C738644" w14:textId="33D581D8" w:rsidR="00801010" w:rsidRDefault="00801010" w:rsidP="00801010">
      <w:pPr>
        <w:pStyle w:val="Heading3"/>
        <w:numPr>
          <w:ilvl w:val="0"/>
          <w:numId w:val="7"/>
        </w:numPr>
      </w:pPr>
      <w:bookmarkStart w:id="16" w:name="_Toc84789891"/>
      <w:r>
        <w:rPr>
          <w:rFonts w:hint="eastAsia"/>
        </w:rPr>
        <w:t>设计</w:t>
      </w:r>
      <w:r w:rsidR="005C68FB">
        <w:rPr>
          <w:rFonts w:hint="eastAsia"/>
        </w:rPr>
        <w:t>原理</w:t>
      </w:r>
      <w:bookmarkEnd w:id="16"/>
    </w:p>
    <w:p w14:paraId="011BE7CF" w14:textId="77777777" w:rsidR="00666DF5" w:rsidRDefault="00666DF5" w:rsidP="00666DF5">
      <w:pPr>
        <w:pStyle w:val="ListParagraph"/>
        <w:ind w:left="420" w:firstLineChars="0" w:firstLine="0"/>
      </w:pPr>
      <w:r>
        <w:t>ITAE是时间乘以误差绝对值积分的性能指标, 即</w:t>
      </w:r>
    </w:p>
    <w:p w14:paraId="0F245D4C" w14:textId="77777777" w:rsidR="00666DF5" w:rsidRPr="00666DF5" w:rsidRDefault="00666DF5" w:rsidP="00B70F6F"/>
    <w:p w14:paraId="0A915309" w14:textId="2AAB77EC" w:rsidR="00B70F6F" w:rsidRDefault="00B70F6F" w:rsidP="00B70F6F">
      <w:r>
        <w:rPr>
          <w:rFonts w:hint="eastAsia"/>
        </w:rPr>
        <w:t>（参考</w:t>
      </w:r>
      <w:r>
        <w:t xml:space="preserve">  现代永磁同步电机控制原理及</w:t>
      </w:r>
      <w:proofErr w:type="spellStart"/>
      <w:r>
        <w:t>Matlab</w:t>
      </w:r>
      <w:proofErr w:type="spellEnd"/>
      <w:r>
        <w:t>仿真）</w:t>
      </w:r>
    </w:p>
    <w:p w14:paraId="05F33F90" w14:textId="042B4548" w:rsidR="00B70F6F" w:rsidRPr="00B70F6F" w:rsidRDefault="00B70F6F" w:rsidP="00B70F6F">
      <w:r>
        <w:rPr>
          <w:rFonts w:hint="eastAsia"/>
        </w:rPr>
        <w:t>不同负载下，一组</w:t>
      </w:r>
      <w:proofErr w:type="spellStart"/>
      <w:r>
        <w:t>Kpi</w:t>
      </w:r>
      <w:proofErr w:type="spellEnd"/>
      <w:r>
        <w:t xml:space="preserve"> 不一定都适合</w:t>
      </w:r>
    </w:p>
    <w:p w14:paraId="237732F4" w14:textId="20E3001B" w:rsidR="00801010" w:rsidRDefault="00801010" w:rsidP="00801010">
      <w:pPr>
        <w:pStyle w:val="Heading3"/>
        <w:numPr>
          <w:ilvl w:val="0"/>
          <w:numId w:val="7"/>
        </w:numPr>
      </w:pPr>
      <w:bookmarkStart w:id="17" w:name="_Toc84789892"/>
      <w:r w:rsidRPr="00801010">
        <w:rPr>
          <w:rFonts w:hint="eastAsia"/>
        </w:rPr>
        <w:t>仿真结果</w:t>
      </w:r>
      <w:bookmarkEnd w:id="17"/>
    </w:p>
    <w:p w14:paraId="2D99F25A" w14:textId="77777777" w:rsidR="00B70F6F" w:rsidRDefault="00B70F6F" w:rsidP="00801010">
      <w:pPr>
        <w:rPr>
          <w:color w:val="FF0000"/>
        </w:rPr>
      </w:pPr>
    </w:p>
    <w:p w14:paraId="40A3586F" w14:textId="77777777" w:rsidR="00B70F6F" w:rsidRPr="0026476D" w:rsidRDefault="00B70F6F" w:rsidP="00B70F6F">
      <w:pPr>
        <w:rPr>
          <w:color w:val="FF0000"/>
        </w:rPr>
      </w:pPr>
    </w:p>
    <w:p w14:paraId="07F98032" w14:textId="77777777" w:rsidR="003215BF" w:rsidRDefault="003215B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0E1309" w14:textId="77777777" w:rsidR="003215BF" w:rsidRDefault="003215BF" w:rsidP="003215BF">
      <w:pPr>
        <w:pStyle w:val="ListParagraph"/>
        <w:ind w:left="420" w:firstLineChars="0" w:firstLine="0"/>
        <w:rPr>
          <w:sz w:val="24"/>
          <w:szCs w:val="24"/>
        </w:rPr>
      </w:pPr>
    </w:p>
    <w:p w14:paraId="38555750" w14:textId="77777777" w:rsidR="009B411E" w:rsidRPr="00DA21A1" w:rsidRDefault="009B411E" w:rsidP="00DD221E">
      <w:pPr>
        <w:rPr>
          <w:sz w:val="24"/>
          <w:szCs w:val="24"/>
        </w:rPr>
      </w:pPr>
    </w:p>
    <w:p w14:paraId="3CDB0048" w14:textId="322F3CC9" w:rsidR="00DD221E" w:rsidRPr="00DA21A1" w:rsidRDefault="00DD221E" w:rsidP="00DD221E">
      <w:pPr>
        <w:rPr>
          <w:color w:val="FF0000"/>
          <w:sz w:val="24"/>
          <w:szCs w:val="24"/>
        </w:rPr>
      </w:pPr>
      <w:r w:rsidRPr="00DA21A1">
        <w:rPr>
          <w:rFonts w:hint="eastAsia"/>
          <w:color w:val="FF0000"/>
          <w:sz w:val="24"/>
          <w:szCs w:val="24"/>
        </w:rPr>
        <w:t>参考TI串联PI控制：</w:t>
      </w:r>
    </w:p>
    <w:p w14:paraId="7544DAA3" w14:textId="1B2F9EA5" w:rsidR="007430E9" w:rsidRPr="00DA21A1" w:rsidRDefault="002263EF" w:rsidP="00DD221E">
      <w:pPr>
        <w:rPr>
          <w:color w:val="FF0000"/>
          <w:sz w:val="24"/>
          <w:szCs w:val="24"/>
        </w:rPr>
      </w:pPr>
      <w:hyperlink r:id="rId21" w:history="1">
        <w:r w:rsidR="00DD221E" w:rsidRPr="00DA21A1">
          <w:rPr>
            <w:rStyle w:val="Hyperlink"/>
            <w:color w:val="FF0000"/>
            <w:sz w:val="24"/>
            <w:szCs w:val="24"/>
          </w:rPr>
          <w:t>https://www.bilibili.com/video/BV1LE411W7M9?p=4</w:t>
        </w:r>
      </w:hyperlink>
    </w:p>
    <w:p w14:paraId="3E6E7FA9" w14:textId="7A49B4EF" w:rsidR="00A337B7" w:rsidRPr="00DA21A1" w:rsidRDefault="00A337B7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>电流环：</w:t>
      </w:r>
    </w:p>
    <w:p w14:paraId="78AF2E21" w14:textId="44A67C7A" w:rsidR="00A337B7" w:rsidRPr="00DA21A1" w:rsidRDefault="00A337B7" w:rsidP="00DD221E">
      <w:pPr>
        <w:rPr>
          <w:sz w:val="24"/>
          <w:szCs w:val="24"/>
        </w:rPr>
      </w:pPr>
      <w:r w:rsidRPr="00DA21A1">
        <w:rPr>
          <w:noProof/>
          <w:sz w:val="24"/>
          <w:szCs w:val="24"/>
        </w:rPr>
        <w:drawing>
          <wp:inline distT="0" distB="0" distL="0" distR="0" wp14:anchorId="42023CB9" wp14:editId="6AE06770">
            <wp:extent cx="5029200" cy="3152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21B8" w14:textId="2179CDBC" w:rsidR="00A337B7" w:rsidRPr="00DA21A1" w:rsidRDefault="002263EF" w:rsidP="00A337B7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=L×Bandwidth (rad/sec)</m:t>
          </m:r>
        </m:oMath>
      </m:oMathPara>
    </w:p>
    <w:p w14:paraId="248854C8" w14:textId="4F8D1D27" w:rsidR="00A337B7" w:rsidRPr="00DA21A1" w:rsidRDefault="002263EF" w:rsidP="00A337B7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den>
          </m:f>
        </m:oMath>
      </m:oMathPara>
    </w:p>
    <w:p w14:paraId="4AED5D0D" w14:textId="7D53D89C" w:rsidR="00A337B7" w:rsidRPr="00DA21A1" w:rsidRDefault="00A337B7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 xml:space="preserve">(相比较并联形式的PI控制， Ka = </w:t>
      </w:r>
      <w:proofErr w:type="spellStart"/>
      <w:r w:rsidRPr="00DA21A1">
        <w:rPr>
          <w:rFonts w:hint="eastAsia"/>
          <w:sz w:val="24"/>
          <w:szCs w:val="24"/>
        </w:rPr>
        <w:t>Kp</w:t>
      </w:r>
      <w:proofErr w:type="spellEnd"/>
      <w:r w:rsidRPr="00DA21A1">
        <w:rPr>
          <w:rFonts w:hint="eastAsia"/>
          <w:sz w:val="24"/>
          <w:szCs w:val="24"/>
        </w:rPr>
        <w:t xml:space="preserve">; </w:t>
      </w:r>
      <w:proofErr w:type="spellStart"/>
      <w:r w:rsidRPr="00DA21A1">
        <w:rPr>
          <w:rFonts w:hint="eastAsia"/>
          <w:sz w:val="24"/>
          <w:szCs w:val="24"/>
        </w:rPr>
        <w:t>Kb</w:t>
      </w:r>
      <w:proofErr w:type="spellEnd"/>
      <w:r w:rsidRPr="00DA21A1">
        <w:rPr>
          <w:rFonts w:hint="eastAsia"/>
          <w:sz w:val="24"/>
          <w:szCs w:val="24"/>
        </w:rPr>
        <w:t xml:space="preserve"> = Ki/</w:t>
      </w:r>
      <w:proofErr w:type="spellStart"/>
      <w:r w:rsidRPr="00DA21A1">
        <w:rPr>
          <w:rFonts w:hint="eastAsia"/>
          <w:sz w:val="24"/>
          <w:szCs w:val="24"/>
        </w:rPr>
        <w:t>Kp</w:t>
      </w:r>
      <w:proofErr w:type="spellEnd"/>
      <w:r w:rsidRPr="00DA21A1">
        <w:rPr>
          <w:rFonts w:hint="eastAsia"/>
          <w:sz w:val="24"/>
          <w:szCs w:val="24"/>
        </w:rPr>
        <w:t>)</w:t>
      </w:r>
    </w:p>
    <w:p w14:paraId="0CE5CD94" w14:textId="45E45746" w:rsidR="00DD221E" w:rsidRPr="00DA21A1" w:rsidRDefault="00DD221E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>转速环：</w:t>
      </w:r>
    </w:p>
    <w:p w14:paraId="7BFFE067" w14:textId="56261B10" w:rsidR="00DD221E" w:rsidRPr="00DA21A1" w:rsidRDefault="00DD221E" w:rsidP="00DD221E">
      <w:pPr>
        <w:rPr>
          <w:sz w:val="24"/>
          <w:szCs w:val="24"/>
        </w:rPr>
      </w:pPr>
      <w:r w:rsidRPr="00DA21A1">
        <w:rPr>
          <w:noProof/>
          <w:sz w:val="24"/>
          <w:szCs w:val="24"/>
        </w:rPr>
        <w:drawing>
          <wp:inline distT="0" distB="0" distL="0" distR="0" wp14:anchorId="0EE927D5" wp14:editId="21A9C2E3">
            <wp:extent cx="4305300" cy="1971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E05C" w14:textId="7DB76A34" w:rsidR="00DD221E" w:rsidRPr="00DA21A1" w:rsidRDefault="002263EF" w:rsidP="00DD221E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δKτ</m:t>
              </m:r>
            </m:den>
          </m:f>
        </m:oMath>
      </m:oMathPara>
    </w:p>
    <w:p w14:paraId="2343F343" w14:textId="6D558D46" w:rsidR="00DD221E" w:rsidRPr="00DA21A1" w:rsidRDefault="002263EF" w:rsidP="00DD221E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den>
          </m:f>
        </m:oMath>
      </m:oMathPara>
    </w:p>
    <w:p w14:paraId="27D991AB" w14:textId="77777777" w:rsidR="00DD221E" w:rsidRPr="00DA21A1" w:rsidRDefault="00DD221E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>其中：</w:t>
      </w:r>
    </w:p>
    <w:p w14:paraId="18CA484A" w14:textId="07F7DFD2" w:rsidR="00DD221E" w:rsidRPr="00DA21A1" w:rsidRDefault="00DD221E" w:rsidP="00DD221E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K=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3Pλ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4J</m:t>
            </m:r>
          </m:den>
        </m:f>
      </m:oMath>
      <w:r w:rsidRPr="00DA21A1">
        <w:rPr>
          <w:rFonts w:hint="eastAsia"/>
          <w:sz w:val="24"/>
          <w:szCs w:val="24"/>
        </w:rPr>
        <w:t xml:space="preserve">   (Permanent magnet motor)</w:t>
      </w:r>
    </w:p>
    <w:p w14:paraId="423FE24E" w14:textId="774BEFB8" w:rsidR="00DD221E" w:rsidRPr="00DA21A1" w:rsidRDefault="00DD221E" w:rsidP="00DD221E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K=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3Pλ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4J</m:t>
            </m:r>
          </m:den>
        </m:f>
      </m:oMath>
      <w:r w:rsidRPr="00DA21A1">
        <w:rPr>
          <w:rFonts w:hint="eastAsia"/>
          <w:sz w:val="24"/>
          <w:szCs w:val="24"/>
        </w:rPr>
        <w:t xml:space="preserve">   (AC Induction motor)</w:t>
      </w:r>
    </w:p>
    <w:p w14:paraId="4B523F06" w14:textId="242B7689" w:rsidR="00DD221E" w:rsidRPr="00DA21A1" w:rsidRDefault="00DD221E" w:rsidP="00DD221E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λ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是磁通</m:t>
        </m:r>
      </m:oMath>
      <w:r w:rsidRPr="00DA21A1">
        <w:rPr>
          <w:rFonts w:hint="eastAsia"/>
          <w:sz w:val="24"/>
          <w:szCs w:val="24"/>
        </w:rPr>
        <w:t xml:space="preserve">，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是极对数</m:t>
        </m:r>
      </m:oMath>
      <w:r w:rsidRPr="00DA21A1">
        <w:rPr>
          <w:rFonts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是电机转动惯量</m:t>
        </m:r>
      </m:oMath>
      <w:r w:rsidRPr="00DA21A1">
        <w:rPr>
          <w:rFonts w:hint="eastAsia"/>
          <w:sz w:val="24"/>
          <w:szCs w:val="24"/>
        </w:rPr>
        <w:t>，</w:t>
      </w:r>
      <m:oMath>
        <m:r>
          <w:rPr>
            <w:rFonts w:ascii="Cambria Math" w:hAnsi="Cambria Math"/>
            <w:sz w:val="24"/>
            <w:szCs w:val="24"/>
          </w:rPr>
          <m:t>τ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是转速低通滤波器的极点</m:t>
        </m:r>
      </m:oMath>
      <w:r w:rsidRPr="00DA21A1">
        <w:rPr>
          <w:rFonts w:hint="eastAsia"/>
          <w:sz w:val="24"/>
          <w:szCs w:val="24"/>
        </w:rPr>
        <w:t>，</w:t>
      </w:r>
      <m:oMath>
        <m:r>
          <w:rPr>
            <w:rFonts w:ascii="Cambria Math" w:hAnsi="Cambria Math"/>
            <w:sz w:val="24"/>
            <w:szCs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是速度阻尼因子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（唯一需要手动调试的参数）</m:t>
        </m:r>
      </m:oMath>
    </w:p>
    <w:p w14:paraId="3BCB2A49" w14:textId="28C47CCA" w:rsidR="00DD221E" w:rsidRPr="00DA21A1" w:rsidRDefault="00DD221E" w:rsidP="00DD221E">
      <w:pPr>
        <w:rPr>
          <w:sz w:val="24"/>
          <w:szCs w:val="24"/>
        </w:rPr>
      </w:pPr>
    </w:p>
    <w:p w14:paraId="14F423CF" w14:textId="395FF518" w:rsidR="00774289" w:rsidRPr="00DA21A1" w:rsidRDefault="00774289" w:rsidP="00DD221E">
      <w:pPr>
        <w:rPr>
          <w:b/>
          <w:sz w:val="24"/>
          <w:szCs w:val="24"/>
        </w:rPr>
      </w:pPr>
      <w:r w:rsidRPr="00DA21A1">
        <w:rPr>
          <w:rFonts w:hint="eastAsia"/>
          <w:b/>
          <w:sz w:val="24"/>
          <w:szCs w:val="24"/>
        </w:rPr>
        <w:t>参考：现代永磁同步电机控制原理及</w:t>
      </w:r>
      <w:proofErr w:type="spellStart"/>
      <w:r w:rsidRPr="00DA21A1">
        <w:rPr>
          <w:rFonts w:hint="eastAsia"/>
          <w:b/>
          <w:sz w:val="24"/>
          <w:szCs w:val="24"/>
        </w:rPr>
        <w:t>Matlab</w:t>
      </w:r>
      <w:proofErr w:type="spellEnd"/>
      <w:r w:rsidRPr="00DA21A1">
        <w:rPr>
          <w:rFonts w:hint="eastAsia"/>
          <w:b/>
          <w:sz w:val="24"/>
          <w:szCs w:val="24"/>
        </w:rPr>
        <w:t>仿真   3.2章</w:t>
      </w:r>
    </w:p>
    <w:p w14:paraId="314A5BBB" w14:textId="6272AA51" w:rsidR="00774289" w:rsidRPr="00DA21A1" w:rsidRDefault="00774289" w:rsidP="00DD221E">
      <w:pPr>
        <w:rPr>
          <w:b/>
          <w:sz w:val="24"/>
          <w:szCs w:val="24"/>
        </w:rPr>
      </w:pPr>
      <w:r w:rsidRPr="00DA21A1">
        <w:rPr>
          <w:rFonts w:hint="eastAsia"/>
          <w:b/>
          <w:sz w:val="24"/>
          <w:szCs w:val="24"/>
        </w:rPr>
        <w:t>利用有功阻尼的方法，进行</w:t>
      </w:r>
      <w:proofErr w:type="gramStart"/>
      <w:r w:rsidRPr="00DA21A1">
        <w:rPr>
          <w:rFonts w:hint="eastAsia"/>
          <w:b/>
          <w:sz w:val="24"/>
          <w:szCs w:val="24"/>
        </w:rPr>
        <w:t>转速环</w:t>
      </w:r>
      <w:proofErr w:type="gramEnd"/>
      <w:r w:rsidRPr="00DA21A1">
        <w:rPr>
          <w:rFonts w:hint="eastAsia"/>
          <w:b/>
          <w:sz w:val="24"/>
          <w:szCs w:val="24"/>
        </w:rPr>
        <w:t>的设计</w:t>
      </w:r>
    </w:p>
    <w:p w14:paraId="54C029C9" w14:textId="77777777" w:rsidR="00774289" w:rsidRPr="00DA21A1" w:rsidRDefault="00774289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>有功阻尼系数</w:t>
      </w:r>
    </w:p>
    <w:p w14:paraId="63FCDD89" w14:textId="6B0FEBDE" w:rsidR="00774289" w:rsidRPr="00DA21A1" w:rsidRDefault="00774289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Ba=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βJ-B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1.5Pλ</m:t>
            </m:r>
          </m:den>
        </m:f>
      </m:oMath>
    </w:p>
    <w:p w14:paraId="21E1E0D0" w14:textId="06B7A6FC" w:rsidR="00774289" w:rsidRPr="00DA21A1" w:rsidRDefault="00774289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 xml:space="preserve">则 </w:t>
      </w:r>
      <w:proofErr w:type="gramStart"/>
      <w:r w:rsidRPr="00DA21A1">
        <w:rPr>
          <w:rFonts w:hint="eastAsia"/>
          <w:sz w:val="24"/>
          <w:szCs w:val="24"/>
        </w:rPr>
        <w:t>转速环</w:t>
      </w:r>
      <w:proofErr w:type="gramEnd"/>
      <w:r w:rsidRPr="00DA21A1">
        <w:rPr>
          <w:rFonts w:hint="eastAsia"/>
          <w:sz w:val="24"/>
          <w:szCs w:val="24"/>
        </w:rPr>
        <w:t>PI参数：</w:t>
      </w:r>
    </w:p>
    <w:p w14:paraId="0D0C6AF5" w14:textId="590ECF05" w:rsidR="00774289" w:rsidRPr="00DA21A1" w:rsidRDefault="002263EF" w:rsidP="00774289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βJ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1.5Pλ</m:t>
              </m:r>
            </m:den>
          </m:f>
        </m:oMath>
      </m:oMathPara>
    </w:p>
    <w:p w14:paraId="306FE2E4" w14:textId="59229D84" w:rsidR="00774289" w:rsidRPr="00DA21A1" w:rsidRDefault="002263EF" w:rsidP="00774289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=β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</m:oMath>
      </m:oMathPara>
    </w:p>
    <w:p w14:paraId="2001AE51" w14:textId="4A574898" w:rsidR="00774289" w:rsidRPr="00DA21A1" w:rsidRDefault="00774289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 xml:space="preserve">其中B是粘滞阻尼系数； </w:t>
      </w: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DA21A1">
        <w:rPr>
          <w:rFonts w:hint="eastAsia"/>
          <w:sz w:val="24"/>
          <w:szCs w:val="24"/>
        </w:rPr>
        <w:t>是期望的频带带宽。</w:t>
      </w:r>
    </w:p>
    <w:p w14:paraId="750E682E" w14:textId="474E67FE" w:rsidR="00774289" w:rsidRPr="00DA21A1" w:rsidRDefault="00774289" w:rsidP="00DD221E">
      <w:pPr>
        <w:rPr>
          <w:sz w:val="24"/>
          <w:szCs w:val="24"/>
        </w:rPr>
      </w:pPr>
      <w:r w:rsidRPr="00DA21A1">
        <w:rPr>
          <w:noProof/>
          <w:sz w:val="24"/>
          <w:szCs w:val="24"/>
        </w:rPr>
        <w:drawing>
          <wp:inline distT="0" distB="0" distL="0" distR="0" wp14:anchorId="25F86406" wp14:editId="60F80F3B">
            <wp:extent cx="5274310" cy="227637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46D1" w14:textId="77777777" w:rsidR="00774289" w:rsidRPr="00DA21A1" w:rsidRDefault="00774289" w:rsidP="00DD221E">
      <w:pPr>
        <w:rPr>
          <w:sz w:val="24"/>
          <w:szCs w:val="24"/>
        </w:rPr>
      </w:pPr>
    </w:p>
    <w:p w14:paraId="180C55E2" w14:textId="6FBDDB07" w:rsidR="00EC5AED" w:rsidRPr="00DA21A1" w:rsidRDefault="00EC5AED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lastRenderedPageBreak/>
        <w:t>粘性阻尼系数  单位问题：  Nm/</w:t>
      </w:r>
      <w:proofErr w:type="spellStart"/>
      <w:proofErr w:type="gramStart"/>
      <w:r w:rsidRPr="00DA21A1">
        <w:rPr>
          <w:rFonts w:hint="eastAsia"/>
          <w:sz w:val="24"/>
          <w:szCs w:val="24"/>
        </w:rPr>
        <w:t>krpm</w:t>
      </w:r>
      <w:proofErr w:type="spellEnd"/>
      <w:r w:rsidRPr="00DA21A1">
        <w:rPr>
          <w:rFonts w:hint="eastAsia"/>
          <w:sz w:val="24"/>
          <w:szCs w:val="24"/>
        </w:rPr>
        <w:t xml:space="preserve"> ?</w:t>
      </w:r>
      <w:proofErr w:type="gramEnd"/>
      <w:r w:rsidRPr="00DA21A1">
        <w:rPr>
          <w:rFonts w:hint="eastAsia"/>
          <w:sz w:val="24"/>
          <w:szCs w:val="24"/>
        </w:rPr>
        <w:t xml:space="preserve">  </w:t>
      </w:r>
      <w:proofErr w:type="spellStart"/>
      <w:r w:rsidRPr="00DA21A1">
        <w:rPr>
          <w:rFonts w:hint="eastAsia"/>
          <w:sz w:val="24"/>
          <w:szCs w:val="24"/>
        </w:rPr>
        <w:t>Nms</w:t>
      </w:r>
      <w:proofErr w:type="spellEnd"/>
      <w:r w:rsidRPr="00DA21A1">
        <w:rPr>
          <w:rFonts w:hint="eastAsia"/>
          <w:sz w:val="24"/>
          <w:szCs w:val="24"/>
        </w:rPr>
        <w:t>?</w:t>
      </w:r>
    </w:p>
    <w:p w14:paraId="6D67A253" w14:textId="1176DD16" w:rsidR="00DD221E" w:rsidRPr="00DA21A1" w:rsidRDefault="00EC5AED" w:rsidP="00DD221E">
      <w:pPr>
        <w:rPr>
          <w:sz w:val="24"/>
          <w:szCs w:val="24"/>
        </w:rPr>
      </w:pPr>
      <w:r w:rsidRPr="00DA21A1">
        <w:rPr>
          <w:sz w:val="24"/>
          <w:szCs w:val="24"/>
        </w:rPr>
        <w:t>https://www.docin.com/p-218030373.html</w:t>
      </w:r>
    </w:p>
    <w:p w14:paraId="38002C80" w14:textId="6CBAC84A" w:rsidR="00DD221E" w:rsidRPr="00DA21A1" w:rsidRDefault="002A32BC" w:rsidP="00DD221E">
      <w:pPr>
        <w:rPr>
          <w:sz w:val="24"/>
          <w:szCs w:val="24"/>
        </w:rPr>
      </w:pPr>
      <w:r w:rsidRPr="00DA21A1">
        <w:rPr>
          <w:noProof/>
          <w:sz w:val="24"/>
          <w:szCs w:val="24"/>
        </w:rPr>
        <w:drawing>
          <wp:inline distT="0" distB="0" distL="0" distR="0" wp14:anchorId="54A2AA08" wp14:editId="3B0F93AA">
            <wp:extent cx="5274310" cy="542326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F296" w14:textId="77777777" w:rsidR="009B411E" w:rsidRPr="00DA21A1" w:rsidRDefault="009B411E" w:rsidP="00DD221E">
      <w:pPr>
        <w:rPr>
          <w:sz w:val="24"/>
          <w:szCs w:val="24"/>
        </w:rPr>
      </w:pPr>
    </w:p>
    <w:p w14:paraId="60CC2A66" w14:textId="7623139E" w:rsidR="009B411E" w:rsidRPr="00DA21A1" w:rsidRDefault="009B411E" w:rsidP="00DD221E">
      <w:pPr>
        <w:rPr>
          <w:sz w:val="24"/>
          <w:szCs w:val="24"/>
        </w:rPr>
      </w:pPr>
    </w:p>
    <w:p w14:paraId="26F3222C" w14:textId="23E8062D" w:rsidR="00DA21A1" w:rsidRPr="00DA21A1" w:rsidRDefault="00DA21A1">
      <w:pPr>
        <w:widowControl/>
        <w:jc w:val="left"/>
        <w:rPr>
          <w:sz w:val="24"/>
          <w:szCs w:val="24"/>
        </w:rPr>
      </w:pPr>
      <w:r w:rsidRPr="00DA21A1">
        <w:rPr>
          <w:sz w:val="24"/>
          <w:szCs w:val="24"/>
        </w:rPr>
        <w:br w:type="page"/>
      </w:r>
    </w:p>
    <w:p w14:paraId="13EC4214" w14:textId="39BBA431" w:rsidR="00DA21A1" w:rsidRDefault="00DA21A1" w:rsidP="005C68FB">
      <w:pPr>
        <w:pStyle w:val="Heading1"/>
        <w:numPr>
          <w:ilvl w:val="0"/>
          <w:numId w:val="3"/>
        </w:numPr>
      </w:pPr>
      <w:bookmarkStart w:id="18" w:name="_Toc84789893"/>
      <w:r w:rsidRPr="00DA21A1">
        <w:rPr>
          <w:rFonts w:hint="eastAsia"/>
        </w:rPr>
        <w:lastRenderedPageBreak/>
        <w:t>参数估计</w:t>
      </w:r>
      <w:bookmarkEnd w:id="18"/>
    </w:p>
    <w:p w14:paraId="40A8870A" w14:textId="77777777" w:rsidR="009D2268" w:rsidRPr="009D2268" w:rsidRDefault="009D2268" w:rsidP="009D2268"/>
    <w:p w14:paraId="7D44FD05" w14:textId="70A14F2B" w:rsidR="00212C73" w:rsidRPr="00DA21A1" w:rsidRDefault="00212C73" w:rsidP="005A6DD4">
      <w:pPr>
        <w:pStyle w:val="Heading2"/>
        <w:numPr>
          <w:ilvl w:val="0"/>
          <w:numId w:val="11"/>
        </w:numPr>
      </w:pPr>
      <w:bookmarkStart w:id="19" w:name="_Toc84789894"/>
      <w:r>
        <w:rPr>
          <w:rFonts w:hint="eastAsia"/>
        </w:rPr>
        <w:t>最小二乘估计</w:t>
      </w:r>
      <w:bookmarkEnd w:id="19"/>
    </w:p>
    <w:p w14:paraId="1741B541" w14:textId="7D99E4D2" w:rsidR="009B411E" w:rsidRDefault="00DA21A1" w:rsidP="00DD221E">
      <w:pPr>
        <w:rPr>
          <w:sz w:val="24"/>
          <w:szCs w:val="24"/>
        </w:rPr>
      </w:pPr>
      <w:r w:rsidRPr="00DA21A1">
        <w:rPr>
          <w:rFonts w:hint="eastAsia"/>
          <w:sz w:val="24"/>
          <w:szCs w:val="24"/>
        </w:rPr>
        <w:t>电压方程：</w:t>
      </w:r>
    </w:p>
    <w:p w14:paraId="1F5BE7AB" w14:textId="23D35766" w:rsidR="00DA21A1" w:rsidRDefault="00DA21A1" w:rsidP="00DD221E">
      <w:pPr>
        <w:rPr>
          <w:sz w:val="24"/>
          <w:szCs w:val="24"/>
        </w:rPr>
      </w:pPr>
      <w:r w:rsidRPr="00E90325">
        <w:rPr>
          <w:rFonts w:ascii="宋体" w:hAnsi="宋体" w:cs="Arial"/>
          <w:noProof/>
          <w:kern w:val="0"/>
          <w:szCs w:val="24"/>
        </w:rPr>
        <w:drawing>
          <wp:inline distT="0" distB="0" distL="0" distR="0" wp14:anchorId="7DCCBA72" wp14:editId="63A1E84F">
            <wp:extent cx="5274310" cy="1402981"/>
            <wp:effectExtent l="0" t="0" r="2540" b="698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A448" w14:textId="37023333" w:rsidR="00DA21A1" w:rsidRDefault="00DA21A1" w:rsidP="00DD221E">
      <w:pPr>
        <w:rPr>
          <w:rFonts w:ascii="宋体" w:hAnsi="宋体" w:cs="Arial"/>
          <w:kern w:val="0"/>
          <w:szCs w:val="24"/>
        </w:rPr>
      </w:pPr>
      <w:r w:rsidRPr="00742C75">
        <w:rPr>
          <w:rFonts w:ascii="宋体" w:hAnsi="宋体" w:cs="Arial"/>
          <w:kern w:val="0"/>
          <w:szCs w:val="24"/>
        </w:rPr>
        <w:t>系统稳态下</w:t>
      </w:r>
    </w:p>
    <w:p w14:paraId="204A5625" w14:textId="5ED78622" w:rsidR="00DA21A1" w:rsidRDefault="00DA21A1" w:rsidP="00DD221E">
      <w:pPr>
        <w:rPr>
          <w:sz w:val="24"/>
          <w:szCs w:val="24"/>
        </w:rPr>
      </w:pPr>
      <w:r w:rsidRPr="00E90325">
        <w:rPr>
          <w:rFonts w:ascii="宋体" w:hAnsi="宋体" w:cs="Arial"/>
          <w:noProof/>
          <w:kern w:val="0"/>
          <w:szCs w:val="24"/>
        </w:rPr>
        <w:drawing>
          <wp:inline distT="0" distB="0" distL="0" distR="0" wp14:anchorId="0D41A524" wp14:editId="2A6900F0">
            <wp:extent cx="5224978" cy="982613"/>
            <wp:effectExtent l="0" t="0" r="0" b="8255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58" cy="100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100F" w14:textId="77777777" w:rsidR="00212C73" w:rsidRDefault="00212C73" w:rsidP="00DD221E">
      <w:pPr>
        <w:rPr>
          <w:sz w:val="24"/>
          <w:szCs w:val="24"/>
        </w:rPr>
      </w:pPr>
    </w:p>
    <w:p w14:paraId="07E0BA03" w14:textId="3A235C8D" w:rsidR="00212C73" w:rsidRDefault="00212C73" w:rsidP="00DD22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根据q轴电压：</w:t>
      </w:r>
    </w:p>
    <w:p w14:paraId="79A24F15" w14:textId="62C0CBDE" w:rsidR="00212C73" w:rsidRDefault="009D2268" w:rsidP="00DD221E">
      <w:pPr>
        <w:rPr>
          <w:sz w:val="24"/>
          <w:szCs w:val="24"/>
        </w:rPr>
      </w:pPr>
      <w:r>
        <w:rPr>
          <w:sz w:val="24"/>
          <w:szCs w:val="24"/>
        </w:rPr>
        <w:object w:dxaOrig="4741" w:dyaOrig="840" w14:anchorId="66BF1AE6">
          <v:shape id="_x0000_i1027" type="#_x0000_t75" style="width:236.25pt;height:42.75pt" o:ole="">
            <v:imagedata r:id="rId28" o:title=""/>
          </v:shape>
          <o:OLEObject Type="Embed" ProgID="Package" ShapeID="_x0000_i1027" DrawAspect="Content" ObjectID="_1695473321" r:id="rId29"/>
        </w:object>
      </w:r>
      <w:r>
        <w:rPr>
          <w:sz w:val="24"/>
          <w:szCs w:val="24"/>
        </w:rPr>
        <w:object w:dxaOrig="4666" w:dyaOrig="840" w14:anchorId="4C77E4F6">
          <v:shape id="_x0000_i1028" type="#_x0000_t75" style="width:232.5pt;height:42.75pt" o:ole="">
            <v:imagedata r:id="rId30" o:title=""/>
          </v:shape>
          <o:OLEObject Type="Embed" ProgID="Package" ShapeID="_x0000_i1028" DrawAspect="Content" ObjectID="_1695473322" r:id="rId31"/>
        </w:object>
      </w:r>
      <w:r w:rsidR="00212C73" w:rsidRPr="00E90325">
        <w:rPr>
          <w:rFonts w:ascii="宋体" w:hAnsi="宋体" w:cs="Arial"/>
          <w:noProof/>
          <w:kern w:val="0"/>
          <w:szCs w:val="24"/>
        </w:rPr>
        <w:drawing>
          <wp:inline distT="0" distB="0" distL="0" distR="0" wp14:anchorId="1959EB6D" wp14:editId="29A97E07">
            <wp:extent cx="5094043" cy="1828775"/>
            <wp:effectExtent l="0" t="0" r="0" b="635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322" cy="18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D62F" w14:textId="768C8F5B" w:rsidR="00212C73" w:rsidRDefault="00212C73" w:rsidP="00DD221E">
      <w:pPr>
        <w:rPr>
          <w:sz w:val="24"/>
          <w:szCs w:val="24"/>
        </w:rPr>
      </w:pPr>
      <w:r w:rsidRPr="00E90325">
        <w:rPr>
          <w:rFonts w:ascii="宋体" w:hAnsi="宋体" w:cs="Arial"/>
          <w:noProof/>
          <w:kern w:val="0"/>
          <w:szCs w:val="24"/>
        </w:rPr>
        <w:drawing>
          <wp:inline distT="0" distB="0" distL="0" distR="0" wp14:anchorId="09647E70" wp14:editId="6F534336">
            <wp:extent cx="4867543" cy="2327275"/>
            <wp:effectExtent l="0" t="0" r="9525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967" cy="233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B942" w14:textId="77777777" w:rsidR="00212C73" w:rsidRDefault="00212C73" w:rsidP="00DD221E">
      <w:pPr>
        <w:rPr>
          <w:sz w:val="24"/>
          <w:szCs w:val="24"/>
        </w:rPr>
      </w:pPr>
    </w:p>
    <w:p w14:paraId="2A2AB694" w14:textId="77777777" w:rsidR="00212C73" w:rsidRPr="00742C75" w:rsidRDefault="00212C73" w:rsidP="00212C73">
      <w:pPr>
        <w:widowControl/>
        <w:shd w:val="clear" w:color="auto" w:fill="FFFFFF"/>
        <w:spacing w:line="450" w:lineRule="atLeast"/>
        <w:rPr>
          <w:rFonts w:ascii="宋体" w:hAnsi="宋体" w:cs="Arial"/>
          <w:kern w:val="0"/>
          <w:szCs w:val="24"/>
        </w:rPr>
      </w:pPr>
      <w:r w:rsidRPr="00742C75">
        <w:rPr>
          <w:rFonts w:ascii="宋体" w:hAnsi="宋体" w:cs="Arial"/>
          <w:kern w:val="0"/>
          <w:szCs w:val="24"/>
        </w:rPr>
        <w:t>又或者可参考</w:t>
      </w:r>
      <w:r w:rsidRPr="00742C75">
        <w:rPr>
          <w:rFonts w:ascii="宋体" w:hAnsi="宋体" w:cs="Arial"/>
          <w:kern w:val="0"/>
          <w:szCs w:val="24"/>
        </w:rPr>
        <w:t>RLS</w:t>
      </w:r>
      <w:r w:rsidRPr="00742C75">
        <w:rPr>
          <w:rFonts w:ascii="宋体" w:hAnsi="宋体" w:cs="Arial"/>
          <w:kern w:val="0"/>
          <w:szCs w:val="24"/>
        </w:rPr>
        <w:t>的递推解：</w:t>
      </w:r>
    </w:p>
    <w:p w14:paraId="29F80028" w14:textId="4061C1D7" w:rsidR="00212C73" w:rsidRDefault="00212C73" w:rsidP="00DD221E">
      <w:pPr>
        <w:rPr>
          <w:sz w:val="24"/>
          <w:szCs w:val="24"/>
        </w:rPr>
      </w:pPr>
      <w:r w:rsidRPr="00E90325">
        <w:rPr>
          <w:rFonts w:ascii="宋体" w:hAnsi="宋体" w:cs="Arial"/>
          <w:noProof/>
          <w:kern w:val="0"/>
          <w:szCs w:val="24"/>
        </w:rPr>
        <w:drawing>
          <wp:inline distT="0" distB="0" distL="0" distR="0" wp14:anchorId="01562A27" wp14:editId="619BD3DC">
            <wp:extent cx="4420800" cy="2685600"/>
            <wp:effectExtent l="0" t="0" r="0" b="635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2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B24E" w14:textId="77777777" w:rsidR="00212C73" w:rsidRPr="00742C75" w:rsidRDefault="00212C73" w:rsidP="00212C73">
      <w:pPr>
        <w:widowControl/>
        <w:shd w:val="clear" w:color="auto" w:fill="FFFFFF"/>
        <w:spacing w:line="450" w:lineRule="atLeast"/>
        <w:rPr>
          <w:rFonts w:ascii="宋体" w:hAnsi="宋体" w:cs="Arial"/>
          <w:kern w:val="0"/>
          <w:szCs w:val="24"/>
        </w:rPr>
      </w:pPr>
      <w:r w:rsidRPr="00742C75">
        <w:rPr>
          <w:rFonts w:ascii="宋体" w:hAnsi="宋体" w:cs="Arial"/>
          <w:kern w:val="0"/>
          <w:szCs w:val="24"/>
        </w:rPr>
        <w:t>由此，依据式（</w:t>
      </w:r>
      <w:r w:rsidRPr="00742C75">
        <w:rPr>
          <w:rFonts w:ascii="宋体" w:hAnsi="宋体" w:cs="Arial"/>
          <w:kern w:val="0"/>
          <w:szCs w:val="24"/>
        </w:rPr>
        <w:t>1.17</w:t>
      </w:r>
      <w:r w:rsidRPr="00742C75">
        <w:rPr>
          <w:rFonts w:ascii="宋体" w:hAnsi="宋体" w:cs="Arial"/>
          <w:kern w:val="0"/>
          <w:szCs w:val="24"/>
        </w:rPr>
        <w:t>）可得递推公式并进行编程，如式（</w:t>
      </w:r>
      <w:r w:rsidRPr="00742C75">
        <w:rPr>
          <w:rFonts w:ascii="宋体" w:hAnsi="宋体" w:cs="Arial"/>
          <w:kern w:val="0"/>
          <w:szCs w:val="24"/>
        </w:rPr>
        <w:t>1.24</w:t>
      </w:r>
      <w:r w:rsidRPr="00742C75">
        <w:rPr>
          <w:rFonts w:ascii="宋体" w:hAnsi="宋体" w:cs="Arial"/>
          <w:kern w:val="0"/>
          <w:szCs w:val="24"/>
        </w:rPr>
        <w:t>）所示。</w:t>
      </w:r>
    </w:p>
    <w:p w14:paraId="4555F4DE" w14:textId="356CAA0C" w:rsidR="00212C73" w:rsidRDefault="00212C73" w:rsidP="00DD221E">
      <w:pPr>
        <w:rPr>
          <w:sz w:val="24"/>
          <w:szCs w:val="24"/>
        </w:rPr>
      </w:pPr>
      <w:r w:rsidRPr="00E90325">
        <w:rPr>
          <w:rFonts w:ascii="宋体" w:hAnsi="宋体" w:cs="Arial"/>
          <w:noProof/>
          <w:kern w:val="0"/>
          <w:szCs w:val="24"/>
        </w:rPr>
        <w:lastRenderedPageBreak/>
        <w:drawing>
          <wp:inline distT="0" distB="0" distL="0" distR="0" wp14:anchorId="24C45AF0" wp14:editId="1BE17518">
            <wp:extent cx="5114290" cy="1836450"/>
            <wp:effectExtent l="0" t="0" r="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07" cy="184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0F0D" w14:textId="7CFD197F" w:rsidR="005E7843" w:rsidRDefault="005E784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91AF2C" w14:textId="4564F697" w:rsidR="005A6DD4" w:rsidRPr="00DA21A1" w:rsidRDefault="005A6DD4" w:rsidP="005A6DD4">
      <w:pPr>
        <w:pStyle w:val="Heading2"/>
        <w:numPr>
          <w:ilvl w:val="0"/>
          <w:numId w:val="11"/>
        </w:numPr>
      </w:pPr>
      <w:bookmarkStart w:id="20" w:name="_Toc84789895"/>
      <w:r>
        <w:rPr>
          <w:rFonts w:hint="eastAsia"/>
        </w:rPr>
        <w:lastRenderedPageBreak/>
        <w:t>模型</w:t>
      </w:r>
      <w:proofErr w:type="gramStart"/>
      <w:r>
        <w:rPr>
          <w:rFonts w:hint="eastAsia"/>
        </w:rPr>
        <w:t>参考自</w:t>
      </w:r>
      <w:proofErr w:type="gramEnd"/>
      <w:r>
        <w:rPr>
          <w:rFonts w:hint="eastAsia"/>
        </w:rPr>
        <w:t>适应估计</w:t>
      </w:r>
      <w:bookmarkEnd w:id="20"/>
    </w:p>
    <w:p w14:paraId="59E1128E" w14:textId="0448851D" w:rsidR="005A6DD4" w:rsidRDefault="00DC2179">
      <w:pPr>
        <w:widowControl/>
        <w:jc w:val="left"/>
        <w:rPr>
          <w:sz w:val="24"/>
          <w:szCs w:val="24"/>
        </w:rPr>
      </w:pPr>
      <w:r w:rsidRPr="00DC2179">
        <w:rPr>
          <w:rFonts w:hint="eastAsia"/>
          <w:sz w:val="24"/>
          <w:szCs w:val="24"/>
        </w:rPr>
        <w:t>永磁同步电机多参数在线辨识研究</w:t>
      </w:r>
      <w:r w:rsidRPr="00DC2179">
        <w:rPr>
          <w:sz w:val="24"/>
          <w:szCs w:val="24"/>
        </w:rPr>
        <w:t>_刘侃.pdf</w:t>
      </w:r>
    </w:p>
    <w:p w14:paraId="4EEB0522" w14:textId="23D9BB1E" w:rsidR="009D2268" w:rsidRDefault="009D2268">
      <w:pPr>
        <w:widowControl/>
        <w:jc w:val="left"/>
        <w:rPr>
          <w:sz w:val="24"/>
          <w:szCs w:val="24"/>
        </w:rPr>
      </w:pPr>
    </w:p>
    <w:p w14:paraId="694FA011" w14:textId="2930BCD3" w:rsidR="00205208" w:rsidRDefault="00205208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4FF09AC" w14:textId="77777777" w:rsidR="00205208" w:rsidRDefault="00205208" w:rsidP="00205208">
      <w:pPr>
        <w:jc w:val="center"/>
        <w:rPr>
          <w:b/>
          <w:bCs/>
          <w:sz w:val="28"/>
          <w:szCs w:val="24"/>
        </w:rPr>
      </w:pPr>
    </w:p>
    <w:p w14:paraId="07A4156F" w14:textId="77777777" w:rsidR="00205208" w:rsidRPr="007E0597" w:rsidRDefault="00205208" w:rsidP="00205208">
      <w:pPr>
        <w:jc w:val="center"/>
        <w:rPr>
          <w:b/>
          <w:bCs/>
          <w:sz w:val="28"/>
          <w:szCs w:val="24"/>
        </w:rPr>
      </w:pPr>
      <w:r w:rsidRPr="007E0597">
        <w:rPr>
          <w:rFonts w:hint="eastAsia"/>
          <w:b/>
          <w:bCs/>
          <w:sz w:val="28"/>
          <w:szCs w:val="24"/>
        </w:rPr>
        <w:t>电机台架测试系统开发需求</w:t>
      </w:r>
    </w:p>
    <w:p w14:paraId="3CD6F1C8" w14:textId="77777777" w:rsidR="00205208" w:rsidRPr="00DA47C8" w:rsidRDefault="00205208" w:rsidP="00205208">
      <w:pPr>
        <w:pStyle w:val="ListParagraph"/>
        <w:numPr>
          <w:ilvl w:val="0"/>
          <w:numId w:val="14"/>
        </w:numPr>
        <w:ind w:left="357" w:firstLineChars="0" w:hanging="357"/>
        <w:outlineLvl w:val="0"/>
        <w:rPr>
          <w:b/>
          <w:bCs/>
        </w:rPr>
      </w:pPr>
      <w:r w:rsidRPr="00DA47C8">
        <w:rPr>
          <w:rFonts w:hint="eastAsia"/>
          <w:b/>
          <w:bCs/>
        </w:rPr>
        <w:t>系统框架</w:t>
      </w:r>
    </w:p>
    <w:p w14:paraId="1D0650D0" w14:textId="77777777" w:rsidR="00205208" w:rsidRDefault="00205208" w:rsidP="00205208">
      <w:pPr>
        <w:keepNext/>
      </w:pPr>
      <w:r>
        <w:object w:dxaOrig="21436" w:dyaOrig="9061" w14:anchorId="14C5E9B9">
          <v:shape id="_x0000_i1029" type="#_x0000_t75" style="width:414.75pt;height:177pt" o:ole="">
            <v:imagedata r:id="rId36" o:title=""/>
          </v:shape>
          <o:OLEObject Type="Embed" ProgID="Visio.Drawing.15" ShapeID="_x0000_i1029" DrawAspect="Content" ObjectID="_1695473323" r:id="rId37"/>
        </w:object>
      </w:r>
    </w:p>
    <w:p w14:paraId="1656F629" w14:textId="77777777" w:rsidR="00205208" w:rsidRDefault="00205208" w:rsidP="00205208">
      <w:pPr>
        <w:pStyle w:val="Caption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系统框图</w:t>
      </w:r>
    </w:p>
    <w:p w14:paraId="212E3805" w14:textId="77777777" w:rsidR="00205208" w:rsidRPr="00DA47C8" w:rsidRDefault="00205208" w:rsidP="00205208">
      <w:pPr>
        <w:pStyle w:val="ListParagraph"/>
        <w:numPr>
          <w:ilvl w:val="0"/>
          <w:numId w:val="14"/>
        </w:numPr>
        <w:ind w:left="357" w:firstLineChars="0" w:hanging="357"/>
        <w:outlineLvl w:val="0"/>
        <w:rPr>
          <w:b/>
          <w:bCs/>
        </w:rPr>
      </w:pPr>
      <w:r>
        <w:rPr>
          <w:rFonts w:hint="eastAsia"/>
          <w:b/>
          <w:bCs/>
        </w:rPr>
        <w:t>系统说明</w:t>
      </w:r>
    </w:p>
    <w:p w14:paraId="0527E958" w14:textId="77777777" w:rsidR="00205208" w:rsidRDefault="00205208" w:rsidP="00205208">
      <w:pPr>
        <w:ind w:firstLine="360"/>
      </w:pPr>
      <w:r>
        <w:rPr>
          <w:rFonts w:hint="eastAsia"/>
        </w:rPr>
        <w:t>整个电机测试台架配置2台电机，使用联轴器将2台电机轴承连接，联轴器中间安装扭矩传感器。其中一台电机为加载电机，通过现有的商业电机驱动器进行加载。另外一台为被测电机，用于验证电机控制算法。</w:t>
      </w:r>
      <w:r>
        <w:tab/>
      </w:r>
    </w:p>
    <w:p w14:paraId="672F7A0E" w14:textId="77777777" w:rsidR="00205208" w:rsidRDefault="00205208" w:rsidP="00205208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2台电机</w:t>
      </w:r>
      <w:r w:rsidRPr="001C4B94">
        <w:rPr>
          <w:rFonts w:hint="eastAsia"/>
        </w:rPr>
        <w:t>都</w:t>
      </w:r>
      <w:r>
        <w:rPr>
          <w:rFonts w:hint="eastAsia"/>
        </w:rPr>
        <w:t>采用</w:t>
      </w:r>
      <w:r w:rsidRPr="00A82BA0">
        <w:rPr>
          <w:rFonts w:hint="eastAsia"/>
          <w:b/>
          <w:color w:val="FF0000"/>
        </w:rPr>
        <w:t>深蓝伺服电机：B-202-A-31-B3S</w:t>
      </w:r>
      <w:r>
        <w:rPr>
          <w:rFonts w:hint="eastAsia"/>
        </w:rPr>
        <w:t>，额定功率73</w:t>
      </w:r>
      <w:r>
        <w:t>0W</w:t>
      </w:r>
      <w:r>
        <w:rPr>
          <w:rFonts w:hint="eastAsia"/>
        </w:rPr>
        <w:t>，额定转速7500RPM，详细参数见datasheet；</w:t>
      </w:r>
    </w:p>
    <w:p w14:paraId="236A67EB" w14:textId="77777777" w:rsidR="00205208" w:rsidRDefault="00205208" w:rsidP="00205208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加</w:t>
      </w:r>
      <w:r w:rsidRPr="000855A7">
        <w:rPr>
          <w:rFonts w:hint="eastAsia"/>
        </w:rPr>
        <w:t>载电机的驱动器指定采用</w:t>
      </w:r>
      <w:r w:rsidRPr="00A82BA0">
        <w:rPr>
          <w:rFonts w:hint="eastAsia"/>
          <w:b/>
          <w:color w:val="FF0000"/>
        </w:rPr>
        <w:t>科尔摩根的A</w:t>
      </w:r>
      <w:r w:rsidRPr="00A82BA0">
        <w:rPr>
          <w:b/>
          <w:color w:val="FF0000"/>
        </w:rPr>
        <w:t>KD</w:t>
      </w:r>
      <w:r>
        <w:rPr>
          <w:rFonts w:hint="eastAsia"/>
          <w:b/>
          <w:color w:val="FF0000"/>
        </w:rPr>
        <w:t>-X00607</w:t>
      </w:r>
      <w:r w:rsidRPr="00A82BA0">
        <w:rPr>
          <w:rFonts w:hint="eastAsia"/>
          <w:b/>
          <w:color w:val="FF0000"/>
        </w:rPr>
        <w:t>伺服驱动器</w:t>
      </w:r>
      <w:r>
        <w:rPr>
          <w:rFonts w:hint="eastAsia"/>
        </w:rPr>
        <w:t>，额定功率2kVA，驱动器详细参数见A</w:t>
      </w:r>
      <w:r>
        <w:t>KD</w:t>
      </w:r>
      <w:r>
        <w:rPr>
          <w:rFonts w:hint="eastAsia"/>
        </w:rPr>
        <w:t>手册；</w:t>
      </w:r>
    </w:p>
    <w:p w14:paraId="44216D60" w14:textId="77777777" w:rsidR="00205208" w:rsidRDefault="00205208" w:rsidP="00205208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被测电机的驱动器需要</w:t>
      </w:r>
      <w:proofErr w:type="gramStart"/>
      <w:r>
        <w:rPr>
          <w:rFonts w:hint="eastAsia"/>
        </w:rPr>
        <w:t>依据英飞凌</w:t>
      </w:r>
      <w:proofErr w:type="gramEnd"/>
      <w:r>
        <w:rPr>
          <w:rFonts w:hint="eastAsia"/>
        </w:rPr>
        <w:t xml:space="preserve">/IR </w:t>
      </w:r>
      <w:r w:rsidRPr="00165FC6">
        <w:rPr>
          <w:rFonts w:hint="eastAsia"/>
        </w:rPr>
        <w:t>I</w:t>
      </w:r>
      <w:r w:rsidRPr="00165FC6">
        <w:t>PM</w:t>
      </w:r>
      <w:r w:rsidRPr="00165FC6">
        <w:rPr>
          <w:rFonts w:hint="eastAsia"/>
        </w:rPr>
        <w:t>模块构建（考虑</w:t>
      </w:r>
      <w:r>
        <w:rPr>
          <w:rFonts w:hint="eastAsia"/>
        </w:rPr>
        <w:t>过压、过流、过温</w:t>
      </w:r>
      <w:r w:rsidRPr="00165FC6">
        <w:rPr>
          <w:rFonts w:hint="eastAsia"/>
        </w:rPr>
        <w:t>保护、滤波等电路）</w:t>
      </w:r>
      <w:r>
        <w:rPr>
          <w:rFonts w:hint="eastAsia"/>
        </w:rPr>
        <w:t>，但</w:t>
      </w:r>
      <w:r w:rsidRPr="00A82BA0">
        <w:rPr>
          <w:rFonts w:hint="eastAsia"/>
        </w:rPr>
        <w:t>被测电机控制器</w:t>
      </w:r>
      <w:r>
        <w:rPr>
          <w:rFonts w:hint="eastAsia"/>
        </w:rPr>
        <w:t>指定</w:t>
      </w:r>
      <w:r w:rsidRPr="00642B88">
        <w:rPr>
          <w:rFonts w:hint="eastAsia"/>
        </w:rPr>
        <w:t>使用</w:t>
      </w:r>
      <w:r w:rsidRPr="00A82BA0">
        <w:rPr>
          <w:rFonts w:hint="eastAsia"/>
          <w:color w:val="FF0000"/>
        </w:rPr>
        <w:t>O</w:t>
      </w:r>
      <w:r w:rsidRPr="00A82BA0">
        <w:rPr>
          <w:color w:val="FF0000"/>
        </w:rPr>
        <w:t>P8665</w:t>
      </w:r>
      <w:r w:rsidRPr="00A82BA0">
        <w:rPr>
          <w:rFonts w:hint="eastAsia"/>
          <w:color w:val="FF0000"/>
        </w:rPr>
        <w:t>设备</w:t>
      </w:r>
      <w:r w:rsidRPr="00642B88">
        <w:rPr>
          <w:rFonts w:hint="eastAsia"/>
        </w:rPr>
        <w:t>（一种</w:t>
      </w:r>
      <w:r>
        <w:rPr>
          <w:rFonts w:hint="eastAsia"/>
        </w:rPr>
        <w:t>由</w:t>
      </w:r>
      <w:r w:rsidRPr="00642B88">
        <w:rPr>
          <w:rFonts w:hint="eastAsia"/>
        </w:rPr>
        <w:t>科</w:t>
      </w:r>
      <w:proofErr w:type="gramStart"/>
      <w:r w:rsidRPr="00642B88">
        <w:rPr>
          <w:rFonts w:hint="eastAsia"/>
        </w:rPr>
        <w:t>梁提供</w:t>
      </w:r>
      <w:proofErr w:type="gramEnd"/>
      <w:r>
        <w:rPr>
          <w:rFonts w:hint="eastAsia"/>
        </w:rPr>
        <w:t>的</w:t>
      </w:r>
      <w:r w:rsidRPr="00642B88">
        <w:rPr>
          <w:rFonts w:hint="eastAsia"/>
        </w:rPr>
        <w:t>基于28335的</w:t>
      </w:r>
      <w:r>
        <w:rPr>
          <w:rFonts w:hint="eastAsia"/>
        </w:rPr>
        <w:t>控制器</w:t>
      </w:r>
      <w:r w:rsidRPr="00642B88">
        <w:rPr>
          <w:rFonts w:hint="eastAsia"/>
        </w:rPr>
        <w:t>）</w:t>
      </w:r>
      <w:r>
        <w:rPr>
          <w:rFonts w:hint="eastAsia"/>
        </w:rPr>
        <w:t>。</w:t>
      </w:r>
    </w:p>
    <w:p w14:paraId="516DCEE5" w14:textId="77777777" w:rsidR="00205208" w:rsidRPr="00DA47C8" w:rsidRDefault="00205208" w:rsidP="00205208">
      <w:pPr>
        <w:pStyle w:val="ListParagraph"/>
        <w:numPr>
          <w:ilvl w:val="0"/>
          <w:numId w:val="14"/>
        </w:numPr>
        <w:ind w:left="357" w:firstLineChars="0" w:hanging="357"/>
        <w:outlineLvl w:val="0"/>
        <w:rPr>
          <w:b/>
          <w:bCs/>
        </w:rPr>
      </w:pPr>
      <w:r>
        <w:rPr>
          <w:rFonts w:hint="eastAsia"/>
          <w:b/>
          <w:bCs/>
        </w:rPr>
        <w:t>主要工作内容</w:t>
      </w:r>
    </w:p>
    <w:p w14:paraId="7CA70AEB" w14:textId="77777777" w:rsidR="00205208" w:rsidRDefault="00205208" w:rsidP="00205208">
      <w:pPr>
        <w:ind w:left="360"/>
      </w:pPr>
    </w:p>
    <w:p w14:paraId="2F5AD082" w14:textId="77777777" w:rsidR="00205208" w:rsidRDefault="00205208" w:rsidP="00205208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采购被测电机、加载电机、A</w:t>
      </w:r>
      <w:r>
        <w:t>KD</w:t>
      </w:r>
      <w:r>
        <w:rPr>
          <w:rFonts w:hint="eastAsia"/>
        </w:rPr>
        <w:t>驱动器、直流电源、电机台架（含联轴器和扭矩传感器），并连接安装；</w:t>
      </w:r>
    </w:p>
    <w:p w14:paraId="49FDDDB9" w14:textId="77777777" w:rsidR="00205208" w:rsidRDefault="00205208" w:rsidP="00205208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研制1台被测电机的驱动器，并与</w:t>
      </w:r>
      <w:r w:rsidRPr="00642B88">
        <w:rPr>
          <w:rFonts w:hint="eastAsia"/>
        </w:rPr>
        <w:t>O</w:t>
      </w:r>
      <w:r w:rsidRPr="00642B88">
        <w:t>P8665</w:t>
      </w:r>
      <w:r w:rsidRPr="00642B88">
        <w:rPr>
          <w:rFonts w:hint="eastAsia"/>
        </w:rPr>
        <w:t>设备</w:t>
      </w:r>
      <w:r>
        <w:rPr>
          <w:rFonts w:hint="eastAsia"/>
        </w:rPr>
        <w:t xml:space="preserve">IO连接，分别运行参数整定、参数辨识、低速控制、电磁干扰抑制4种算法（每种算法提供1个非智能算法进行验证即可），控制整个电机台架（包括被测电机、加载电机）稳定运行； </w:t>
      </w:r>
    </w:p>
    <w:p w14:paraId="2B2FDB86" w14:textId="77777777" w:rsidR="00205208" w:rsidRDefault="00205208" w:rsidP="00205208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被测电机的驱动器，与</w:t>
      </w:r>
      <w:r w:rsidRPr="00642B88">
        <w:rPr>
          <w:rFonts w:hint="eastAsia"/>
        </w:rPr>
        <w:t>O</w:t>
      </w:r>
      <w:r w:rsidRPr="00642B88">
        <w:t>P8665</w:t>
      </w:r>
      <w:r w:rsidRPr="00642B88">
        <w:rPr>
          <w:rFonts w:hint="eastAsia"/>
        </w:rPr>
        <w:t>设备</w:t>
      </w:r>
      <w:r>
        <w:rPr>
          <w:rFonts w:hint="eastAsia"/>
        </w:rPr>
        <w:t>IO连接接口指标如下：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3544"/>
        <w:gridCol w:w="2835"/>
      </w:tblGrid>
      <w:tr w:rsidR="00205208" w14:paraId="68D3B66A" w14:textId="77777777" w:rsidTr="00E74C7C">
        <w:tc>
          <w:tcPr>
            <w:tcW w:w="3544" w:type="dxa"/>
          </w:tcPr>
          <w:p w14:paraId="66056AEF" w14:textId="77777777" w:rsidR="00205208" w:rsidRDefault="00205208" w:rsidP="00E74C7C">
            <w:r>
              <w:rPr>
                <w:rFonts w:hint="eastAsia"/>
              </w:rPr>
              <w:t>接口类型(描述参考对象为OP8665)</w:t>
            </w:r>
          </w:p>
        </w:tc>
        <w:tc>
          <w:tcPr>
            <w:tcW w:w="2835" w:type="dxa"/>
          </w:tcPr>
          <w:p w14:paraId="78E4490F" w14:textId="77777777" w:rsidR="00205208" w:rsidRDefault="00205208" w:rsidP="00E74C7C">
            <w:r>
              <w:rPr>
                <w:rFonts w:hint="eastAsia"/>
              </w:rPr>
              <w:t>技术要求</w:t>
            </w:r>
          </w:p>
        </w:tc>
      </w:tr>
      <w:tr w:rsidR="00205208" w14:paraId="393A6E3A" w14:textId="77777777" w:rsidTr="00E74C7C">
        <w:tc>
          <w:tcPr>
            <w:tcW w:w="3544" w:type="dxa"/>
          </w:tcPr>
          <w:p w14:paraId="1D09E4FD" w14:textId="77777777" w:rsidR="00205208" w:rsidRDefault="00205208" w:rsidP="00E74C7C">
            <w:r>
              <w:rPr>
                <w:rFonts w:hint="eastAsia"/>
              </w:rPr>
              <w:t>模拟量输入</w:t>
            </w:r>
          </w:p>
        </w:tc>
        <w:tc>
          <w:tcPr>
            <w:tcW w:w="2835" w:type="dxa"/>
          </w:tcPr>
          <w:p w14:paraId="1FA287A4" w14:textId="77777777" w:rsidR="00205208" w:rsidRDefault="00205208" w:rsidP="00E74C7C">
            <w:r>
              <w:rPr>
                <w:rFonts w:hint="eastAsia"/>
              </w:rPr>
              <w:t>16路、±16V</w:t>
            </w:r>
          </w:p>
        </w:tc>
      </w:tr>
      <w:tr w:rsidR="00205208" w14:paraId="260B921E" w14:textId="77777777" w:rsidTr="00E74C7C">
        <w:tc>
          <w:tcPr>
            <w:tcW w:w="3544" w:type="dxa"/>
          </w:tcPr>
          <w:p w14:paraId="11A38422" w14:textId="77777777" w:rsidR="00205208" w:rsidRDefault="00205208" w:rsidP="00E74C7C">
            <w:r>
              <w:rPr>
                <w:rFonts w:hint="eastAsia"/>
              </w:rPr>
              <w:t>模拟量输出</w:t>
            </w:r>
          </w:p>
        </w:tc>
        <w:tc>
          <w:tcPr>
            <w:tcW w:w="2835" w:type="dxa"/>
          </w:tcPr>
          <w:p w14:paraId="4910D6C1" w14:textId="77777777" w:rsidR="00205208" w:rsidRDefault="00205208" w:rsidP="00E74C7C">
            <w:r>
              <w:rPr>
                <w:rFonts w:hint="eastAsia"/>
              </w:rPr>
              <w:t>16路、±16V</w:t>
            </w:r>
          </w:p>
        </w:tc>
      </w:tr>
      <w:tr w:rsidR="00205208" w14:paraId="34F0A5B1" w14:textId="77777777" w:rsidTr="00E74C7C">
        <w:tc>
          <w:tcPr>
            <w:tcW w:w="3544" w:type="dxa"/>
          </w:tcPr>
          <w:p w14:paraId="24F140DF" w14:textId="77777777" w:rsidR="00205208" w:rsidRDefault="00205208" w:rsidP="00E74C7C">
            <w:r>
              <w:rPr>
                <w:rFonts w:hint="eastAsia"/>
              </w:rPr>
              <w:t>数字量输入</w:t>
            </w:r>
          </w:p>
        </w:tc>
        <w:tc>
          <w:tcPr>
            <w:tcW w:w="2835" w:type="dxa"/>
          </w:tcPr>
          <w:p w14:paraId="565278C9" w14:textId="77777777" w:rsidR="00205208" w:rsidRDefault="00205208" w:rsidP="00E74C7C">
            <w:r>
              <w:rPr>
                <w:rFonts w:hint="eastAsia"/>
              </w:rPr>
              <w:t>32路、0/4V</w:t>
            </w:r>
          </w:p>
        </w:tc>
      </w:tr>
      <w:tr w:rsidR="00205208" w14:paraId="1A3F0845" w14:textId="77777777" w:rsidTr="00E74C7C">
        <w:tc>
          <w:tcPr>
            <w:tcW w:w="3544" w:type="dxa"/>
          </w:tcPr>
          <w:p w14:paraId="0F1135A5" w14:textId="77777777" w:rsidR="00205208" w:rsidRDefault="00205208" w:rsidP="00E74C7C">
            <w:r>
              <w:rPr>
                <w:rFonts w:hint="eastAsia"/>
              </w:rPr>
              <w:t>数字量输出</w:t>
            </w:r>
          </w:p>
        </w:tc>
        <w:tc>
          <w:tcPr>
            <w:tcW w:w="2835" w:type="dxa"/>
          </w:tcPr>
          <w:p w14:paraId="2243B337" w14:textId="77777777" w:rsidR="00205208" w:rsidRDefault="00205208" w:rsidP="00E74C7C">
            <w:r>
              <w:rPr>
                <w:rFonts w:hint="eastAsia"/>
              </w:rPr>
              <w:t>32路、0/5V</w:t>
            </w:r>
          </w:p>
        </w:tc>
      </w:tr>
      <w:tr w:rsidR="00205208" w14:paraId="07D898AC" w14:textId="77777777" w:rsidTr="00E74C7C">
        <w:tc>
          <w:tcPr>
            <w:tcW w:w="3544" w:type="dxa"/>
          </w:tcPr>
          <w:p w14:paraId="7F2CF6E2" w14:textId="77777777" w:rsidR="00205208" w:rsidRDefault="00205208" w:rsidP="00E74C7C">
            <w:r>
              <w:rPr>
                <w:rFonts w:hint="eastAsia"/>
              </w:rPr>
              <w:t>PWM输出</w:t>
            </w:r>
          </w:p>
        </w:tc>
        <w:tc>
          <w:tcPr>
            <w:tcW w:w="2835" w:type="dxa"/>
          </w:tcPr>
          <w:p w14:paraId="7B0848AA" w14:textId="77777777" w:rsidR="00205208" w:rsidRDefault="00205208" w:rsidP="00E74C7C">
            <w:r>
              <w:rPr>
                <w:rFonts w:hint="eastAsia"/>
              </w:rPr>
              <w:t>具有PWM输出功能，频率8-12k</w:t>
            </w:r>
          </w:p>
        </w:tc>
      </w:tr>
      <w:tr w:rsidR="00205208" w14:paraId="17022628" w14:textId="77777777" w:rsidTr="00E74C7C">
        <w:tc>
          <w:tcPr>
            <w:tcW w:w="3544" w:type="dxa"/>
          </w:tcPr>
          <w:p w14:paraId="1B65BC27" w14:textId="77777777" w:rsidR="00205208" w:rsidRDefault="00205208" w:rsidP="00E74C7C">
            <w:r>
              <w:rPr>
                <w:rFonts w:hint="eastAsia"/>
              </w:rPr>
              <w:lastRenderedPageBreak/>
              <w:t>电机反馈接口</w:t>
            </w:r>
          </w:p>
        </w:tc>
        <w:tc>
          <w:tcPr>
            <w:tcW w:w="2835" w:type="dxa"/>
          </w:tcPr>
          <w:p w14:paraId="28EFEA74" w14:textId="77777777" w:rsidR="00205208" w:rsidRDefault="00205208" w:rsidP="00E74C7C">
            <w:r>
              <w:rPr>
                <w:rFonts w:hint="eastAsia"/>
              </w:rPr>
              <w:t>旋转电机轴，能够在上位机显示位置</w:t>
            </w:r>
            <w:proofErr w:type="gramStart"/>
            <w:r>
              <w:rPr>
                <w:rFonts w:hint="eastAsia"/>
              </w:rPr>
              <w:t>码变化</w:t>
            </w:r>
            <w:proofErr w:type="gramEnd"/>
          </w:p>
        </w:tc>
      </w:tr>
      <w:tr w:rsidR="00205208" w14:paraId="4AB9E906" w14:textId="77777777" w:rsidTr="00E74C7C">
        <w:tc>
          <w:tcPr>
            <w:tcW w:w="3544" w:type="dxa"/>
          </w:tcPr>
          <w:p w14:paraId="487E80FB" w14:textId="77777777" w:rsidR="00205208" w:rsidRDefault="00205208" w:rsidP="00E74C7C">
            <w:r>
              <w:rPr>
                <w:rFonts w:hint="eastAsia"/>
              </w:rPr>
              <w:t>通讯接口</w:t>
            </w:r>
          </w:p>
        </w:tc>
        <w:tc>
          <w:tcPr>
            <w:tcW w:w="2835" w:type="dxa"/>
          </w:tcPr>
          <w:p w14:paraId="3826FCB8" w14:textId="77777777" w:rsidR="00205208" w:rsidRDefault="00205208" w:rsidP="00E74C7C">
            <w:r>
              <w:rPr>
                <w:rFonts w:hint="eastAsia"/>
              </w:rPr>
              <w:t>4路RS485/RS422串口、2路CAN接口</w:t>
            </w:r>
          </w:p>
        </w:tc>
      </w:tr>
    </w:tbl>
    <w:p w14:paraId="592D5E46" w14:textId="77777777" w:rsidR="00205208" w:rsidRDefault="00205208" w:rsidP="00205208">
      <w:pPr>
        <w:pStyle w:val="ListParagraph"/>
        <w:ind w:left="780" w:firstLineChars="0" w:firstLine="0"/>
      </w:pPr>
    </w:p>
    <w:p w14:paraId="3C868E21" w14:textId="77777777" w:rsidR="00205208" w:rsidRDefault="00205208" w:rsidP="00205208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电机台架测试时，被测电机的动态响应指标要求如下：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3005"/>
        <w:gridCol w:w="3374"/>
      </w:tblGrid>
      <w:tr w:rsidR="00205208" w14:paraId="789D1391" w14:textId="77777777" w:rsidTr="00E74C7C">
        <w:tc>
          <w:tcPr>
            <w:tcW w:w="3005" w:type="dxa"/>
          </w:tcPr>
          <w:p w14:paraId="110754A5" w14:textId="77777777" w:rsidR="00205208" w:rsidRDefault="00205208" w:rsidP="00E74C7C">
            <w:r>
              <w:rPr>
                <w:rFonts w:hint="eastAsia"/>
              </w:rPr>
              <w:t>参数内容</w:t>
            </w:r>
          </w:p>
        </w:tc>
        <w:tc>
          <w:tcPr>
            <w:tcW w:w="3374" w:type="dxa"/>
          </w:tcPr>
          <w:p w14:paraId="6146EA72" w14:textId="77777777" w:rsidR="00205208" w:rsidRDefault="00205208" w:rsidP="00E74C7C">
            <w:r>
              <w:rPr>
                <w:rFonts w:hint="eastAsia"/>
              </w:rPr>
              <w:t>技术要求</w:t>
            </w:r>
          </w:p>
        </w:tc>
      </w:tr>
      <w:tr w:rsidR="00205208" w14:paraId="18D336BD" w14:textId="77777777" w:rsidTr="00E74C7C">
        <w:tc>
          <w:tcPr>
            <w:tcW w:w="3005" w:type="dxa"/>
          </w:tcPr>
          <w:p w14:paraId="3D04A10E" w14:textId="77777777" w:rsidR="00205208" w:rsidRDefault="00205208" w:rsidP="00E74C7C">
            <w:r>
              <w:rPr>
                <w:rFonts w:hint="eastAsia"/>
              </w:rPr>
              <w:t>调速比</w:t>
            </w:r>
          </w:p>
        </w:tc>
        <w:tc>
          <w:tcPr>
            <w:tcW w:w="3374" w:type="dxa"/>
          </w:tcPr>
          <w:p w14:paraId="75A367D4" w14:textId="77777777" w:rsidR="00205208" w:rsidRDefault="00205208" w:rsidP="00E74C7C">
            <w:r>
              <w:rPr>
                <w:rFonts w:hint="eastAsia"/>
              </w:rPr>
              <w:t>≥1</w:t>
            </w:r>
            <w:r>
              <w:t>0000</w:t>
            </w:r>
            <w:r>
              <w:rPr>
                <w:rFonts w:hint="eastAsia"/>
              </w:rPr>
              <w:t>：1</w:t>
            </w:r>
          </w:p>
        </w:tc>
      </w:tr>
      <w:tr w:rsidR="00205208" w14:paraId="4D102E56" w14:textId="77777777" w:rsidTr="00E74C7C">
        <w:tc>
          <w:tcPr>
            <w:tcW w:w="3005" w:type="dxa"/>
          </w:tcPr>
          <w:p w14:paraId="79E7BAC3" w14:textId="77777777" w:rsidR="00205208" w:rsidRDefault="00205208" w:rsidP="00E74C7C">
            <w:r>
              <w:rPr>
                <w:rFonts w:hint="eastAsia"/>
              </w:rPr>
              <w:t>转速变化率</w:t>
            </w:r>
          </w:p>
        </w:tc>
        <w:tc>
          <w:tcPr>
            <w:tcW w:w="3374" w:type="dxa"/>
          </w:tcPr>
          <w:p w14:paraId="49F4BD54" w14:textId="77777777" w:rsidR="00205208" w:rsidRDefault="00205208" w:rsidP="00E74C7C">
            <w:r>
              <w:rPr>
                <w:rFonts w:hint="eastAsia"/>
              </w:rPr>
              <w:t>≤0</w:t>
            </w:r>
            <w:r>
              <w:t>.1</w:t>
            </w:r>
            <w:r>
              <w:rPr>
                <w:rFonts w:hint="eastAsia"/>
              </w:rPr>
              <w:t>%</w:t>
            </w:r>
          </w:p>
        </w:tc>
      </w:tr>
      <w:tr w:rsidR="00205208" w14:paraId="30C58B28" w14:textId="77777777" w:rsidTr="00E74C7C">
        <w:tc>
          <w:tcPr>
            <w:tcW w:w="3005" w:type="dxa"/>
          </w:tcPr>
          <w:p w14:paraId="00CE6586" w14:textId="77777777" w:rsidR="00205208" w:rsidRDefault="00205208" w:rsidP="00E74C7C">
            <w:r>
              <w:rPr>
                <w:rFonts w:hint="eastAsia"/>
              </w:rPr>
              <w:t>速度环阶跃上升时间</w:t>
            </w:r>
          </w:p>
        </w:tc>
        <w:tc>
          <w:tcPr>
            <w:tcW w:w="3374" w:type="dxa"/>
          </w:tcPr>
          <w:p w14:paraId="091975B6" w14:textId="77777777" w:rsidR="00205208" w:rsidRDefault="00205208" w:rsidP="00E74C7C">
            <w:r>
              <w:rPr>
                <w:rFonts w:hint="eastAsia"/>
              </w:rPr>
              <w:t>≤3</w:t>
            </w:r>
            <w:r>
              <w:t>0</w:t>
            </w:r>
            <w:r>
              <w:rPr>
                <w:rFonts w:hint="eastAsia"/>
              </w:rPr>
              <w:t>ms</w:t>
            </w:r>
          </w:p>
        </w:tc>
      </w:tr>
      <w:tr w:rsidR="00205208" w14:paraId="35311B99" w14:textId="77777777" w:rsidTr="00E74C7C">
        <w:tc>
          <w:tcPr>
            <w:tcW w:w="3005" w:type="dxa"/>
          </w:tcPr>
          <w:p w14:paraId="257839D0" w14:textId="77777777" w:rsidR="00205208" w:rsidRDefault="00205208" w:rsidP="00E74C7C">
            <w:r>
              <w:rPr>
                <w:rFonts w:hint="eastAsia"/>
              </w:rPr>
              <w:t>超调量</w:t>
            </w:r>
          </w:p>
        </w:tc>
        <w:tc>
          <w:tcPr>
            <w:tcW w:w="3374" w:type="dxa"/>
          </w:tcPr>
          <w:p w14:paraId="104EAC35" w14:textId="77777777" w:rsidR="00205208" w:rsidRDefault="00205208" w:rsidP="00E74C7C">
            <w:r>
              <w:rPr>
                <w:rFonts w:hint="eastAsia"/>
              </w:rPr>
              <w:t>≤1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</w:tr>
      <w:tr w:rsidR="00205208" w14:paraId="5DEA8166" w14:textId="77777777" w:rsidTr="00E74C7C">
        <w:tc>
          <w:tcPr>
            <w:tcW w:w="3005" w:type="dxa"/>
          </w:tcPr>
          <w:p w14:paraId="37FC9077" w14:textId="77777777" w:rsidR="00205208" w:rsidRDefault="00205208" w:rsidP="00E74C7C">
            <w:r>
              <w:rPr>
                <w:rFonts w:hint="eastAsia"/>
              </w:rPr>
              <w:t>振荡次数</w:t>
            </w:r>
          </w:p>
        </w:tc>
        <w:tc>
          <w:tcPr>
            <w:tcW w:w="3374" w:type="dxa"/>
          </w:tcPr>
          <w:p w14:paraId="6F3EF92F" w14:textId="77777777" w:rsidR="00205208" w:rsidRDefault="00205208" w:rsidP="00E74C7C">
            <w:r>
              <w:rPr>
                <w:rFonts w:hint="eastAsia"/>
              </w:rPr>
              <w:t>≤1次</w:t>
            </w:r>
          </w:p>
        </w:tc>
      </w:tr>
      <w:tr w:rsidR="00205208" w14:paraId="1FF6E808" w14:textId="77777777" w:rsidTr="00E74C7C">
        <w:tc>
          <w:tcPr>
            <w:tcW w:w="3005" w:type="dxa"/>
          </w:tcPr>
          <w:p w14:paraId="08731387" w14:textId="77777777" w:rsidR="00205208" w:rsidRDefault="00205208" w:rsidP="00E74C7C">
            <w:proofErr w:type="gramStart"/>
            <w:r>
              <w:rPr>
                <w:rFonts w:hint="eastAsia"/>
              </w:rPr>
              <w:t>速度环</w:t>
            </w:r>
            <w:proofErr w:type="gramEnd"/>
            <w:r>
              <w:rPr>
                <w:rFonts w:hint="eastAsia"/>
              </w:rPr>
              <w:t>频带宽度</w:t>
            </w:r>
          </w:p>
        </w:tc>
        <w:tc>
          <w:tcPr>
            <w:tcW w:w="3374" w:type="dxa"/>
          </w:tcPr>
          <w:p w14:paraId="41C0E3FB" w14:textId="77777777" w:rsidR="00205208" w:rsidRDefault="00205208" w:rsidP="00E74C7C">
            <w:r>
              <w:rPr>
                <w:rFonts w:hint="eastAsia"/>
              </w:rPr>
              <w:t>≥1</w:t>
            </w:r>
            <w:r>
              <w:t>00H</w:t>
            </w:r>
            <w:r>
              <w:rPr>
                <w:rFonts w:hint="eastAsia"/>
              </w:rPr>
              <w:t>z</w:t>
            </w:r>
          </w:p>
        </w:tc>
      </w:tr>
      <w:tr w:rsidR="00205208" w14:paraId="4F0D817F" w14:textId="77777777" w:rsidTr="00E74C7C">
        <w:tc>
          <w:tcPr>
            <w:tcW w:w="3005" w:type="dxa"/>
          </w:tcPr>
          <w:p w14:paraId="5E303832" w14:textId="77777777" w:rsidR="00205208" w:rsidRDefault="00205208" w:rsidP="00E74C7C">
            <w:r>
              <w:rPr>
                <w:rFonts w:hint="eastAsia"/>
              </w:rPr>
              <w:t>转矩变化响应时间</w:t>
            </w:r>
          </w:p>
        </w:tc>
        <w:tc>
          <w:tcPr>
            <w:tcW w:w="3374" w:type="dxa"/>
          </w:tcPr>
          <w:p w14:paraId="7AE8C654" w14:textId="77777777" w:rsidR="00205208" w:rsidRDefault="00205208" w:rsidP="00E74C7C">
            <w:r>
              <w:rPr>
                <w:rFonts w:hint="eastAsia"/>
              </w:rPr>
              <w:t>额定转速稳态运行时突加5</w:t>
            </w:r>
            <w:r>
              <w:t>0</w:t>
            </w:r>
            <w:r>
              <w:rPr>
                <w:rFonts w:hint="eastAsia"/>
              </w:rPr>
              <w:t>%额定转矩，转速下降≤1</w:t>
            </w:r>
            <w:r>
              <w:t>0</w:t>
            </w:r>
            <w:r>
              <w:rPr>
                <w:rFonts w:hint="eastAsia"/>
              </w:rPr>
              <w:t>%，恢复时间≤5</w:t>
            </w:r>
            <w:r>
              <w:t>0</w:t>
            </w:r>
            <w:r>
              <w:rPr>
                <w:rFonts w:hint="eastAsia"/>
              </w:rPr>
              <w:t>ms</w:t>
            </w:r>
          </w:p>
        </w:tc>
      </w:tr>
    </w:tbl>
    <w:p w14:paraId="542DBE13" w14:textId="77777777" w:rsidR="00205208" w:rsidRDefault="00205208" w:rsidP="00205208">
      <w:pPr>
        <w:pStyle w:val="ListParagraph"/>
        <w:ind w:left="780" w:firstLineChars="0" w:firstLine="0"/>
      </w:pPr>
      <w:r>
        <w:rPr>
          <w:rFonts w:hint="eastAsia"/>
        </w:rPr>
        <w:t>调试比：额定转速/10000后能够运行；</w:t>
      </w:r>
    </w:p>
    <w:p w14:paraId="79E1D00A" w14:textId="77777777" w:rsidR="00205208" w:rsidRDefault="00205208" w:rsidP="00205208">
      <w:pPr>
        <w:pStyle w:val="ListParagraph"/>
        <w:ind w:left="780" w:firstLineChars="0" w:firstLine="0"/>
      </w:pPr>
      <w:r>
        <w:rPr>
          <w:rFonts w:hint="eastAsia"/>
        </w:rPr>
        <w:t>转速变化率：负载由空载变化到额定负载，转速变化值与空载转速之比；</w:t>
      </w:r>
    </w:p>
    <w:p w14:paraId="66F71A79" w14:textId="77777777" w:rsidR="00205208" w:rsidRDefault="00205208" w:rsidP="00205208">
      <w:pPr>
        <w:pStyle w:val="ListParagraph"/>
        <w:ind w:left="780" w:firstLineChars="0" w:firstLine="0"/>
      </w:pPr>
      <w:r>
        <w:rPr>
          <w:rFonts w:hint="eastAsia"/>
        </w:rPr>
        <w:t>速度环阶跃上升时间：转速稳态值10%到90%所需时间；</w:t>
      </w:r>
    </w:p>
    <w:p w14:paraId="30BF8420" w14:textId="77777777" w:rsidR="00205208" w:rsidRPr="004D4E27" w:rsidRDefault="00205208" w:rsidP="00205208">
      <w:pPr>
        <w:pStyle w:val="ListParagraph"/>
        <w:ind w:left="780" w:firstLineChars="0" w:firstLine="0"/>
      </w:pPr>
      <w:r>
        <w:rPr>
          <w:rFonts w:hint="eastAsia"/>
        </w:rPr>
        <w:t>超调量：时间响应曲线上最大转速差值与稳态转速之比；</w:t>
      </w:r>
    </w:p>
    <w:p w14:paraId="3E3C963E" w14:textId="77777777" w:rsidR="00205208" w:rsidRDefault="00205208" w:rsidP="00205208">
      <w:pPr>
        <w:pStyle w:val="ListParagraph"/>
        <w:ind w:left="780" w:firstLineChars="0" w:firstLine="0"/>
      </w:pPr>
      <w:r>
        <w:rPr>
          <w:rFonts w:hint="eastAsia"/>
        </w:rPr>
        <w:t>振荡次数：达到稳态所需的振荡次数；</w:t>
      </w:r>
    </w:p>
    <w:p w14:paraId="355CA177" w14:textId="77777777" w:rsidR="00205208" w:rsidRDefault="00205208" w:rsidP="00205208">
      <w:pPr>
        <w:pStyle w:val="ListParagraph"/>
        <w:ind w:left="780" w:firstLineChars="0" w:firstLine="0"/>
      </w:pPr>
      <w:proofErr w:type="gramStart"/>
      <w:r>
        <w:rPr>
          <w:rFonts w:hint="eastAsia"/>
        </w:rPr>
        <w:t>速度环</w:t>
      </w:r>
      <w:proofErr w:type="gramEnd"/>
      <w:r>
        <w:rPr>
          <w:rFonts w:hint="eastAsia"/>
        </w:rPr>
        <w:t>频带宽度：在3db范围内的频率；</w:t>
      </w:r>
    </w:p>
    <w:p w14:paraId="3DAB1D02" w14:textId="77777777" w:rsidR="00205208" w:rsidRPr="004D4E27" w:rsidRDefault="00205208" w:rsidP="00205208">
      <w:pPr>
        <w:pStyle w:val="ListParagraph"/>
        <w:ind w:left="780" w:firstLineChars="0" w:firstLine="0"/>
      </w:pPr>
      <w:r>
        <w:rPr>
          <w:rFonts w:hint="eastAsia"/>
        </w:rPr>
        <w:t>上述指标通过定义实际测试计算得到指标。</w:t>
      </w:r>
    </w:p>
    <w:p w14:paraId="6884BA34" w14:textId="77777777" w:rsidR="00205208" w:rsidRDefault="00205208" w:rsidP="00205208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提供参数整定、参数辨识、低速控制、电磁干扰抑制4种控制算法模型，算法模型只需在</w:t>
      </w:r>
      <w:proofErr w:type="spellStart"/>
      <w:r>
        <w:rPr>
          <w:rFonts w:hint="eastAsia"/>
        </w:rPr>
        <w:t>Matlab</w:t>
      </w:r>
      <w:proofErr w:type="spellEnd"/>
      <w:r>
        <w:t>/Simulink</w:t>
      </w:r>
      <w:r>
        <w:rPr>
          <w:rFonts w:hint="eastAsia"/>
        </w:rPr>
        <w:t>环境下仿真运行。</w:t>
      </w:r>
    </w:p>
    <w:p w14:paraId="46E84CFC" w14:textId="77777777" w:rsidR="00205208" w:rsidRDefault="00205208" w:rsidP="00205208">
      <w:pPr>
        <w:ind w:firstLine="357"/>
      </w:pPr>
      <w:r>
        <w:rPr>
          <w:rFonts w:hint="eastAsia"/>
        </w:rPr>
        <w:t>要求：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0"/>
        <w:gridCol w:w="7712"/>
      </w:tblGrid>
      <w:tr w:rsidR="00205208" w14:paraId="5F6816F5" w14:textId="77777777" w:rsidTr="00E74C7C">
        <w:tc>
          <w:tcPr>
            <w:tcW w:w="475" w:type="pct"/>
          </w:tcPr>
          <w:p w14:paraId="58DE2F32" w14:textId="77777777" w:rsidR="00205208" w:rsidRDefault="00205208" w:rsidP="00E74C7C">
            <w:r>
              <w:rPr>
                <w:rFonts w:hint="eastAsia"/>
              </w:rPr>
              <w:t>参数整定</w:t>
            </w:r>
          </w:p>
        </w:tc>
        <w:tc>
          <w:tcPr>
            <w:tcW w:w="4525" w:type="pct"/>
          </w:tcPr>
          <w:p w14:paraId="5EC56E39" w14:textId="77777777" w:rsidR="00205208" w:rsidRDefault="00205208" w:rsidP="00E74C7C">
            <w:r>
              <w:rPr>
                <w:rFonts w:hint="eastAsia"/>
              </w:rPr>
              <w:t>针对P</w:t>
            </w:r>
            <w:r>
              <w:t>I</w:t>
            </w:r>
            <w:r>
              <w:rPr>
                <w:rFonts w:hint="eastAsia"/>
              </w:rPr>
              <w:t>控制器进行参数整定，提供幅值</w:t>
            </w:r>
            <w:proofErr w:type="gramStart"/>
            <w:r>
              <w:rPr>
                <w:rFonts w:hint="eastAsia"/>
              </w:rPr>
              <w:t>相角裕度算法</w:t>
            </w:r>
            <w:proofErr w:type="gramEnd"/>
            <w:r>
              <w:rPr>
                <w:rFonts w:hint="eastAsia"/>
              </w:rPr>
              <w:t>、粒子群算法、最优控制算法的程序源码，并且能够在半实物仿真系统中进行验证。</w:t>
            </w:r>
          </w:p>
          <w:p w14:paraId="57227179" w14:textId="77777777" w:rsidR="00205208" w:rsidRDefault="00205208" w:rsidP="00E74C7C">
            <w:r>
              <w:rPr>
                <w:rFonts w:hint="eastAsia"/>
              </w:rPr>
              <w:t>实施方法：当P</w:t>
            </w:r>
            <w:r>
              <w:t>I</w:t>
            </w:r>
            <w:r>
              <w:rPr>
                <w:rFonts w:hint="eastAsia"/>
              </w:rPr>
              <w:t>控制器未给定参数时，运行控制算法得到一组P</w:t>
            </w:r>
            <w:r>
              <w:t>I</w:t>
            </w:r>
            <w:r>
              <w:rPr>
                <w:rFonts w:hint="eastAsia"/>
              </w:rPr>
              <w:t>参数，将此参数进行闭环控制，能够使系统的额定速度跟踪误差不小于5%</w:t>
            </w:r>
          </w:p>
        </w:tc>
      </w:tr>
      <w:tr w:rsidR="00205208" w14:paraId="640C91FC" w14:textId="77777777" w:rsidTr="00E74C7C">
        <w:tc>
          <w:tcPr>
            <w:tcW w:w="475" w:type="pct"/>
          </w:tcPr>
          <w:p w14:paraId="37459357" w14:textId="77777777" w:rsidR="00205208" w:rsidRDefault="00205208" w:rsidP="00E74C7C">
            <w:r>
              <w:rPr>
                <w:rFonts w:hint="eastAsia"/>
              </w:rPr>
              <w:t>参数辨识</w:t>
            </w:r>
          </w:p>
        </w:tc>
        <w:tc>
          <w:tcPr>
            <w:tcW w:w="4525" w:type="pct"/>
          </w:tcPr>
          <w:p w14:paraId="03323E63" w14:textId="77777777" w:rsidR="00205208" w:rsidRDefault="00205208" w:rsidP="00E74C7C">
            <w:r>
              <w:rPr>
                <w:rFonts w:hint="eastAsia"/>
              </w:rPr>
              <w:t>针对永磁同步电机，提供最小二乘法、模型</w:t>
            </w:r>
            <w:proofErr w:type="gramStart"/>
            <w:r>
              <w:rPr>
                <w:rFonts w:hint="eastAsia"/>
              </w:rPr>
              <w:t>参考自</w:t>
            </w:r>
            <w:proofErr w:type="gramEnd"/>
            <w:r>
              <w:rPr>
                <w:rFonts w:hint="eastAsia"/>
              </w:rPr>
              <w:t>适应算法辨识其电阻、电感、磁链等物理量，并且能够在半实物仿真系统中进行验证。</w:t>
            </w:r>
          </w:p>
          <w:p w14:paraId="398FFDE8" w14:textId="77777777" w:rsidR="00205208" w:rsidRDefault="00205208" w:rsidP="00E74C7C">
            <w:r>
              <w:rPr>
                <w:rFonts w:hint="eastAsia"/>
              </w:rPr>
              <w:t>实施方法：通过算法辨识电机的电阻、电感、磁链、转动惯量、力矩系数和反电动势系数，其误差与实际的物理量偏差不超过2</w:t>
            </w:r>
            <w:r>
              <w:t>0</w:t>
            </w:r>
            <w:r>
              <w:rPr>
                <w:rFonts w:hint="eastAsia"/>
              </w:rPr>
              <w:t>%。</w:t>
            </w:r>
          </w:p>
        </w:tc>
      </w:tr>
      <w:tr w:rsidR="00205208" w14:paraId="69EA42C2" w14:textId="77777777" w:rsidTr="00E74C7C">
        <w:tc>
          <w:tcPr>
            <w:tcW w:w="475" w:type="pct"/>
          </w:tcPr>
          <w:p w14:paraId="5149662F" w14:textId="77777777" w:rsidR="00205208" w:rsidRDefault="00205208" w:rsidP="00E74C7C">
            <w:r>
              <w:rPr>
                <w:rFonts w:hint="eastAsia"/>
              </w:rPr>
              <w:t>低速控制</w:t>
            </w:r>
          </w:p>
        </w:tc>
        <w:tc>
          <w:tcPr>
            <w:tcW w:w="4525" w:type="pct"/>
          </w:tcPr>
          <w:p w14:paraId="07E1F9A9" w14:textId="77777777" w:rsidR="00205208" w:rsidRDefault="00205208" w:rsidP="00E74C7C">
            <w:r>
              <w:rPr>
                <w:rFonts w:hint="eastAsia"/>
              </w:rPr>
              <w:t>针对永磁同步电机，提供摩擦补偿算法，力矩扰动算法和速度检测算法的程序源码，并且能够在半实物仿真系统中进行验证。</w:t>
            </w:r>
          </w:p>
          <w:p w14:paraId="0333810B" w14:textId="77777777" w:rsidR="00205208" w:rsidRDefault="00205208" w:rsidP="00E74C7C">
            <w:r>
              <w:rPr>
                <w:rFonts w:hint="eastAsia"/>
              </w:rPr>
              <w:t>实施方法：当执行于1</w:t>
            </w:r>
            <w:r>
              <w:t>0</w:t>
            </w:r>
            <w:r>
              <w:rPr>
                <w:rFonts w:hint="eastAsia"/>
              </w:rPr>
              <w:t>r</w:t>
            </w:r>
            <w:r>
              <w:t>/min</w:t>
            </w:r>
            <w:r>
              <w:rPr>
                <w:rFonts w:hint="eastAsia"/>
              </w:rPr>
              <w:t>时，施加额定转矩，电机鞥能够正常运转且无爬行现象。</w:t>
            </w:r>
          </w:p>
        </w:tc>
      </w:tr>
      <w:tr w:rsidR="00205208" w14:paraId="35906B6F" w14:textId="77777777" w:rsidTr="00E74C7C">
        <w:tc>
          <w:tcPr>
            <w:tcW w:w="475" w:type="pct"/>
          </w:tcPr>
          <w:p w14:paraId="5B0FFC6C" w14:textId="77777777" w:rsidR="00205208" w:rsidRDefault="00205208" w:rsidP="00E74C7C">
            <w:r>
              <w:rPr>
                <w:rFonts w:hint="eastAsia"/>
              </w:rPr>
              <w:t>电磁干扰抑制</w:t>
            </w:r>
          </w:p>
        </w:tc>
        <w:tc>
          <w:tcPr>
            <w:tcW w:w="4525" w:type="pct"/>
          </w:tcPr>
          <w:p w14:paraId="0F5393F4" w14:textId="77777777" w:rsidR="00205208" w:rsidRDefault="00205208" w:rsidP="00E74C7C">
            <w:r>
              <w:rPr>
                <w:rFonts w:hint="eastAsia"/>
              </w:rPr>
              <w:t>针对电磁干扰抑制，</w:t>
            </w:r>
            <w:proofErr w:type="gramStart"/>
            <w:r>
              <w:rPr>
                <w:rFonts w:hint="eastAsia"/>
              </w:rPr>
              <w:t>提供边开关</w:t>
            </w:r>
            <w:proofErr w:type="gramEnd"/>
            <w:r>
              <w:rPr>
                <w:rFonts w:hint="eastAsia"/>
              </w:rPr>
              <w:t>频率调制的算法，能够在半实物仿真系统中进行验证。</w:t>
            </w:r>
          </w:p>
          <w:p w14:paraId="145FAD84" w14:textId="77777777" w:rsidR="00205208" w:rsidRDefault="00205208" w:rsidP="00E74C7C">
            <w:r>
              <w:rPr>
                <w:rFonts w:hint="eastAsia"/>
              </w:rPr>
              <w:t>实施方法：与固定开关频率控制相比，通过改变开关频率的范围（5</w:t>
            </w:r>
            <w:r>
              <w:t>K-20K</w:t>
            </w:r>
            <w:r>
              <w:rPr>
                <w:rFonts w:hint="eastAsia"/>
              </w:rPr>
              <w:t>），实现高次谐波电流电压的降低。</w:t>
            </w:r>
          </w:p>
        </w:tc>
      </w:tr>
    </w:tbl>
    <w:p w14:paraId="007649EF" w14:textId="77777777" w:rsidR="00205208" w:rsidRDefault="00205208" w:rsidP="00205208">
      <w:pPr>
        <w:ind w:firstLine="357"/>
      </w:pPr>
    </w:p>
    <w:p w14:paraId="7F9F13C2" w14:textId="77777777" w:rsidR="005E7843" w:rsidRPr="00205208" w:rsidRDefault="005E7843" w:rsidP="005A6DD4">
      <w:pPr>
        <w:widowControl/>
        <w:jc w:val="left"/>
        <w:rPr>
          <w:sz w:val="24"/>
          <w:szCs w:val="24"/>
        </w:rPr>
      </w:pPr>
    </w:p>
    <w:sectPr w:rsidR="005E7843" w:rsidRPr="00205208" w:rsidSect="00DA21A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029A46" w14:textId="77777777" w:rsidR="002263EF" w:rsidRDefault="002263EF" w:rsidP="00CE0BF0">
      <w:r>
        <w:separator/>
      </w:r>
    </w:p>
  </w:endnote>
  <w:endnote w:type="continuationSeparator" w:id="0">
    <w:p w14:paraId="2EAB2630" w14:textId="77777777" w:rsidR="002263EF" w:rsidRDefault="002263EF" w:rsidP="00CE0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F82A29" w14:textId="77777777" w:rsidR="002263EF" w:rsidRDefault="002263EF" w:rsidP="00CE0BF0">
      <w:r>
        <w:separator/>
      </w:r>
    </w:p>
  </w:footnote>
  <w:footnote w:type="continuationSeparator" w:id="0">
    <w:p w14:paraId="1C23A898" w14:textId="77777777" w:rsidR="002263EF" w:rsidRDefault="002263EF" w:rsidP="00CE0B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C306B"/>
    <w:multiLevelType w:val="hybridMultilevel"/>
    <w:tmpl w:val="949EEB6E"/>
    <w:lvl w:ilvl="0" w:tplc="EDE0401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212C55"/>
    <w:multiLevelType w:val="hybridMultilevel"/>
    <w:tmpl w:val="67826C88"/>
    <w:lvl w:ilvl="0" w:tplc="EDE04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B97FEC"/>
    <w:multiLevelType w:val="hybridMultilevel"/>
    <w:tmpl w:val="949EEB6E"/>
    <w:lvl w:ilvl="0" w:tplc="EDE0401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A44515"/>
    <w:multiLevelType w:val="hybridMultilevel"/>
    <w:tmpl w:val="12B02F74"/>
    <w:lvl w:ilvl="0" w:tplc="04090011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490A37CC"/>
    <w:multiLevelType w:val="hybridMultilevel"/>
    <w:tmpl w:val="7F1001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FA7C3B"/>
    <w:multiLevelType w:val="hybridMultilevel"/>
    <w:tmpl w:val="655AB0E8"/>
    <w:lvl w:ilvl="0" w:tplc="27787BA2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557AE0"/>
    <w:multiLevelType w:val="hybridMultilevel"/>
    <w:tmpl w:val="A7CA96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A56705"/>
    <w:multiLevelType w:val="hybridMultilevel"/>
    <w:tmpl w:val="00609B3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AA355E1"/>
    <w:multiLevelType w:val="hybridMultilevel"/>
    <w:tmpl w:val="BC24229C"/>
    <w:lvl w:ilvl="0" w:tplc="C7605AE0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C61912"/>
    <w:multiLevelType w:val="hybridMultilevel"/>
    <w:tmpl w:val="7A0230BE"/>
    <w:lvl w:ilvl="0" w:tplc="A6C20CBA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725246"/>
    <w:multiLevelType w:val="hybridMultilevel"/>
    <w:tmpl w:val="423099B4"/>
    <w:lvl w:ilvl="0" w:tplc="31586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C66949"/>
    <w:multiLevelType w:val="hybridMultilevel"/>
    <w:tmpl w:val="B0B209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74B87CB4"/>
    <w:multiLevelType w:val="hybridMultilevel"/>
    <w:tmpl w:val="7E224FF0"/>
    <w:lvl w:ilvl="0" w:tplc="D68A1D04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664810"/>
    <w:multiLevelType w:val="hybridMultilevel"/>
    <w:tmpl w:val="66369448"/>
    <w:lvl w:ilvl="0" w:tplc="25826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DD6F3A"/>
    <w:multiLevelType w:val="hybridMultilevel"/>
    <w:tmpl w:val="A9D4AAA0"/>
    <w:lvl w:ilvl="0" w:tplc="C24C7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EEB528B"/>
    <w:multiLevelType w:val="hybridMultilevel"/>
    <w:tmpl w:val="949EEB6E"/>
    <w:lvl w:ilvl="0" w:tplc="EDE0401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9"/>
  </w:num>
  <w:num w:numId="8">
    <w:abstractNumId w:val="14"/>
  </w:num>
  <w:num w:numId="9">
    <w:abstractNumId w:val="12"/>
  </w:num>
  <w:num w:numId="10">
    <w:abstractNumId w:val="13"/>
  </w:num>
  <w:num w:numId="11">
    <w:abstractNumId w:val="15"/>
  </w:num>
  <w:num w:numId="12">
    <w:abstractNumId w:val="0"/>
  </w:num>
  <w:num w:numId="13">
    <w:abstractNumId w:val="8"/>
  </w:num>
  <w:num w:numId="14">
    <w:abstractNumId w:val="1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556"/>
    <w:rsid w:val="000127CF"/>
    <w:rsid w:val="0009328F"/>
    <w:rsid w:val="000B3E06"/>
    <w:rsid w:val="00127F7C"/>
    <w:rsid w:val="00170753"/>
    <w:rsid w:val="001E1E4E"/>
    <w:rsid w:val="001F1BF0"/>
    <w:rsid w:val="00205208"/>
    <w:rsid w:val="0020787C"/>
    <w:rsid w:val="00212C73"/>
    <w:rsid w:val="00215556"/>
    <w:rsid w:val="002263EF"/>
    <w:rsid w:val="0025696D"/>
    <w:rsid w:val="0026476D"/>
    <w:rsid w:val="00273284"/>
    <w:rsid w:val="00273537"/>
    <w:rsid w:val="002A32BC"/>
    <w:rsid w:val="003215BF"/>
    <w:rsid w:val="00364125"/>
    <w:rsid w:val="003939C5"/>
    <w:rsid w:val="003D3789"/>
    <w:rsid w:val="005423AC"/>
    <w:rsid w:val="005A0E7E"/>
    <w:rsid w:val="005A6DD4"/>
    <w:rsid w:val="005C68FB"/>
    <w:rsid w:val="005C6D3B"/>
    <w:rsid w:val="005E7843"/>
    <w:rsid w:val="00603F82"/>
    <w:rsid w:val="00666DF5"/>
    <w:rsid w:val="00686526"/>
    <w:rsid w:val="006D587B"/>
    <w:rsid w:val="007247E1"/>
    <w:rsid w:val="007350FF"/>
    <w:rsid w:val="007430E9"/>
    <w:rsid w:val="0077166B"/>
    <w:rsid w:val="00774289"/>
    <w:rsid w:val="00777080"/>
    <w:rsid w:val="007A138A"/>
    <w:rsid w:val="00801010"/>
    <w:rsid w:val="00870C41"/>
    <w:rsid w:val="0099365E"/>
    <w:rsid w:val="009B411E"/>
    <w:rsid w:val="009D2268"/>
    <w:rsid w:val="00A038FB"/>
    <w:rsid w:val="00A1663A"/>
    <w:rsid w:val="00A337B7"/>
    <w:rsid w:val="00A66997"/>
    <w:rsid w:val="00AD538C"/>
    <w:rsid w:val="00B3217C"/>
    <w:rsid w:val="00B70F6F"/>
    <w:rsid w:val="00BB7BE4"/>
    <w:rsid w:val="00BD2690"/>
    <w:rsid w:val="00C12294"/>
    <w:rsid w:val="00C33613"/>
    <w:rsid w:val="00CE0BF0"/>
    <w:rsid w:val="00D1221B"/>
    <w:rsid w:val="00D218CD"/>
    <w:rsid w:val="00D27A78"/>
    <w:rsid w:val="00D319C6"/>
    <w:rsid w:val="00D53F23"/>
    <w:rsid w:val="00DA21A1"/>
    <w:rsid w:val="00DB66D9"/>
    <w:rsid w:val="00DC2179"/>
    <w:rsid w:val="00DD221E"/>
    <w:rsid w:val="00DF729E"/>
    <w:rsid w:val="00E27194"/>
    <w:rsid w:val="00EB26A7"/>
    <w:rsid w:val="00EB7B3F"/>
    <w:rsid w:val="00EC5AED"/>
    <w:rsid w:val="00F342F6"/>
    <w:rsid w:val="00F8120E"/>
    <w:rsid w:val="00F93317"/>
    <w:rsid w:val="00FA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71852"/>
  <w15:docId w15:val="{7EAA8CA3-C151-49F8-AA58-C15EA1B73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A21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5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A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13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0B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E0BF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E0B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E0BF0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21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21E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D221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221E"/>
    <w:rPr>
      <w:color w:val="808080"/>
    </w:rPr>
  </w:style>
  <w:style w:type="paragraph" w:styleId="NoSpacing">
    <w:name w:val="No Spacing"/>
    <w:link w:val="NoSpacingChar"/>
    <w:uiPriority w:val="1"/>
    <w:qFormat/>
    <w:rsid w:val="00DA21A1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A21A1"/>
    <w:rPr>
      <w:kern w:val="0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A21A1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21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ListParagraph">
    <w:name w:val="List Paragraph"/>
    <w:basedOn w:val="Normal"/>
    <w:uiPriority w:val="34"/>
    <w:qFormat/>
    <w:rsid w:val="00DA21A1"/>
    <w:pPr>
      <w:ind w:firstLineChars="200" w:firstLine="420"/>
    </w:pPr>
  </w:style>
  <w:style w:type="paragraph" w:styleId="TOC1">
    <w:name w:val="toc 1"/>
    <w:basedOn w:val="Normal"/>
    <w:next w:val="Normal"/>
    <w:autoRedefine/>
    <w:uiPriority w:val="39"/>
    <w:unhideWhenUsed/>
    <w:rsid w:val="003215BF"/>
    <w:pPr>
      <w:tabs>
        <w:tab w:val="left" w:pos="840"/>
        <w:tab w:val="right" w:leader="dot" w:pos="8296"/>
      </w:tabs>
    </w:pPr>
  </w:style>
  <w:style w:type="character" w:customStyle="1" w:styleId="Heading2Char">
    <w:name w:val="Heading 2 Char"/>
    <w:basedOn w:val="DefaultParagraphFont"/>
    <w:link w:val="Heading2"/>
    <w:uiPriority w:val="9"/>
    <w:rsid w:val="003215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7A78"/>
    <w:rPr>
      <w:b/>
      <w:bCs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6476D"/>
    <w:pPr>
      <w:ind w:leftChars="200" w:left="420"/>
    </w:pPr>
  </w:style>
  <w:style w:type="character" w:styleId="FollowedHyperlink">
    <w:name w:val="FollowedHyperlink"/>
    <w:basedOn w:val="DefaultParagraphFont"/>
    <w:uiPriority w:val="99"/>
    <w:semiHidden/>
    <w:unhideWhenUsed/>
    <w:rsid w:val="000127CF"/>
    <w:rPr>
      <w:color w:val="954F72" w:themeColor="followedHyperlink"/>
      <w:u w:val="single"/>
    </w:rPr>
  </w:style>
  <w:style w:type="paragraph" w:customStyle="1" w:styleId="Default">
    <w:name w:val="Default"/>
    <w:rsid w:val="00FA314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A6DD4"/>
    <w:pPr>
      <w:ind w:leftChars="400" w:left="840"/>
    </w:pPr>
  </w:style>
  <w:style w:type="character" w:customStyle="1" w:styleId="Heading4Char">
    <w:name w:val="Heading 4 Char"/>
    <w:basedOn w:val="DefaultParagraphFont"/>
    <w:link w:val="Heading4"/>
    <w:uiPriority w:val="9"/>
    <w:rsid w:val="007A138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205208"/>
    <w:rPr>
      <w:rFonts w:asciiTheme="majorHAnsi" w:eastAsia="黑体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rsid w:val="002052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3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Drawing1.vsd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bilibili.com/video/BV1LE411W7M9?p=4" TargetMode="External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Drawing.vsd"/><Relationship Id="rId20" Type="http://schemas.openxmlformats.org/officeDocument/2006/relationships/hyperlink" Target="https://blog.csdn.net/sy243772901/article/details/110246280" TargetMode="External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package" Target="embeddings/Microsoft_Visio_Drawing.vsdx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8.png"/><Relationship Id="rId28" Type="http://schemas.openxmlformats.org/officeDocument/2006/relationships/image" Target="media/image13.emf"/><Relationship Id="rId36" Type="http://schemas.openxmlformats.org/officeDocument/2006/relationships/image" Target="media/image19.emf"/><Relationship Id="rId10" Type="http://schemas.openxmlformats.org/officeDocument/2006/relationships/hyperlink" Target="https://www.doc88.com/p-6159771420552.html?r=1" TargetMode="External"/><Relationship Id="rId19" Type="http://schemas.openxmlformats.org/officeDocument/2006/relationships/hyperlink" Target="https://blog.csdn.net/wanrenqi/article/details/105097347" TargetMode="External"/><Relationship Id="rId31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hyperlink" Target="https://blog.csdn.net/dengbin2010/article/details/80885219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emf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0C8577-6915-4C2C-8A0A-61C4412D9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PMSM电机控制</vt:lpstr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PMSM电机控制</dc:title>
  <dc:subject/>
  <dc:creator>Joey</dc:creator>
  <cp:keywords/>
  <dc:description/>
  <cp:lastModifiedBy>Zhang Puzhong SGH EDYF22</cp:lastModifiedBy>
  <cp:revision>32</cp:revision>
  <cp:lastPrinted>2021-04-27T05:12:00Z</cp:lastPrinted>
  <dcterms:created xsi:type="dcterms:W3CDTF">2019-08-12T04:41:00Z</dcterms:created>
  <dcterms:modified xsi:type="dcterms:W3CDTF">2021-10-11T08:02:00Z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efc79ad-a74a-4063-a52c-0a72163f570d_Enabled">
    <vt:lpwstr>true</vt:lpwstr>
  </property>
  <property fmtid="{D5CDD505-2E9C-101B-9397-08002B2CF9AE}" pid="3" name="MSIP_Label_3efc79ad-a74a-4063-a52c-0a72163f570d_SetDate">
    <vt:lpwstr>2021-10-11T05:10:21Z</vt:lpwstr>
  </property>
  <property fmtid="{D5CDD505-2E9C-101B-9397-08002B2CF9AE}" pid="4" name="MSIP_Label_3efc79ad-a74a-4063-a52c-0a72163f570d_Method">
    <vt:lpwstr>Privileged</vt:lpwstr>
  </property>
  <property fmtid="{D5CDD505-2E9C-101B-9397-08002B2CF9AE}" pid="5" name="MSIP_Label_3efc79ad-a74a-4063-a52c-0a72163f570d_Name">
    <vt:lpwstr>ZF confidential sub4</vt:lpwstr>
  </property>
  <property fmtid="{D5CDD505-2E9C-101B-9397-08002B2CF9AE}" pid="6" name="MSIP_Label_3efc79ad-a74a-4063-a52c-0a72163f570d_SiteId">
    <vt:lpwstr>eb70b763-b6d7-4486-8555-8831709a784e</vt:lpwstr>
  </property>
  <property fmtid="{D5CDD505-2E9C-101B-9397-08002B2CF9AE}" pid="7" name="MSIP_Label_3efc79ad-a74a-4063-a52c-0a72163f570d_ActionId">
    <vt:lpwstr>920ce929-9bfc-4dee-b975-025b103d8144</vt:lpwstr>
  </property>
  <property fmtid="{D5CDD505-2E9C-101B-9397-08002B2CF9AE}" pid="8" name="MSIP_Label_3efc79ad-a74a-4063-a52c-0a72163f570d_ContentBits">
    <vt:lpwstr>0</vt:lpwstr>
  </property>
</Properties>
</file>