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En términos generales, he logrado cumplir con las actividades en los plazos establecidos dentro del plan de trabajo, aunque en algunos casos se presentaron ajustes mínimos para asegurar una mejor calidad en los resultados. Entre los factores que facilitaron el cumplimiento destacan la planificación anticipada, el orden en la gestión de tiempos y el compromiso con los objetivos del proyecto. Sin embargo, también existieron factores que dificultaron el desarrollo, como imprevistos en la coordinación y la necesidad de realizar revisiones adicionales en determinadas etapas para mejorar los entregables.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He enfrentado las dificultades mediante una mejor organización del tiempo, priorizando tareas y ajustando el plan de trabajo cuando fue necesario. Además, planeo mantener una comunicación constante con mi equipo y docente, apoyarme en herramientas de gestión y aplicar estrategias de mejora continua para superar cualquier obstáculo que pueda surgir.</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sz w:val="24"/>
                <w:szCs w:val="24"/>
              </w:rPr>
            </w:pPr>
            <w:r w:rsidDel="00000000" w:rsidR="00000000" w:rsidRPr="00000000">
              <w:rPr>
                <w:sz w:val="24"/>
                <w:szCs w:val="24"/>
                <w:rtl w:val="0"/>
              </w:rPr>
              <w:t xml:space="preserve">Evalúo mi trabajo de forma positiva, ya que he cumplido con las actividades planificadas y he demostrado responsabilidad y compromiso. Destaco mi organización, la constancia y la capacidad para adaptarme a los cambios. Como aspecto a mejorar, podría optimizar la gestión del tiempo y anticiparme mejor a posibles imprevistos para evitar ajustes de última hora.</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Me queda la inquietud de si estoy abordando todos los aspectos que se esperan en el Proyecto APT y si los entregables cumplen con el nivel de detalle requerido. Me gustaría preguntar al docente qué puntos considera prioritarios reforzar para asegurar una buena evaluación final.</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Por ahora no considero necesario redistribuir las actividades, ya que la organización actual ha permitido cumplir con los objetivos del proyecto. Sin embargo, si surgen nuevas tareas, se podrían asignar según las fortalezas de cada integrante para optimizar el trabajo en equipo.</w:t>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bookmarkStart w:colFirst="0" w:colLast="0" w:name="_heading=h.c6sdxioyp7d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Evaluamos el trabajo en grupo de manera positiva, ya que hemos tenido buena comunicación, responsabilidad y disposición para colaborar. Destacamos la organización y el compromiso de cada integrante. Como aspecto a mejorar, podríamos reforzar la coordinación en los tiempos de entrega y planificar con mayor anticipación algunas tareas.</w:t>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tePoCAbGNtWstP85vOBNlb0xQ==">CgMxLjAyDmguYzZzZHhpb3lwN2RhOAByITFHMG5Tb0xZU21hbExpbGRGb19rTUEtZ3JCMWVJd2k4Mw==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