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7C3840D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A23C48" w:rsidRPr="00DC1B3B">
        <w:rPr>
          <w:rFonts w:ascii="Times New Roman" w:hAnsi="Times New Roman" w:cs="Times New Roman"/>
        </w:rPr>
        <w:t>well-being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w:t>
      </w:r>
      <w:commentRangeStart w:id="0"/>
      <w:r w:rsidRPr="00DC1B3B">
        <w:rPr>
          <w:rFonts w:ascii="Times New Roman" w:eastAsia="Times New Roman" w:hAnsi="Times New Roman" w:cs="Times New Roman"/>
        </w:rPr>
        <w:t xml:space="preserve">local </w:t>
      </w:r>
      <w:commentRangeEnd w:id="0"/>
      <w:r w:rsidR="006536F1">
        <w:rPr>
          <w:rStyle w:val="CommentReference"/>
          <w:rFonts w:ascii="Arial" w:eastAsia="Arial" w:hAnsi="Arial" w:cs="Arial"/>
          <w:color w:val="000000"/>
          <w:lang w:val="en-US"/>
        </w:rPr>
        <w:commentReference w:id="0"/>
      </w:r>
      <w:r w:rsidRPr="00DC1B3B">
        <w:rPr>
          <w:rFonts w:ascii="Times New Roman" w:eastAsia="Times New Roman" w:hAnsi="Times New Roman" w:cs="Times New Roman"/>
        </w:rPr>
        <w:t xml:space="preserve">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77777777" w:rsidR="00550F29" w:rsidRPr="00DC1B3B" w:rsidRDefault="00550F29" w:rsidP="00206C24">
      <w:pPr>
        <w:spacing w:line="360" w:lineRule="auto"/>
        <w:rPr>
          <w:rFonts w:ascii="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2310F62D"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Despite its clear links to human wellbeing, the role of aquatic assemblages in provisioning of essential micronutrients has been under-represented in marine ecosystem service </w:t>
      </w:r>
      <w:r w:rsidR="00206C24">
        <w:rPr>
          <w:rFonts w:ascii="Times New Roman" w:eastAsia="Times New Roman" w:hAnsi="Times New Roman" w:cs="Times New Roman"/>
          <w:sz w:val="24"/>
          <w:szCs w:val="24"/>
        </w:rPr>
        <w:t>research</w:t>
      </w:r>
      <w:r w:rsidRPr="00DC1B3B">
        <w:rPr>
          <w:rFonts w:ascii="Times New Roman" w:eastAsia="Times New Roman" w:hAnsi="Times New Roman" w:cs="Times New Roman"/>
          <w:sz w:val="24"/>
          <w:szCs w:val="24"/>
        </w:rPr>
        <w:t>. 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w:t>
      </w:r>
      <w:proofErr w:type="gramStart"/>
      <w:r w:rsidRPr="00DC1B3B">
        <w:rPr>
          <w:rFonts w:ascii="Times New Roman" w:eastAsia="Times New Roman" w:hAnsi="Times New Roman" w:cs="Times New Roman"/>
          <w:sz w:val="24"/>
          <w:szCs w:val="24"/>
        </w:rPr>
        <w:lastRenderedPageBreak/>
        <w:t>species</w:t>
      </w:r>
      <w:proofErr w:type="gramEnd"/>
      <w:r w:rsidRPr="00DC1B3B">
        <w:rPr>
          <w:rFonts w:ascii="Times New Roman" w:eastAsia="Times New Roman" w:hAnsi="Times New Roman" w:cs="Times New Roman"/>
          <w:sz w:val="24"/>
          <w:szCs w:val="24"/>
        </w:rPr>
        <w:t xml:space="preserve">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09259B68"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w:t>
      </w:r>
      <w:commentRangeStart w:id="1"/>
      <w:r w:rsidRPr="00DC1B3B">
        <w:rPr>
          <w:rFonts w:ascii="Times New Roman" w:eastAsia="Times New Roman" w:hAnsi="Times New Roman" w:cs="Times New Roman"/>
          <w:sz w:val="24"/>
          <w:szCs w:val="24"/>
        </w:rPr>
        <w:t>ref</w:t>
      </w:r>
      <w:commentRangeEnd w:id="1"/>
      <w:r w:rsidR="00DD4F08">
        <w:rPr>
          <w:rStyle w:val="CommentReference"/>
        </w:rPr>
        <w:commentReference w:id="1"/>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2"/>
      <w:r w:rsidRPr="00DC1B3B">
        <w:rPr>
          <w:rFonts w:ascii="Times New Roman" w:eastAsia="Times New Roman" w:hAnsi="Times New Roman" w:cs="Times New Roman"/>
          <w:sz w:val="24"/>
          <w:szCs w:val="24"/>
        </w:rPr>
        <w:t xml:space="preserve">Fish is important in the diets of many poor populations </w:t>
      </w:r>
      <w:commentRangeEnd w:id="2"/>
      <w:r w:rsidR="00DD4F08">
        <w:rPr>
          <w:rStyle w:val="CommentReference"/>
        </w:rPr>
        <w:commentReference w:id="2"/>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w:t>
      </w:r>
      <w:commentRangeStart w:id="3"/>
      <w:r w:rsidRPr="00DC1B3B">
        <w:rPr>
          <w:rFonts w:ascii="Times New Roman" w:eastAsia="Times New Roman" w:hAnsi="Times New Roman" w:cs="Times New Roman"/>
          <w:sz w:val="24"/>
          <w:szCs w:val="24"/>
        </w:rPr>
        <w:t>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w:t>
      </w:r>
      <w:commentRangeEnd w:id="3"/>
      <w:r w:rsidR="00725647">
        <w:rPr>
          <w:rStyle w:val="CommentReference"/>
        </w:rPr>
        <w:commentReference w:id="3"/>
      </w:r>
      <w:r w:rsidRPr="00DC1B3B">
        <w:rPr>
          <w:rFonts w:ascii="Times New Roman" w:eastAsia="Times New Roman" w:hAnsi="Times New Roman" w:cs="Times New Roman"/>
          <w:sz w:val="24"/>
          <w:szCs w:val="24"/>
        </w:rPr>
        <w:t xml:space="preserve">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 xml:space="preserve">household </w:t>
      </w:r>
      <w:proofErr w:type="gramStart"/>
      <w:r w:rsidRPr="00DC1B3B">
        <w:rPr>
          <w:rFonts w:ascii="Times New Roman" w:eastAsia="Times New Roman" w:hAnsi="Times New Roman" w:cs="Times New Roman"/>
          <w:sz w:val="24"/>
          <w:szCs w:val="24"/>
        </w:rPr>
        <w:t>level(</w:t>
      </w:r>
      <w:proofErr w:type="spellStart"/>
      <w:proofErr w:type="gramEnd"/>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 xml:space="preserve">contributes significantly to micronutrient </w:t>
      </w:r>
      <w:proofErr w:type="gramStart"/>
      <w:r w:rsidRPr="00DC1B3B">
        <w:rPr>
          <w:rFonts w:ascii="Times New Roman" w:eastAsia="Times New Roman" w:hAnsi="Times New Roman" w:cs="Times New Roman"/>
          <w:sz w:val="24"/>
          <w:szCs w:val="24"/>
        </w:rPr>
        <w:t>intake</w:t>
      </w:r>
      <w:r w:rsidR="00725647">
        <w:rPr>
          <w:rFonts w:ascii="Times New Roman" w:eastAsia="Times New Roman" w:hAnsi="Times New Roman" w:cs="Times New Roman"/>
          <w:sz w:val="24"/>
          <w:szCs w:val="24"/>
        </w:rPr>
        <w:t xml:space="preserve">  among</w:t>
      </w:r>
      <w:proofErr w:type="gramEnd"/>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 xml:space="preserve">The ecology of </w:t>
      </w:r>
      <w:commentRangeStart w:id="4"/>
      <w:r w:rsidRPr="00DC1B3B">
        <w:rPr>
          <w:rFonts w:ascii="Times New Roman" w:eastAsia="Times New Roman" w:hAnsi="Times New Roman" w:cs="Times New Roman"/>
          <w:lang w:val="en-US"/>
        </w:rPr>
        <w:t>food security</w:t>
      </w:r>
      <w:r w:rsidR="00ED1029" w:rsidRPr="00DC1B3B">
        <w:rPr>
          <w:rFonts w:ascii="Times New Roman" w:eastAsia="Times New Roman" w:hAnsi="Times New Roman" w:cs="Times New Roman"/>
          <w:lang w:val="en-US"/>
        </w:rPr>
        <w:t xml:space="preserve"> </w:t>
      </w:r>
      <w:commentRangeEnd w:id="4"/>
      <w:r w:rsidR="00854F90">
        <w:rPr>
          <w:rStyle w:val="CommentReference"/>
          <w:rFonts w:ascii="Arial" w:eastAsia="Arial" w:hAnsi="Arial" w:cs="Arial"/>
          <w:color w:val="000000"/>
          <w:lang w:val="en-US"/>
        </w:rPr>
        <w:commentReference w:id="4"/>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w:t>
      </w:r>
      <w:proofErr w:type="gramStart"/>
      <w:r w:rsidRPr="00DC1B3B">
        <w:rPr>
          <w:rFonts w:ascii="Times New Roman" w:eastAsia="Times New Roman" w:hAnsi="Times New Roman" w:cs="Times New Roman"/>
          <w:lang w:val="en-US"/>
        </w:rPr>
        <w:t>yields,</w:t>
      </w:r>
      <w:proofErr w:type="gramEnd"/>
      <w:r w:rsidRPr="00DC1B3B">
        <w:rPr>
          <w:rFonts w:ascii="Times New Roman" w:eastAsia="Times New Roman" w:hAnsi="Times New Roman" w:cs="Times New Roman"/>
          <w:lang w:val="en-US"/>
        </w:rPr>
        <w:t xml:space="preserve">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w:t>
      </w:r>
      <w:r w:rsidRPr="00DC1B3B">
        <w:rPr>
          <w:rFonts w:ascii="Times New Roman" w:hAnsi="Times New Roman" w:cs="Times New Roman"/>
        </w:rPr>
        <w:lastRenderedPageBreak/>
        <w:t>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206C24">
        <w:rPr>
          <w:rFonts w:ascii="Times New Roman" w:eastAsia="Times New Roman" w:hAnsi="Times New Roman" w:cs="Times New Roman"/>
        </w:rPr>
        <w:t>pollock</w:t>
      </w:r>
      <w:proofErr w:type="spellEnd"/>
      <w:r w:rsidRPr="00206C24">
        <w:rPr>
          <w:rFonts w:ascii="Times New Roman" w:eastAsia="Times New Roman" w:hAnsi="Times New Roman" w:cs="Times New Roman"/>
        </w:rPr>
        <w:t xml:space="preserve"> (0.24 g DHA/100g) would require 4-5 servings to meet the recommended daily requirements (</w:t>
      </w:r>
      <w:proofErr w:type="spellStart"/>
      <w:r w:rsidRPr="00206C24">
        <w:rPr>
          <w:rFonts w:ascii="Times New Roman" w:eastAsia="Times New Roman" w:hAnsi="Times New Roman" w:cs="Times New Roman"/>
        </w:rPr>
        <w:t>Hyuhn</w:t>
      </w:r>
      <w:proofErr w:type="spellEnd"/>
      <w:r w:rsidRPr="00206C24">
        <w:rPr>
          <w:rFonts w:ascii="Times New Roman" w:eastAsia="Times New Roman" w:hAnsi="Times New Roman" w:cs="Times New Roman"/>
        </w:rPr>
        <w:t xml:space="preserve">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w:t>
      </w:r>
      <w:proofErr w:type="spellStart"/>
      <w:r w:rsidRPr="00206C24">
        <w:rPr>
          <w:rFonts w:ascii="Times New Roman" w:eastAsia="Times New Roman" w:hAnsi="Times New Roman" w:cs="Times New Roman"/>
        </w:rPr>
        <w:t>pollock</w:t>
      </w:r>
      <w:proofErr w:type="spellEnd"/>
      <w:r w:rsidRPr="00206C24">
        <w:rPr>
          <w:rFonts w:ascii="Times New Roman" w:eastAsia="Times New Roman" w:hAnsi="Times New Roman" w:cs="Times New Roman"/>
        </w:rPr>
        <w:t xml:space="preserve">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2CFF7ACC"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 (table 1)</w:t>
      </w:r>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5"/>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5"/>
      <w:r w:rsidR="00BA5811">
        <w:rPr>
          <w:rStyle w:val="CommentReference"/>
        </w:rPr>
        <w:commentReference w:id="5"/>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proofErr w:type="spellEnd"/>
      <w:r w:rsidRPr="00DC1B3B">
        <w:rPr>
          <w:rFonts w:ascii="Times New Roman" w:eastAsia="Times New Roman" w:hAnsi="Times New Roman" w:cs="Times New Roman"/>
        </w:rPr>
        <w:t>).</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lastRenderedPageBreak/>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6"/>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6"/>
      <w:r w:rsidR="00BA5811">
        <w:rPr>
          <w:rStyle w:val="CommentReference"/>
          <w:rFonts w:ascii="Arial" w:eastAsia="Arial" w:hAnsi="Arial" w:cs="Arial"/>
          <w:color w:val="000000"/>
          <w:lang w:val="en-US"/>
        </w:rPr>
        <w:commentReference w:id="6"/>
      </w:r>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7"/>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7"/>
      <w:r w:rsidR="00826C34">
        <w:rPr>
          <w:rStyle w:val="CommentReference"/>
          <w:rFonts w:ascii="Arial" w:eastAsia="Arial" w:hAnsi="Arial" w:cs="Arial"/>
          <w:b w:val="0"/>
        </w:rPr>
        <w:commentReference w:id="7"/>
      </w:r>
    </w:p>
    <w:p w14:paraId="57E75E70" w14:textId="1FD7E544" w:rsidR="00595F3D" w:rsidRPr="00206C24" w:rsidRDefault="00595F3D" w:rsidP="00206C24">
      <w:pPr>
        <w:pStyle w:val="normal0"/>
        <w:spacing w:line="360" w:lineRule="auto"/>
        <w:rPr>
          <w:rFonts w:ascii="Times New Roman" w:hAnsi="Times New Roman" w:cs="Times New Roman"/>
          <w:sz w:val="24"/>
          <w:szCs w:val="24"/>
          <w:highlight w:val="cyan"/>
        </w:rPr>
      </w:pPr>
      <w:commentRangeStart w:id="8"/>
      <w:r w:rsidRPr="00206C24">
        <w:rPr>
          <w:rFonts w:ascii="Times New Roman" w:eastAsia="Times New Roman" w:hAnsi="Times New Roman" w:cs="Times New Roman"/>
          <w:sz w:val="24"/>
          <w:szCs w:val="24"/>
          <w:highlight w:val="cyan"/>
        </w:rPr>
        <w:t xml:space="preserve">We aimed to document the </w:t>
      </w:r>
      <w:commentRangeEnd w:id="8"/>
      <w:r w:rsidR="00143ECA">
        <w:rPr>
          <w:rStyle w:val="CommentReference"/>
        </w:rPr>
        <w:commentReference w:id="8"/>
      </w:r>
      <w:r w:rsidRPr="00206C24">
        <w:rPr>
          <w:rFonts w:ascii="Times New Roman" w:eastAsia="Times New Roman" w:hAnsi="Times New Roman" w:cs="Times New Roman"/>
          <w:sz w:val="24"/>
          <w:szCs w:val="24"/>
          <w:highlight w:val="cyan"/>
        </w:rPr>
        <w:t xml:space="preserve">variation in nutrient content across commonly consumed aquatic taxa. </w:t>
      </w:r>
      <w:commentRangeStart w:id="9"/>
      <w:r w:rsidRPr="00206C24">
        <w:rPr>
          <w:rFonts w:ascii="Times New Roman" w:eastAsia="Times New Roman" w:hAnsi="Times New Roman" w:cs="Times New Roman"/>
          <w:sz w:val="24"/>
          <w:szCs w:val="24"/>
          <w:highlight w:val="cyan"/>
        </w:rPr>
        <w:t xml:space="preserve">To understand how nutrient content varies among species, we tested whether ecological traits known to be both biologically important and </w:t>
      </w:r>
      <w:r w:rsidR="00854F90">
        <w:rPr>
          <w:rFonts w:ascii="Times New Roman" w:eastAsia="Times New Roman" w:hAnsi="Times New Roman" w:cs="Times New Roman"/>
          <w:sz w:val="24"/>
          <w:szCs w:val="24"/>
          <w:highlight w:val="cyan"/>
        </w:rPr>
        <w:t xml:space="preserve">that </w:t>
      </w:r>
      <w:r w:rsidRPr="00206C24">
        <w:rPr>
          <w:rFonts w:ascii="Times New Roman" w:eastAsia="Times New Roman" w:hAnsi="Times New Roman" w:cs="Times New Roman"/>
          <w:sz w:val="24"/>
          <w:szCs w:val="24"/>
          <w:highlight w:val="cyan"/>
        </w:rPr>
        <w:t xml:space="preserve">exhibit predictable scaling relationships could explain this variation. </w:t>
      </w:r>
      <w:commentRangeEnd w:id="9"/>
      <w:r w:rsidR="00854F90">
        <w:rPr>
          <w:rStyle w:val="CommentReference"/>
        </w:rPr>
        <w:commentReference w:id="9"/>
      </w:r>
      <w:commentRangeStart w:id="10"/>
      <w:r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10"/>
      <w:r w:rsidRPr="00206C24">
        <w:rPr>
          <w:rStyle w:val="CommentReference"/>
          <w:rFonts w:ascii="Times New Roman" w:hAnsi="Times New Roman" w:cs="Times New Roman"/>
          <w:sz w:val="24"/>
          <w:szCs w:val="24"/>
          <w:highlight w:val="cyan"/>
        </w:rPr>
        <w:commentReference w:id="10"/>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11" w:name="h.3znysh7" w:colFirst="0" w:colLast="0"/>
      <w:bookmarkEnd w:id="11"/>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12"/>
      <w:r w:rsidRPr="00206C24">
        <w:rPr>
          <w:rFonts w:ascii="Times New Roman" w:eastAsia="Times New Roman" w:hAnsi="Times New Roman" w:cs="Times New Roman"/>
          <w:sz w:val="24"/>
          <w:szCs w:val="24"/>
          <w:highlight w:val="cyan"/>
        </w:rPr>
        <w:t xml:space="preserve"> aquatic species</w:t>
      </w:r>
      <w:commentRangeEnd w:id="12"/>
      <w:r w:rsidRPr="00206C24">
        <w:rPr>
          <w:rFonts w:ascii="Times New Roman" w:hAnsi="Times New Roman" w:cs="Times New Roman"/>
          <w:sz w:val="24"/>
          <w:szCs w:val="24"/>
          <w:highlight w:val="cyan"/>
        </w:rPr>
        <w:commentReference w:id="12"/>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Pr>
          <w:rFonts w:ascii="Times New Roman" w:eastAsia="Times New Roman" w:hAnsi="Times New Roman" w:cs="Times New Roman"/>
          <w:sz w:val="24"/>
          <w:szCs w:val="24"/>
          <w:highlight w:val="cyan"/>
        </w:rPr>
        <w:t xml:space="preserve">both </w:t>
      </w:r>
      <w:r w:rsidRPr="00206C24">
        <w:rPr>
          <w:rFonts w:ascii="Times New Roman" w:eastAsia="Times New Roman" w:hAnsi="Times New Roman" w:cs="Times New Roman"/>
          <w:sz w:val="24"/>
          <w:szCs w:val="24"/>
          <w:highlight w:val="cyan"/>
        </w:rPr>
        <w:t xml:space="preserve">marine and freshwater systems, </w:t>
      </w:r>
      <w:r w:rsidR="00854F90">
        <w:rPr>
          <w:rFonts w:ascii="Times New Roman" w:eastAsia="Times New Roman" w:hAnsi="Times New Roman" w:cs="Times New Roman"/>
          <w:sz w:val="24"/>
          <w:szCs w:val="24"/>
          <w:highlight w:val="cyan"/>
        </w:rPr>
        <w:t xml:space="preserve">and </w:t>
      </w:r>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w:t>
      </w:r>
      <w:r w:rsidRPr="00206C24">
        <w:rPr>
          <w:rFonts w:ascii="Times New Roman" w:eastAsia="Times New Roman" w:hAnsi="Times New Roman" w:cs="Times New Roman"/>
          <w:sz w:val="24"/>
          <w:szCs w:val="24"/>
          <w:highlight w:val="cyan"/>
        </w:rPr>
        <w:lastRenderedPageBreak/>
        <w:t xml:space="preserve">Organization’s INFOODS database (FAO/INFOODS 2014) and the United States Department of Agriculture’s Nutrient Files (USDA 2012). </w:t>
      </w:r>
      <w:commentRangeStart w:id="13"/>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13"/>
      <w:r w:rsidRPr="00206C24">
        <w:rPr>
          <w:rStyle w:val="CommentReference"/>
          <w:rFonts w:ascii="Times New Roman" w:hAnsi="Times New Roman" w:cs="Times New Roman"/>
          <w:sz w:val="24"/>
          <w:szCs w:val="24"/>
          <w:highlight w:val="cyan"/>
        </w:rPr>
        <w:commentReference w:id="13"/>
      </w:r>
      <w:r w:rsidRPr="007F2351">
        <w:rPr>
          <w:rFonts w:ascii="Times New Roman" w:eastAsia="Times New Roman" w:hAnsi="Times New Roman" w:cs="Times New Roman"/>
          <w:sz w:val="24"/>
          <w:szCs w:val="24"/>
          <w:highlight w:val="cyan"/>
        </w:rPr>
        <w:t xml:space="preserve">. Our dataset includes quantities for the following microelements: calcium; iron; zinc; mercury and two fatty acids: </w:t>
      </w:r>
      <w:proofErr w:type="spellStart"/>
      <w:r w:rsidRPr="007F2351">
        <w:rPr>
          <w:rFonts w:ascii="Times New Roman" w:eastAsia="Times New Roman" w:hAnsi="Times New Roman" w:cs="Times New Roman"/>
          <w:sz w:val="24"/>
          <w:szCs w:val="24"/>
          <w:highlight w:val="cyan"/>
        </w:rPr>
        <w:t>eicosapentaenoic</w:t>
      </w:r>
      <w:proofErr w:type="spellEnd"/>
      <w:r w:rsidRPr="007F2351">
        <w:rPr>
          <w:rFonts w:ascii="Times New Roman" w:eastAsia="Times New Roman" w:hAnsi="Times New Roman" w:cs="Times New Roman"/>
          <w:sz w:val="24"/>
          <w:szCs w:val="24"/>
          <w:highlight w:val="cyan"/>
        </w:rPr>
        <w:t xml:space="preserve"> acid (EPA); and </w:t>
      </w:r>
      <w:proofErr w:type="spellStart"/>
      <w:r w:rsidRPr="007F2351">
        <w:rPr>
          <w:rFonts w:ascii="Times New Roman" w:eastAsia="Times New Roman" w:hAnsi="Times New Roman" w:cs="Times New Roman"/>
          <w:sz w:val="24"/>
          <w:szCs w:val="24"/>
          <w:highlight w:val="cyan"/>
        </w:rPr>
        <w:t>docosahexaenoic</w:t>
      </w:r>
      <w:proofErr w:type="spellEnd"/>
      <w:r w:rsidRPr="007F2351">
        <w:rPr>
          <w:rFonts w:ascii="Times New Roman" w:eastAsia="Times New Roman" w:hAnsi="Times New Roman" w:cs="Times New Roman"/>
          <w:sz w:val="24"/>
          <w:szCs w:val="24"/>
          <w:highlight w:val="cyan"/>
        </w:rPr>
        <w:t xml:space="preserve"> acid (DHA). To address</w:t>
      </w:r>
      <w:commentRangeStart w:id="14"/>
      <w:r w:rsidRPr="007F2351">
        <w:rPr>
          <w:rFonts w:ascii="Times New Roman" w:eastAsia="Times New Roman" w:hAnsi="Times New Roman" w:cs="Times New Roman"/>
          <w:sz w:val="24"/>
          <w:szCs w:val="24"/>
          <w:highlight w:val="cyan"/>
        </w:rPr>
        <w:t xml:space="preserve"> inconsistencies </w:t>
      </w:r>
      <w:commentRangeEnd w:id="14"/>
      <w:r w:rsidR="00854F90">
        <w:rPr>
          <w:rStyle w:val="CommentReference"/>
        </w:rPr>
        <w:commentReference w:id="14"/>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proofErr w:type="spellStart"/>
      <w:r w:rsidRPr="00206C24">
        <w:rPr>
          <w:rFonts w:ascii="Times New Roman" w:eastAsia="Times New Roman" w:hAnsi="Times New Roman" w:cs="Times New Roman"/>
          <w:sz w:val="24"/>
          <w:szCs w:val="24"/>
          <w:highlight w:val="cyan"/>
        </w:rPr>
        <w:t>FishBase</w:t>
      </w:r>
      <w:proofErr w:type="spellEnd"/>
      <w:r w:rsidRPr="00206C24">
        <w:rPr>
          <w:rFonts w:ascii="Times New Roman" w:eastAsia="Times New Roman" w:hAnsi="Times New Roman" w:cs="Times New Roman"/>
          <w:sz w:val="24"/>
          <w:szCs w:val="24"/>
          <w:highlight w:val="cyan"/>
        </w:rPr>
        <w:t xml:space="preserve"> (</w:t>
      </w:r>
      <w:proofErr w:type="spellStart"/>
      <w:r w:rsidRPr="00206C24">
        <w:rPr>
          <w:rFonts w:ascii="Times New Roman" w:eastAsia="Times New Roman" w:hAnsi="Times New Roman" w:cs="Times New Roman"/>
          <w:sz w:val="24"/>
          <w:szCs w:val="24"/>
          <w:highlight w:val="cyan"/>
        </w:rPr>
        <w:t>Froese</w:t>
      </w:r>
      <w:proofErr w:type="spellEnd"/>
      <w:r w:rsidRPr="00206C24">
        <w:rPr>
          <w:rFonts w:ascii="Times New Roman" w:eastAsia="Times New Roman" w:hAnsi="Times New Roman" w:cs="Times New Roman"/>
          <w:sz w:val="24"/>
          <w:szCs w:val="24"/>
          <w:highlight w:val="cyan"/>
        </w:rPr>
        <w:t xml:space="preserve"> and </w:t>
      </w:r>
      <w:proofErr w:type="spellStart"/>
      <w:r w:rsidRPr="00206C24">
        <w:rPr>
          <w:rFonts w:ascii="Times New Roman" w:eastAsia="Times New Roman" w:hAnsi="Times New Roman" w:cs="Times New Roman"/>
          <w:sz w:val="24"/>
          <w:szCs w:val="24"/>
          <w:highlight w:val="cyan"/>
        </w:rPr>
        <w:t>Pauly</w:t>
      </w:r>
      <w:proofErr w:type="spellEnd"/>
      <w:r w:rsidRPr="00206C24">
        <w:rPr>
          <w:rFonts w:ascii="Times New Roman" w:eastAsia="Times New Roman" w:hAnsi="Times New Roman" w:cs="Times New Roman"/>
          <w:sz w:val="24"/>
          <w:szCs w:val="24"/>
          <w:highlight w:val="cyan"/>
        </w:rPr>
        <w:t xml:space="preserve"> 2014) and </w:t>
      </w:r>
      <w:proofErr w:type="spellStart"/>
      <w:r w:rsidRPr="00206C24">
        <w:rPr>
          <w:rFonts w:ascii="Times New Roman" w:eastAsia="Times New Roman" w:hAnsi="Times New Roman" w:cs="Times New Roman"/>
          <w:sz w:val="24"/>
          <w:szCs w:val="24"/>
          <w:highlight w:val="cyan"/>
        </w:rPr>
        <w:t>SeaLifeBase</w:t>
      </w:r>
      <w:proofErr w:type="spellEnd"/>
      <w:r w:rsidRPr="00206C24">
        <w:rPr>
          <w:rFonts w:ascii="Times New Roman" w:eastAsia="Times New Roman" w:hAnsi="Times New Roman" w:cs="Times New Roman"/>
          <w:sz w:val="24"/>
          <w:szCs w:val="24"/>
          <w:highlight w:val="cyan"/>
        </w:rPr>
        <w:t xml:space="preserve"> (</w:t>
      </w:r>
      <w:proofErr w:type="spellStart"/>
      <w:r w:rsidRPr="00206C24">
        <w:rPr>
          <w:rFonts w:ascii="Times New Roman" w:eastAsia="Times New Roman" w:hAnsi="Times New Roman" w:cs="Times New Roman"/>
          <w:sz w:val="24"/>
          <w:szCs w:val="24"/>
          <w:highlight w:val="cyan"/>
        </w:rPr>
        <w:t>Palomares</w:t>
      </w:r>
      <w:proofErr w:type="spellEnd"/>
      <w:r w:rsidRPr="00206C24">
        <w:rPr>
          <w:rFonts w:ascii="Times New Roman" w:eastAsia="Times New Roman" w:hAnsi="Times New Roman" w:cs="Times New Roman"/>
          <w:sz w:val="24"/>
          <w:szCs w:val="24"/>
          <w:highlight w:val="cyan"/>
        </w:rPr>
        <w:t xml:space="preserve"> and </w:t>
      </w:r>
      <w:proofErr w:type="spellStart"/>
      <w:r w:rsidRPr="00206C24">
        <w:rPr>
          <w:rFonts w:ascii="Times New Roman" w:eastAsia="Times New Roman" w:hAnsi="Times New Roman" w:cs="Times New Roman"/>
          <w:sz w:val="24"/>
          <w:szCs w:val="24"/>
          <w:highlight w:val="cyan"/>
        </w:rPr>
        <w:t>Pauly</w:t>
      </w:r>
      <w:proofErr w:type="spellEnd"/>
      <w:r w:rsidRPr="00206C24">
        <w:rPr>
          <w:rFonts w:ascii="Times New Roman" w:eastAsia="Times New Roman" w:hAnsi="Times New Roman" w:cs="Times New Roman"/>
          <w:sz w:val="24"/>
          <w:szCs w:val="24"/>
          <w:highlight w:val="cyan"/>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w:t>
      </w:r>
      <w:proofErr w:type="spellStart"/>
      <w:r w:rsidRPr="00206C24">
        <w:rPr>
          <w:rFonts w:ascii="Times New Roman" w:eastAsia="Times New Roman" w:hAnsi="Times New Roman" w:cs="Times New Roman"/>
          <w:i/>
          <w:sz w:val="24"/>
          <w:szCs w:val="24"/>
          <w:highlight w:val="cyan"/>
        </w:rPr>
        <w:t>length^b</w:t>
      </w:r>
      <w:proofErr w:type="spellEnd"/>
      <w:r w:rsidRPr="00206C24">
        <w:rPr>
          <w:rFonts w:ascii="Times New Roman" w:eastAsia="Times New Roman" w:hAnsi="Times New Roman" w:cs="Times New Roman"/>
          <w:sz w:val="24"/>
          <w:szCs w:val="24"/>
          <w:highlight w:val="cyan"/>
        </w:rPr>
        <w:t xml:space="preserve">). We used species-specific or taxon-specific </w:t>
      </w:r>
      <w:proofErr w:type="gramStart"/>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w:t>
      </w:r>
      <w:proofErr w:type="gramEnd"/>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w:t>
      </w:r>
      <w:proofErr w:type="spellStart"/>
      <w:r w:rsidRPr="00206C24">
        <w:rPr>
          <w:rFonts w:ascii="Times New Roman" w:eastAsia="Times New Roman" w:hAnsi="Times New Roman" w:cs="Times New Roman"/>
          <w:sz w:val="24"/>
          <w:szCs w:val="24"/>
          <w:highlight w:val="cyan"/>
        </w:rPr>
        <w:t>Froese</w:t>
      </w:r>
      <w:proofErr w:type="spellEnd"/>
      <w:r w:rsidRPr="00206C24">
        <w:rPr>
          <w:rFonts w:ascii="Times New Roman" w:eastAsia="Times New Roman" w:hAnsi="Times New Roman" w:cs="Times New Roman"/>
          <w:sz w:val="24"/>
          <w:szCs w:val="24"/>
          <w:highlight w:val="cyan"/>
        </w:rPr>
        <w:t xml:space="preserv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5" w:name="h.2et92p0" w:colFirst="0" w:colLast="0"/>
      <w:bookmarkEnd w:id="15"/>
      <w:commentRangeStart w:id="16"/>
      <w:r w:rsidRPr="00206C24">
        <w:rPr>
          <w:rFonts w:ascii="Times New Roman" w:eastAsia="Times New Roman" w:hAnsi="Times New Roman" w:cs="Times New Roman"/>
          <w:color w:val="000000"/>
          <w:highlight w:val="cyan"/>
        </w:rPr>
        <w:t>Statistical Analysis</w:t>
      </w:r>
      <w:commentRangeEnd w:id="16"/>
      <w:r w:rsidRPr="00206C24">
        <w:rPr>
          <w:rStyle w:val="CommentReference"/>
          <w:rFonts w:ascii="Times New Roman" w:eastAsia="Arial" w:hAnsi="Times New Roman" w:cs="Times New Roman"/>
          <w:b w:val="0"/>
          <w:bCs w:val="0"/>
          <w:color w:val="000000"/>
          <w:sz w:val="24"/>
          <w:szCs w:val="24"/>
          <w:highlight w:val="cyan"/>
          <w:lang w:val="en-US"/>
        </w:rPr>
        <w:commentReference w:id="16"/>
      </w: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proofErr w:type="spellStart"/>
      <w:proofErr w:type="gramStart"/>
      <w:r w:rsidRPr="00206C24">
        <w:rPr>
          <w:rFonts w:ascii="Times New Roman" w:eastAsia="Times New Roman" w:hAnsi="Times New Roman" w:cs="Times New Roman"/>
          <w:sz w:val="24"/>
          <w:szCs w:val="24"/>
          <w:highlight w:val="cyan"/>
        </w:rPr>
        <w:t>ln</w:t>
      </w:r>
      <w:proofErr w:type="spellEnd"/>
      <w:proofErr w:type="gramEnd"/>
      <w:r w:rsidRPr="00206C24">
        <w:rPr>
          <w:rFonts w:ascii="Times New Roman" w:eastAsia="Times New Roman" w:hAnsi="Times New Roman" w:cs="Times New Roman"/>
          <w:sz w:val="24"/>
          <w:szCs w:val="24"/>
          <w:highlight w:val="cyan"/>
        </w:rPr>
        <w:t xml:space="preserve">(nutrient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w:t>
      </w:r>
      <w:proofErr w:type="spellStart"/>
      <w:r w:rsidRPr="00206C24">
        <w:rPr>
          <w:rFonts w:ascii="Times New Roman" w:eastAsia="Times New Roman" w:hAnsi="Times New Roman" w:cs="Times New Roman"/>
          <w:sz w:val="24"/>
          <w:szCs w:val="24"/>
          <w:highlight w:val="cyan"/>
        </w:rPr>
        <w:t>ln</w:t>
      </w:r>
      <w:proofErr w:type="spellEnd"/>
      <w:r w:rsidRPr="00206C24">
        <w:rPr>
          <w:rFonts w:ascii="Times New Roman" w:eastAsia="Times New Roman" w:hAnsi="Times New Roman" w:cs="Times New Roman"/>
          <w:sz w:val="24"/>
          <w:szCs w:val="24"/>
          <w:highlight w:val="cyan"/>
        </w:rPr>
        <w:t xml:space="preserve">(body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w:t>
      </w:r>
      <w:proofErr w:type="spellStart"/>
      <w:r w:rsidRPr="00206C24">
        <w:rPr>
          <w:rFonts w:ascii="Times New Roman" w:eastAsia="Times New Roman" w:hAnsi="Times New Roman" w:cs="Times New Roman"/>
          <w:sz w:val="24"/>
          <w:szCs w:val="24"/>
          <w:highlight w:val="cyan"/>
        </w:rPr>
        <w:t>ln</w:t>
      </w:r>
      <w:proofErr w:type="spellEnd"/>
      <w:r w:rsidRPr="00206C24">
        <w:rPr>
          <w:rFonts w:ascii="Times New Roman" w:eastAsia="Times New Roman" w:hAnsi="Times New Roman" w:cs="Times New Roman"/>
          <w:sz w:val="24"/>
          <w:szCs w:val="24"/>
          <w:highlight w:val="cyan"/>
        </w:rPr>
        <w:t xml:space="preserve">(body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w:t>
      </w:r>
      <w:proofErr w:type="spellStart"/>
      <w:r w:rsidRPr="00206C24">
        <w:rPr>
          <w:rFonts w:ascii="Times New Roman" w:eastAsia="Times New Roman" w:hAnsi="Times New Roman" w:cs="Times New Roman"/>
          <w:sz w:val="24"/>
          <w:szCs w:val="24"/>
          <w:highlight w:val="cyan"/>
        </w:rPr>
        <w:t>ln</w:t>
      </w:r>
      <w:proofErr w:type="spellEnd"/>
      <w:r w:rsidRPr="00206C24">
        <w:rPr>
          <w:rFonts w:ascii="Times New Roman" w:eastAsia="Times New Roman" w:hAnsi="Times New Roman" w:cs="Times New Roman"/>
          <w:sz w:val="24"/>
          <w:szCs w:val="24"/>
          <w:highlight w:val="cyan"/>
        </w:rPr>
        <w:t xml:space="preserve">(body size)*(habitat) + </w:t>
      </w:r>
      <w:proofErr w:type="spellStart"/>
      <w:r w:rsidRPr="00206C24">
        <w:rPr>
          <w:rFonts w:ascii="Times New Roman" w:eastAsia="Times New Roman" w:hAnsi="Times New Roman" w:cs="Times New Roman"/>
          <w:sz w:val="24"/>
          <w:szCs w:val="24"/>
          <w:highlight w:val="cyan"/>
        </w:rPr>
        <w:t>ε</w:t>
      </w:r>
      <w:r w:rsidRPr="00206C24">
        <w:rPr>
          <w:rFonts w:ascii="Times New Roman" w:eastAsia="Times New Roman" w:hAnsi="Times New Roman" w:cs="Times New Roman"/>
          <w:sz w:val="24"/>
          <w:szCs w:val="24"/>
          <w:highlight w:val="cyan"/>
          <w:vertAlign w:val="subscript"/>
        </w:rPr>
        <w:t>i</w:t>
      </w:r>
      <w:proofErr w:type="spellEnd"/>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xml:space="preserve">. We identified the best subset of models using the </w:t>
      </w:r>
      <w:proofErr w:type="spellStart"/>
      <w:r w:rsidRPr="00206C24">
        <w:rPr>
          <w:rFonts w:ascii="Times New Roman" w:eastAsia="Times New Roman" w:hAnsi="Times New Roman" w:cs="Times New Roman"/>
          <w:sz w:val="24"/>
          <w:szCs w:val="24"/>
          <w:highlight w:val="cyan"/>
        </w:rPr>
        <w:t>Akaike</w:t>
      </w:r>
      <w:proofErr w:type="spellEnd"/>
      <w:r w:rsidRPr="00206C24">
        <w:rPr>
          <w:rFonts w:ascii="Times New Roman" w:eastAsia="Times New Roman" w:hAnsi="Times New Roman" w:cs="Times New Roman"/>
          <w:sz w:val="24"/>
          <w:szCs w:val="24"/>
          <w:highlight w:val="cyan"/>
        </w:rPr>
        <w:t xml:space="preserve"> Information Criterion, adjusted for small sample sizes (</w:t>
      </w:r>
      <w:proofErr w:type="spellStart"/>
      <w:r w:rsidRPr="00206C24">
        <w:rPr>
          <w:rFonts w:ascii="Times New Roman" w:eastAsia="Times New Roman" w:hAnsi="Times New Roman" w:cs="Times New Roman"/>
          <w:sz w:val="24"/>
          <w:szCs w:val="24"/>
          <w:highlight w:val="cyan"/>
        </w:rPr>
        <w:t>AICc</w:t>
      </w:r>
      <w:proofErr w:type="spellEnd"/>
      <w:r w:rsidRPr="00206C24">
        <w:rPr>
          <w:rFonts w:ascii="Times New Roman" w:eastAsia="Times New Roman" w:hAnsi="Times New Roman" w:cs="Times New Roman"/>
          <w:sz w:val="24"/>
          <w:szCs w:val="24"/>
          <w:highlight w:val="cyan"/>
        </w:rPr>
        <w:t xml:space="preserve">). We used </w:t>
      </w:r>
      <w:proofErr w:type="spellStart"/>
      <w:r w:rsidRPr="00206C24">
        <w:rPr>
          <w:rFonts w:ascii="Times New Roman" w:eastAsia="Times New Roman" w:hAnsi="Times New Roman" w:cs="Times New Roman"/>
          <w:sz w:val="24"/>
          <w:szCs w:val="24"/>
          <w:highlight w:val="cyan"/>
        </w:rPr>
        <w:t>AICc</w:t>
      </w:r>
      <w:proofErr w:type="spellEnd"/>
      <w:r w:rsidRPr="00206C24">
        <w:rPr>
          <w:rFonts w:ascii="Times New Roman" w:eastAsia="Times New Roman" w:hAnsi="Times New Roman" w:cs="Times New Roman"/>
          <w:sz w:val="24"/>
          <w:szCs w:val="24"/>
          <w:highlight w:val="cyan"/>
        </w:rPr>
        <w:t xml:space="preserve">, </w:t>
      </w:r>
      <w:proofErr w:type="spellStart"/>
      <w:r w:rsidRPr="00206C24">
        <w:rPr>
          <w:rFonts w:ascii="Times New Roman" w:eastAsia="Times New Roman" w:hAnsi="Times New Roman" w:cs="Times New Roman"/>
          <w:sz w:val="24"/>
          <w:szCs w:val="24"/>
          <w:highlight w:val="cyan"/>
        </w:rPr>
        <w:t>δaic</w:t>
      </w:r>
      <w:proofErr w:type="spellEnd"/>
      <w:r w:rsidRPr="00206C24">
        <w:rPr>
          <w:rFonts w:ascii="Times New Roman" w:eastAsia="Times New Roman" w:hAnsi="Times New Roman" w:cs="Times New Roman"/>
          <w:sz w:val="24"/>
          <w:szCs w:val="24"/>
          <w:highlight w:val="cyan"/>
        </w:rPr>
        <w:t xml:space="preserve"> and </w:t>
      </w:r>
      <w:proofErr w:type="spellStart"/>
      <w:r w:rsidRPr="00206C24">
        <w:rPr>
          <w:rFonts w:ascii="Times New Roman" w:eastAsia="Times New Roman" w:hAnsi="Times New Roman" w:cs="Times New Roman"/>
          <w:sz w:val="24"/>
          <w:szCs w:val="24"/>
          <w:highlight w:val="cyan"/>
        </w:rPr>
        <w:t>Akaike</w:t>
      </w:r>
      <w:proofErr w:type="spellEnd"/>
      <w:r w:rsidRPr="00206C24">
        <w:rPr>
          <w:rFonts w:ascii="Times New Roman" w:eastAsia="Times New Roman" w:hAnsi="Times New Roman" w:cs="Times New Roman"/>
          <w:sz w:val="24"/>
          <w:szCs w:val="24"/>
          <w:highlight w:val="cyan"/>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7"/>
      <w:commentRangeStart w:id="18"/>
      <w:r w:rsidRPr="00206C24">
        <w:rPr>
          <w:rFonts w:ascii="Times New Roman" w:eastAsia="Times New Roman" w:hAnsi="Times New Roman" w:cs="Times New Roman"/>
          <w:sz w:val="24"/>
          <w:szCs w:val="24"/>
          <w:highlight w:val="cyan"/>
        </w:rPr>
        <w:t xml:space="preserve">We report all models with </w:t>
      </w:r>
      <w:proofErr w:type="spellStart"/>
      <w:r w:rsidRPr="00206C24">
        <w:rPr>
          <w:rFonts w:ascii="Times New Roman" w:eastAsia="Times New Roman" w:hAnsi="Times New Roman" w:cs="Times New Roman"/>
          <w:sz w:val="24"/>
          <w:szCs w:val="24"/>
          <w:highlight w:val="cyan"/>
        </w:rPr>
        <w:t>AICc</w:t>
      </w:r>
      <w:proofErr w:type="spellEnd"/>
      <w:r w:rsidRPr="00206C24">
        <w:rPr>
          <w:rFonts w:ascii="Times New Roman" w:eastAsia="Times New Roman" w:hAnsi="Times New Roman" w:cs="Times New Roman"/>
          <w:sz w:val="24"/>
          <w:szCs w:val="24"/>
          <w:highlight w:val="cyan"/>
        </w:rPr>
        <w:t xml:space="preserve"> differences </w:t>
      </w:r>
      <w:proofErr w:type="gramStart"/>
      <w:r w:rsidRPr="00206C24">
        <w:rPr>
          <w:rFonts w:ascii="Times New Roman" w:eastAsia="Times New Roman" w:hAnsi="Times New Roman" w:cs="Times New Roman"/>
          <w:sz w:val="24"/>
          <w:szCs w:val="24"/>
          <w:highlight w:val="cyan"/>
        </w:rPr>
        <w:t xml:space="preserve">( </w:t>
      </w:r>
      <w:proofErr w:type="spellStart"/>
      <w:r w:rsidRPr="00206C24">
        <w:rPr>
          <w:rFonts w:ascii="Times New Roman" w:eastAsia="Times New Roman" w:hAnsi="Times New Roman" w:cs="Times New Roman"/>
          <w:sz w:val="24"/>
          <w:szCs w:val="24"/>
          <w:highlight w:val="cyan"/>
        </w:rPr>
        <w:t>δaic</w:t>
      </w:r>
      <w:proofErr w:type="spellEnd"/>
      <w:proofErr w:type="gramEnd"/>
      <w:r w:rsidRPr="00206C24">
        <w:rPr>
          <w:rFonts w:ascii="Times New Roman" w:eastAsia="Times New Roman" w:hAnsi="Times New Roman" w:cs="Times New Roman"/>
          <w:sz w:val="24"/>
          <w:szCs w:val="24"/>
          <w:highlight w:val="cyan"/>
        </w:rPr>
        <w:t xml:space="preserve"> = </w:t>
      </w:r>
      <w:proofErr w:type="spellStart"/>
      <w:r w:rsidRPr="00206C24">
        <w:rPr>
          <w:rFonts w:ascii="Times New Roman" w:eastAsia="Times New Roman" w:hAnsi="Times New Roman" w:cs="Times New Roman"/>
          <w:sz w:val="24"/>
          <w:szCs w:val="24"/>
          <w:highlight w:val="cyan"/>
        </w:rPr>
        <w:t>AIC</w:t>
      </w:r>
      <w:r w:rsidRPr="00206C24">
        <w:rPr>
          <w:rFonts w:ascii="Times New Roman" w:eastAsia="Times New Roman" w:hAnsi="Times New Roman" w:cs="Times New Roman"/>
          <w:sz w:val="24"/>
          <w:szCs w:val="24"/>
          <w:highlight w:val="cyan"/>
          <w:vertAlign w:val="subscript"/>
        </w:rPr>
        <w:t>i</w:t>
      </w:r>
      <w:proofErr w:type="spellEnd"/>
      <w:r w:rsidRPr="00206C24">
        <w:rPr>
          <w:rFonts w:ascii="Times New Roman" w:eastAsia="Arial Unicode MS" w:hAnsi="Times New Roman" w:cs="Times New Roman"/>
          <w:sz w:val="24"/>
          <w:szCs w:val="24"/>
          <w:highlight w:val="cyan"/>
        </w:rPr>
        <w:t xml:space="preserve"> − </w:t>
      </w:r>
      <w:proofErr w:type="spellStart"/>
      <w:r w:rsidRPr="00206C24">
        <w:rPr>
          <w:rFonts w:ascii="Times New Roman" w:eastAsia="Arial Unicode MS" w:hAnsi="Times New Roman" w:cs="Times New Roman"/>
          <w:sz w:val="24"/>
          <w:szCs w:val="24"/>
          <w:highlight w:val="cyan"/>
        </w:rPr>
        <w:t>AIC</w:t>
      </w:r>
      <w:r w:rsidRPr="00206C24">
        <w:rPr>
          <w:rFonts w:ascii="Times New Roman" w:eastAsia="Times New Roman" w:hAnsi="Times New Roman" w:cs="Times New Roman"/>
          <w:sz w:val="24"/>
          <w:szCs w:val="24"/>
          <w:highlight w:val="cyan"/>
          <w:vertAlign w:val="subscript"/>
        </w:rPr>
        <w:t>min</w:t>
      </w:r>
      <w:proofErr w:type="spellEnd"/>
      <w:r w:rsidRPr="00206C24">
        <w:rPr>
          <w:rFonts w:ascii="Times New Roman" w:eastAsia="Cardo" w:hAnsi="Times New Roman" w:cs="Times New Roman"/>
          <w:sz w:val="24"/>
          <w:szCs w:val="24"/>
          <w:highlight w:val="cyan"/>
        </w:rPr>
        <w:t xml:space="preserve">) less than or equal to two ( </w:t>
      </w:r>
      <w:proofErr w:type="spellStart"/>
      <w:r w:rsidRPr="00206C24">
        <w:rPr>
          <w:rFonts w:ascii="Times New Roman" w:eastAsia="Cardo" w:hAnsi="Times New Roman" w:cs="Times New Roman"/>
          <w:sz w:val="24"/>
          <w:szCs w:val="24"/>
          <w:highlight w:val="cyan"/>
        </w:rPr>
        <w:t>δaic</w:t>
      </w:r>
      <w:proofErr w:type="spellEnd"/>
      <w:r w:rsidRPr="00206C24">
        <w:rPr>
          <w:rFonts w:ascii="Times New Roman" w:eastAsia="Cardo" w:hAnsi="Times New Roman" w:cs="Times New Roman"/>
          <w:sz w:val="24"/>
          <w:szCs w:val="24"/>
          <w:highlight w:val="cyan"/>
        </w:rPr>
        <w:t xml:space="preserve"> ≤ 2).</w:t>
      </w:r>
      <w:commentRangeEnd w:id="17"/>
      <w:r w:rsidRPr="00206C24">
        <w:rPr>
          <w:rFonts w:ascii="Times New Roman" w:hAnsi="Times New Roman" w:cs="Times New Roman"/>
          <w:sz w:val="24"/>
          <w:szCs w:val="24"/>
          <w:highlight w:val="cyan"/>
        </w:rPr>
        <w:commentReference w:id="17"/>
      </w:r>
      <w:commentRangeEnd w:id="18"/>
      <w:r w:rsidRPr="00206C24">
        <w:rPr>
          <w:rFonts w:ascii="Times New Roman" w:hAnsi="Times New Roman" w:cs="Times New Roman"/>
          <w:sz w:val="24"/>
          <w:szCs w:val="24"/>
          <w:highlight w:val="cyan"/>
        </w:rPr>
        <w:commentReference w:id="18"/>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206C24">
        <w:rPr>
          <w:rFonts w:ascii="Times New Roman" w:eastAsia="Times New Roman" w:hAnsi="Times New Roman" w:cs="Times New Roman"/>
          <w:sz w:val="24"/>
          <w:szCs w:val="24"/>
          <w:highlight w:val="cyan"/>
        </w:rPr>
        <w:t>δaic</w:t>
      </w:r>
      <w:proofErr w:type="spellEnd"/>
      <w:r w:rsidRPr="00206C24">
        <w:rPr>
          <w:rFonts w:ascii="Times New Roman" w:eastAsia="Times New Roman" w:hAnsi="Times New Roman" w:cs="Times New Roman"/>
          <w:sz w:val="24"/>
          <w:szCs w:val="24"/>
          <w:highlight w:val="cyan"/>
        </w:rPr>
        <w:t xml:space="preserve"> &lt; 2, and included zeros as coefficients when variables did not enter a particular model (Burnham and Anderson 2002). We conducted all our analyses in R version 3.1.2 (R Core Development 2014) using the </w:t>
      </w:r>
      <w:proofErr w:type="spellStart"/>
      <w:r w:rsidRPr="00206C24">
        <w:rPr>
          <w:rFonts w:ascii="Times New Roman" w:eastAsia="Times New Roman" w:hAnsi="Times New Roman" w:cs="Times New Roman"/>
          <w:sz w:val="24"/>
          <w:szCs w:val="24"/>
          <w:highlight w:val="cyan"/>
        </w:rPr>
        <w:t>MuMIn</w:t>
      </w:r>
      <w:proofErr w:type="spellEnd"/>
      <w:r w:rsidRPr="00206C24">
        <w:rPr>
          <w:rFonts w:ascii="Times New Roman" w:eastAsia="Times New Roman" w:hAnsi="Times New Roman" w:cs="Times New Roman"/>
          <w:sz w:val="24"/>
          <w:szCs w:val="24"/>
          <w:highlight w:val="cyan"/>
        </w:rPr>
        <w:t xml:space="preserve">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w:t>
      </w:r>
      <w:proofErr w:type="gramStart"/>
      <w:r w:rsidRPr="00206C24">
        <w:rPr>
          <w:rFonts w:ascii="Times New Roman" w:eastAsia="Times New Roman" w:hAnsi="Times New Roman" w:cs="Times New Roman"/>
          <w:sz w:val="24"/>
          <w:szCs w:val="24"/>
          <w:highlight w:val="cyan"/>
        </w:rPr>
        <w:t>somewhere</w:t>
      </w:r>
      <w:proofErr w:type="gramEnd"/>
      <w:r w:rsidRPr="00206C24">
        <w:rPr>
          <w:rFonts w:ascii="Times New Roman" w:eastAsia="Times New Roman" w:hAnsi="Times New Roman" w:cs="Times New Roman"/>
          <w:sz w:val="24"/>
          <w:szCs w:val="24"/>
          <w:highlight w:val="cyan"/>
        </w:rPr>
        <w:t xml:space="preserve"> here, need to address multi-</w:t>
      </w:r>
      <w:proofErr w:type="spellStart"/>
      <w:r w:rsidRPr="00206C24">
        <w:rPr>
          <w:rFonts w:ascii="Times New Roman" w:eastAsia="Times New Roman" w:hAnsi="Times New Roman" w:cs="Times New Roman"/>
          <w:sz w:val="24"/>
          <w:szCs w:val="24"/>
          <w:highlight w:val="cyan"/>
        </w:rPr>
        <w:t>collinearity</w:t>
      </w:r>
      <w:proofErr w:type="spellEnd"/>
      <w:r w:rsidRPr="00206C24">
        <w:rPr>
          <w:rFonts w:ascii="Times New Roman" w:eastAsia="Times New Roman" w:hAnsi="Times New Roman" w:cs="Times New Roman"/>
          <w:sz w:val="24"/>
          <w:szCs w:val="24"/>
          <w:highlight w:val="cyan"/>
        </w:rPr>
        <w:t xml:space="preserve">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261AC5A0" w14:textId="209F5DAA" w:rsidR="00EB08A3" w:rsidRDefault="00F917D8" w:rsidP="00EB08A3">
      <w:pPr>
        <w:spacing w:line="360" w:lineRule="auto"/>
        <w:rPr>
          <w:rFonts w:ascii="Times New Roman" w:eastAsia="Times New Roman" w:hAnsi="Times New Roman" w:cs="Times New Roman"/>
        </w:rPr>
      </w:pPr>
      <w:r>
        <w:rPr>
          <w:rFonts w:ascii="Times New Roman" w:eastAsia="Times New Roman" w:hAnsi="Times New Roman" w:cs="Times New Roman"/>
        </w:rPr>
        <w:t>We found considerable variability in nutritional profiles among aquatic taxa. Variability was lowest for the macronutrients we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 xml:space="preserve">lams, cockles, </w:t>
      </w:r>
      <w:proofErr w:type="spellStart"/>
      <w:proofErr w:type="gramStart"/>
      <w:r w:rsidRPr="00F40769">
        <w:rPr>
          <w:rFonts w:ascii="Times New Roman" w:eastAsia="Times New Roman" w:hAnsi="Times New Roman" w:cs="Times New Roman"/>
        </w:rPr>
        <w:t>arkshells</w:t>
      </w:r>
      <w:proofErr w:type="spellEnd"/>
      <w:proofErr w:type="gramEnd"/>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 Fat (n = 277 species) ranged from an average of 1.08 g/100g in the sharks and rays to 12</w:t>
      </w:r>
      <w:proofErr w:type="gramStart"/>
      <w:r>
        <w:rPr>
          <w:rFonts w:ascii="Times New Roman" w:eastAsia="Times New Roman" w:hAnsi="Times New Roman" w:cs="Times New Roman"/>
        </w:rPr>
        <w:t>.74 g/</w:t>
      </w:r>
      <w:proofErr w:type="gramEnd"/>
      <w:r>
        <w:rPr>
          <w:rFonts w:ascii="Times New Roman" w:eastAsia="Times New Roman" w:hAnsi="Times New Roman" w:cs="Times New Roman"/>
        </w:rPr>
        <w:t xml:space="preserve">100 g in the shads (Figure 1). </w:t>
      </w:r>
      <w:r w:rsidR="00EB08A3">
        <w:rPr>
          <w:rFonts w:ascii="Times New Roman" w:eastAsia="Times New Roman" w:hAnsi="Times New Roman" w:cs="Times New Roman"/>
        </w:rPr>
        <w:t>EPA in the edible portion (n = 238 species) ranged from an average of 0.02 g/100g in the sharks and rays to 0</w:t>
      </w:r>
      <w:proofErr w:type="gramStart"/>
      <w:r w:rsidR="00EB08A3">
        <w:rPr>
          <w:rFonts w:ascii="Times New Roman" w:eastAsia="Times New Roman" w:hAnsi="Times New Roman" w:cs="Times New Roman"/>
        </w:rPr>
        <w:t>.53 g/</w:t>
      </w:r>
      <w:proofErr w:type="gramEnd"/>
      <w:r w:rsidR="00EB08A3">
        <w:rPr>
          <w:rFonts w:ascii="Times New Roman" w:eastAsia="Times New Roman" w:hAnsi="Times New Roman" w:cs="Times New Roman"/>
        </w:rPr>
        <w:t>100 g in the h</w:t>
      </w:r>
      <w:r w:rsidR="00EB08A3" w:rsidRPr="00012202">
        <w:rPr>
          <w:rFonts w:ascii="Times New Roman" w:eastAsia="Times New Roman" w:hAnsi="Times New Roman" w:cs="Times New Roman"/>
        </w:rPr>
        <w:t>errings, sardines, 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w:t>
      </w:r>
      <w:proofErr w:type="gramStart"/>
      <w:r w:rsidR="00EB08A3">
        <w:rPr>
          <w:rFonts w:ascii="Times New Roman" w:eastAsia="Times New Roman" w:hAnsi="Times New Roman" w:cs="Times New Roman"/>
        </w:rPr>
        <w:t>.28 g/</w:t>
      </w:r>
      <w:proofErr w:type="gramEnd"/>
      <w:r w:rsidR="00EB08A3">
        <w:rPr>
          <w:rFonts w:ascii="Times New Roman" w:eastAsia="Times New Roman" w:hAnsi="Times New Roman" w:cs="Times New Roman"/>
        </w:rPr>
        <w:t xml:space="preserve">100 g in the </w:t>
      </w:r>
      <w:r w:rsidR="00EB08A3" w:rsidRPr="00012202">
        <w:rPr>
          <w:rFonts w:ascii="Times New Roman" w:eastAsia="Times New Roman" w:hAnsi="Times New Roman" w:cs="Times New Roman"/>
        </w:rPr>
        <w:t>Tunas, bonitos, 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5B033BD2" w:rsidR="00012202" w:rsidRDefault="00DA5BD0" w:rsidP="00012202">
      <w:pPr>
        <w:spacing w:line="360" w:lineRule="auto"/>
        <w:rPr>
          <w:rFonts w:ascii="Times New Roman" w:eastAsia="Times New Roman" w:hAnsi="Times New Roman" w:cs="Times New Roman"/>
        </w:rPr>
      </w:pPr>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Pr>
          <w:rFonts w:ascii="Times New Roman" w:eastAsia="Times New Roman" w:hAnsi="Times New Roman" w:cs="Times New Roman"/>
        </w:rPr>
        <w:t xml:space="preserve"> </w:t>
      </w:r>
      <w:r w:rsidR="00937692">
        <w:rPr>
          <w:rFonts w:ascii="Times New Roman" w:eastAsia="Times New Roman" w:hAnsi="Times New Roman" w:cs="Times New Roman"/>
        </w:rPr>
        <w:t>782</w:t>
      </w:r>
      <w:proofErr w:type="gramStart"/>
      <w:r w:rsidR="00937692">
        <w:rPr>
          <w:rFonts w:ascii="Times New Roman" w:eastAsia="Times New Roman" w:hAnsi="Times New Roman" w:cs="Times New Roman"/>
        </w:rPr>
        <w:t>.60</w:t>
      </w:r>
      <w:r w:rsidR="00D8506F">
        <w:rPr>
          <w:rFonts w:ascii="Times New Roman" w:eastAsia="Times New Roman" w:hAnsi="Times New Roman" w:cs="Times New Roman"/>
        </w:rPr>
        <w:t xml:space="preserve"> mg</w:t>
      </w:r>
      <w:r>
        <w:rPr>
          <w:rFonts w:ascii="Times New Roman" w:eastAsia="Times New Roman" w:hAnsi="Times New Roman" w:cs="Times New Roman"/>
        </w:rPr>
        <w:t>/</w:t>
      </w:r>
      <w:proofErr w:type="gramEnd"/>
      <w:r>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w:t>
      </w:r>
      <w:proofErr w:type="gramStart"/>
      <w:r w:rsidR="009C348C">
        <w:rPr>
          <w:rFonts w:ascii="Times New Roman" w:eastAsia="Times New Roman" w:hAnsi="Times New Roman" w:cs="Times New Roman"/>
        </w:rPr>
        <w:t>.87 mg/</w:t>
      </w:r>
      <w:proofErr w:type="gramEnd"/>
      <w:r w:rsidR="009C348C">
        <w:rPr>
          <w:rFonts w:ascii="Times New Roman" w:eastAsia="Times New Roman" w:hAnsi="Times New Roman" w:cs="Times New Roman"/>
        </w:rPr>
        <w:t>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lastRenderedPageBreak/>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w:t>
      </w:r>
      <w:proofErr w:type="gramStart"/>
      <w:r w:rsidR="009C348C">
        <w:rPr>
          <w:rFonts w:ascii="Times New Roman" w:eastAsia="Times New Roman" w:hAnsi="Times New Roman" w:cs="Times New Roman"/>
        </w:rPr>
        <w:t>.31 mg/</w:t>
      </w:r>
      <w:proofErr w:type="gramEnd"/>
      <w:r w:rsidR="009C348C">
        <w:rPr>
          <w:rFonts w:ascii="Times New Roman" w:eastAsia="Times New Roman" w:hAnsi="Times New Roman" w:cs="Times New Roman"/>
        </w:rPr>
        <w:t>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D62DF51" w:rsidR="00A9503E" w:rsidRPr="00206C24" w:rsidRDefault="00817274" w:rsidP="00206C24">
      <w:pPr>
        <w:spacing w:line="360" w:lineRule="auto"/>
        <w:rPr>
          <w:rFonts w:ascii="Times New Roman" w:hAnsi="Times New Roman" w:cs="Times New Roman"/>
        </w:rPr>
      </w:pPr>
      <w:commentRangeStart w:id="19"/>
      <w:r>
        <w:rPr>
          <w:rFonts w:ascii="Times New Roman" w:hAnsi="Times New Roman" w:cs="Times New Roman"/>
        </w:rPr>
        <w:t>Few</w:t>
      </w:r>
      <w:commentRangeEnd w:id="19"/>
      <w:r w:rsidR="00F51313">
        <w:rPr>
          <w:rStyle w:val="CommentReference"/>
          <w:rFonts w:ascii="Arial" w:eastAsia="Arial" w:hAnsi="Arial" w:cs="Arial"/>
          <w:color w:val="000000"/>
          <w:lang w:val="en-US"/>
        </w:rPr>
        <w:commentReference w:id="19"/>
      </w:r>
      <w:r>
        <w:rPr>
          <w:rFonts w:ascii="Times New Roman" w:hAnsi="Times New Roman" w:cs="Times New Roman"/>
        </w:rPr>
        <w:t xml:space="preserve"> species reach RDI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proofErr w:type="spellStart"/>
      <w:r w:rsidR="00854F90" w:rsidRPr="00F51313">
        <w:rPr>
          <w:rFonts w:ascii="Times New Roman" w:hAnsi="Times New Roman" w:cs="Times New Roman"/>
        </w:rPr>
        <w:t>eg</w:t>
      </w:r>
      <w:proofErr w:type="spellEnd"/>
      <w:r w:rsidR="00854F90" w:rsidRPr="00F51313">
        <w:rPr>
          <w:rFonts w:ascii="Times New Roman" w:hAnsi="Times New Roman" w:cs="Times New Roman"/>
        </w:rPr>
        <w:t>.</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4F92B12C"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NOT SURE HOW TO WRITE THIS YET! </w:t>
      </w:r>
      <w:bookmarkStart w:id="20" w:name="_GoBack"/>
      <w:bookmarkEnd w:id="20"/>
      <w:r w:rsidR="00675478">
        <w:rPr>
          <w:rFonts w:ascii="Times New Roman" w:hAnsi="Times New Roman" w:cs="Times New Roman"/>
        </w:rPr>
        <w:t xml:space="preserve">But the result is that when considering just the minerals and all the micronutrients, the </w:t>
      </w:r>
      <w:r w:rsidR="0011774F">
        <w:rPr>
          <w:rFonts w:ascii="Times New Roman" w:hAnsi="Times New Roman" w:cs="Times New Roman"/>
        </w:rPr>
        <w:t xml:space="preserve">functional </w:t>
      </w:r>
      <w:r w:rsidR="00675478">
        <w:rPr>
          <w:rFonts w:ascii="Times New Roman" w:hAnsi="Times New Roman" w:cs="Times New Roman"/>
        </w:rPr>
        <w:t xml:space="preserve">group </w:t>
      </w:r>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r w:rsidR="00675478">
        <w:rPr>
          <w:rFonts w:ascii="Times New Roman" w:hAnsi="Times New Roman" w:cs="Times New Roman"/>
        </w:rPr>
        <w:t>means in multivariate nutrient trait space are different from each other (PERMANOVA, p = 0.001)</w:t>
      </w:r>
      <w:r w:rsidR="00EA027F">
        <w:rPr>
          <w:rFonts w:ascii="Times New Roman" w:hAnsi="Times New Roman" w:cs="Times New Roman"/>
        </w:rPr>
        <w:t>.</w:t>
      </w:r>
    </w:p>
    <w:p w14:paraId="7CAA343C" w14:textId="77777777" w:rsidR="00EA027F" w:rsidRDefault="00EA027F" w:rsidP="00206C24">
      <w:pPr>
        <w:spacing w:line="360" w:lineRule="auto"/>
        <w:rPr>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r>
        <w:rPr>
          <w:rFonts w:ascii="Times New Roman" w:hAnsi="Times New Roman" w:cs="Times New Roman"/>
          <w:b/>
        </w:rPr>
        <w:t>Result 5</w:t>
      </w:r>
      <w:r w:rsidR="00A9503E">
        <w:rPr>
          <w:rFonts w:ascii="Times New Roman" w:hAnsi="Times New Roman" w:cs="Times New Roman"/>
          <w:b/>
        </w:rPr>
        <w:t xml:space="preserve">. </w:t>
      </w:r>
      <w:r w:rsidR="001149D6"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00A9503E">
        <w:rPr>
          <w:rFonts w:ascii="Times New Roman" w:hAnsi="Times New Roman" w:cs="Times New Roman"/>
          <w:b/>
        </w:rPr>
        <w:t xml:space="preserve"> coefficients plot)</w:t>
      </w:r>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rFonts w:ascii="Times New Roman" w:hAnsi="Times New Roman" w:cs="Times New Roman"/>
          <w:b/>
        </w:rPr>
      </w:pPr>
      <w:r>
        <w:rPr>
          <w:rFonts w:ascii="Times New Roman" w:hAnsi="Times New Roman" w:cs="Times New Roman"/>
          <w:b/>
        </w:rPr>
        <w:t>Result</w:t>
      </w:r>
      <w:r w:rsidR="00CD5A59">
        <w:rPr>
          <w:rFonts w:ascii="Times New Roman" w:hAnsi="Times New Roman" w:cs="Times New Roman"/>
          <w:b/>
        </w:rPr>
        <w:t xml:space="preserve"> 6</w:t>
      </w:r>
      <w:r>
        <w:rPr>
          <w:rFonts w:ascii="Times New Roman" w:hAnsi="Times New Roman" w:cs="Times New Roman"/>
          <w:b/>
        </w:rPr>
        <w:t xml:space="preserve">. </w:t>
      </w:r>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r w:rsidR="001901BD" w:rsidRPr="00206C24">
        <w:rPr>
          <w:rFonts w:ascii="Times New Roman" w:hAnsi="Times New Roman" w:cs="Times New Roman"/>
          <w:b/>
        </w:rPr>
        <w:t>(</w:t>
      </w:r>
      <w:proofErr w:type="gramStart"/>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r w:rsidR="001901BD" w:rsidRPr="00206C24">
        <w:rPr>
          <w:rFonts w:ascii="Times New Roman" w:hAnsi="Times New Roman" w:cs="Times New Roman"/>
          <w:b/>
        </w:rPr>
        <w:t xml:space="preserve">nutrient accumulation curve). </w:t>
      </w:r>
    </w:p>
    <w:p w14:paraId="1759F8B5" w14:textId="46302E46" w:rsidR="00677761" w:rsidRDefault="00E86BC1" w:rsidP="00206C24">
      <w:pPr>
        <w:ind w:left="360"/>
        <w:rPr>
          <w:rFonts w:ascii="Times New Roman" w:hAnsi="Times New Roman" w:cs="Times New Roman"/>
        </w:rPr>
      </w:pPr>
      <w:r w:rsidRPr="00206C24">
        <w:rPr>
          <w:rFonts w:ascii="Times New Roman" w:hAnsi="Times New Roman" w:cs="Times New Roman"/>
        </w:rPr>
        <w:lastRenderedPageBreak/>
        <w:t>Need to sample from 14 species to get a median of all three minerals, and need to sample from 8 species to get a median of 3 minerals when molluscs are included.</w:t>
      </w:r>
    </w:p>
    <w:p w14:paraId="71A6ECE0" w14:textId="30F19923" w:rsidR="00677761" w:rsidRDefault="00677761" w:rsidP="00206C24">
      <w:pPr>
        <w:ind w:left="360"/>
        <w:rPr>
          <w:rFonts w:ascii="Times New Roman" w:hAnsi="Times New Roman" w:cs="Times New Roman"/>
        </w:rPr>
      </w:pPr>
      <w:r>
        <w:rPr>
          <w:rFonts w:ascii="Times New Roman" w:hAnsi="Times New Roman" w:cs="Times New Roman"/>
        </w:rPr>
        <w:t xml:space="preserve">When all five micronutrients are considered, </w:t>
      </w:r>
      <w:r w:rsidRPr="00677761">
        <w:rPr>
          <w:rFonts w:ascii="Times New Roman" w:hAnsi="Times New Roman" w:cs="Times New Roman"/>
        </w:rPr>
        <w:t>need to sample from 15 species to reach a median of all 5 micronutrient targets (when molluscs are included), need to sample from 22 species when molluscs are excluded</w:t>
      </w:r>
    </w:p>
    <w:p w14:paraId="3464D146" w14:textId="77777777" w:rsidR="00E86BC1" w:rsidRDefault="00E86BC1" w:rsidP="00206C24">
      <w:pPr>
        <w:spacing w:line="360" w:lineRule="auto"/>
        <w:ind w:left="360"/>
        <w:rPr>
          <w:rFonts w:ascii="Times New Roman" w:hAnsi="Times New Roman" w:cs="Times New Roman"/>
        </w:rPr>
      </w:pPr>
    </w:p>
    <w:p w14:paraId="1ABD2EFE" w14:textId="77777777" w:rsidR="00E86BC1" w:rsidRPr="00206C24" w:rsidRDefault="00E86BC1" w:rsidP="00206C24">
      <w:pPr>
        <w:spacing w:line="360" w:lineRule="auto"/>
        <w:ind w:left="360"/>
        <w:rPr>
          <w:rFonts w:ascii="Times New Roman" w:hAnsi="Times New Roman" w:cs="Times New Roman"/>
        </w:rPr>
      </w:pPr>
    </w:p>
    <w:p w14:paraId="640AB750" w14:textId="09AE6D2A" w:rsidR="00D067EE" w:rsidRPr="00DC1B3B" w:rsidRDefault="00D067EE" w:rsidP="00206C24">
      <w:pPr>
        <w:ind w:left="360"/>
        <w:rPr>
          <w:b/>
        </w:rPr>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416C100B" w:rsidR="00A91F6C" w:rsidRPr="00DC1B3B" w:rsidRDefault="004D0CC1" w:rsidP="00206C24">
      <w:pPr>
        <w:spacing w:line="360" w:lineRule="auto"/>
      </w:pPr>
      <w:commentRangeStart w:id="21"/>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proofErr w:type="gramStart"/>
      <w:r w:rsidR="007645A5">
        <w:rPr>
          <w:rFonts w:ascii="Times New Roman" w:hAnsi="Times New Roman" w:cs="Times New Roman"/>
        </w:rPr>
        <w:t>SOME SENTENCE ON THE IMPORTANCE OF SEAFOOD TO FOOD SECURITY.</w:t>
      </w:r>
      <w:proofErr w:type="gramEnd"/>
      <w:r w:rsidR="007645A5">
        <w:rPr>
          <w:rFonts w:ascii="Times New Roman" w:hAnsi="Times New Roman" w:cs="Times New Roman"/>
        </w:rPr>
        <w:t xml:space="preserve">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w:t>
      </w:r>
      <w:proofErr w:type="gramStart"/>
      <w:r w:rsidR="00A91F6C" w:rsidRPr="00DC1B3B">
        <w:t>body</w:t>
      </w:r>
      <w:proofErr w:type="gramEnd"/>
      <w:r w:rsidR="00A91F6C" w:rsidRPr="00DC1B3B">
        <w:t xml:space="preserve"> size and habitat associations. </w:t>
      </w:r>
      <w:r w:rsidR="00395826">
        <w:t xml:space="preserve">Below we discuss these patterns of variability across functional groups and implications of these findings for dietary diversity and human health. </w:t>
      </w:r>
    </w:p>
    <w:commentRangeEnd w:id="21"/>
    <w:p w14:paraId="21379EC0" w14:textId="77777777" w:rsidR="0026342E" w:rsidRPr="00DC1B3B" w:rsidRDefault="00395826" w:rsidP="00206C24">
      <w:pPr>
        <w:pStyle w:val="normal0"/>
        <w:spacing w:line="360" w:lineRule="auto"/>
        <w:rPr>
          <w:rFonts w:ascii="Times New Roman" w:eastAsia="Times New Roman" w:hAnsi="Times New Roman" w:cs="Times New Roman"/>
          <w:sz w:val="24"/>
          <w:szCs w:val="24"/>
        </w:rPr>
      </w:pPr>
      <w:r>
        <w:rPr>
          <w:rStyle w:val="CommentReference"/>
        </w:rPr>
        <w:commentReference w:id="21"/>
      </w: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-elements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w:t>
      </w:r>
      <w:r w:rsidR="00395826">
        <w:rPr>
          <w:rFonts w:ascii="Times New Roman" w:eastAsia="Times New Roman" w:hAnsi="Times New Roman" w:cs="Times New Roman"/>
          <w:sz w:val="24"/>
          <w:szCs w:val="24"/>
        </w:rPr>
        <w:lastRenderedPageBreak/>
        <w:t xml:space="preserve">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408486AF"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2C431E35" w14:textId="77777777" w:rsidR="008C15B2" w:rsidRDefault="008C15B2" w:rsidP="00206C24">
      <w:pPr>
        <w:pStyle w:val="normal0"/>
        <w:spacing w:line="360" w:lineRule="auto"/>
        <w:rPr>
          <w:rFonts w:ascii="Times New Roman" w:eastAsia="Times New Roman" w:hAnsi="Times New Roman" w:cs="Times New Roman"/>
          <w:sz w:val="24"/>
          <w:szCs w:val="24"/>
        </w:rPr>
      </w:pP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 xml:space="preserve">For example, to reach DRI for calcium, iron and zinc, a human diet must contain on average eight distinct species. </w:t>
      </w:r>
      <w:r w:rsidR="006E7777">
        <w:rPr>
          <w:rFonts w:ascii="Times New Roman" w:eastAsia="Times New Roman" w:hAnsi="Times New Roman" w:cs="Times New Roman"/>
          <w:sz w:val="24"/>
          <w:szCs w:val="24"/>
        </w:rPr>
        <w:lastRenderedPageBreak/>
        <w:t>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w:t>
      </w:r>
      <w:proofErr w:type="spellStart"/>
      <w:r w:rsidR="00BF46CB">
        <w:rPr>
          <w:rFonts w:ascii="Times New Roman" w:eastAsia="Times New Roman" w:hAnsi="Times New Roman" w:cs="Times New Roman"/>
          <w:sz w:val="24"/>
          <w:szCs w:val="24"/>
        </w:rPr>
        <w:t>molluscs</w:t>
      </w:r>
      <w:proofErr w:type="spellEnd"/>
      <w:r w:rsidR="00BF46CB">
        <w:rPr>
          <w:rFonts w:ascii="Times New Roman" w:eastAsia="Times New Roman" w:hAnsi="Times New Roman" w:cs="Times New Roman"/>
          <w:sz w:val="24"/>
          <w:szCs w:val="24"/>
        </w:rPr>
        <w:t xml:space="preserve">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w:t>
      </w:r>
      <w:proofErr w:type="spellStart"/>
      <w:r w:rsidR="006E7777">
        <w:rPr>
          <w:rFonts w:ascii="Times New Roman" w:eastAsia="Times New Roman" w:hAnsi="Times New Roman" w:cs="Times New Roman"/>
          <w:sz w:val="24"/>
          <w:szCs w:val="24"/>
        </w:rPr>
        <w:t>molluscs</w:t>
      </w:r>
      <w:proofErr w:type="spellEnd"/>
      <w:r w:rsidR="006E7777">
        <w:rPr>
          <w:rFonts w:ascii="Times New Roman" w:eastAsia="Times New Roman" w:hAnsi="Times New Roman" w:cs="Times New Roman"/>
          <w:sz w:val="24"/>
          <w:szCs w:val="24"/>
        </w:rPr>
        <w:t xml:space="preserve">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22"/>
      <w:r w:rsidRPr="00206C24">
        <w:rPr>
          <w:rFonts w:ascii="Times New Roman" w:eastAsia="Times New Roman" w:hAnsi="Times New Roman" w:cs="Times New Roman"/>
          <w:b/>
          <w:sz w:val="24"/>
          <w:szCs w:val="24"/>
        </w:rPr>
        <w:t>Implications</w:t>
      </w:r>
      <w:commentRangeEnd w:id="22"/>
      <w:r w:rsidR="00CD5A68">
        <w:rPr>
          <w:rStyle w:val="CommentReference"/>
        </w:rPr>
        <w:commentReference w:id="22"/>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62464506" w14:textId="77777777" w:rsidR="00A91F6C" w:rsidRPr="00DC1B3B" w:rsidRDefault="00A91F6C" w:rsidP="00206C24">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rsidP="00206C24">
      <w:pPr>
        <w:pStyle w:val="normal0"/>
        <w:spacing w:line="360" w:lineRule="auto"/>
        <w:rPr>
          <w:rFonts w:ascii="Times New Roman" w:eastAsia="Times New Roman" w:hAnsi="Times New Roman" w:cs="Times New Roman"/>
          <w:sz w:val="24"/>
          <w:szCs w:val="24"/>
        </w:rPr>
      </w:pPr>
    </w:p>
    <w:p w14:paraId="440AA002" w14:textId="77777777" w:rsidR="00387237" w:rsidRPr="00DC1B3B" w:rsidRDefault="00387237"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lastRenderedPageBreak/>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lastRenderedPageBreak/>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lastRenderedPageBreak/>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lastRenderedPageBreak/>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lastRenderedPageBreak/>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proofErr w:type="spellStart"/>
      <w:r>
        <w:rPr>
          <w:rFonts w:ascii="Times New Roman" w:hAnsi="Times New Roman" w:cs="Times New Roman"/>
          <w:b/>
        </w:rPr>
        <w:t>Supp</w:t>
      </w:r>
      <w:proofErr w:type="spellEnd"/>
      <w:r>
        <w:rPr>
          <w:rFonts w:ascii="Times New Roman" w:hAnsi="Times New Roman" w:cs="Times New Roman"/>
          <w:b/>
        </w:rPr>
        <w:t xml:space="preserve">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236D0FF5" w14:textId="7A8F468B" w:rsidR="00F51313" w:rsidRDefault="00F51313">
      <w:pPr>
        <w:pStyle w:val="CommentText"/>
      </w:pPr>
      <w:r>
        <w:rPr>
          <w:rStyle w:val="CommentReference"/>
        </w:rPr>
        <w:annotationRef/>
      </w:r>
      <w:r>
        <w:t xml:space="preserve">You don’t mention local anywhere earlier—why is it necessarily local </w:t>
      </w:r>
      <w:proofErr w:type="spellStart"/>
      <w:r>
        <w:t>cunsumers</w:t>
      </w:r>
      <w:proofErr w:type="spellEnd"/>
      <w:r>
        <w:t xml:space="preserve"> only?</w:t>
      </w:r>
    </w:p>
  </w:comment>
  <w:comment w:id="1" w:author="Arielle Bernhardt" w:date="2016-01-21T14:55:00Z" w:initials="AB">
    <w:p w14:paraId="05C185BE" w14:textId="6C9CFB43" w:rsidR="00F51313" w:rsidRDefault="00F51313">
      <w:pPr>
        <w:pStyle w:val="CommentText"/>
      </w:pPr>
      <w:r>
        <w:rPr>
          <w:rStyle w:val="CommentReference"/>
        </w:rPr>
        <w:annotationRef/>
      </w:r>
      <w:r>
        <w:t xml:space="preserve">Don’t </w:t>
      </w:r>
      <w:proofErr w:type="gramStart"/>
      <w:r>
        <w:t>forget  to</w:t>
      </w:r>
      <w:proofErr w:type="gramEnd"/>
      <w:r>
        <w:t xml:space="preserve"> fill this in</w:t>
      </w:r>
    </w:p>
  </w:comment>
  <w:comment w:id="2" w:author="Arielle Bernhardt" w:date="2016-01-21T14:55:00Z" w:initials="AB">
    <w:p w14:paraId="019FFED4" w14:textId="6980D89C" w:rsidR="00F51313" w:rsidRDefault="00F51313">
      <w:pPr>
        <w:pStyle w:val="CommentText"/>
      </w:pPr>
      <w:r>
        <w:rPr>
          <w:rStyle w:val="CommentReference"/>
        </w:rPr>
        <w:annotationRef/>
      </w:r>
      <w:proofErr w:type="gramStart"/>
      <w:r>
        <w:t>Should  you</w:t>
      </w:r>
      <w:proofErr w:type="gramEnd"/>
      <w:r>
        <w:t xml:space="preserve"> give context to what part of the world? Or, </w:t>
      </w:r>
      <w:proofErr w:type="gramStart"/>
      <w:r>
        <w:t>if  everywhere</w:t>
      </w:r>
      <w:proofErr w:type="gramEnd"/>
      <w:r>
        <w:t xml:space="preserve">, say  everywhere? Is </w:t>
      </w:r>
      <w:proofErr w:type="gramStart"/>
      <w:r>
        <w:t>this  supposed</w:t>
      </w:r>
      <w:proofErr w:type="gramEnd"/>
      <w:r>
        <w:t xml:space="preserve"> to refer  equally to freshwater/ not  freshwater fish?</w:t>
      </w:r>
    </w:p>
  </w:comment>
  <w:comment w:id="3" w:author="Arielle Bernhardt" w:date="2016-01-21T14:55:00Z" w:initials="AB">
    <w:p w14:paraId="35AA2CF6" w14:textId="789FC960" w:rsidR="00F51313" w:rsidRDefault="00F51313">
      <w:pPr>
        <w:pStyle w:val="CommentText"/>
      </w:pPr>
      <w:r>
        <w:rPr>
          <w:rStyle w:val="CommentReference"/>
        </w:rPr>
        <w:annotationRef/>
      </w:r>
      <w:r>
        <w:t xml:space="preserve">Isn’t </w:t>
      </w:r>
      <w:proofErr w:type="gramStart"/>
      <w:r>
        <w:t>this  saying</w:t>
      </w:r>
      <w:proofErr w:type="gramEnd"/>
      <w:r>
        <w:t xml:space="preserve"> the same thing  as the sentence  above?</w:t>
      </w:r>
    </w:p>
  </w:comment>
  <w:comment w:id="4" w:author="Arielle Bernhardt" w:date="2016-01-21T14:55:00Z" w:initials="AB">
    <w:p w14:paraId="29CC0E29" w14:textId="278FFBF8" w:rsidR="00F51313" w:rsidRDefault="00F51313">
      <w:pPr>
        <w:pStyle w:val="CommentText"/>
      </w:pPr>
      <w:r>
        <w:rPr>
          <w:rStyle w:val="CommentReference"/>
        </w:rPr>
        <w:annotationRef/>
      </w:r>
      <w:r>
        <w:t xml:space="preserve">This is the first time you are mentioning food security, yes? Why? It feels out of place—I thought the argument was about human well-being (which is related to food </w:t>
      </w:r>
      <w:proofErr w:type="gramStart"/>
      <w:r>
        <w:t>security  yes</w:t>
      </w:r>
      <w:proofErr w:type="gramEnd"/>
      <w:r>
        <w:t>),  but about more immediate concerns? Or if this is key, maybe it should be mentioned in the abstract?</w:t>
      </w:r>
    </w:p>
  </w:comment>
  <w:comment w:id="5" w:author="Joey Bernhardt" w:date="2016-01-21T14:55:00Z" w:initials="JB">
    <w:p w14:paraId="167975CE" w14:textId="4885069E" w:rsidR="00F51313" w:rsidRDefault="00F51313">
      <w:pPr>
        <w:pStyle w:val="CommentText"/>
      </w:pPr>
      <w:r>
        <w:rPr>
          <w:rStyle w:val="CommentReference"/>
        </w:rPr>
        <w:annotationRef/>
      </w:r>
      <w:r>
        <w:t xml:space="preserve">This hypothesis is a little weak. I’ll see if I can strengthen it. </w:t>
      </w:r>
    </w:p>
  </w:comment>
  <w:comment w:id="6" w:author="Joey Bernhardt" w:date="2016-01-21T14:55:00Z" w:initials="JB">
    <w:p w14:paraId="77256D73" w14:textId="77777777" w:rsidR="00F51313" w:rsidRDefault="00F51313" w:rsidP="00BA5811">
      <w:pPr>
        <w:pStyle w:val="CommentText"/>
      </w:pPr>
      <w:r>
        <w:rPr>
          <w:rStyle w:val="CommentReference"/>
        </w:rPr>
        <w:annotationRef/>
      </w:r>
      <w:r>
        <w:t>Ok definitely need to fins a better way to phrase this.</w:t>
      </w:r>
    </w:p>
  </w:comment>
  <w:comment w:id="7" w:author="Joey Bernhardt" w:date="2016-01-21T14:55:00Z" w:initials="JB">
    <w:p w14:paraId="23C82014" w14:textId="33FC3A57" w:rsidR="00F51313" w:rsidRDefault="00F51313">
      <w:pPr>
        <w:pStyle w:val="CommentText"/>
      </w:pPr>
      <w:r>
        <w:rPr>
          <w:rStyle w:val="CommentReference"/>
        </w:rPr>
        <w:annotationRef/>
      </w:r>
      <w:r>
        <w:t>OBVI, this section needs to be re-worked and updated will all the new multivariate methods I’ve added</w:t>
      </w:r>
    </w:p>
  </w:comment>
  <w:comment w:id="8" w:author="Arielle Bernhardt" w:date="2016-01-21T14:55:00Z" w:initials="AB">
    <w:p w14:paraId="3109DF13" w14:textId="5758A8CE" w:rsidR="00F51313" w:rsidRDefault="00F51313">
      <w:pPr>
        <w:pStyle w:val="CommentText"/>
      </w:pPr>
      <w:r>
        <w:rPr>
          <w:rStyle w:val="CommentReference"/>
        </w:rPr>
        <w:annotationRef/>
      </w:r>
      <w:proofErr w:type="gramStart"/>
      <w:r>
        <w:t>Just  say</w:t>
      </w:r>
      <w:proofErr w:type="gramEnd"/>
      <w:r>
        <w:t xml:space="preserve"> we  document, not aimed to document?</w:t>
      </w:r>
    </w:p>
  </w:comment>
  <w:comment w:id="9" w:author="Arielle Bernhardt" w:date="2016-01-21T14:55:00Z" w:initials="AB">
    <w:p w14:paraId="68E8EA1E" w14:textId="165981B6" w:rsidR="00F51313" w:rsidRDefault="00F51313">
      <w:pPr>
        <w:pStyle w:val="CommentText"/>
      </w:pPr>
      <w:r>
        <w:rPr>
          <w:rStyle w:val="CommentReference"/>
        </w:rPr>
        <w:annotationRef/>
      </w:r>
      <w:r>
        <w:t xml:space="preserve">`This phrasing seems a little odd—the “this variation” is referring to </w:t>
      </w:r>
      <w:proofErr w:type="gramStart"/>
      <w:r>
        <w:t>the  nutrient</w:t>
      </w:r>
      <w:proofErr w:type="gramEnd"/>
      <w:r>
        <w:t xml:space="preserve">  variation?</w:t>
      </w:r>
    </w:p>
  </w:comment>
  <w:comment w:id="10" w:author="Joey Bernhardt" w:date="2016-01-21T14:55:00Z" w:initials="JB">
    <w:p w14:paraId="4AA4AB77" w14:textId="04FC9DC4" w:rsidR="00F51313" w:rsidRDefault="00F51313">
      <w:pPr>
        <w:pStyle w:val="CommentText"/>
      </w:pPr>
      <w:r>
        <w:rPr>
          <w:rStyle w:val="CommentReference"/>
        </w:rPr>
        <w:annotationRef/>
      </w:r>
      <w:r>
        <w:t>From older version of paper, not sure this is so relevant here.</w:t>
      </w:r>
    </w:p>
  </w:comment>
  <w:comment w:id="12" w:author="Mary O'Connor" w:date="2016-01-21T14:55:00Z" w:initials="">
    <w:p w14:paraId="6ABED765" w14:textId="77777777" w:rsidR="00F51313" w:rsidRDefault="00F51313"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3" w:author="Joey Bernhardt" w:date="2016-01-21T14:55:00Z" w:initials="JB">
    <w:p w14:paraId="52C4D5F6" w14:textId="3B4DEE5E" w:rsidR="00F51313" w:rsidRDefault="00F51313">
      <w:pPr>
        <w:pStyle w:val="CommentText"/>
      </w:pPr>
      <w:r>
        <w:rPr>
          <w:rStyle w:val="CommentReference"/>
        </w:rPr>
        <w:annotationRef/>
      </w:r>
      <w:r>
        <w:t>This isn’t quite true now with some of the new mollusk species</w:t>
      </w:r>
    </w:p>
  </w:comment>
  <w:comment w:id="14" w:author="Arielle Bernhardt" w:date="2016-01-21T14:55:00Z" w:initials="AB">
    <w:p w14:paraId="500AECDC" w14:textId="23AA9BF9" w:rsidR="00F51313" w:rsidRDefault="00F51313">
      <w:pPr>
        <w:pStyle w:val="CommentText"/>
      </w:pPr>
      <w:r>
        <w:rPr>
          <w:rStyle w:val="CommentReference"/>
        </w:rPr>
        <w:annotationRef/>
      </w:r>
      <w:r>
        <w:t xml:space="preserve">What inconsistencies? </w:t>
      </w:r>
      <w:proofErr w:type="gramStart"/>
      <w:r>
        <w:t>Have  you</w:t>
      </w:r>
      <w:proofErr w:type="gramEnd"/>
      <w:r>
        <w:t xml:space="preserve"> mentioned these earlier?  </w:t>
      </w:r>
      <w:proofErr w:type="gramStart"/>
      <w:r>
        <w:t>Or  if</w:t>
      </w:r>
      <w:proofErr w:type="gramEnd"/>
      <w:r>
        <w:t xml:space="preserve"> not should you  have like a half-sentence description of this?</w:t>
      </w:r>
    </w:p>
  </w:comment>
  <w:comment w:id="16" w:author="Joey Bernhardt" w:date="2016-01-21T14:55:00Z" w:initials="JB">
    <w:p w14:paraId="37BE6E9B" w14:textId="3E02FAF2" w:rsidR="00F51313" w:rsidRDefault="00F51313">
      <w:pPr>
        <w:pStyle w:val="CommentText"/>
      </w:pPr>
      <w:r>
        <w:rPr>
          <w:rStyle w:val="CommentReference"/>
        </w:rPr>
        <w:annotationRef/>
      </w:r>
      <w:proofErr w:type="gramStart"/>
      <w:r>
        <w:t>need</w:t>
      </w:r>
      <w:proofErr w:type="gramEnd"/>
      <w:r>
        <w:t xml:space="preserve"> to add in details on the multivariate stats.</w:t>
      </w:r>
    </w:p>
  </w:comment>
  <w:comment w:id="17" w:author="Mary O'Connor" w:date="2016-01-21T14:55:00Z" w:initials="">
    <w:p w14:paraId="3BFA4EE9" w14:textId="77777777" w:rsidR="00F51313" w:rsidRDefault="00F51313"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18" w:author="Joey Bernhardt" w:date="2016-01-21T14:55:00Z" w:initials="">
    <w:p w14:paraId="0CB21E4F" w14:textId="77777777" w:rsidR="00F51313" w:rsidRDefault="00F51313" w:rsidP="00595F3D">
      <w:pPr>
        <w:pStyle w:val="normal0"/>
        <w:widowControl w:val="0"/>
        <w:spacing w:line="240" w:lineRule="auto"/>
      </w:pPr>
      <w:proofErr w:type="gramStart"/>
      <w:r>
        <w:t>ok</w:t>
      </w:r>
      <w:proofErr w:type="gramEnd"/>
      <w:r>
        <w:t xml:space="preserve"> yes, will do</w:t>
      </w:r>
    </w:p>
  </w:comment>
  <w:comment w:id="19" w:author="Joey Bernhardt" w:date="2016-01-21T16:13:00Z" w:initials="JB">
    <w:p w14:paraId="70CF5963" w14:textId="77777777" w:rsidR="00F51313" w:rsidRDefault="00F51313" w:rsidP="00F51313">
      <w:pPr>
        <w:spacing w:line="360" w:lineRule="auto"/>
        <w:rPr>
          <w:rFonts w:ascii="Times New Roman" w:hAnsi="Times New Roman" w:cs="Times New Roman"/>
        </w:rPr>
      </w:pPr>
      <w:r>
        <w:rPr>
          <w:rStyle w:val="CommentReference"/>
        </w:rPr>
        <w:annotationRef/>
      </w:r>
    </w:p>
    <w:p w14:paraId="5DA51DC1" w14:textId="77777777" w:rsidR="00F51313" w:rsidRPr="00D44F25" w:rsidRDefault="00F51313"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F51313" w:rsidRPr="00D44F25" w:rsidRDefault="00F51313"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F51313" w:rsidRDefault="00F51313">
      <w:pPr>
        <w:pStyle w:val="CommentText"/>
      </w:pPr>
    </w:p>
  </w:comment>
  <w:comment w:id="21" w:author="Joey Bernhardt" w:date="2016-01-21T14:55:00Z" w:initials="JB">
    <w:p w14:paraId="6887427F" w14:textId="7F092885" w:rsidR="00F51313" w:rsidRDefault="00F51313">
      <w:pPr>
        <w:pStyle w:val="CommentText"/>
      </w:pPr>
      <w:r>
        <w:rPr>
          <w:rStyle w:val="CommentReference"/>
        </w:rPr>
        <w:annotationRef/>
      </w:r>
      <w:r>
        <w:t>Signposting the major results.</w:t>
      </w:r>
    </w:p>
  </w:comment>
  <w:comment w:id="22" w:author="Joey Bernhardt" w:date="2016-01-21T14:55:00Z" w:initials="JB">
    <w:p w14:paraId="5EED7A5F"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p>
    <w:p w14:paraId="5C938128"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 xml:space="preserve">Talk about patterns of human consumption of seafood (i.e. global </w:t>
      </w:r>
      <w:proofErr w:type="spellStart"/>
      <w:r w:rsidRPr="00531E04">
        <w:rPr>
          <w:rFonts w:ascii="Times New Roman" w:eastAsia="Times New Roman" w:hAnsi="Times New Roman" w:cs="Times New Roman"/>
          <w:i/>
          <w:sz w:val="24"/>
          <w:szCs w:val="24"/>
        </w:rPr>
        <w:t>vs</w:t>
      </w:r>
      <w:proofErr w:type="spellEnd"/>
      <w:r w:rsidRPr="00531E04">
        <w:rPr>
          <w:rFonts w:ascii="Times New Roman" w:eastAsia="Times New Roman" w:hAnsi="Times New Roman" w:cs="Times New Roman"/>
          <w:i/>
          <w:sz w:val="24"/>
          <w:szCs w:val="24"/>
        </w:rPr>
        <w:t xml:space="preserve"> local diets)</w:t>
      </w:r>
    </w:p>
    <w:p w14:paraId="21CEC39C"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p>
    <w:p w14:paraId="022BAEB2" w14:textId="77777777" w:rsidR="00F51313" w:rsidRPr="00531E04" w:rsidRDefault="00F51313"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F51313" w:rsidRDefault="00F51313">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F51313" w:rsidRDefault="00F51313" w:rsidP="00D57A51">
      <w:r>
        <w:separator/>
      </w:r>
    </w:p>
  </w:endnote>
  <w:endnote w:type="continuationSeparator" w:id="0">
    <w:p w14:paraId="0E279997" w14:textId="77777777" w:rsidR="00F51313" w:rsidRDefault="00F51313" w:rsidP="00D57A51">
      <w:r>
        <w:continuationSeparator/>
      </w:r>
    </w:p>
  </w:endnote>
  <w:endnote w:type="continuationNotice" w:id="1">
    <w:p w14:paraId="1C554B38" w14:textId="77777777" w:rsidR="00F51313" w:rsidRDefault="00F51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F51313" w:rsidRDefault="00F51313"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F51313" w:rsidRDefault="00F51313"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F51313" w:rsidRDefault="00F51313"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099A">
      <w:rPr>
        <w:rStyle w:val="PageNumber"/>
        <w:noProof/>
      </w:rPr>
      <w:t>8</w:t>
    </w:r>
    <w:r>
      <w:rPr>
        <w:rStyle w:val="PageNumber"/>
      </w:rPr>
      <w:fldChar w:fldCharType="end"/>
    </w:r>
  </w:p>
  <w:p w14:paraId="59421C9A" w14:textId="77777777" w:rsidR="00F51313" w:rsidRDefault="00F51313"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F51313" w:rsidRDefault="00F51313" w:rsidP="00D57A51">
      <w:r>
        <w:separator/>
      </w:r>
    </w:p>
  </w:footnote>
  <w:footnote w:type="continuationSeparator" w:id="0">
    <w:p w14:paraId="561C521F" w14:textId="77777777" w:rsidR="00F51313" w:rsidRDefault="00F51313" w:rsidP="00D57A51">
      <w:r>
        <w:continuationSeparator/>
      </w:r>
    </w:p>
  </w:footnote>
  <w:footnote w:type="continuationNotice" w:id="1">
    <w:p w14:paraId="6114DF0A" w14:textId="77777777" w:rsidR="00F51313" w:rsidRDefault="00F513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F51313" w:rsidRDefault="00F513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insDel="0" w:formatting="0"/>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E2FBB"/>
    <w:rsid w:val="002F1900"/>
    <w:rsid w:val="002F535C"/>
    <w:rsid w:val="00313B44"/>
    <w:rsid w:val="003307D9"/>
    <w:rsid w:val="003400D1"/>
    <w:rsid w:val="003455A0"/>
    <w:rsid w:val="003729EB"/>
    <w:rsid w:val="00383684"/>
    <w:rsid w:val="00387237"/>
    <w:rsid w:val="00395826"/>
    <w:rsid w:val="00397AD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B099A"/>
    <w:rsid w:val="005C222B"/>
    <w:rsid w:val="005F1F1D"/>
    <w:rsid w:val="005F3207"/>
    <w:rsid w:val="006353BD"/>
    <w:rsid w:val="006478BF"/>
    <w:rsid w:val="006536F1"/>
    <w:rsid w:val="00667B20"/>
    <w:rsid w:val="006745AE"/>
    <w:rsid w:val="00675478"/>
    <w:rsid w:val="00677761"/>
    <w:rsid w:val="006E7777"/>
    <w:rsid w:val="00700CED"/>
    <w:rsid w:val="007135B0"/>
    <w:rsid w:val="00725647"/>
    <w:rsid w:val="007645A5"/>
    <w:rsid w:val="00767A41"/>
    <w:rsid w:val="007A4551"/>
    <w:rsid w:val="007A6867"/>
    <w:rsid w:val="007E4AFF"/>
    <w:rsid w:val="007F2351"/>
    <w:rsid w:val="00802184"/>
    <w:rsid w:val="00817274"/>
    <w:rsid w:val="00825A32"/>
    <w:rsid w:val="00825FEB"/>
    <w:rsid w:val="00826C34"/>
    <w:rsid w:val="0083335F"/>
    <w:rsid w:val="00843D4A"/>
    <w:rsid w:val="00854F90"/>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5BD0"/>
    <w:rsid w:val="00DB544C"/>
    <w:rsid w:val="00DC1B3B"/>
    <w:rsid w:val="00DC2C41"/>
    <w:rsid w:val="00DD4F08"/>
    <w:rsid w:val="00DF3C4B"/>
    <w:rsid w:val="00E00078"/>
    <w:rsid w:val="00E02BF4"/>
    <w:rsid w:val="00E03710"/>
    <w:rsid w:val="00E0744F"/>
    <w:rsid w:val="00E86BC1"/>
    <w:rsid w:val="00EA027F"/>
    <w:rsid w:val="00EB08A3"/>
    <w:rsid w:val="00ED1029"/>
    <w:rsid w:val="00EE44E9"/>
    <w:rsid w:val="00EE6A99"/>
    <w:rsid w:val="00EF433B"/>
    <w:rsid w:val="00F40769"/>
    <w:rsid w:val="00F51313"/>
    <w:rsid w:val="00F51F44"/>
    <w:rsid w:val="00F72AE5"/>
    <w:rsid w:val="00F76EBD"/>
    <w:rsid w:val="00F917D8"/>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2CCB7-EEEB-E54E-8FB6-D39A3406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19</Pages>
  <Words>3779</Words>
  <Characters>21541</Characters>
  <Application>Microsoft Macintosh Word</Application>
  <DocSecurity>0</DocSecurity>
  <Lines>179</Lines>
  <Paragraphs>50</Paragraphs>
  <ScaleCrop>false</ScaleCrop>
  <Company/>
  <LinksUpToDate>false</LinksUpToDate>
  <CharactersWithSpaces>25270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5</cp:revision>
  <dcterms:created xsi:type="dcterms:W3CDTF">2015-12-16T17:23:00Z</dcterms:created>
  <dcterms:modified xsi:type="dcterms:W3CDTF">2016-01-22T00:17:00Z</dcterms:modified>
</cp:coreProperties>
</file>