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m59bru4ktrld" w:id="0"/>
      <w:bookmarkEnd w:id="0"/>
      <w:r w:rsidDel="00000000" w:rsidR="00000000" w:rsidRPr="00000000">
        <w:rPr>
          <w:rtl w:val="0"/>
        </w:rPr>
        <w:t xml:space="preserve">Introduction to 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isxkzvr7tck1" w:id="1"/>
      <w:bookmarkEnd w:id="1"/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Provide an overview of what java is and the basics of flowcontrol. This lesson should reenforce the concepts of Object Orient program.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mvrzkq24x1ph" w:id="2"/>
      <w:bookmarkEnd w:id="2"/>
      <w:r w:rsidDel="00000000" w:rsidR="00000000" w:rsidRPr="00000000">
        <w:rPr>
          <w:rtl w:val="0"/>
        </w:rPr>
        <w:t xml:space="preserve">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v4quqbl4uhr5">
        <w:r w:rsidDel="00000000" w:rsidR="00000000" w:rsidRPr="00000000">
          <w:rPr>
            <w:color w:val="1155cc"/>
            <w:u w:val="single"/>
            <w:rtl w:val="0"/>
          </w:rPr>
          <w:t xml:space="preserve">Discuss some basic Software Design Principles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ahl5dic58w7f">
        <w:r w:rsidDel="00000000" w:rsidR="00000000" w:rsidRPr="00000000">
          <w:rPr>
            <w:color w:val="1155cc"/>
            <w:u w:val="single"/>
            <w:rtl w:val="0"/>
          </w:rPr>
          <w:t xml:space="preserve">Understand what Java is (and what it is NOT)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rrixbfrh53u3">
        <w:r w:rsidDel="00000000" w:rsidR="00000000" w:rsidRPr="00000000">
          <w:rPr>
            <w:color w:val="1155cc"/>
            <w:u w:val="single"/>
            <w:rtl w:val="0"/>
          </w:rPr>
          <w:t xml:space="preserve">Understand the Java Compilation 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fcgm3jj7xwum">
        <w:r w:rsidDel="00000000" w:rsidR="00000000" w:rsidRPr="00000000">
          <w:rPr>
            <w:color w:val="1155cc"/>
            <w:u w:val="single"/>
            <w:rtl w:val="0"/>
          </w:rPr>
          <w:t xml:space="preserve">Discuss the Basic Parts and Keywords of a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fvt42mhamwkd">
        <w:r w:rsidDel="00000000" w:rsidR="00000000" w:rsidRPr="00000000">
          <w:rPr>
            <w:color w:val="1155cc"/>
            <w:u w:val="single"/>
            <w:rtl w:val="0"/>
          </w:rPr>
          <w:t xml:space="preserve">Basic Java 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630zagevywbm">
        <w:r w:rsidDel="00000000" w:rsidR="00000000" w:rsidRPr="00000000">
          <w:rPr>
            <w:color w:val="1155cc"/>
            <w:u w:val="single"/>
            <w:rtl w:val="0"/>
          </w:rPr>
          <w:t xml:space="preserve">Describe what object oriented programming means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line="240" w:lineRule="auto"/>
        <w:contextualSpacing w:val="0"/>
      </w:pPr>
      <w:bookmarkStart w:colFirst="0" w:colLast="0" w:name="h.v4quqbl4uhr5" w:id="3"/>
      <w:bookmarkEnd w:id="3"/>
      <w:r w:rsidDel="00000000" w:rsidR="00000000" w:rsidRPr="00000000">
        <w:rPr>
          <w:rtl w:val="0"/>
        </w:rPr>
        <w:t xml:space="preserve">Discuss some basic </w:t>
      </w:r>
      <w:r w:rsidDel="00000000" w:rsidR="00000000" w:rsidRPr="00000000">
        <w:rPr>
          <w:rtl w:val="0"/>
        </w:rPr>
        <w:t xml:space="preserve">Software Design Principles</w:t>
      </w:r>
    </w:p>
    <w:p w:rsidR="00000000" w:rsidDel="00000000" w:rsidP="00000000" w:rsidRDefault="00000000" w:rsidRPr="00000000">
      <w:pPr>
        <w:widowControl w:val="0"/>
        <w:spacing w:line="240" w:lineRule="auto"/>
        <w:ind w:left="600" w:firstLine="0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Law of Demeter for Functions/Methods (LoD-F)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  Each unit should have only limited knowledge about other units. Each unit should only talk to its friends; don't talk to strangers. Only talk to your immediate friends</w:t>
      </w:r>
    </w:p>
    <w:p w:rsidR="00000000" w:rsidDel="00000000" w:rsidP="00000000" w:rsidRDefault="00000000" w:rsidRPr="00000000">
      <w:pPr>
        <w:widowControl w:val="0"/>
        <w:spacing w:line="240" w:lineRule="auto"/>
        <w:ind w:left="600" w:firstLine="0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Separation of Concerns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Separation of Concerns (SoC) is the process of separating a computer program into distinct features that overlap in functionality as little as possible. A concern is any piece of interest or focus in a program.</w:t>
      </w:r>
    </w:p>
    <w:p w:rsidR="00000000" w:rsidDel="00000000" w:rsidP="00000000" w:rsidRDefault="00000000" w:rsidRPr="00000000">
      <w:pPr>
        <w:widowControl w:val="0"/>
        <w:spacing w:line="240" w:lineRule="auto"/>
        <w:ind w:left="600" w:firstLine="0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Favor Composition over Inheritance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Inheritance must be decided at design time. Composition allows you to change behavior at runtime provided the the object you’re using implements the correct interface.</w:t>
      </w:r>
    </w:p>
    <w:p w:rsidR="00000000" w:rsidDel="00000000" w:rsidP="00000000" w:rsidRDefault="00000000" w:rsidRPr="00000000">
      <w:pPr>
        <w:widowControl w:val="0"/>
        <w:spacing w:line="240" w:lineRule="auto"/>
        <w:ind w:left="600" w:firstLine="0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252525"/>
          <w:sz w:val="20"/>
          <w:szCs w:val="20"/>
          <w:highlight w:val="white"/>
          <w:rtl w:val="0"/>
        </w:rPr>
        <w:t xml:space="preserve">Open/Closed Principle</w:t>
      </w:r>
      <w:r w:rsidDel="00000000" w:rsidR="00000000" w:rsidRPr="00000000">
        <w:rPr>
          <w:rFonts w:ascii="Verdana" w:cs="Verdana" w:eastAsia="Verdana" w:hAnsi="Verdana"/>
          <w:color w:val="252525"/>
          <w:sz w:val="20"/>
          <w:szCs w:val="20"/>
          <w:highlight w:val="white"/>
          <w:rtl w:val="0"/>
        </w:rPr>
        <w:t xml:space="preserve">: In </w:t>
      </w:r>
      <w:hyperlink r:id="rId5">
        <w:r w:rsidDel="00000000" w:rsidR="00000000" w:rsidRPr="00000000">
          <w:rPr>
            <w:rFonts w:ascii="Verdana" w:cs="Verdana" w:eastAsia="Verdana" w:hAnsi="Verdana"/>
            <w:color w:val="0b0080"/>
            <w:sz w:val="20"/>
            <w:szCs w:val="20"/>
            <w:highlight w:val="white"/>
            <w:rtl w:val="0"/>
          </w:rPr>
          <w:t xml:space="preserve">object-oriented programming</w:t>
        </w:r>
      </w:hyperlink>
      <w:r w:rsidDel="00000000" w:rsidR="00000000" w:rsidRPr="00000000">
        <w:rPr>
          <w:rFonts w:ascii="Verdana" w:cs="Verdana" w:eastAsia="Verdana" w:hAnsi="Verdana"/>
          <w:color w:val="252525"/>
          <w:sz w:val="20"/>
          <w:szCs w:val="20"/>
          <w:highlight w:val="white"/>
          <w:rtl w:val="0"/>
        </w:rPr>
        <w:t xml:space="preserve">, the open/closed principle states "</w:t>
      </w:r>
      <w:r w:rsidDel="00000000" w:rsidR="00000000" w:rsidRPr="00000000">
        <w:rPr>
          <w:rFonts w:ascii="Verdana" w:cs="Verdana" w:eastAsia="Verdana" w:hAnsi="Verdana"/>
          <w:i w:val="1"/>
          <w:color w:val="252525"/>
          <w:sz w:val="20"/>
          <w:szCs w:val="20"/>
          <w:highlight w:val="white"/>
          <w:rtl w:val="0"/>
        </w:rPr>
        <w:t xml:space="preserve">software entities (classes, modules, functions, etc.) should be open for extension, but closed for modification</w:t>
      </w:r>
      <w:r w:rsidDel="00000000" w:rsidR="00000000" w:rsidRPr="00000000">
        <w:rPr>
          <w:rFonts w:ascii="Verdana" w:cs="Verdana" w:eastAsia="Verdana" w:hAnsi="Verdana"/>
          <w:color w:val="252525"/>
          <w:sz w:val="20"/>
          <w:szCs w:val="20"/>
          <w:highlight w:val="white"/>
          <w:rtl w:val="0"/>
        </w:rPr>
        <w:t xml:space="preserve">";</w:t>
      </w:r>
      <w:hyperlink r:id="rId6">
        <w:r w:rsidDel="00000000" w:rsidR="00000000" w:rsidRPr="00000000">
          <w:rPr>
            <w:rFonts w:ascii="Verdana" w:cs="Verdana" w:eastAsia="Verdana" w:hAnsi="Verdana"/>
            <w:color w:val="0b0080"/>
            <w:sz w:val="20"/>
            <w:szCs w:val="20"/>
            <w:highlight w:val="white"/>
            <w:vertAlign w:val="superscript"/>
            <w:rtl w:val="0"/>
          </w:rPr>
          <w:t xml:space="preserve">[1]</w:t>
        </w:r>
      </w:hyperlink>
      <w:r w:rsidDel="00000000" w:rsidR="00000000" w:rsidRPr="00000000">
        <w:rPr>
          <w:rFonts w:ascii="Verdana" w:cs="Verdana" w:eastAsia="Verdana" w:hAnsi="Verdana"/>
          <w:color w:val="252525"/>
          <w:sz w:val="20"/>
          <w:szCs w:val="20"/>
          <w:highlight w:val="white"/>
          <w:rtl w:val="0"/>
        </w:rPr>
        <w:t xml:space="preserve"> that is, such an entity can allow its behaviour to be extended without modifying its </w:t>
      </w:r>
      <w:hyperlink r:id="rId7">
        <w:r w:rsidDel="00000000" w:rsidR="00000000" w:rsidRPr="00000000">
          <w:rPr>
            <w:rFonts w:ascii="Verdana" w:cs="Verdana" w:eastAsia="Verdana" w:hAnsi="Verdana"/>
            <w:color w:val="0b0080"/>
            <w:sz w:val="20"/>
            <w:szCs w:val="20"/>
            <w:highlight w:val="white"/>
            <w:rtl w:val="0"/>
          </w:rPr>
          <w:t xml:space="preserve">source code</w:t>
        </w:r>
      </w:hyperlink>
      <w:r w:rsidDel="00000000" w:rsidR="00000000" w:rsidRPr="00000000">
        <w:rPr>
          <w:rFonts w:ascii="Verdana" w:cs="Verdana" w:eastAsia="Verdana" w:hAnsi="Verdana"/>
          <w:color w:val="252525"/>
          <w:sz w:val="20"/>
          <w:szCs w:val="20"/>
          <w:highlight w:val="white"/>
          <w:rtl w:val="0"/>
        </w:rPr>
        <w:t xml:space="preserve">. </w:t>
      </w:r>
    </w:p>
    <w:p w:rsidR="00000000" w:rsidDel="00000000" w:rsidP="00000000" w:rsidRDefault="00000000" w:rsidRPr="00000000">
      <w:pPr>
        <w:widowControl w:val="0"/>
        <w:spacing w:line="240" w:lineRule="auto"/>
        <w:ind w:left="600" w:firstLine="0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252525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ahl5dic58w7f" w:id="4"/>
      <w:bookmarkEnd w:id="4"/>
      <w:r w:rsidDel="00000000" w:rsidR="00000000" w:rsidRPr="00000000">
        <w:rPr>
          <w:rtl w:val="0"/>
        </w:rPr>
        <w:t xml:space="preserve">Understand what Java is (and what it is NOT)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How does Java relates to Android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Java SE, Java ME, Java EE, &amp; Android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Language vs the Platform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rrixbfrh53u3" w:id="5"/>
      <w:bookmarkEnd w:id="5"/>
      <w:r w:rsidDel="00000000" w:rsidR="00000000" w:rsidRPr="00000000">
        <w:rPr>
          <w:rtl w:val="0"/>
        </w:rPr>
        <w:t xml:space="preserve">Understand the Java Compilation Process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 is a general purpose computer programming language this is concurrent, class-based, and object oriented. It was designed by James Gosling and first appeared in 1995.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 source code is </w:t>
      </w:r>
      <w:r w:rsidDel="00000000" w:rsidR="00000000" w:rsidRPr="00000000">
        <w:rPr>
          <w:b w:val="1"/>
          <w:rtl w:val="0"/>
        </w:rPr>
        <w:t xml:space="preserve">compiled</w:t>
      </w:r>
      <w:r w:rsidDel="00000000" w:rsidR="00000000" w:rsidRPr="00000000">
        <w:rPr>
          <w:rtl w:val="0"/>
        </w:rPr>
        <w:t xml:space="preserve"> into bytecode when we use the javac </w:t>
      </w:r>
      <w:r w:rsidDel="00000000" w:rsidR="00000000" w:rsidRPr="00000000">
        <w:rPr>
          <w:b w:val="1"/>
          <w:rtl w:val="0"/>
        </w:rPr>
        <w:t xml:space="preserve">compiler</w:t>
      </w:r>
      <w:r w:rsidDel="00000000" w:rsidR="00000000" w:rsidRPr="00000000">
        <w:rPr>
          <w:rtl w:val="0"/>
        </w:rPr>
        <w:t xml:space="preserve">. The bytecode gets saved on the disk with the file extension .class . When the program is to be run, the bytecode is converted, using the just-in-time (JIT) </w:t>
      </w:r>
      <w:r w:rsidDel="00000000" w:rsidR="00000000" w:rsidRPr="00000000">
        <w:rPr>
          <w:b w:val="1"/>
          <w:rtl w:val="0"/>
        </w:rPr>
        <w:t xml:space="preserve">compiler</w:t>
      </w:r>
      <w:r w:rsidDel="00000000" w:rsidR="00000000" w:rsidRPr="00000000">
        <w:rPr>
          <w:rtl w:val="0"/>
        </w:rPr>
        <w:t xml:space="preserve">. The result is machine code which is then fed to the memory and is executed.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29225" cy="2552700"/>
            <wp:effectExtent b="0" l="0" r="0" t="0"/>
            <wp:docPr id="1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7tsjcp50anm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cgm3jj7xwum" w:id="7"/>
      <w:bookmarkEnd w:id="7"/>
      <w:r w:rsidDel="00000000" w:rsidR="00000000" w:rsidRPr="00000000">
        <w:rPr>
          <w:rtl w:val="0"/>
        </w:rPr>
        <w:t xml:space="preserve">Discuss the Basic Parts and Keywords of a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 8 JavaDocs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android javadocs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statements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 example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access modifiers: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4457700" cy="180975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https://docs.oracle.com/javase/tutorial/java/javaOO/accesscontrol.html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Annotations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When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Java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source code is compiled,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annotations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can be processed by compiler plug-ins called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annotation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processors. Processors can produce informational messages or create additional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Java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source files or resources, which in turn may be compiled and processed, and also modify the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annotated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code itself.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Annotations are metadata.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Concepts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Extends keyword for inheritance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Implements keyword for implementing an interface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Difference between extending another class and implementing an interface?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logging: Log.d(a,a)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constants in java ( static final, ALL CAPS)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uss1zdu5yqf" w:id="8"/>
      <w:bookmarkEnd w:id="8"/>
      <w:r w:rsidDel="00000000" w:rsidR="00000000" w:rsidRPr="00000000">
        <w:rPr>
          <w:rtl w:val="0"/>
        </w:rPr>
        <w:t xml:space="preserve">Basic Java Structures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 Naming Conventions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 Primitives v Objects</w:t>
      </w:r>
    </w:p>
    <w:p w:rsidR="00000000" w:rsidDel="00000000" w:rsidP="00000000" w:rsidRDefault="00000000" w:rsidRPr="00000000">
      <w:pPr>
        <w:spacing w:line="288" w:lineRule="auto"/>
        <w:ind w:left="720" w:firstLine="0"/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 bit is the smallest piece of computer information. byte: Most computers use combinations of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eight bits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, called bytes, to represent one character of data. For example, the word "cat" has three characters, and it would be represented by three bytes. kilobyte (K or KB): A kilobyte is equal to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1,024 bytes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Primitives::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boolean: </w:t>
      </w:r>
      <w:r w:rsidDel="00000000" w:rsidR="00000000" w:rsidRPr="00000000">
        <w:rPr>
          <w:rtl w:val="0"/>
        </w:rPr>
        <w:t xml:space="preserve">1-bit. May take on the values true and false only.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true and false are defined constants of the language and are not the same as True and False, TRUE and FALSE, zero and nonzero, 1 and 0 or any other numeric value. Booleans may not be cast into any other type of variable nor may any other variable be cast into a boolean.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byte: </w:t>
      </w:r>
      <w:r w:rsidDel="00000000" w:rsidR="00000000" w:rsidRPr="00000000">
        <w:rPr>
          <w:rtl w:val="0"/>
        </w:rPr>
        <w:t xml:space="preserve">1 signed byte (two's complement). Covers values from -128 to 127.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short: </w:t>
      </w:r>
      <w:r w:rsidDel="00000000" w:rsidR="00000000" w:rsidRPr="00000000">
        <w:rPr>
          <w:rtl w:val="0"/>
        </w:rPr>
        <w:t xml:space="preserve">2 bytes, signed (two's complement), -32,768 to 32,767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int: </w:t>
      </w:r>
      <w:r w:rsidDel="00000000" w:rsidR="00000000" w:rsidRPr="00000000">
        <w:rPr>
          <w:rtl w:val="0"/>
        </w:rPr>
        <w:t xml:space="preserve">4 bytes, signed (two's complement). -2,147,483,648 to 2,147,483,647. Like all numeric types ints may be cast into other numeric types (byte, short, long, float, double). When </w:t>
      </w:r>
      <w:r w:rsidDel="00000000" w:rsidR="00000000" w:rsidRPr="00000000">
        <w:rPr>
          <w:i w:val="1"/>
          <w:rtl w:val="0"/>
        </w:rPr>
        <w:t xml:space="preserve">lossy</w:t>
      </w:r>
      <w:r w:rsidDel="00000000" w:rsidR="00000000" w:rsidRPr="00000000">
        <w:rPr>
          <w:rtl w:val="0"/>
        </w:rPr>
        <w:t xml:space="preserve"> casts are done (e.g. int to byte) the conversion is done modulo the length of the smaller type.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long: </w:t>
      </w:r>
      <w:r w:rsidDel="00000000" w:rsidR="00000000" w:rsidRPr="00000000">
        <w:rPr>
          <w:rtl w:val="0"/>
        </w:rPr>
        <w:t xml:space="preserve">8 bytes signed (two's complement). Ranges from -9,223,372,036,854,775,808 to +9,223,372,036,854,775,807.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float: </w:t>
      </w:r>
      <w:r w:rsidDel="00000000" w:rsidR="00000000" w:rsidRPr="00000000">
        <w:rPr>
          <w:rtl w:val="0"/>
        </w:rPr>
        <w:t xml:space="preserve">4 bytes, IEEE 754. Covers a range from 1.40129846432481707e-45 to 3.40282346638528860e+38 (positive or negative).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Like all numeric types floats may be cast into other numeric types (byte, short, long, int, double). When </w:t>
      </w:r>
      <w:r w:rsidDel="00000000" w:rsidR="00000000" w:rsidRPr="00000000">
        <w:rPr>
          <w:i w:val="1"/>
          <w:rtl w:val="0"/>
        </w:rPr>
        <w:t xml:space="preserve">lossy</w:t>
      </w:r>
      <w:r w:rsidDel="00000000" w:rsidR="00000000" w:rsidRPr="00000000">
        <w:rPr>
          <w:rtl w:val="0"/>
        </w:rPr>
        <w:t xml:space="preserve"> casts to integer types are done (e.g. floatto short) the fractional part is truncated and the conversion is done modulo the length of the smaller type.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double: </w:t>
      </w:r>
      <w:r w:rsidDel="00000000" w:rsidR="00000000" w:rsidRPr="00000000">
        <w:rPr>
          <w:rtl w:val="0"/>
        </w:rPr>
        <w:t xml:space="preserve">8 bytes IEEE 754. Covers a range from 4.94065645841246544e-324d to 1.79769313486231570e+308d (positive or negative).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char: </w:t>
      </w:r>
      <w:r w:rsidDel="00000000" w:rsidR="00000000" w:rsidRPr="00000000">
        <w:rPr>
          <w:rtl w:val="0"/>
        </w:rPr>
        <w:t xml:space="preserve">2 bytes, unsigned, Unicode, 0 to 65,535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Chars are not the same as bytes, ints, shorts or Strings.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Java is Pass-By-Value: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http://javadude.com/articles/passbyvalue.htm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Control Structures: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if/elseif/else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581400" cy="19431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Switch: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114800" cy="25908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Looping Structures: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Each: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362325" cy="1428750"/>
            <wp:effectExtent b="0" l="0" r="0" t="0"/>
            <wp:docPr id="1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loop: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419475" cy="1457325"/>
            <wp:effectExtent b="0" l="0" r="0" t="0"/>
            <wp:docPr id="1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 loop: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324100" cy="904875"/>
            <wp:effectExtent b="0" l="0" r="0" t="0"/>
            <wp:docPr id="1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while loop: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371725" cy="885825"/>
            <wp:effectExtent b="0" l="0" r="0" t="0"/>
            <wp:docPr id="21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30zagevywbm" w:id="9"/>
      <w:bookmarkEnd w:id="9"/>
      <w:r w:rsidDel="00000000" w:rsidR="00000000" w:rsidRPr="00000000">
        <w:rPr>
          <w:rtl w:val="0"/>
        </w:rPr>
        <w:t xml:space="preserve">Describe what object oriented programming means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I say a language is object oriented, I mean can be described with: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Abstraction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Inheritance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Composition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Polymorphism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Abstraction: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Think about opening a file in Android: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4362450" cy="5715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This is an abstraction of what really has to happen. We have api’s that abstract details from us. We work at high and high levels of abstraction.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Encapsulation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4695825" cy="2486025"/>
            <wp:effectExtent b="0" l="0" r="0" t="0"/>
            <wp:docPr id="17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Inheritance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Use animal example. Start by creating a dog, then cat, then animal for shared behavior. Use parent and override local class. Then add snake to it for a different behavior. That is not shared. Discuss interfaces. 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3952875" cy="2190750"/>
            <wp:effectExtent b="0" l="0" r="0" t="0"/>
            <wp:docPr id="20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3505200" cy="249555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What if we start adding to it… we add snake.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705475" cy="2543175"/>
            <wp:effectExtent b="0" l="0" r="0" t="0"/>
            <wp:docPr id="1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133975" cy="3209925"/>
            <wp:effectExtent b="0" l="0" r="0" t="0"/>
            <wp:docPr id="22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What if we need multiple “parents”? What happens if we need something common to dog/cat but not snake?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4386263" cy="3205346"/>
            <wp:effectExtent b="0" l="0" r="0" t="0"/>
            <wp:docPr id="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3205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448300" cy="226695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362575" cy="1695450"/>
            <wp:effectExtent b="0" l="0" r="0" t="0"/>
            <wp:docPr id="18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Interfaces can be used to abstract behaviour. What if we make animal an interface?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4476750"/>
            <wp:effectExtent b="0" l="0" r="0" t="0"/>
            <wp:docPr id="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Show Anonymous inner classes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3524250" cy="923925"/>
            <wp:effectExtent b="0" l="0" r="0" t="0"/>
            <wp:docPr id="1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Design pattern: </w:t>
      </w:r>
      <w:r w:rsidDel="00000000" w:rsidR="00000000" w:rsidRPr="00000000">
        <w:rPr>
          <w:color w:val="222222"/>
          <w:highlight w:val="white"/>
          <w:rtl w:val="0"/>
        </w:rPr>
        <w:t xml:space="preserve">In software engineering, a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design pattern</w:t>
      </w:r>
      <w:r w:rsidDel="00000000" w:rsidR="00000000" w:rsidRPr="00000000">
        <w:rPr>
          <w:color w:val="222222"/>
          <w:highlight w:val="white"/>
          <w:rtl w:val="0"/>
        </w:rPr>
        <w:t xml:space="preserve"> is a general reusable solution to a commonly occurring problem within a given context in software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design</w:t>
      </w:r>
      <w:r w:rsidDel="00000000" w:rsidR="00000000" w:rsidRPr="00000000">
        <w:rPr>
          <w:color w:val="222222"/>
          <w:highlight w:val="white"/>
          <w:rtl w:val="0"/>
        </w:rPr>
        <w:t xml:space="preserve">. A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design pattern</w:t>
      </w:r>
      <w:r w:rsidDel="00000000" w:rsidR="00000000" w:rsidRPr="00000000">
        <w:rPr>
          <w:color w:val="222222"/>
          <w:highlight w:val="white"/>
          <w:rtl w:val="0"/>
        </w:rPr>
        <w:t xml:space="preserve"> is not a finished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design</w:t>
      </w:r>
      <w:r w:rsidDel="00000000" w:rsidR="00000000" w:rsidRPr="00000000">
        <w:rPr>
          <w:color w:val="222222"/>
          <w:highlight w:val="white"/>
          <w:rtl w:val="0"/>
        </w:rPr>
        <w:t xml:space="preserve"> that can be transformed directly into source or machine code.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Simple Factory Design Pattern: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3324225" cy="1962150"/>
            <wp:effectExtent b="0" l="0" r="0" t="0"/>
            <wp:docPr id="1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Designed to create objects.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4743450" cy="4410075"/>
            <wp:effectExtent b="0" l="0" r="0" t="0"/>
            <wp:docPr id="19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219700" cy="1400175"/>
            <wp:effectExtent b="0" l="0" r="0" t="0"/>
            <wp:docPr id="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This is not hte greatest, but it’s an example of abstraction and polymorphic behavior.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  <w:contextualSpacing w:val="1"/>
    </w:pPr>
    <w:rPr>
      <w:rFonts w:ascii="Trebuchet MS" w:cs="Trebuchet MS" w:eastAsia="Trebuchet MS" w:hAnsi="Trebuchet MS"/>
      <w:i w:val="1"/>
      <w:color w:val="666666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3.png"/><Relationship Id="rId22" Type="http://schemas.openxmlformats.org/officeDocument/2006/relationships/image" Target="media/image30.png"/><Relationship Id="rId21" Type="http://schemas.openxmlformats.org/officeDocument/2006/relationships/image" Target="media/image43.png"/><Relationship Id="rId24" Type="http://schemas.openxmlformats.org/officeDocument/2006/relationships/image" Target="media/image39.png"/><Relationship Id="rId23" Type="http://schemas.openxmlformats.org/officeDocument/2006/relationships/image" Target="media/image1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5.png"/><Relationship Id="rId26" Type="http://schemas.openxmlformats.org/officeDocument/2006/relationships/image" Target="media/image36.png"/><Relationship Id="rId25" Type="http://schemas.openxmlformats.org/officeDocument/2006/relationships/image" Target="media/image28.png"/><Relationship Id="rId28" Type="http://schemas.openxmlformats.org/officeDocument/2006/relationships/image" Target="media/image40.png"/><Relationship Id="rId27" Type="http://schemas.openxmlformats.org/officeDocument/2006/relationships/image" Target="media/image34.png"/><Relationship Id="rId5" Type="http://schemas.openxmlformats.org/officeDocument/2006/relationships/hyperlink" Target="https://en.wikipedia.org/wiki/Object-oriented_programming" TargetMode="External"/><Relationship Id="rId6" Type="http://schemas.openxmlformats.org/officeDocument/2006/relationships/hyperlink" Target="https://en.wikipedia.org/wiki/Open/closed_principle#cite_note-1" TargetMode="External"/><Relationship Id="rId29" Type="http://schemas.openxmlformats.org/officeDocument/2006/relationships/image" Target="media/image29.png"/><Relationship Id="rId7" Type="http://schemas.openxmlformats.org/officeDocument/2006/relationships/hyperlink" Target="https://en.wikipedia.org/wiki/Source_code" TargetMode="External"/><Relationship Id="rId8" Type="http://schemas.openxmlformats.org/officeDocument/2006/relationships/image" Target="media/image32.png"/><Relationship Id="rId11" Type="http://schemas.openxmlformats.org/officeDocument/2006/relationships/image" Target="media/image18.png"/><Relationship Id="rId10" Type="http://schemas.openxmlformats.org/officeDocument/2006/relationships/image" Target="media/image14.png"/><Relationship Id="rId13" Type="http://schemas.openxmlformats.org/officeDocument/2006/relationships/image" Target="media/image37.png"/><Relationship Id="rId12" Type="http://schemas.openxmlformats.org/officeDocument/2006/relationships/image" Target="media/image35.png"/><Relationship Id="rId15" Type="http://schemas.openxmlformats.org/officeDocument/2006/relationships/image" Target="media/image42.png"/><Relationship Id="rId14" Type="http://schemas.openxmlformats.org/officeDocument/2006/relationships/image" Target="media/image31.png"/><Relationship Id="rId17" Type="http://schemas.openxmlformats.org/officeDocument/2006/relationships/image" Target="media/image38.png"/><Relationship Id="rId16" Type="http://schemas.openxmlformats.org/officeDocument/2006/relationships/image" Target="media/image17.png"/><Relationship Id="rId19" Type="http://schemas.openxmlformats.org/officeDocument/2006/relationships/image" Target="media/image13.png"/><Relationship Id="rId18" Type="http://schemas.openxmlformats.org/officeDocument/2006/relationships/image" Target="media/image41.png"/></Relationships>
</file>