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D0CC" w14:textId="33C2515B" w:rsidR="00C8598E" w:rsidRDefault="00C8598E" w:rsidP="00877C1F">
      <w:pPr>
        <w:tabs>
          <w:tab w:val="left" w:pos="720"/>
          <w:tab w:val="left" w:pos="1440"/>
          <w:tab w:val="left" w:pos="2880"/>
        </w:tabs>
        <w:spacing w:line="276" w:lineRule="auto"/>
        <w:jc w:val="both"/>
        <w:rPr>
          <w:rFonts w:ascii="Arial" w:hAnsi="Arial" w:cs="Arial"/>
          <w:b/>
          <w:sz w:val="22"/>
          <w:szCs w:val="22"/>
        </w:rPr>
      </w:pPr>
      <w:r w:rsidRPr="007E0116">
        <w:rPr>
          <w:rFonts w:ascii="Arial" w:hAnsi="Arial" w:cs="Arial"/>
          <w:b/>
          <w:sz w:val="22"/>
          <w:szCs w:val="22"/>
        </w:rPr>
        <w:t xml:space="preserve">Appendix to </w:t>
      </w:r>
      <w:r w:rsidR="00C85E8F">
        <w:rPr>
          <w:rFonts w:ascii="Arial" w:hAnsi="Arial" w:cs="Arial"/>
          <w:b/>
          <w:sz w:val="22"/>
          <w:szCs w:val="22"/>
        </w:rPr>
        <w:t>Conditions of Contract</w:t>
      </w:r>
    </w:p>
    <w:p w14:paraId="40B7D033" w14:textId="1C3224BA" w:rsidR="00901797" w:rsidRPr="00901797" w:rsidRDefault="00901797" w:rsidP="00877C1F">
      <w:pPr>
        <w:tabs>
          <w:tab w:val="left" w:pos="720"/>
          <w:tab w:val="left" w:pos="1440"/>
          <w:tab w:val="left" w:pos="2880"/>
        </w:tabs>
        <w:spacing w:line="276" w:lineRule="auto"/>
        <w:jc w:val="both"/>
        <w:rPr>
          <w:rFonts w:ascii="Arial" w:hAnsi="Arial" w:cs="Arial"/>
          <w:b/>
          <w:color w:val="0070C0"/>
          <w:sz w:val="22"/>
          <w:szCs w:val="22"/>
          <w:lang w:val="vi-VN"/>
        </w:rPr>
      </w:pPr>
      <w:r w:rsidRPr="00901797">
        <w:rPr>
          <w:rFonts w:ascii="Arial" w:hAnsi="Arial" w:cs="Arial"/>
          <w:b/>
          <w:color w:val="0070C0"/>
          <w:sz w:val="22"/>
          <w:szCs w:val="22"/>
          <w:lang w:val="vi-VN"/>
        </w:rPr>
        <w:t>Phụ lục Các điều kiện Hợp đồng</w:t>
      </w:r>
    </w:p>
    <w:p w14:paraId="0EFAD297" w14:textId="77777777" w:rsidR="009B2EE1" w:rsidRPr="007E0116" w:rsidRDefault="009B2EE1" w:rsidP="006E644E">
      <w:pPr>
        <w:tabs>
          <w:tab w:val="left" w:pos="720"/>
          <w:tab w:val="left" w:pos="1440"/>
          <w:tab w:val="left" w:pos="2880"/>
        </w:tabs>
        <w:spacing w:line="276" w:lineRule="auto"/>
        <w:jc w:val="both"/>
        <w:rPr>
          <w:rFonts w:ascii="Arial" w:hAnsi="Arial" w:cs="Arial"/>
          <w:sz w:val="22"/>
          <w:szCs w:val="22"/>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0"/>
        <w:gridCol w:w="1710"/>
        <w:gridCol w:w="5220"/>
      </w:tblGrid>
      <w:tr w:rsidR="007E0116" w:rsidRPr="00B66228" w14:paraId="4BAA6166" w14:textId="77777777" w:rsidTr="00877C1F">
        <w:trPr>
          <w:trHeight w:val="297"/>
          <w:tblHeader/>
        </w:trPr>
        <w:tc>
          <w:tcPr>
            <w:tcW w:w="2880" w:type="dxa"/>
            <w:shd w:val="clear" w:color="auto" w:fill="auto"/>
          </w:tcPr>
          <w:p w14:paraId="01CC7B8D" w14:textId="77777777" w:rsidR="006448E1" w:rsidRDefault="001569AA" w:rsidP="00901797">
            <w:pPr>
              <w:spacing w:line="276" w:lineRule="auto"/>
              <w:jc w:val="center"/>
              <w:rPr>
                <w:rFonts w:ascii="Arial" w:hAnsi="Arial" w:cs="Arial"/>
                <w:b/>
                <w:bCs/>
                <w:sz w:val="21"/>
                <w:szCs w:val="21"/>
              </w:rPr>
            </w:pPr>
            <w:r w:rsidRPr="00B66228">
              <w:rPr>
                <w:rFonts w:ascii="Arial" w:hAnsi="Arial" w:cs="Arial"/>
                <w:b/>
                <w:bCs/>
                <w:sz w:val="21"/>
                <w:szCs w:val="21"/>
              </w:rPr>
              <w:t>Item</w:t>
            </w:r>
          </w:p>
          <w:p w14:paraId="476DB256" w14:textId="650D7ABE" w:rsidR="00901797" w:rsidRPr="00B66228" w:rsidRDefault="00901797" w:rsidP="00901797">
            <w:pPr>
              <w:spacing w:line="276" w:lineRule="auto"/>
              <w:jc w:val="center"/>
              <w:rPr>
                <w:rFonts w:ascii="Arial" w:hAnsi="Arial" w:cs="Arial"/>
                <w:b/>
                <w:bCs/>
                <w:sz w:val="21"/>
                <w:szCs w:val="21"/>
              </w:rPr>
            </w:pPr>
            <w:proofErr w:type="spellStart"/>
            <w:r w:rsidRPr="00901797">
              <w:rPr>
                <w:rFonts w:ascii="Arial" w:hAnsi="Arial" w:cs="Arial"/>
                <w:b/>
                <w:bCs/>
                <w:color w:val="0070C0"/>
                <w:sz w:val="21"/>
                <w:szCs w:val="21"/>
              </w:rPr>
              <w:t>Hạng</w:t>
            </w:r>
            <w:proofErr w:type="spellEnd"/>
            <w:r w:rsidRPr="00901797">
              <w:rPr>
                <w:rFonts w:ascii="Arial" w:hAnsi="Arial" w:cs="Arial"/>
                <w:b/>
                <w:bCs/>
                <w:color w:val="0070C0"/>
                <w:sz w:val="21"/>
                <w:szCs w:val="21"/>
              </w:rPr>
              <w:t xml:space="preserve"> </w:t>
            </w:r>
            <w:proofErr w:type="spellStart"/>
            <w:r w:rsidRPr="00901797">
              <w:rPr>
                <w:rFonts w:ascii="Arial" w:hAnsi="Arial" w:cs="Arial"/>
                <w:b/>
                <w:bCs/>
                <w:color w:val="0070C0"/>
                <w:sz w:val="21"/>
                <w:szCs w:val="21"/>
              </w:rPr>
              <w:t>mục</w:t>
            </w:r>
            <w:proofErr w:type="spellEnd"/>
          </w:p>
        </w:tc>
        <w:tc>
          <w:tcPr>
            <w:tcW w:w="1710" w:type="dxa"/>
            <w:shd w:val="clear" w:color="auto" w:fill="auto"/>
          </w:tcPr>
          <w:p w14:paraId="41659D91" w14:textId="77777777" w:rsidR="006448E1" w:rsidRDefault="006448E1" w:rsidP="00901797">
            <w:pPr>
              <w:pStyle w:val="Heading2"/>
              <w:spacing w:before="0" w:after="0" w:line="276" w:lineRule="auto"/>
              <w:jc w:val="center"/>
              <w:rPr>
                <w:sz w:val="21"/>
                <w:szCs w:val="21"/>
              </w:rPr>
            </w:pPr>
            <w:bookmarkStart w:id="0" w:name="_Toc107028959"/>
            <w:r w:rsidRPr="00B66228">
              <w:rPr>
                <w:sz w:val="21"/>
                <w:szCs w:val="21"/>
              </w:rPr>
              <w:t>Sub-Clause</w:t>
            </w:r>
            <w:bookmarkEnd w:id="0"/>
          </w:p>
          <w:p w14:paraId="565F7205" w14:textId="57B49C1B" w:rsidR="00901797" w:rsidRPr="00901797" w:rsidRDefault="00901797" w:rsidP="00901797">
            <w:pPr>
              <w:spacing w:line="276" w:lineRule="auto"/>
              <w:jc w:val="center"/>
              <w:rPr>
                <w:lang w:val="vi-VN"/>
              </w:rPr>
            </w:pPr>
            <w:proofErr w:type="spellStart"/>
            <w:r w:rsidRPr="00901797">
              <w:rPr>
                <w:rFonts w:ascii="Arial" w:hAnsi="Arial" w:cs="Arial"/>
                <w:b/>
                <w:bCs/>
                <w:color w:val="0070C0"/>
                <w:sz w:val="21"/>
                <w:szCs w:val="21"/>
              </w:rPr>
              <w:t>Khoản</w:t>
            </w:r>
            <w:proofErr w:type="spellEnd"/>
          </w:p>
        </w:tc>
        <w:tc>
          <w:tcPr>
            <w:tcW w:w="5220" w:type="dxa"/>
            <w:shd w:val="clear" w:color="auto" w:fill="auto"/>
          </w:tcPr>
          <w:p w14:paraId="0E8B6D94" w14:textId="77777777" w:rsidR="001C4182" w:rsidRDefault="006448E1" w:rsidP="00901797">
            <w:pPr>
              <w:spacing w:line="276" w:lineRule="auto"/>
              <w:jc w:val="center"/>
              <w:rPr>
                <w:rFonts w:ascii="Arial" w:hAnsi="Arial" w:cs="Arial"/>
                <w:b/>
                <w:bCs/>
                <w:sz w:val="21"/>
                <w:szCs w:val="21"/>
              </w:rPr>
            </w:pPr>
            <w:r w:rsidRPr="00B66228">
              <w:rPr>
                <w:rFonts w:ascii="Arial" w:hAnsi="Arial" w:cs="Arial"/>
                <w:b/>
                <w:bCs/>
                <w:sz w:val="21"/>
                <w:szCs w:val="21"/>
              </w:rPr>
              <w:t>Data</w:t>
            </w:r>
          </w:p>
          <w:p w14:paraId="26A60F6C" w14:textId="3E730B1A" w:rsidR="00901797" w:rsidRPr="00901797" w:rsidRDefault="00901797" w:rsidP="00901797">
            <w:pPr>
              <w:spacing w:line="276" w:lineRule="auto"/>
              <w:jc w:val="center"/>
              <w:rPr>
                <w:rFonts w:ascii="Arial" w:hAnsi="Arial" w:cs="Arial"/>
                <w:b/>
                <w:bCs/>
                <w:sz w:val="21"/>
                <w:szCs w:val="21"/>
                <w:lang w:val="vi-VN"/>
              </w:rPr>
            </w:pPr>
            <w:r w:rsidRPr="00901797">
              <w:rPr>
                <w:rFonts w:ascii="Arial" w:hAnsi="Arial" w:cs="Arial"/>
                <w:b/>
                <w:bCs/>
                <w:color w:val="0070C0"/>
                <w:sz w:val="21"/>
                <w:szCs w:val="21"/>
                <w:lang w:val="vi-VN"/>
              </w:rPr>
              <w:t>Dữ liệu</w:t>
            </w:r>
          </w:p>
        </w:tc>
      </w:tr>
      <w:tr w:rsidR="007E0116" w:rsidRPr="005502D0" w14:paraId="10D8F55F" w14:textId="77777777" w:rsidTr="00877C1F">
        <w:trPr>
          <w:trHeight w:val="1602"/>
        </w:trPr>
        <w:tc>
          <w:tcPr>
            <w:tcW w:w="2880" w:type="dxa"/>
            <w:shd w:val="clear" w:color="auto" w:fill="auto"/>
          </w:tcPr>
          <w:p w14:paraId="6267649D" w14:textId="77777777" w:rsidR="00647BB5" w:rsidRPr="00B66228" w:rsidRDefault="00647BB5" w:rsidP="00901797">
            <w:pPr>
              <w:spacing w:line="276" w:lineRule="auto"/>
              <w:rPr>
                <w:rFonts w:ascii="Arial" w:hAnsi="Arial" w:cs="Arial"/>
                <w:sz w:val="21"/>
                <w:szCs w:val="21"/>
              </w:rPr>
            </w:pPr>
            <w:r w:rsidRPr="00B66228">
              <w:rPr>
                <w:rFonts w:ascii="Arial" w:hAnsi="Arial" w:cs="Arial"/>
                <w:sz w:val="21"/>
                <w:szCs w:val="21"/>
              </w:rPr>
              <w:t>Employer</w:t>
            </w:r>
            <w:r w:rsidR="00497737" w:rsidRPr="00B66228">
              <w:rPr>
                <w:rFonts w:ascii="Arial" w:hAnsi="Arial" w:cs="Arial"/>
                <w:sz w:val="21"/>
                <w:szCs w:val="21"/>
              </w:rPr>
              <w:t>’</w:t>
            </w:r>
            <w:r w:rsidRPr="00B66228">
              <w:rPr>
                <w:rFonts w:ascii="Arial" w:hAnsi="Arial" w:cs="Arial"/>
                <w:sz w:val="21"/>
                <w:szCs w:val="21"/>
              </w:rPr>
              <w:t>s name and address</w:t>
            </w:r>
            <w:r w:rsidR="00F92F5E" w:rsidRPr="00B66228">
              <w:rPr>
                <w:rFonts w:ascii="Arial" w:hAnsi="Arial" w:cs="Arial"/>
                <w:sz w:val="21"/>
                <w:szCs w:val="21"/>
              </w:rPr>
              <w:t>/contact details</w:t>
            </w:r>
          </w:p>
          <w:p w14:paraId="338BBDB8" w14:textId="7C17963C" w:rsidR="00647BB5" w:rsidRPr="00901797" w:rsidRDefault="00901797" w:rsidP="00901797">
            <w:pPr>
              <w:spacing w:line="276" w:lineRule="auto"/>
              <w:rPr>
                <w:rFonts w:ascii="Arial" w:hAnsi="Arial" w:cs="Arial"/>
                <w:iCs/>
                <w:sz w:val="21"/>
                <w:szCs w:val="21"/>
              </w:rPr>
            </w:pPr>
            <w:proofErr w:type="spellStart"/>
            <w:r w:rsidRPr="00901797">
              <w:rPr>
                <w:rFonts w:ascii="Arial" w:hAnsi="Arial" w:cs="Arial"/>
                <w:iCs/>
                <w:color w:val="0070C0"/>
                <w:sz w:val="21"/>
                <w:szCs w:val="21"/>
              </w:rPr>
              <w:t>Tên</w:t>
            </w:r>
            <w:proofErr w:type="spellEnd"/>
            <w:r w:rsidRPr="00901797">
              <w:rPr>
                <w:rFonts w:ascii="Arial" w:hAnsi="Arial" w:cs="Arial"/>
                <w:iCs/>
                <w:color w:val="0070C0"/>
                <w:sz w:val="21"/>
                <w:szCs w:val="21"/>
              </w:rPr>
              <w:t xml:space="preserve"> </w:t>
            </w:r>
            <w:proofErr w:type="spellStart"/>
            <w:r w:rsidRPr="00901797">
              <w:rPr>
                <w:rFonts w:ascii="Arial" w:hAnsi="Arial" w:cs="Arial"/>
                <w:iCs/>
                <w:color w:val="0070C0"/>
                <w:sz w:val="21"/>
                <w:szCs w:val="21"/>
              </w:rPr>
              <w:t>và</w:t>
            </w:r>
            <w:proofErr w:type="spellEnd"/>
            <w:r w:rsidRPr="00901797">
              <w:rPr>
                <w:rFonts w:ascii="Arial" w:hAnsi="Arial" w:cs="Arial"/>
                <w:iCs/>
                <w:color w:val="0070C0"/>
                <w:sz w:val="21"/>
                <w:szCs w:val="21"/>
              </w:rPr>
              <w:t xml:space="preserve"> </w:t>
            </w:r>
            <w:proofErr w:type="spellStart"/>
            <w:r w:rsidRPr="00901797">
              <w:rPr>
                <w:rFonts w:ascii="Arial" w:hAnsi="Arial" w:cs="Arial"/>
                <w:iCs/>
                <w:color w:val="0070C0"/>
                <w:sz w:val="21"/>
                <w:szCs w:val="21"/>
              </w:rPr>
              <w:t>địa</w:t>
            </w:r>
            <w:proofErr w:type="spellEnd"/>
            <w:r w:rsidRPr="00901797">
              <w:rPr>
                <w:rFonts w:ascii="Arial" w:hAnsi="Arial" w:cs="Arial"/>
                <w:iCs/>
                <w:color w:val="0070C0"/>
                <w:sz w:val="21"/>
                <w:szCs w:val="21"/>
              </w:rPr>
              <w:t xml:space="preserve"> </w:t>
            </w:r>
            <w:proofErr w:type="spellStart"/>
            <w:r w:rsidRPr="00901797">
              <w:rPr>
                <w:rFonts w:ascii="Arial" w:hAnsi="Arial" w:cs="Arial"/>
                <w:iCs/>
                <w:color w:val="0070C0"/>
                <w:sz w:val="21"/>
                <w:szCs w:val="21"/>
              </w:rPr>
              <w:t>chỉ</w:t>
            </w:r>
            <w:proofErr w:type="spellEnd"/>
            <w:r>
              <w:rPr>
                <w:rFonts w:ascii="Arial" w:hAnsi="Arial" w:cs="Arial"/>
                <w:iCs/>
                <w:color w:val="0070C0"/>
                <w:sz w:val="21"/>
                <w:szCs w:val="21"/>
                <w:lang w:val="vi-VN"/>
              </w:rPr>
              <w:t>/thông tin liên lạc của</w:t>
            </w:r>
            <w:r w:rsidRPr="00901797">
              <w:rPr>
                <w:rFonts w:ascii="Arial" w:hAnsi="Arial" w:cs="Arial"/>
                <w:iCs/>
                <w:color w:val="0070C0"/>
                <w:sz w:val="21"/>
                <w:szCs w:val="21"/>
              </w:rPr>
              <w:t xml:space="preserve"> Chủ </w:t>
            </w:r>
            <w:proofErr w:type="spellStart"/>
            <w:r w:rsidRPr="00901797">
              <w:rPr>
                <w:rFonts w:ascii="Arial" w:hAnsi="Arial" w:cs="Arial"/>
                <w:iCs/>
                <w:color w:val="0070C0"/>
                <w:sz w:val="21"/>
                <w:szCs w:val="21"/>
              </w:rPr>
              <w:t>đầu</w:t>
            </w:r>
            <w:proofErr w:type="spellEnd"/>
            <w:r w:rsidRPr="00901797">
              <w:rPr>
                <w:rFonts w:ascii="Arial" w:hAnsi="Arial" w:cs="Arial"/>
                <w:iCs/>
                <w:color w:val="0070C0"/>
                <w:sz w:val="21"/>
                <w:szCs w:val="21"/>
              </w:rPr>
              <w:t xml:space="preserve"> </w:t>
            </w:r>
            <w:proofErr w:type="spellStart"/>
            <w:r w:rsidRPr="00901797">
              <w:rPr>
                <w:rFonts w:ascii="Arial" w:hAnsi="Arial" w:cs="Arial"/>
                <w:iCs/>
                <w:color w:val="0070C0"/>
                <w:sz w:val="21"/>
                <w:szCs w:val="21"/>
              </w:rPr>
              <w:t>tư</w:t>
            </w:r>
            <w:proofErr w:type="spellEnd"/>
          </w:p>
        </w:tc>
        <w:tc>
          <w:tcPr>
            <w:tcW w:w="1710" w:type="dxa"/>
            <w:shd w:val="clear" w:color="auto" w:fill="auto"/>
          </w:tcPr>
          <w:p w14:paraId="12F9F7CA" w14:textId="77777777" w:rsidR="00647BB5" w:rsidRPr="00B66228" w:rsidRDefault="00647BB5" w:rsidP="00901797">
            <w:pPr>
              <w:spacing w:line="276" w:lineRule="auto"/>
              <w:jc w:val="center"/>
              <w:rPr>
                <w:rFonts w:ascii="Arial" w:hAnsi="Arial" w:cs="Arial"/>
                <w:sz w:val="21"/>
                <w:szCs w:val="21"/>
              </w:rPr>
            </w:pPr>
            <w:r w:rsidRPr="00B66228">
              <w:rPr>
                <w:rFonts w:ascii="Arial" w:hAnsi="Arial" w:cs="Arial"/>
                <w:sz w:val="21"/>
                <w:szCs w:val="21"/>
              </w:rPr>
              <w:t>1.1.2.2 &amp; 1.3</w:t>
            </w:r>
          </w:p>
        </w:tc>
        <w:tc>
          <w:tcPr>
            <w:tcW w:w="5220" w:type="dxa"/>
            <w:shd w:val="clear" w:color="auto" w:fill="auto"/>
          </w:tcPr>
          <w:p w14:paraId="55976CC8" w14:textId="6238EDBE" w:rsidR="00D70A77" w:rsidRDefault="00D70A77" w:rsidP="006D21FA">
            <w:pPr>
              <w:spacing w:line="276" w:lineRule="auto"/>
              <w:jc w:val="both"/>
              <w:rPr>
                <w:rFonts w:ascii="Arial" w:hAnsi="Arial" w:cs="Arial"/>
                <w:b/>
                <w:bCs/>
                <w:sz w:val="21"/>
                <w:szCs w:val="21"/>
                <w:lang w:val="vi-VN"/>
              </w:rPr>
            </w:pPr>
            <w:r w:rsidRPr="00D70A77">
              <w:rPr>
                <w:rFonts w:ascii="Arial" w:hAnsi="Arial" w:cs="Arial"/>
                <w:b/>
                <w:bCs/>
                <w:sz w:val="21"/>
                <w:szCs w:val="21"/>
                <w:lang w:val="vi-VN"/>
              </w:rPr>
              <w:t xml:space="preserve">BW INDUSTRIAL DEVELOPMENT </w:t>
            </w:r>
            <w:r w:rsidR="00357B13">
              <w:rPr>
                <w:rFonts w:ascii="Arial" w:hAnsi="Arial" w:cs="Arial"/>
                <w:b/>
                <w:bCs/>
                <w:sz w:val="21"/>
                <w:szCs w:val="21"/>
              </w:rPr>
              <w:t>TAN PHU TRUNG</w:t>
            </w:r>
            <w:r w:rsidRPr="00D70A77">
              <w:rPr>
                <w:rFonts w:ascii="Arial" w:hAnsi="Arial" w:cs="Arial"/>
                <w:b/>
                <w:bCs/>
                <w:sz w:val="21"/>
                <w:szCs w:val="21"/>
                <w:lang w:val="vi-VN"/>
              </w:rPr>
              <w:t xml:space="preserve"> LIMITED LIABILITY COMPANY </w:t>
            </w:r>
          </w:p>
          <w:p w14:paraId="226FED83" w14:textId="38FB7692" w:rsidR="004A1626" w:rsidRPr="005502D0" w:rsidRDefault="004A1626" w:rsidP="006D21FA">
            <w:pPr>
              <w:spacing w:line="276" w:lineRule="auto"/>
              <w:jc w:val="both"/>
              <w:rPr>
                <w:rFonts w:ascii="Arial" w:hAnsi="Arial" w:cs="Arial"/>
                <w:sz w:val="21"/>
                <w:szCs w:val="21"/>
                <w:lang w:val="vi-VN"/>
              </w:rPr>
            </w:pPr>
            <w:r w:rsidRPr="005502D0">
              <w:rPr>
                <w:rFonts w:ascii="Arial" w:hAnsi="Arial" w:cs="Arial"/>
                <w:sz w:val="21"/>
                <w:szCs w:val="21"/>
              </w:rPr>
              <w:t>A</w:t>
            </w:r>
            <w:r w:rsidRPr="005502D0">
              <w:rPr>
                <w:rFonts w:ascii="Arial" w:hAnsi="Arial" w:cs="Arial"/>
                <w:sz w:val="21"/>
                <w:szCs w:val="21"/>
                <w:lang w:val="vi-VN"/>
              </w:rPr>
              <w:t>t</w:t>
            </w:r>
            <w:r w:rsidR="00DE1888" w:rsidRPr="005502D0">
              <w:rPr>
                <w:rFonts w:ascii="Arial" w:hAnsi="Arial" w:cs="Arial"/>
                <w:sz w:val="21"/>
                <w:szCs w:val="21"/>
                <w:lang w:val="vi-VN"/>
              </w:rPr>
              <w:t xml:space="preserve"> </w:t>
            </w:r>
            <w:r w:rsidR="00D86B37" w:rsidRPr="00D86B37">
              <w:rPr>
                <w:rFonts w:ascii="Arial" w:hAnsi="Arial" w:cs="Arial"/>
                <w:sz w:val="21"/>
                <w:szCs w:val="21"/>
                <w:lang w:val="vi-VN"/>
              </w:rPr>
              <w:t>Lot KB4-1, Tan Phu Trung Industrial Park, Tram Bom Hamlet, Tan Phu Trung Commune, Cu Chi District, Ho Chi Minh City</w:t>
            </w:r>
            <w:r w:rsidR="00DE1888" w:rsidRPr="005502D0">
              <w:rPr>
                <w:rFonts w:ascii="Arial" w:hAnsi="Arial" w:cs="Arial"/>
                <w:sz w:val="21"/>
                <w:szCs w:val="21"/>
                <w:lang w:val="vi-VN"/>
              </w:rPr>
              <w:t>, Viet Nam</w:t>
            </w:r>
          </w:p>
          <w:p w14:paraId="16290F71" w14:textId="5124FE41" w:rsidR="00543A3F" w:rsidRDefault="00543A3F" w:rsidP="006D21FA">
            <w:pPr>
              <w:spacing w:before="120" w:after="120" w:line="276" w:lineRule="auto"/>
              <w:jc w:val="both"/>
              <w:rPr>
                <w:rFonts w:ascii="Arial" w:hAnsi="Arial" w:cs="Arial"/>
                <w:b/>
                <w:bCs/>
                <w:color w:val="0070C0"/>
                <w:sz w:val="21"/>
                <w:szCs w:val="21"/>
                <w:lang w:val="vi-VN"/>
              </w:rPr>
            </w:pPr>
            <w:r w:rsidRPr="00543A3F">
              <w:rPr>
                <w:rFonts w:ascii="Arial" w:hAnsi="Arial" w:cs="Arial"/>
                <w:b/>
                <w:bCs/>
                <w:color w:val="0070C0"/>
                <w:sz w:val="21"/>
                <w:szCs w:val="21"/>
                <w:lang w:val="vi-VN"/>
              </w:rPr>
              <w:t xml:space="preserve">CÔNG TY TNHH PHÁT TRIỂN CÔNG NGHIỆP BW </w:t>
            </w:r>
            <w:r w:rsidR="00482EC4">
              <w:rPr>
                <w:rFonts w:ascii="Arial" w:hAnsi="Arial" w:cs="Arial"/>
                <w:b/>
                <w:bCs/>
                <w:color w:val="0070C0"/>
                <w:sz w:val="21"/>
                <w:szCs w:val="21"/>
              </w:rPr>
              <w:t>TÂN PHÚ TRUNG</w:t>
            </w:r>
          </w:p>
          <w:p w14:paraId="21B0A5E5" w14:textId="5406D0EE" w:rsidR="004A1626" w:rsidRPr="005502D0" w:rsidRDefault="00DE1888" w:rsidP="006D21FA">
            <w:pPr>
              <w:spacing w:before="120" w:after="120" w:line="276" w:lineRule="auto"/>
              <w:jc w:val="both"/>
              <w:rPr>
                <w:rFonts w:ascii="Arial" w:hAnsi="Arial" w:cs="Arial"/>
                <w:sz w:val="21"/>
                <w:szCs w:val="21"/>
                <w:lang w:val="vi-VN"/>
              </w:rPr>
            </w:pPr>
            <w:proofErr w:type="spellStart"/>
            <w:r w:rsidRPr="005502D0">
              <w:rPr>
                <w:rFonts w:ascii="Arial" w:hAnsi="Arial" w:cs="Arial"/>
                <w:color w:val="0070C0"/>
                <w:sz w:val="21"/>
                <w:szCs w:val="21"/>
              </w:rPr>
              <w:t>Tại</w:t>
            </w:r>
            <w:proofErr w:type="spellEnd"/>
            <w:r w:rsidR="00A51B37">
              <w:rPr>
                <w:rFonts w:ascii="Arial" w:hAnsi="Arial" w:cs="Arial"/>
                <w:color w:val="0070C0"/>
                <w:sz w:val="21"/>
                <w:szCs w:val="21"/>
              </w:rPr>
              <w:t xml:space="preserve"> </w:t>
            </w:r>
            <w:r w:rsidR="00C27591" w:rsidRPr="00C27591">
              <w:rPr>
                <w:rFonts w:ascii="Arial" w:hAnsi="Arial" w:cs="Arial"/>
                <w:color w:val="0070C0"/>
                <w:sz w:val="21"/>
                <w:szCs w:val="21"/>
              </w:rPr>
              <w:t xml:space="preserve">Lô KB4-1, </w:t>
            </w:r>
            <w:proofErr w:type="spellStart"/>
            <w:r w:rsidR="00C27591" w:rsidRPr="00C27591">
              <w:rPr>
                <w:rFonts w:ascii="Arial" w:hAnsi="Arial" w:cs="Arial"/>
                <w:color w:val="0070C0"/>
                <w:sz w:val="21"/>
                <w:szCs w:val="21"/>
              </w:rPr>
              <w:t>khu</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công</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nghiệp</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Tân</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Phú</w:t>
            </w:r>
            <w:proofErr w:type="spellEnd"/>
            <w:r w:rsidR="00C27591" w:rsidRPr="00C27591">
              <w:rPr>
                <w:rFonts w:ascii="Arial" w:hAnsi="Arial" w:cs="Arial"/>
                <w:color w:val="0070C0"/>
                <w:sz w:val="21"/>
                <w:szCs w:val="21"/>
              </w:rPr>
              <w:t xml:space="preserve"> Trung, </w:t>
            </w:r>
            <w:proofErr w:type="spellStart"/>
            <w:r w:rsidR="00C27591" w:rsidRPr="00C27591">
              <w:rPr>
                <w:rFonts w:ascii="Arial" w:hAnsi="Arial" w:cs="Arial"/>
                <w:color w:val="0070C0"/>
                <w:sz w:val="21"/>
                <w:szCs w:val="21"/>
              </w:rPr>
              <w:t>ấp</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Trạm</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Bơm</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xã</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Tân</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Phú</w:t>
            </w:r>
            <w:proofErr w:type="spellEnd"/>
            <w:r w:rsidR="00C27591" w:rsidRPr="00C27591">
              <w:rPr>
                <w:rFonts w:ascii="Arial" w:hAnsi="Arial" w:cs="Arial"/>
                <w:color w:val="0070C0"/>
                <w:sz w:val="21"/>
                <w:szCs w:val="21"/>
              </w:rPr>
              <w:t xml:space="preserve"> Trung, </w:t>
            </w:r>
            <w:proofErr w:type="spellStart"/>
            <w:r w:rsidR="00C27591" w:rsidRPr="00C27591">
              <w:rPr>
                <w:rFonts w:ascii="Arial" w:hAnsi="Arial" w:cs="Arial"/>
                <w:color w:val="0070C0"/>
                <w:sz w:val="21"/>
                <w:szCs w:val="21"/>
              </w:rPr>
              <w:t>huyện</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Củ</w:t>
            </w:r>
            <w:proofErr w:type="spellEnd"/>
            <w:r w:rsidR="00C27591" w:rsidRPr="00C27591">
              <w:rPr>
                <w:rFonts w:ascii="Arial" w:hAnsi="Arial" w:cs="Arial"/>
                <w:color w:val="0070C0"/>
                <w:sz w:val="21"/>
                <w:szCs w:val="21"/>
              </w:rPr>
              <w:t xml:space="preserve"> Chi, </w:t>
            </w:r>
            <w:proofErr w:type="spellStart"/>
            <w:r w:rsidR="00C27591" w:rsidRPr="00C27591">
              <w:rPr>
                <w:rFonts w:ascii="Arial" w:hAnsi="Arial" w:cs="Arial"/>
                <w:color w:val="0070C0"/>
                <w:sz w:val="21"/>
                <w:szCs w:val="21"/>
              </w:rPr>
              <w:t>thành</w:t>
            </w:r>
            <w:proofErr w:type="spellEnd"/>
            <w:r w:rsidR="00C27591" w:rsidRPr="00C27591">
              <w:rPr>
                <w:rFonts w:ascii="Arial" w:hAnsi="Arial" w:cs="Arial"/>
                <w:color w:val="0070C0"/>
                <w:sz w:val="21"/>
                <w:szCs w:val="21"/>
              </w:rPr>
              <w:t xml:space="preserve"> </w:t>
            </w:r>
            <w:proofErr w:type="spellStart"/>
            <w:r w:rsidR="00C27591" w:rsidRPr="00C27591">
              <w:rPr>
                <w:rFonts w:ascii="Arial" w:hAnsi="Arial" w:cs="Arial"/>
                <w:color w:val="0070C0"/>
                <w:sz w:val="21"/>
                <w:szCs w:val="21"/>
              </w:rPr>
              <w:t>phố</w:t>
            </w:r>
            <w:proofErr w:type="spellEnd"/>
            <w:r w:rsidR="00C27591" w:rsidRPr="00C27591">
              <w:rPr>
                <w:rFonts w:ascii="Arial" w:hAnsi="Arial" w:cs="Arial"/>
                <w:color w:val="0070C0"/>
                <w:sz w:val="21"/>
                <w:szCs w:val="21"/>
              </w:rPr>
              <w:t xml:space="preserve"> Hồ </w:t>
            </w:r>
            <w:proofErr w:type="spellStart"/>
            <w:r w:rsidR="00C27591" w:rsidRPr="00C27591">
              <w:rPr>
                <w:rFonts w:ascii="Arial" w:hAnsi="Arial" w:cs="Arial"/>
                <w:color w:val="0070C0"/>
                <w:sz w:val="21"/>
                <w:szCs w:val="21"/>
              </w:rPr>
              <w:t>Chí</w:t>
            </w:r>
            <w:proofErr w:type="spellEnd"/>
            <w:r w:rsidR="00C27591" w:rsidRPr="00C27591">
              <w:rPr>
                <w:rFonts w:ascii="Arial" w:hAnsi="Arial" w:cs="Arial"/>
                <w:color w:val="0070C0"/>
                <w:sz w:val="21"/>
                <w:szCs w:val="21"/>
              </w:rPr>
              <w:t xml:space="preserve"> Minh</w:t>
            </w:r>
            <w:r w:rsidR="007E2019">
              <w:rPr>
                <w:rFonts w:ascii="Arial" w:hAnsi="Arial" w:cs="Arial"/>
                <w:color w:val="0070C0"/>
                <w:sz w:val="21"/>
                <w:szCs w:val="21"/>
              </w:rPr>
              <w:t>,</w:t>
            </w:r>
            <w:r w:rsidRPr="005502D0">
              <w:rPr>
                <w:rFonts w:ascii="Arial" w:hAnsi="Arial" w:cs="Arial"/>
                <w:color w:val="0070C0"/>
                <w:sz w:val="21"/>
                <w:szCs w:val="21"/>
              </w:rPr>
              <w:t xml:space="preserve"> </w:t>
            </w:r>
            <w:r w:rsidRPr="005502D0">
              <w:rPr>
                <w:rFonts w:ascii="Arial" w:hAnsi="Arial" w:cs="Arial"/>
                <w:color w:val="0070C0"/>
                <w:sz w:val="21"/>
                <w:szCs w:val="21"/>
                <w:lang w:val="vi-VN"/>
              </w:rPr>
              <w:t>Việt Nam</w:t>
            </w:r>
          </w:p>
        </w:tc>
      </w:tr>
      <w:tr w:rsidR="007E0116" w:rsidRPr="00B66228" w14:paraId="1A30F86D" w14:textId="77777777" w:rsidTr="00877C1F">
        <w:trPr>
          <w:trHeight w:val="1458"/>
        </w:trPr>
        <w:tc>
          <w:tcPr>
            <w:tcW w:w="2880" w:type="dxa"/>
            <w:shd w:val="clear" w:color="auto" w:fill="auto"/>
          </w:tcPr>
          <w:p w14:paraId="1CA36589" w14:textId="77777777" w:rsidR="001569AA" w:rsidRDefault="006448E1" w:rsidP="00901797">
            <w:pPr>
              <w:spacing w:line="276" w:lineRule="auto"/>
              <w:rPr>
                <w:rFonts w:ascii="Arial" w:hAnsi="Arial" w:cs="Arial"/>
                <w:sz w:val="21"/>
                <w:szCs w:val="21"/>
              </w:rPr>
            </w:pPr>
            <w:r w:rsidRPr="00B66228">
              <w:rPr>
                <w:rFonts w:ascii="Arial" w:hAnsi="Arial" w:cs="Arial"/>
                <w:sz w:val="21"/>
                <w:szCs w:val="21"/>
              </w:rPr>
              <w:t>Contractor’s name and address</w:t>
            </w:r>
            <w:r w:rsidR="00F92F5E" w:rsidRPr="00B66228">
              <w:rPr>
                <w:rFonts w:ascii="Arial" w:hAnsi="Arial" w:cs="Arial"/>
                <w:sz w:val="21"/>
                <w:szCs w:val="21"/>
              </w:rPr>
              <w:t>/contact details</w:t>
            </w:r>
          </w:p>
          <w:p w14:paraId="6E49F34F" w14:textId="0CFE8D62" w:rsidR="00793126" w:rsidRPr="00793126" w:rsidRDefault="00793126" w:rsidP="00901797">
            <w:pPr>
              <w:spacing w:line="276" w:lineRule="auto"/>
              <w:rPr>
                <w:rFonts w:ascii="Arial" w:hAnsi="Arial" w:cs="Arial"/>
                <w:i/>
                <w:sz w:val="21"/>
                <w:szCs w:val="21"/>
                <w:lang w:val="vi-VN"/>
              </w:rPr>
            </w:pPr>
            <w:proofErr w:type="spellStart"/>
            <w:r w:rsidRPr="00901797">
              <w:rPr>
                <w:rFonts w:ascii="Arial" w:hAnsi="Arial" w:cs="Arial"/>
                <w:iCs/>
                <w:color w:val="0070C0"/>
                <w:sz w:val="21"/>
                <w:szCs w:val="21"/>
              </w:rPr>
              <w:t>Tên</w:t>
            </w:r>
            <w:proofErr w:type="spellEnd"/>
            <w:r w:rsidRPr="00901797">
              <w:rPr>
                <w:rFonts w:ascii="Arial" w:hAnsi="Arial" w:cs="Arial"/>
                <w:iCs/>
                <w:color w:val="0070C0"/>
                <w:sz w:val="21"/>
                <w:szCs w:val="21"/>
              </w:rPr>
              <w:t xml:space="preserve"> </w:t>
            </w:r>
            <w:proofErr w:type="spellStart"/>
            <w:r w:rsidRPr="00901797">
              <w:rPr>
                <w:rFonts w:ascii="Arial" w:hAnsi="Arial" w:cs="Arial"/>
                <w:iCs/>
                <w:color w:val="0070C0"/>
                <w:sz w:val="21"/>
                <w:szCs w:val="21"/>
              </w:rPr>
              <w:t>và</w:t>
            </w:r>
            <w:proofErr w:type="spellEnd"/>
            <w:r w:rsidRPr="00901797">
              <w:rPr>
                <w:rFonts w:ascii="Arial" w:hAnsi="Arial" w:cs="Arial"/>
                <w:iCs/>
                <w:color w:val="0070C0"/>
                <w:sz w:val="21"/>
                <w:szCs w:val="21"/>
              </w:rPr>
              <w:t xml:space="preserve"> </w:t>
            </w:r>
            <w:proofErr w:type="spellStart"/>
            <w:r w:rsidRPr="00901797">
              <w:rPr>
                <w:rFonts w:ascii="Arial" w:hAnsi="Arial" w:cs="Arial"/>
                <w:iCs/>
                <w:color w:val="0070C0"/>
                <w:sz w:val="21"/>
                <w:szCs w:val="21"/>
              </w:rPr>
              <w:t>địa</w:t>
            </w:r>
            <w:proofErr w:type="spellEnd"/>
            <w:r w:rsidRPr="00901797">
              <w:rPr>
                <w:rFonts w:ascii="Arial" w:hAnsi="Arial" w:cs="Arial"/>
                <w:iCs/>
                <w:color w:val="0070C0"/>
                <w:sz w:val="21"/>
                <w:szCs w:val="21"/>
              </w:rPr>
              <w:t xml:space="preserve"> </w:t>
            </w:r>
            <w:proofErr w:type="spellStart"/>
            <w:r w:rsidRPr="00901797">
              <w:rPr>
                <w:rFonts w:ascii="Arial" w:hAnsi="Arial" w:cs="Arial"/>
                <w:iCs/>
                <w:color w:val="0070C0"/>
                <w:sz w:val="21"/>
                <w:szCs w:val="21"/>
              </w:rPr>
              <w:t>chỉ</w:t>
            </w:r>
            <w:proofErr w:type="spellEnd"/>
            <w:r>
              <w:rPr>
                <w:rFonts w:ascii="Arial" w:hAnsi="Arial" w:cs="Arial"/>
                <w:iCs/>
                <w:color w:val="0070C0"/>
                <w:sz w:val="21"/>
                <w:szCs w:val="21"/>
                <w:lang w:val="vi-VN"/>
              </w:rPr>
              <w:t>/thông tin liên lạc của</w:t>
            </w:r>
            <w:r w:rsidRPr="00901797">
              <w:rPr>
                <w:rFonts w:ascii="Arial" w:hAnsi="Arial" w:cs="Arial"/>
                <w:iCs/>
                <w:color w:val="0070C0"/>
                <w:sz w:val="21"/>
                <w:szCs w:val="21"/>
              </w:rPr>
              <w:t xml:space="preserve"> </w:t>
            </w:r>
            <w:r>
              <w:rPr>
                <w:rFonts w:ascii="Arial" w:hAnsi="Arial" w:cs="Arial"/>
                <w:iCs/>
                <w:color w:val="0070C0"/>
                <w:sz w:val="21"/>
                <w:szCs w:val="21"/>
                <w:lang w:val="vi-VN"/>
              </w:rPr>
              <w:t>Nhà thầu</w:t>
            </w:r>
          </w:p>
        </w:tc>
        <w:tc>
          <w:tcPr>
            <w:tcW w:w="1710" w:type="dxa"/>
            <w:shd w:val="clear" w:color="auto" w:fill="auto"/>
          </w:tcPr>
          <w:p w14:paraId="26080793" w14:textId="77777777" w:rsidR="006448E1" w:rsidRPr="00B66228" w:rsidRDefault="006448E1" w:rsidP="00901797">
            <w:pPr>
              <w:spacing w:line="276" w:lineRule="auto"/>
              <w:jc w:val="center"/>
              <w:rPr>
                <w:rFonts w:ascii="Arial" w:hAnsi="Arial" w:cs="Arial"/>
                <w:sz w:val="21"/>
                <w:szCs w:val="21"/>
              </w:rPr>
            </w:pPr>
            <w:r w:rsidRPr="00B66228">
              <w:rPr>
                <w:rFonts w:ascii="Arial" w:hAnsi="Arial" w:cs="Arial"/>
                <w:sz w:val="21"/>
                <w:szCs w:val="21"/>
              </w:rPr>
              <w:t>1.1.2.3 &amp; 1.3</w:t>
            </w:r>
          </w:p>
        </w:tc>
        <w:tc>
          <w:tcPr>
            <w:tcW w:w="5220" w:type="dxa"/>
            <w:shd w:val="clear" w:color="auto" w:fill="auto"/>
          </w:tcPr>
          <w:p w14:paraId="2BB67A27" w14:textId="77777777" w:rsidR="003E6667" w:rsidRPr="001B168A" w:rsidRDefault="003E6667" w:rsidP="003E6667">
            <w:pPr>
              <w:spacing w:line="276" w:lineRule="auto"/>
              <w:jc w:val="both"/>
              <w:rPr>
                <w:rFonts w:ascii="Arial" w:hAnsi="Arial" w:cs="Arial"/>
                <w:sz w:val="21"/>
                <w:szCs w:val="21"/>
              </w:rPr>
            </w:pPr>
            <w:r w:rsidRPr="001B168A">
              <w:rPr>
                <w:rFonts w:ascii="Arial" w:hAnsi="Arial" w:cs="Arial"/>
                <w:sz w:val="21"/>
                <w:szCs w:val="21"/>
              </w:rPr>
              <w:t>(To be advised later)</w:t>
            </w:r>
          </w:p>
          <w:p w14:paraId="426E3D43" w14:textId="28D70D57" w:rsidR="009D68CC" w:rsidRPr="00B66228" w:rsidRDefault="003E6667" w:rsidP="001B168A">
            <w:pPr>
              <w:spacing w:line="276" w:lineRule="auto"/>
              <w:jc w:val="both"/>
              <w:rPr>
                <w:rFonts w:ascii="Arial" w:hAnsi="Arial" w:cs="Arial"/>
                <w:sz w:val="21"/>
                <w:szCs w:val="21"/>
              </w:rPr>
            </w:pPr>
            <w:r w:rsidRPr="001B168A">
              <w:rPr>
                <w:rFonts w:ascii="Arial" w:hAnsi="Arial" w:cs="Arial"/>
                <w:color w:val="0070C0"/>
                <w:sz w:val="21"/>
                <w:szCs w:val="21"/>
              </w:rPr>
              <w:t>(</w:t>
            </w:r>
            <w:proofErr w:type="spellStart"/>
            <w:r w:rsidRPr="001B168A">
              <w:rPr>
                <w:rFonts w:ascii="Arial" w:hAnsi="Arial" w:cs="Arial"/>
                <w:color w:val="0070C0"/>
                <w:sz w:val="21"/>
                <w:szCs w:val="21"/>
              </w:rPr>
              <w:t>Sẽ</w:t>
            </w:r>
            <w:proofErr w:type="spellEnd"/>
            <w:r w:rsidRPr="001B168A">
              <w:rPr>
                <w:rFonts w:ascii="Arial" w:hAnsi="Arial" w:cs="Arial"/>
                <w:color w:val="0070C0"/>
                <w:sz w:val="21"/>
                <w:szCs w:val="21"/>
              </w:rPr>
              <w:t xml:space="preserve"> </w:t>
            </w:r>
            <w:proofErr w:type="spellStart"/>
            <w:r w:rsidRPr="001B168A">
              <w:rPr>
                <w:rFonts w:ascii="Arial" w:hAnsi="Arial" w:cs="Arial"/>
                <w:color w:val="0070C0"/>
                <w:sz w:val="21"/>
                <w:szCs w:val="21"/>
              </w:rPr>
              <w:t>thông</w:t>
            </w:r>
            <w:proofErr w:type="spellEnd"/>
            <w:r w:rsidRPr="001B168A">
              <w:rPr>
                <w:rFonts w:ascii="Arial" w:hAnsi="Arial" w:cs="Arial"/>
                <w:color w:val="0070C0"/>
                <w:sz w:val="21"/>
                <w:szCs w:val="21"/>
              </w:rPr>
              <w:t xml:space="preserve"> </w:t>
            </w:r>
            <w:proofErr w:type="spellStart"/>
            <w:r w:rsidRPr="001B168A">
              <w:rPr>
                <w:rFonts w:ascii="Arial" w:hAnsi="Arial" w:cs="Arial"/>
                <w:color w:val="0070C0"/>
                <w:sz w:val="21"/>
                <w:szCs w:val="21"/>
              </w:rPr>
              <w:t>báo</w:t>
            </w:r>
            <w:proofErr w:type="spellEnd"/>
            <w:r w:rsidRPr="001B168A">
              <w:rPr>
                <w:rFonts w:ascii="Arial" w:hAnsi="Arial" w:cs="Arial"/>
                <w:color w:val="0070C0"/>
                <w:sz w:val="21"/>
                <w:szCs w:val="21"/>
              </w:rPr>
              <w:t xml:space="preserve"> </w:t>
            </w:r>
            <w:proofErr w:type="spellStart"/>
            <w:r w:rsidRPr="001B168A">
              <w:rPr>
                <w:rFonts w:ascii="Arial" w:hAnsi="Arial" w:cs="Arial"/>
                <w:color w:val="0070C0"/>
                <w:sz w:val="21"/>
                <w:szCs w:val="21"/>
              </w:rPr>
              <w:t>sau</w:t>
            </w:r>
            <w:proofErr w:type="spellEnd"/>
            <w:r w:rsidRPr="001B168A">
              <w:rPr>
                <w:rFonts w:ascii="Arial" w:hAnsi="Arial" w:cs="Arial"/>
                <w:color w:val="0070C0"/>
                <w:sz w:val="21"/>
                <w:szCs w:val="21"/>
              </w:rPr>
              <w:t>)</w:t>
            </w:r>
          </w:p>
        </w:tc>
      </w:tr>
      <w:tr w:rsidR="00391E6A" w:rsidRPr="00B66228" w14:paraId="17668257" w14:textId="77777777" w:rsidTr="00706C5E">
        <w:trPr>
          <w:trHeight w:val="1302"/>
        </w:trPr>
        <w:tc>
          <w:tcPr>
            <w:tcW w:w="2880" w:type="dxa"/>
            <w:shd w:val="clear" w:color="auto" w:fill="auto"/>
          </w:tcPr>
          <w:p w14:paraId="4D013DAC" w14:textId="77777777" w:rsidR="00391E6A" w:rsidRPr="003E1851" w:rsidRDefault="00391E6A" w:rsidP="00391E6A">
            <w:pPr>
              <w:spacing w:before="120" w:after="120"/>
              <w:rPr>
                <w:rFonts w:ascii="Arial" w:hAnsi="Arial" w:cs="Arial"/>
                <w:color w:val="000000"/>
                <w:sz w:val="22"/>
                <w:szCs w:val="22"/>
              </w:rPr>
            </w:pPr>
            <w:r>
              <w:rPr>
                <w:rFonts w:ascii="Arial" w:hAnsi="Arial" w:cs="Arial"/>
                <w:color w:val="000000"/>
                <w:sz w:val="22"/>
                <w:szCs w:val="22"/>
              </w:rPr>
              <w:t>Construction Supervisor</w:t>
            </w:r>
            <w:r w:rsidRPr="003E1851">
              <w:rPr>
                <w:rFonts w:ascii="Arial" w:hAnsi="Arial" w:cs="Arial"/>
                <w:color w:val="000000"/>
                <w:sz w:val="22"/>
                <w:szCs w:val="22"/>
              </w:rPr>
              <w:t xml:space="preserve">’s name and address </w:t>
            </w:r>
          </w:p>
          <w:p w14:paraId="4132B057" w14:textId="43A7DFCD" w:rsidR="00391E6A" w:rsidRPr="003E1851" w:rsidRDefault="00391E6A" w:rsidP="00391E6A">
            <w:pPr>
              <w:spacing w:line="276" w:lineRule="auto"/>
              <w:rPr>
                <w:rFonts w:ascii="Arial" w:hAnsi="Arial" w:cs="Arial"/>
                <w:color w:val="000000"/>
                <w:sz w:val="22"/>
                <w:szCs w:val="22"/>
                <w:lang w:val="fr-FR"/>
              </w:rPr>
            </w:pPr>
            <w:proofErr w:type="spellStart"/>
            <w:r w:rsidRPr="00391E6A">
              <w:rPr>
                <w:rFonts w:ascii="Arial" w:hAnsi="Arial" w:cs="Arial"/>
                <w:iCs/>
                <w:color w:val="0070C0"/>
                <w:sz w:val="21"/>
                <w:szCs w:val="21"/>
              </w:rPr>
              <w:t>Tên</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và</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địa</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chỉ</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của</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Tư</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Vấn</w:t>
            </w:r>
            <w:proofErr w:type="spellEnd"/>
            <w:r w:rsidRPr="00391E6A">
              <w:rPr>
                <w:rFonts w:ascii="Arial" w:hAnsi="Arial" w:cs="Arial"/>
                <w:iCs/>
                <w:color w:val="0070C0"/>
                <w:sz w:val="21"/>
                <w:szCs w:val="21"/>
              </w:rPr>
              <w:t xml:space="preserve"> Giám </w:t>
            </w:r>
            <w:proofErr w:type="spellStart"/>
            <w:r w:rsidRPr="00391E6A">
              <w:rPr>
                <w:rFonts w:ascii="Arial" w:hAnsi="Arial" w:cs="Arial"/>
                <w:iCs/>
                <w:color w:val="0070C0"/>
                <w:sz w:val="21"/>
                <w:szCs w:val="21"/>
              </w:rPr>
              <w:t>Sát</w:t>
            </w:r>
            <w:proofErr w:type="spellEnd"/>
          </w:p>
        </w:tc>
        <w:tc>
          <w:tcPr>
            <w:tcW w:w="1710" w:type="dxa"/>
            <w:shd w:val="clear" w:color="auto" w:fill="auto"/>
          </w:tcPr>
          <w:p w14:paraId="50A3DB03" w14:textId="1A41A007" w:rsidR="00391E6A" w:rsidRPr="003E1851" w:rsidRDefault="00391E6A" w:rsidP="00391E6A">
            <w:pPr>
              <w:spacing w:line="276" w:lineRule="auto"/>
              <w:jc w:val="center"/>
              <w:rPr>
                <w:rFonts w:ascii="Arial" w:hAnsi="Arial" w:cs="Arial"/>
                <w:color w:val="000000"/>
                <w:sz w:val="22"/>
                <w:szCs w:val="22"/>
              </w:rPr>
            </w:pPr>
            <w:r w:rsidRPr="003E1851">
              <w:rPr>
                <w:rFonts w:ascii="Arial" w:hAnsi="Arial" w:cs="Arial"/>
                <w:color w:val="000000"/>
                <w:sz w:val="22"/>
                <w:szCs w:val="22"/>
              </w:rPr>
              <w:t>1.1.2.4</w:t>
            </w:r>
          </w:p>
        </w:tc>
        <w:tc>
          <w:tcPr>
            <w:tcW w:w="5220" w:type="dxa"/>
            <w:shd w:val="clear" w:color="auto" w:fill="auto"/>
          </w:tcPr>
          <w:p w14:paraId="62A4FD3D" w14:textId="77777777" w:rsidR="00391E6A" w:rsidRPr="003E1851" w:rsidRDefault="00391E6A" w:rsidP="00391E6A">
            <w:pPr>
              <w:spacing w:line="276" w:lineRule="auto"/>
              <w:jc w:val="both"/>
              <w:rPr>
                <w:rFonts w:ascii="Arial" w:hAnsi="Arial" w:cs="Arial"/>
                <w:color w:val="000000"/>
                <w:sz w:val="22"/>
                <w:szCs w:val="22"/>
              </w:rPr>
            </w:pPr>
            <w:r w:rsidRPr="003E1851">
              <w:rPr>
                <w:rFonts w:ascii="Arial" w:hAnsi="Arial" w:cs="Arial"/>
                <w:color w:val="000000"/>
                <w:sz w:val="22"/>
                <w:szCs w:val="22"/>
              </w:rPr>
              <w:t>(To be advised later)</w:t>
            </w:r>
          </w:p>
          <w:p w14:paraId="6E93FF0C" w14:textId="77777777" w:rsidR="00391E6A" w:rsidRPr="00391E6A" w:rsidRDefault="00391E6A" w:rsidP="00391E6A">
            <w:pPr>
              <w:spacing w:line="276" w:lineRule="auto"/>
              <w:jc w:val="both"/>
              <w:rPr>
                <w:rFonts w:ascii="Arial" w:hAnsi="Arial" w:cs="Arial"/>
                <w:color w:val="0070C0"/>
                <w:sz w:val="21"/>
                <w:szCs w:val="21"/>
              </w:rPr>
            </w:pPr>
            <w:r w:rsidRPr="00391E6A">
              <w:rPr>
                <w:rFonts w:ascii="Arial" w:hAnsi="Arial" w:cs="Arial"/>
                <w:color w:val="0070C0"/>
                <w:sz w:val="21"/>
                <w:szCs w:val="21"/>
              </w:rPr>
              <w:t>(</w:t>
            </w:r>
            <w:proofErr w:type="spellStart"/>
            <w:r w:rsidRPr="00391E6A">
              <w:rPr>
                <w:rFonts w:ascii="Arial" w:hAnsi="Arial" w:cs="Arial"/>
                <w:color w:val="0070C0"/>
                <w:sz w:val="21"/>
                <w:szCs w:val="21"/>
              </w:rPr>
              <w:t>Sẽ</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thông</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báo</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sau</w:t>
            </w:r>
            <w:proofErr w:type="spellEnd"/>
            <w:r w:rsidRPr="00391E6A">
              <w:rPr>
                <w:rFonts w:ascii="Arial" w:hAnsi="Arial" w:cs="Arial"/>
                <w:color w:val="0070C0"/>
                <w:sz w:val="21"/>
                <w:szCs w:val="21"/>
              </w:rPr>
              <w:t>)</w:t>
            </w:r>
          </w:p>
          <w:p w14:paraId="3915E106" w14:textId="77777777" w:rsidR="00391E6A" w:rsidRPr="003E1851" w:rsidRDefault="00391E6A" w:rsidP="00391E6A">
            <w:pPr>
              <w:spacing w:line="276" w:lineRule="auto"/>
              <w:jc w:val="both"/>
              <w:rPr>
                <w:rFonts w:ascii="Arial" w:hAnsi="Arial" w:cs="Arial"/>
                <w:color w:val="000000"/>
                <w:sz w:val="22"/>
                <w:szCs w:val="22"/>
              </w:rPr>
            </w:pPr>
          </w:p>
        </w:tc>
      </w:tr>
      <w:tr w:rsidR="00391E6A" w:rsidRPr="00B66228" w14:paraId="3A2684DD" w14:textId="77777777" w:rsidTr="00706C5E">
        <w:trPr>
          <w:trHeight w:val="1302"/>
        </w:trPr>
        <w:tc>
          <w:tcPr>
            <w:tcW w:w="2880" w:type="dxa"/>
            <w:shd w:val="clear" w:color="auto" w:fill="auto"/>
          </w:tcPr>
          <w:p w14:paraId="1ED43E47" w14:textId="77777777" w:rsidR="00391E6A" w:rsidRPr="003E1851" w:rsidRDefault="00391E6A" w:rsidP="00391E6A">
            <w:pPr>
              <w:spacing w:before="120" w:after="120"/>
              <w:rPr>
                <w:rFonts w:ascii="Arial" w:hAnsi="Arial" w:cs="Arial"/>
                <w:color w:val="000000"/>
                <w:sz w:val="22"/>
                <w:szCs w:val="22"/>
              </w:rPr>
            </w:pPr>
            <w:r>
              <w:rPr>
                <w:rFonts w:ascii="Arial" w:hAnsi="Arial" w:cs="Arial"/>
                <w:color w:val="000000"/>
                <w:sz w:val="22"/>
                <w:szCs w:val="22"/>
              </w:rPr>
              <w:t>Design Consultant</w:t>
            </w:r>
            <w:r w:rsidRPr="003E1851">
              <w:rPr>
                <w:rFonts w:ascii="Arial" w:hAnsi="Arial" w:cs="Arial"/>
                <w:color w:val="000000"/>
                <w:sz w:val="22"/>
                <w:szCs w:val="22"/>
              </w:rPr>
              <w:t>’s name and address</w:t>
            </w:r>
          </w:p>
          <w:p w14:paraId="417752A0" w14:textId="4F65F5FF" w:rsidR="00391E6A" w:rsidRPr="003E1851" w:rsidRDefault="00391E6A" w:rsidP="00391E6A">
            <w:pPr>
              <w:spacing w:line="276" w:lineRule="auto"/>
              <w:rPr>
                <w:rFonts w:ascii="Arial" w:hAnsi="Arial" w:cs="Arial"/>
                <w:color w:val="000000"/>
                <w:sz w:val="22"/>
                <w:szCs w:val="22"/>
                <w:lang w:val="fr-FR"/>
              </w:rPr>
            </w:pPr>
            <w:proofErr w:type="spellStart"/>
            <w:r w:rsidRPr="00391E6A">
              <w:rPr>
                <w:rFonts w:ascii="Arial" w:hAnsi="Arial" w:cs="Arial"/>
                <w:iCs/>
                <w:color w:val="0070C0"/>
                <w:sz w:val="21"/>
                <w:szCs w:val="21"/>
              </w:rPr>
              <w:t>Tên</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và</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địa</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chỉ</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của</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Nhà</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Tư</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Vấn</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Thiết</w:t>
            </w:r>
            <w:proofErr w:type="spellEnd"/>
            <w:r w:rsidRPr="00391E6A">
              <w:rPr>
                <w:rFonts w:ascii="Arial" w:hAnsi="Arial" w:cs="Arial"/>
                <w:iCs/>
                <w:color w:val="0070C0"/>
                <w:sz w:val="21"/>
                <w:szCs w:val="21"/>
              </w:rPr>
              <w:t xml:space="preserve"> Kế</w:t>
            </w:r>
          </w:p>
        </w:tc>
        <w:tc>
          <w:tcPr>
            <w:tcW w:w="1710" w:type="dxa"/>
            <w:shd w:val="clear" w:color="auto" w:fill="auto"/>
          </w:tcPr>
          <w:p w14:paraId="19A9AE60" w14:textId="77777777" w:rsidR="00391E6A" w:rsidRPr="003E1851" w:rsidRDefault="00391E6A" w:rsidP="00391E6A">
            <w:pPr>
              <w:spacing w:line="276" w:lineRule="auto"/>
              <w:jc w:val="center"/>
              <w:rPr>
                <w:rFonts w:ascii="Arial" w:hAnsi="Arial" w:cs="Arial"/>
                <w:color w:val="000000"/>
                <w:sz w:val="22"/>
                <w:szCs w:val="22"/>
              </w:rPr>
            </w:pPr>
          </w:p>
        </w:tc>
        <w:tc>
          <w:tcPr>
            <w:tcW w:w="5220" w:type="dxa"/>
            <w:shd w:val="clear" w:color="auto" w:fill="auto"/>
          </w:tcPr>
          <w:p w14:paraId="159B0710" w14:textId="77777777" w:rsidR="00391E6A" w:rsidRPr="003E1851" w:rsidRDefault="00391E6A" w:rsidP="00391E6A">
            <w:pPr>
              <w:spacing w:line="276" w:lineRule="auto"/>
              <w:jc w:val="both"/>
              <w:rPr>
                <w:rFonts w:ascii="Arial" w:hAnsi="Arial" w:cs="Arial"/>
                <w:color w:val="000000"/>
                <w:sz w:val="22"/>
                <w:szCs w:val="22"/>
              </w:rPr>
            </w:pPr>
            <w:r w:rsidRPr="003E1851">
              <w:rPr>
                <w:rFonts w:ascii="Arial" w:hAnsi="Arial" w:cs="Arial"/>
                <w:color w:val="000000"/>
                <w:sz w:val="22"/>
                <w:szCs w:val="22"/>
              </w:rPr>
              <w:t>(To be advised later)</w:t>
            </w:r>
          </w:p>
          <w:p w14:paraId="1D936215" w14:textId="776AB8F7" w:rsidR="00391E6A" w:rsidRPr="003E1851" w:rsidRDefault="00391E6A" w:rsidP="00391E6A">
            <w:pPr>
              <w:spacing w:line="276" w:lineRule="auto"/>
              <w:jc w:val="both"/>
              <w:rPr>
                <w:rFonts w:ascii="Arial" w:hAnsi="Arial" w:cs="Arial"/>
                <w:color w:val="000000"/>
                <w:sz w:val="22"/>
                <w:szCs w:val="22"/>
              </w:rPr>
            </w:pPr>
            <w:r w:rsidRPr="00391E6A">
              <w:rPr>
                <w:rFonts w:ascii="Arial" w:hAnsi="Arial" w:cs="Arial"/>
                <w:color w:val="0070C0"/>
                <w:sz w:val="21"/>
                <w:szCs w:val="21"/>
              </w:rPr>
              <w:t>(</w:t>
            </w:r>
            <w:proofErr w:type="spellStart"/>
            <w:r w:rsidRPr="00391E6A">
              <w:rPr>
                <w:rFonts w:ascii="Arial" w:hAnsi="Arial" w:cs="Arial"/>
                <w:color w:val="0070C0"/>
                <w:sz w:val="21"/>
                <w:szCs w:val="21"/>
              </w:rPr>
              <w:t>Sẽ</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thông</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báo</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sau</w:t>
            </w:r>
            <w:proofErr w:type="spellEnd"/>
            <w:r w:rsidRPr="00391E6A">
              <w:rPr>
                <w:rFonts w:ascii="Arial" w:hAnsi="Arial" w:cs="Arial"/>
                <w:color w:val="0070C0"/>
                <w:sz w:val="21"/>
                <w:szCs w:val="21"/>
              </w:rPr>
              <w:t>)</w:t>
            </w:r>
          </w:p>
        </w:tc>
      </w:tr>
      <w:tr w:rsidR="00391E6A" w:rsidRPr="00B66228" w14:paraId="051367F7" w14:textId="77777777" w:rsidTr="00706C5E">
        <w:trPr>
          <w:trHeight w:val="1302"/>
        </w:trPr>
        <w:tc>
          <w:tcPr>
            <w:tcW w:w="2880" w:type="dxa"/>
            <w:shd w:val="clear" w:color="auto" w:fill="auto"/>
          </w:tcPr>
          <w:p w14:paraId="2B756F6B" w14:textId="77777777" w:rsidR="00391E6A" w:rsidRPr="003E1851" w:rsidRDefault="00391E6A" w:rsidP="00391E6A">
            <w:pPr>
              <w:spacing w:before="120" w:after="120"/>
              <w:rPr>
                <w:rFonts w:ascii="Arial" w:hAnsi="Arial" w:cs="Arial"/>
                <w:color w:val="000000"/>
                <w:sz w:val="22"/>
                <w:szCs w:val="22"/>
                <w:lang w:val="fr-FR"/>
              </w:rPr>
            </w:pPr>
            <w:r w:rsidRPr="003E1851">
              <w:rPr>
                <w:rFonts w:ascii="Arial" w:hAnsi="Arial" w:cs="Arial"/>
                <w:color w:val="000000"/>
                <w:sz w:val="22"/>
                <w:szCs w:val="22"/>
                <w:lang w:val="fr-FR"/>
              </w:rPr>
              <w:t>Communication</w:t>
            </w:r>
          </w:p>
          <w:p w14:paraId="7989E850" w14:textId="53402D18" w:rsidR="00391E6A" w:rsidRPr="00B66228" w:rsidDel="00F52AD9" w:rsidRDefault="00391E6A" w:rsidP="00391E6A">
            <w:pPr>
              <w:spacing w:line="276" w:lineRule="auto"/>
              <w:rPr>
                <w:rFonts w:ascii="Arial" w:hAnsi="Arial" w:cs="Arial"/>
                <w:sz w:val="21"/>
                <w:szCs w:val="21"/>
              </w:rPr>
            </w:pPr>
            <w:proofErr w:type="spellStart"/>
            <w:r w:rsidRPr="00391E6A">
              <w:rPr>
                <w:rFonts w:ascii="Arial" w:hAnsi="Arial" w:cs="Arial"/>
                <w:iCs/>
                <w:color w:val="0070C0"/>
                <w:sz w:val="21"/>
                <w:szCs w:val="21"/>
              </w:rPr>
              <w:t>Liên</w:t>
            </w:r>
            <w:proofErr w:type="spellEnd"/>
            <w:r w:rsidRPr="00391E6A">
              <w:rPr>
                <w:rFonts w:ascii="Arial" w:hAnsi="Arial" w:cs="Arial"/>
                <w:iCs/>
                <w:color w:val="0070C0"/>
                <w:sz w:val="21"/>
                <w:szCs w:val="21"/>
              </w:rPr>
              <w:t xml:space="preserve"> </w:t>
            </w:r>
            <w:proofErr w:type="spellStart"/>
            <w:r w:rsidRPr="00391E6A">
              <w:rPr>
                <w:rFonts w:ascii="Arial" w:hAnsi="Arial" w:cs="Arial"/>
                <w:iCs/>
                <w:color w:val="0070C0"/>
                <w:sz w:val="21"/>
                <w:szCs w:val="21"/>
              </w:rPr>
              <w:t>lạc</w:t>
            </w:r>
            <w:proofErr w:type="spellEnd"/>
          </w:p>
        </w:tc>
        <w:tc>
          <w:tcPr>
            <w:tcW w:w="1710" w:type="dxa"/>
            <w:shd w:val="clear" w:color="auto" w:fill="auto"/>
          </w:tcPr>
          <w:p w14:paraId="3AA23874" w14:textId="600EC7A9" w:rsidR="00391E6A" w:rsidRPr="00B66228" w:rsidRDefault="00391E6A" w:rsidP="00391E6A">
            <w:pPr>
              <w:spacing w:line="276" w:lineRule="auto"/>
              <w:jc w:val="center"/>
              <w:rPr>
                <w:rFonts w:ascii="Arial" w:hAnsi="Arial" w:cs="Arial"/>
                <w:sz w:val="21"/>
                <w:szCs w:val="21"/>
              </w:rPr>
            </w:pPr>
            <w:r w:rsidRPr="003E1851">
              <w:rPr>
                <w:rFonts w:ascii="Arial" w:hAnsi="Arial" w:cs="Arial"/>
                <w:color w:val="000000"/>
                <w:sz w:val="22"/>
                <w:szCs w:val="22"/>
              </w:rPr>
              <w:t>1.3</w:t>
            </w:r>
          </w:p>
        </w:tc>
        <w:tc>
          <w:tcPr>
            <w:tcW w:w="5220" w:type="dxa"/>
            <w:shd w:val="clear" w:color="auto" w:fill="auto"/>
          </w:tcPr>
          <w:p w14:paraId="320E8559" w14:textId="77777777" w:rsidR="00391E6A" w:rsidRPr="003E1851" w:rsidRDefault="00391E6A" w:rsidP="00391E6A">
            <w:pPr>
              <w:spacing w:line="276" w:lineRule="auto"/>
              <w:jc w:val="both"/>
              <w:rPr>
                <w:rFonts w:ascii="Arial" w:hAnsi="Arial" w:cs="Arial"/>
                <w:color w:val="000000"/>
                <w:sz w:val="22"/>
                <w:szCs w:val="22"/>
              </w:rPr>
            </w:pPr>
            <w:r w:rsidRPr="003E1851">
              <w:rPr>
                <w:rFonts w:ascii="Arial" w:hAnsi="Arial" w:cs="Arial"/>
                <w:color w:val="000000"/>
                <w:sz w:val="22"/>
                <w:szCs w:val="22"/>
              </w:rPr>
              <w:t xml:space="preserve">Both </w:t>
            </w:r>
            <w:r>
              <w:rPr>
                <w:rFonts w:ascii="Arial" w:hAnsi="Arial" w:cs="Arial"/>
                <w:color w:val="000000"/>
                <w:sz w:val="22"/>
                <w:szCs w:val="22"/>
              </w:rPr>
              <w:t>P</w:t>
            </w:r>
            <w:r w:rsidRPr="003E1851">
              <w:rPr>
                <w:rFonts w:ascii="Arial" w:hAnsi="Arial" w:cs="Arial"/>
                <w:color w:val="000000"/>
                <w:sz w:val="22"/>
                <w:szCs w:val="22"/>
              </w:rPr>
              <w:t xml:space="preserve">arties shall jointly draft a project communication organization chart which will clearly identify acceptable communication lines and methods between </w:t>
            </w:r>
            <w:r>
              <w:rPr>
                <w:rFonts w:ascii="Arial" w:hAnsi="Arial" w:cs="Arial"/>
                <w:color w:val="000000"/>
                <w:sz w:val="22"/>
                <w:szCs w:val="22"/>
              </w:rPr>
              <w:t>the P</w:t>
            </w:r>
            <w:r w:rsidRPr="003E1851">
              <w:rPr>
                <w:rFonts w:ascii="Arial" w:hAnsi="Arial" w:cs="Arial"/>
                <w:color w:val="000000"/>
                <w:sz w:val="22"/>
                <w:szCs w:val="22"/>
              </w:rPr>
              <w:t>arties. The approved forms of communications related to the Works between two parties, in order of priority, shall be:</w:t>
            </w:r>
          </w:p>
          <w:p w14:paraId="721E70D5" w14:textId="77777777" w:rsidR="00391E6A" w:rsidRPr="00391E6A" w:rsidRDefault="00391E6A" w:rsidP="00391E6A">
            <w:pPr>
              <w:spacing w:line="276" w:lineRule="auto"/>
              <w:jc w:val="both"/>
              <w:rPr>
                <w:rFonts w:ascii="Arial" w:hAnsi="Arial" w:cs="Arial"/>
                <w:color w:val="0070C0"/>
                <w:sz w:val="21"/>
                <w:szCs w:val="21"/>
              </w:rPr>
            </w:pPr>
            <w:r w:rsidRPr="00391E6A">
              <w:rPr>
                <w:rFonts w:ascii="Arial" w:hAnsi="Arial" w:cs="Arial"/>
                <w:color w:val="0070C0"/>
                <w:sz w:val="21"/>
                <w:szCs w:val="21"/>
              </w:rPr>
              <w:t xml:space="preserve">Hai </w:t>
            </w:r>
            <w:proofErr w:type="spellStart"/>
            <w:r w:rsidRPr="00391E6A">
              <w:rPr>
                <w:rFonts w:ascii="Arial" w:hAnsi="Arial" w:cs="Arial"/>
                <w:color w:val="0070C0"/>
                <w:sz w:val="21"/>
                <w:szCs w:val="21"/>
              </w:rPr>
              <w:t>bên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cùng</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nhau</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phác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thảo</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sơ</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đồ</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tổ</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chức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liên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lạc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trong</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đó</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quy</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định</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một</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cách</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rõ</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ràng</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đường</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liên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lạc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và</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cách</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thức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được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chấp</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thuận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giữa</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hai</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bên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Hình</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thức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liên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lạc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giữa</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hai</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bên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cho</w:t>
            </w:r>
            <w:proofErr w:type="spellEnd"/>
            <w:r w:rsidRPr="00391E6A">
              <w:rPr>
                <w:rFonts w:ascii="Arial" w:hAnsi="Arial" w:cs="Arial"/>
                <w:color w:val="0070C0"/>
                <w:sz w:val="21"/>
                <w:szCs w:val="21"/>
              </w:rPr>
              <w:t xml:space="preserve"> Công </w:t>
            </w:r>
            <w:proofErr w:type="spellStart"/>
            <w:r w:rsidRPr="00391E6A">
              <w:rPr>
                <w:rFonts w:ascii="Arial" w:hAnsi="Arial" w:cs="Arial"/>
                <w:color w:val="0070C0"/>
                <w:sz w:val="21"/>
                <w:szCs w:val="21"/>
              </w:rPr>
              <w:t>việc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theo</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thứ</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tự</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ưu</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tiên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sẽ</w:t>
            </w:r>
            <w:proofErr w:type="spellEnd"/>
            <w:r w:rsidRPr="00391E6A">
              <w:rPr>
                <w:rFonts w:ascii="Arial" w:hAnsi="Arial" w:cs="Arial"/>
                <w:color w:val="0070C0"/>
                <w:sz w:val="21"/>
                <w:szCs w:val="21"/>
              </w:rPr>
              <w:t xml:space="preserve"> bao </w:t>
            </w:r>
            <w:proofErr w:type="spellStart"/>
            <w:r w:rsidRPr="00391E6A">
              <w:rPr>
                <w:rFonts w:ascii="Arial" w:hAnsi="Arial" w:cs="Arial"/>
                <w:color w:val="0070C0"/>
                <w:sz w:val="21"/>
                <w:szCs w:val="21"/>
              </w:rPr>
              <w:t>gồm</w:t>
            </w:r>
            <w:proofErr w:type="spellEnd"/>
            <w:r w:rsidRPr="00391E6A">
              <w:rPr>
                <w:rFonts w:ascii="Arial" w:hAnsi="Arial" w:cs="Arial"/>
                <w:color w:val="0070C0"/>
                <w:sz w:val="21"/>
                <w:szCs w:val="21"/>
              </w:rPr>
              <w:t xml:space="preserve">: </w:t>
            </w:r>
          </w:p>
          <w:p w14:paraId="14DBA2DA" w14:textId="77777777" w:rsidR="00391E6A" w:rsidRPr="003E1851" w:rsidRDefault="00391E6A" w:rsidP="00391E6A">
            <w:pPr>
              <w:numPr>
                <w:ilvl w:val="0"/>
                <w:numId w:val="18"/>
              </w:numPr>
              <w:tabs>
                <w:tab w:val="clear" w:pos="720"/>
                <w:tab w:val="num" w:pos="447"/>
              </w:tabs>
              <w:spacing w:before="60" w:after="60" w:line="300" w:lineRule="exact"/>
              <w:ind w:hanging="720"/>
              <w:jc w:val="both"/>
              <w:rPr>
                <w:rFonts w:ascii="Arial" w:hAnsi="Arial" w:cs="Arial"/>
                <w:i/>
                <w:color w:val="000000"/>
                <w:sz w:val="22"/>
                <w:szCs w:val="22"/>
              </w:rPr>
            </w:pPr>
            <w:r w:rsidRPr="003E1851">
              <w:rPr>
                <w:rFonts w:ascii="Arial" w:hAnsi="Arial" w:cs="Arial"/>
                <w:color w:val="000000"/>
                <w:sz w:val="22"/>
                <w:szCs w:val="22"/>
              </w:rPr>
              <w:t xml:space="preserve">Letter / </w:t>
            </w:r>
            <w:proofErr w:type="spellStart"/>
            <w:r w:rsidRPr="003E1851">
              <w:rPr>
                <w:rFonts w:ascii="Arial" w:hAnsi="Arial" w:cs="Arial"/>
                <w:i/>
                <w:color w:val="000000"/>
                <w:sz w:val="22"/>
                <w:szCs w:val="22"/>
              </w:rPr>
              <w:t>Thư</w:t>
            </w:r>
            <w:proofErr w:type="spellEnd"/>
          </w:p>
          <w:p w14:paraId="49034842" w14:textId="77777777" w:rsidR="00391E6A" w:rsidRPr="003E1851" w:rsidRDefault="00391E6A" w:rsidP="00391E6A">
            <w:pPr>
              <w:numPr>
                <w:ilvl w:val="0"/>
                <w:numId w:val="18"/>
              </w:numPr>
              <w:tabs>
                <w:tab w:val="clear" w:pos="720"/>
                <w:tab w:val="num" w:pos="447"/>
              </w:tabs>
              <w:spacing w:before="60" w:after="60" w:line="300" w:lineRule="exact"/>
              <w:ind w:hanging="720"/>
              <w:jc w:val="both"/>
              <w:rPr>
                <w:rFonts w:ascii="Arial" w:hAnsi="Arial" w:cs="Arial"/>
                <w:color w:val="000000"/>
                <w:sz w:val="22"/>
                <w:szCs w:val="22"/>
              </w:rPr>
            </w:pPr>
            <w:r w:rsidRPr="003E1851">
              <w:rPr>
                <w:rFonts w:ascii="Arial" w:hAnsi="Arial" w:cs="Arial"/>
                <w:color w:val="000000"/>
                <w:sz w:val="22"/>
                <w:szCs w:val="22"/>
              </w:rPr>
              <w:t xml:space="preserve">Fax / </w:t>
            </w:r>
            <w:r w:rsidRPr="003E1851">
              <w:rPr>
                <w:rFonts w:ascii="Arial" w:hAnsi="Arial" w:cs="Arial"/>
                <w:i/>
                <w:color w:val="000000"/>
                <w:sz w:val="22"/>
                <w:szCs w:val="22"/>
              </w:rPr>
              <w:t>Fax</w:t>
            </w:r>
          </w:p>
          <w:p w14:paraId="1DF7D542" w14:textId="77777777" w:rsidR="00391E6A" w:rsidRPr="00391E6A" w:rsidRDefault="00391E6A" w:rsidP="00391E6A">
            <w:pPr>
              <w:numPr>
                <w:ilvl w:val="0"/>
                <w:numId w:val="18"/>
              </w:numPr>
              <w:tabs>
                <w:tab w:val="clear" w:pos="720"/>
                <w:tab w:val="num" w:pos="447"/>
              </w:tabs>
              <w:spacing w:before="60" w:after="60" w:line="300" w:lineRule="exact"/>
              <w:ind w:left="447" w:hanging="447"/>
              <w:jc w:val="both"/>
              <w:rPr>
                <w:rFonts w:ascii="Arial" w:hAnsi="Arial" w:cs="Arial"/>
                <w:color w:val="0070C0"/>
                <w:sz w:val="21"/>
                <w:szCs w:val="21"/>
              </w:rPr>
            </w:pPr>
            <w:r w:rsidRPr="003E1851">
              <w:rPr>
                <w:rFonts w:ascii="Arial" w:hAnsi="Arial" w:cs="Arial"/>
                <w:color w:val="000000"/>
                <w:sz w:val="22"/>
                <w:szCs w:val="22"/>
              </w:rPr>
              <w:t xml:space="preserve">Email (non-company related mail or private mail is not acceptable) / </w:t>
            </w:r>
            <w:r w:rsidRPr="003E1851">
              <w:rPr>
                <w:rFonts w:ascii="Arial" w:hAnsi="Arial" w:cs="Arial"/>
                <w:i/>
                <w:color w:val="000000"/>
                <w:sz w:val="22"/>
                <w:szCs w:val="22"/>
              </w:rPr>
              <w:t xml:space="preserve">Email </w:t>
            </w:r>
            <w:r w:rsidRPr="00391E6A">
              <w:rPr>
                <w:rFonts w:ascii="Arial" w:hAnsi="Arial" w:cs="Arial"/>
                <w:color w:val="0070C0"/>
                <w:sz w:val="21"/>
                <w:szCs w:val="21"/>
              </w:rPr>
              <w:t>(</w:t>
            </w:r>
            <w:proofErr w:type="spellStart"/>
            <w:r w:rsidRPr="00391E6A">
              <w:rPr>
                <w:rFonts w:ascii="Arial" w:hAnsi="Arial" w:cs="Arial"/>
                <w:color w:val="0070C0"/>
                <w:sz w:val="21"/>
                <w:szCs w:val="21"/>
              </w:rPr>
              <w:t>Không</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chấp</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nhận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địa</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chỉ</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không</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đại</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diện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cho</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công</w:t>
            </w:r>
            <w:proofErr w:type="spellEnd"/>
            <w:r w:rsidRPr="00391E6A">
              <w:rPr>
                <w:rFonts w:ascii="Arial" w:hAnsi="Arial" w:cs="Arial"/>
                <w:color w:val="0070C0"/>
                <w:sz w:val="21"/>
                <w:szCs w:val="21"/>
              </w:rPr>
              <w:t xml:space="preserve"> ty </w:t>
            </w:r>
            <w:proofErr w:type="spellStart"/>
            <w:r w:rsidRPr="00391E6A">
              <w:rPr>
                <w:rFonts w:ascii="Arial" w:hAnsi="Arial" w:cs="Arial"/>
                <w:color w:val="0070C0"/>
                <w:sz w:val="21"/>
                <w:szCs w:val="21"/>
              </w:rPr>
              <w:t>hoặc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địa</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chỉ</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cá</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nhân</w:t>
            </w:r>
            <w:proofErr w:type="spellEnd"/>
            <w:r w:rsidRPr="00391E6A">
              <w:rPr>
                <w:rFonts w:ascii="Arial" w:hAnsi="Arial" w:cs="Arial"/>
                <w:color w:val="0070C0"/>
                <w:sz w:val="21"/>
                <w:szCs w:val="21"/>
              </w:rPr>
              <w:t>)</w:t>
            </w:r>
          </w:p>
          <w:p w14:paraId="47BD112E" w14:textId="3CA047F0" w:rsidR="00391E6A" w:rsidRPr="003E1851" w:rsidRDefault="00391E6A" w:rsidP="00391E6A">
            <w:pPr>
              <w:spacing w:line="276" w:lineRule="auto"/>
              <w:jc w:val="both"/>
              <w:rPr>
                <w:rFonts w:ascii="Arial" w:hAnsi="Arial" w:cs="Arial"/>
                <w:color w:val="000000"/>
                <w:sz w:val="22"/>
                <w:szCs w:val="22"/>
              </w:rPr>
            </w:pPr>
            <w:r w:rsidRPr="003E1851">
              <w:rPr>
                <w:rFonts w:ascii="Arial" w:hAnsi="Arial" w:cs="Arial"/>
                <w:color w:val="000000"/>
                <w:sz w:val="22"/>
                <w:szCs w:val="22"/>
              </w:rPr>
              <w:lastRenderedPageBreak/>
              <w:t xml:space="preserve">The addresses for the </w:t>
            </w:r>
            <w:proofErr w:type="spellStart"/>
            <w:r w:rsidRPr="003E1851">
              <w:rPr>
                <w:rFonts w:ascii="Arial" w:hAnsi="Arial" w:cs="Arial"/>
                <w:color w:val="000000"/>
                <w:sz w:val="22"/>
                <w:szCs w:val="22"/>
              </w:rPr>
              <w:t>recipients’s</w:t>
            </w:r>
            <w:proofErr w:type="spellEnd"/>
            <w:r w:rsidRPr="003E1851">
              <w:rPr>
                <w:rFonts w:ascii="Arial" w:hAnsi="Arial" w:cs="Arial"/>
                <w:color w:val="000000"/>
                <w:sz w:val="22"/>
                <w:szCs w:val="22"/>
              </w:rPr>
              <w:t xml:space="preserve"> communication are as per provided in 1.1.2.2; 1.1.2.3;</w:t>
            </w:r>
            <w:r>
              <w:rPr>
                <w:rFonts w:ascii="Arial" w:hAnsi="Arial" w:cs="Arial"/>
                <w:color w:val="000000"/>
                <w:sz w:val="22"/>
                <w:szCs w:val="22"/>
              </w:rPr>
              <w:t xml:space="preserve"> and</w:t>
            </w:r>
            <w:r w:rsidRPr="003E1851">
              <w:rPr>
                <w:rFonts w:ascii="Arial" w:hAnsi="Arial" w:cs="Arial"/>
                <w:color w:val="000000"/>
                <w:sz w:val="22"/>
                <w:szCs w:val="22"/>
              </w:rPr>
              <w:t xml:space="preserve"> 1.1.2.4 of this Appendix.</w:t>
            </w:r>
          </w:p>
          <w:p w14:paraId="7C5C897D" w14:textId="72083F2A" w:rsidR="00391E6A" w:rsidRPr="00D7787D" w:rsidRDefault="00391E6A" w:rsidP="00391E6A">
            <w:pPr>
              <w:spacing w:line="276" w:lineRule="auto"/>
              <w:jc w:val="both"/>
              <w:rPr>
                <w:rFonts w:ascii="Arial" w:hAnsi="Arial" w:cs="Arial"/>
                <w:b/>
                <w:bCs/>
                <w:sz w:val="21"/>
                <w:szCs w:val="21"/>
              </w:rPr>
            </w:pPr>
            <w:proofErr w:type="spellStart"/>
            <w:r w:rsidRPr="00391E6A">
              <w:rPr>
                <w:rFonts w:ascii="Arial" w:hAnsi="Arial" w:cs="Arial"/>
                <w:color w:val="0070C0"/>
                <w:sz w:val="21"/>
                <w:szCs w:val="21"/>
              </w:rPr>
              <w:t>Địa</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chỉ</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của</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bên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nhận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cho</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việc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liên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lạc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như</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được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nêu</w:t>
            </w:r>
            <w:proofErr w:type="spellEnd"/>
            <w:r w:rsidRPr="00391E6A">
              <w:rPr>
                <w:rFonts w:ascii="Arial" w:hAnsi="Arial" w:cs="Arial"/>
                <w:color w:val="0070C0"/>
                <w:sz w:val="21"/>
                <w:szCs w:val="21"/>
              </w:rPr>
              <w:t xml:space="preserve"> ở </w:t>
            </w:r>
            <w:proofErr w:type="spellStart"/>
            <w:r w:rsidRPr="00391E6A">
              <w:rPr>
                <w:rFonts w:ascii="Arial" w:hAnsi="Arial" w:cs="Arial"/>
                <w:color w:val="0070C0"/>
                <w:sz w:val="21"/>
                <w:szCs w:val="21"/>
              </w:rPr>
              <w:t>điều</w:t>
            </w:r>
            <w:proofErr w:type="spellEnd"/>
            <w:r w:rsidRPr="00391E6A">
              <w:rPr>
                <w:rFonts w:ascii="Arial" w:hAnsi="Arial" w:cs="Arial"/>
                <w:color w:val="0070C0"/>
                <w:sz w:val="21"/>
                <w:szCs w:val="21"/>
              </w:rPr>
              <w:t xml:space="preserve"> 1.1.2.2; 1.1.2.3; </w:t>
            </w:r>
            <w:proofErr w:type="spellStart"/>
            <w:r w:rsidRPr="00391E6A">
              <w:rPr>
                <w:rFonts w:ascii="Arial" w:hAnsi="Arial" w:cs="Arial"/>
                <w:color w:val="0070C0"/>
                <w:sz w:val="21"/>
                <w:szCs w:val="21"/>
              </w:rPr>
              <w:t>và</w:t>
            </w:r>
            <w:proofErr w:type="spellEnd"/>
            <w:r w:rsidRPr="00391E6A">
              <w:rPr>
                <w:rFonts w:ascii="Arial" w:hAnsi="Arial" w:cs="Arial"/>
                <w:color w:val="0070C0"/>
                <w:sz w:val="21"/>
                <w:szCs w:val="21"/>
              </w:rPr>
              <w:t xml:space="preserve"> 1.1.2.4 </w:t>
            </w:r>
            <w:proofErr w:type="spellStart"/>
            <w:r w:rsidRPr="00391E6A">
              <w:rPr>
                <w:rFonts w:ascii="Arial" w:hAnsi="Arial" w:cs="Arial"/>
                <w:color w:val="0070C0"/>
                <w:sz w:val="21"/>
                <w:szCs w:val="21"/>
              </w:rPr>
              <w:t>của</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Phụ</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Lục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này</w:t>
            </w:r>
            <w:proofErr w:type="spellEnd"/>
            <w:r w:rsidRPr="00391E6A">
              <w:rPr>
                <w:rFonts w:ascii="Arial" w:hAnsi="Arial" w:cs="Arial"/>
                <w:color w:val="0070C0"/>
                <w:sz w:val="21"/>
                <w:szCs w:val="21"/>
              </w:rPr>
              <w:t>.</w:t>
            </w:r>
          </w:p>
        </w:tc>
      </w:tr>
      <w:tr w:rsidR="00391E6A" w:rsidRPr="00B66228" w14:paraId="2618B27F" w14:textId="77777777" w:rsidTr="00877C1F">
        <w:trPr>
          <w:trHeight w:val="639"/>
        </w:trPr>
        <w:tc>
          <w:tcPr>
            <w:tcW w:w="2880" w:type="dxa"/>
            <w:shd w:val="clear" w:color="auto" w:fill="auto"/>
          </w:tcPr>
          <w:p w14:paraId="24B259B6" w14:textId="77777777" w:rsidR="00391E6A" w:rsidRDefault="00391E6A" w:rsidP="00391E6A">
            <w:pPr>
              <w:spacing w:line="276" w:lineRule="auto"/>
              <w:rPr>
                <w:rFonts w:ascii="Arial" w:hAnsi="Arial" w:cs="Arial"/>
                <w:sz w:val="21"/>
                <w:szCs w:val="21"/>
              </w:rPr>
            </w:pPr>
            <w:r w:rsidRPr="00B66228">
              <w:rPr>
                <w:rFonts w:ascii="Arial" w:hAnsi="Arial" w:cs="Arial"/>
                <w:sz w:val="21"/>
                <w:szCs w:val="21"/>
              </w:rPr>
              <w:lastRenderedPageBreak/>
              <w:t>Defects Notification Period</w:t>
            </w:r>
          </w:p>
          <w:p w14:paraId="47DA631D" w14:textId="01B3210F" w:rsidR="00391E6A" w:rsidRPr="00793126" w:rsidRDefault="00391E6A" w:rsidP="00391E6A">
            <w:pPr>
              <w:spacing w:line="276" w:lineRule="auto"/>
              <w:rPr>
                <w:rFonts w:ascii="Arial" w:hAnsi="Arial" w:cs="Arial"/>
                <w:iCs/>
                <w:sz w:val="21"/>
                <w:szCs w:val="21"/>
              </w:rPr>
            </w:pPr>
            <w:proofErr w:type="spellStart"/>
            <w:r w:rsidRPr="00793126">
              <w:rPr>
                <w:rFonts w:ascii="Arial" w:hAnsi="Arial" w:cs="Arial"/>
                <w:iCs/>
                <w:color w:val="0070C0"/>
                <w:sz w:val="21"/>
                <w:szCs w:val="21"/>
              </w:rPr>
              <w:t>Thời</w:t>
            </w:r>
            <w:proofErr w:type="spellEnd"/>
            <w:r w:rsidRPr="00793126">
              <w:rPr>
                <w:rFonts w:ascii="Arial" w:hAnsi="Arial" w:cs="Arial"/>
                <w:iCs/>
                <w:color w:val="0070C0"/>
                <w:sz w:val="21"/>
                <w:szCs w:val="21"/>
              </w:rPr>
              <w:t xml:space="preserve"> </w:t>
            </w:r>
            <w:r>
              <w:rPr>
                <w:rFonts w:ascii="Arial" w:hAnsi="Arial" w:cs="Arial"/>
                <w:iCs/>
                <w:color w:val="0070C0"/>
                <w:sz w:val="21"/>
                <w:szCs w:val="21"/>
                <w:lang w:val="vi-VN"/>
              </w:rPr>
              <w:t>Gian Thông Báo Sai Sót</w:t>
            </w:r>
            <w:r w:rsidRPr="00793126">
              <w:rPr>
                <w:rFonts w:ascii="Arial" w:hAnsi="Arial" w:cs="Arial"/>
                <w:iCs/>
                <w:color w:val="0070C0"/>
                <w:sz w:val="21"/>
                <w:szCs w:val="21"/>
              </w:rPr>
              <w:t xml:space="preserve"> </w:t>
            </w:r>
          </w:p>
        </w:tc>
        <w:tc>
          <w:tcPr>
            <w:tcW w:w="1710" w:type="dxa"/>
            <w:shd w:val="clear" w:color="auto" w:fill="auto"/>
          </w:tcPr>
          <w:p w14:paraId="20193D15" w14:textId="77777777" w:rsidR="00391E6A" w:rsidRPr="00B66228" w:rsidRDefault="00391E6A" w:rsidP="00391E6A">
            <w:pPr>
              <w:spacing w:line="276" w:lineRule="auto"/>
              <w:jc w:val="center"/>
              <w:rPr>
                <w:rFonts w:ascii="Arial" w:hAnsi="Arial" w:cs="Arial"/>
                <w:sz w:val="21"/>
                <w:szCs w:val="21"/>
              </w:rPr>
            </w:pPr>
            <w:r w:rsidRPr="00B66228">
              <w:rPr>
                <w:rFonts w:ascii="Arial" w:hAnsi="Arial" w:cs="Arial"/>
                <w:sz w:val="21"/>
                <w:szCs w:val="21"/>
              </w:rPr>
              <w:t>1.1.3.7</w:t>
            </w:r>
          </w:p>
        </w:tc>
        <w:tc>
          <w:tcPr>
            <w:tcW w:w="5220" w:type="dxa"/>
            <w:shd w:val="clear" w:color="auto" w:fill="auto"/>
          </w:tcPr>
          <w:p w14:paraId="597580D3" w14:textId="2B1EB6CE" w:rsidR="00391E6A" w:rsidRDefault="00391E6A" w:rsidP="00391E6A">
            <w:pPr>
              <w:spacing w:line="276" w:lineRule="auto"/>
              <w:jc w:val="both"/>
              <w:rPr>
                <w:rFonts w:ascii="Arial" w:hAnsi="Arial" w:cs="Arial"/>
                <w:sz w:val="21"/>
                <w:szCs w:val="21"/>
              </w:rPr>
            </w:pPr>
            <w:r>
              <w:rPr>
                <w:rFonts w:ascii="Arial" w:hAnsi="Arial" w:cs="Arial"/>
                <w:sz w:val="21"/>
                <w:szCs w:val="21"/>
              </w:rPr>
              <w:t>24</w:t>
            </w:r>
            <w:r w:rsidRPr="00B66228">
              <w:rPr>
                <w:rFonts w:ascii="Arial" w:hAnsi="Arial" w:cs="Arial"/>
                <w:sz w:val="21"/>
                <w:szCs w:val="21"/>
              </w:rPr>
              <w:t xml:space="preserve"> </w:t>
            </w:r>
            <w:r w:rsidRPr="00ED7BEC">
              <w:rPr>
                <w:rFonts w:ascii="Arial" w:hAnsi="Arial" w:cs="Arial"/>
                <w:sz w:val="21"/>
                <w:szCs w:val="21"/>
              </w:rPr>
              <w:t>calendar months</w:t>
            </w:r>
            <w:r>
              <w:rPr>
                <w:rFonts w:ascii="Arial" w:hAnsi="Arial" w:cs="Arial"/>
                <w:sz w:val="21"/>
                <w:szCs w:val="21"/>
              </w:rPr>
              <w:t xml:space="preserve"> </w:t>
            </w:r>
            <w:r w:rsidRPr="00ED7BEC">
              <w:rPr>
                <w:rFonts w:ascii="Arial" w:hAnsi="Arial" w:cs="Arial"/>
                <w:sz w:val="21"/>
                <w:szCs w:val="21"/>
              </w:rPr>
              <w:t>from the completion date specified in the Taking-Over Certificate for the whole of the Works</w:t>
            </w:r>
            <w:r>
              <w:rPr>
                <w:rFonts w:ascii="Arial" w:hAnsi="Arial" w:cs="Arial"/>
                <w:sz w:val="21"/>
                <w:szCs w:val="21"/>
              </w:rPr>
              <w:t xml:space="preserve"> </w:t>
            </w:r>
            <w:r>
              <w:rPr>
                <w:rFonts w:ascii="Arial" w:hAnsi="Arial" w:cs="Arial"/>
                <w:sz w:val="22"/>
                <w:szCs w:val="22"/>
              </w:rPr>
              <w:t>which will be subject to further extension as per the Contract</w:t>
            </w:r>
            <w:r>
              <w:rPr>
                <w:rFonts w:ascii="Arial" w:hAnsi="Arial" w:cs="Arial"/>
                <w:sz w:val="21"/>
                <w:szCs w:val="21"/>
              </w:rPr>
              <w:t>.</w:t>
            </w:r>
          </w:p>
          <w:p w14:paraId="0349178A" w14:textId="5457BD33" w:rsidR="00391E6A" w:rsidRPr="00793126" w:rsidRDefault="00391E6A" w:rsidP="00391E6A">
            <w:pPr>
              <w:spacing w:line="276" w:lineRule="auto"/>
              <w:jc w:val="both"/>
              <w:rPr>
                <w:rFonts w:ascii="Arial" w:hAnsi="Arial" w:cs="Arial"/>
                <w:sz w:val="21"/>
                <w:szCs w:val="21"/>
                <w:lang w:val="vi-VN"/>
              </w:rPr>
            </w:pPr>
            <w:r>
              <w:rPr>
                <w:rFonts w:ascii="Arial" w:hAnsi="Arial" w:cs="Arial"/>
                <w:color w:val="0070C0"/>
                <w:sz w:val="21"/>
                <w:szCs w:val="21"/>
              </w:rPr>
              <w:t>24</w:t>
            </w:r>
            <w:r w:rsidRPr="00793126">
              <w:rPr>
                <w:rFonts w:ascii="Arial" w:hAnsi="Arial" w:cs="Arial"/>
                <w:color w:val="0070C0"/>
                <w:sz w:val="21"/>
                <w:szCs w:val="21"/>
              </w:rPr>
              <w:t xml:space="preserve"> </w:t>
            </w:r>
            <w:r w:rsidRPr="00793126">
              <w:rPr>
                <w:rFonts w:ascii="Arial" w:hAnsi="Arial" w:cs="Arial"/>
                <w:color w:val="0070C0"/>
                <w:sz w:val="21"/>
                <w:szCs w:val="21"/>
                <w:lang w:val="vi-VN"/>
              </w:rPr>
              <w:t>tháng</w:t>
            </w:r>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kể</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từ</w:t>
            </w:r>
            <w:proofErr w:type="spellEnd"/>
            <w:r w:rsidRPr="00793126">
              <w:rPr>
                <w:rFonts w:ascii="Arial" w:hAnsi="Arial" w:cs="Arial"/>
                <w:color w:val="0070C0"/>
                <w:sz w:val="21"/>
                <w:szCs w:val="21"/>
              </w:rPr>
              <w:t xml:space="preserve"> </w:t>
            </w:r>
            <w:r>
              <w:rPr>
                <w:rFonts w:ascii="Arial" w:hAnsi="Arial" w:cs="Arial"/>
                <w:color w:val="0070C0"/>
                <w:sz w:val="21"/>
                <w:szCs w:val="21"/>
                <w:lang w:val="vi-VN"/>
              </w:rPr>
              <w:t xml:space="preserve">ngày hoàn thành được ghi trong </w:t>
            </w:r>
            <w:proofErr w:type="spellStart"/>
            <w:r w:rsidRPr="00793126">
              <w:rPr>
                <w:rFonts w:ascii="Arial" w:hAnsi="Arial" w:cs="Arial"/>
                <w:color w:val="0070C0"/>
                <w:sz w:val="21"/>
                <w:szCs w:val="21"/>
              </w:rPr>
              <w:t>Chứng</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chỉ</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Nghiệm</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thu</w:t>
            </w:r>
            <w:proofErr w:type="spellEnd"/>
            <w:r>
              <w:rPr>
                <w:rFonts w:ascii="Arial" w:hAnsi="Arial" w:cs="Arial"/>
                <w:color w:val="0070C0"/>
                <w:sz w:val="21"/>
                <w:szCs w:val="21"/>
                <w:lang w:val="vi-VN"/>
              </w:rPr>
              <w:t xml:space="preserve"> cho toàn bộ Công trình</w:t>
            </w:r>
            <w:r>
              <w:rPr>
                <w:rFonts w:ascii="Arial" w:hAnsi="Arial" w:cs="Arial"/>
                <w:color w:val="0070C0"/>
                <w:sz w:val="21"/>
                <w:szCs w:val="21"/>
              </w:rPr>
              <w:t xml:space="preserve"> </w:t>
            </w:r>
            <w:proofErr w:type="spellStart"/>
            <w:r>
              <w:rPr>
                <w:rFonts w:ascii="Arial" w:hAnsi="Arial" w:cs="Arial"/>
                <w:color w:val="0070C0"/>
                <w:sz w:val="21"/>
                <w:szCs w:val="21"/>
              </w:rPr>
              <w:t>mà</w:t>
            </w:r>
            <w:proofErr w:type="spellEnd"/>
            <w:r>
              <w:rPr>
                <w:rFonts w:ascii="Arial" w:hAnsi="Arial" w:cs="Arial"/>
                <w:color w:val="0070C0"/>
                <w:sz w:val="21"/>
                <w:szCs w:val="21"/>
              </w:rPr>
              <w:t xml:space="preserve"> </w:t>
            </w:r>
            <w:proofErr w:type="spellStart"/>
            <w:r>
              <w:rPr>
                <w:rFonts w:ascii="Arial" w:hAnsi="Arial" w:cs="Arial"/>
                <w:color w:val="0070C0"/>
                <w:sz w:val="21"/>
                <w:szCs w:val="21"/>
              </w:rPr>
              <w:t>có</w:t>
            </w:r>
            <w:proofErr w:type="spellEnd"/>
            <w:r>
              <w:rPr>
                <w:rFonts w:ascii="Arial" w:hAnsi="Arial" w:cs="Arial"/>
                <w:color w:val="0070C0"/>
                <w:sz w:val="21"/>
                <w:szCs w:val="21"/>
              </w:rPr>
              <w:t xml:space="preserve"> </w:t>
            </w:r>
            <w:proofErr w:type="spellStart"/>
            <w:r>
              <w:rPr>
                <w:rFonts w:ascii="Arial" w:hAnsi="Arial" w:cs="Arial"/>
                <w:color w:val="0070C0"/>
                <w:sz w:val="21"/>
                <w:szCs w:val="21"/>
              </w:rPr>
              <w:t>thể</w:t>
            </w:r>
            <w:proofErr w:type="spellEnd"/>
            <w:r>
              <w:rPr>
                <w:rFonts w:ascii="Arial" w:hAnsi="Arial" w:cs="Arial"/>
                <w:color w:val="0070C0"/>
                <w:sz w:val="21"/>
                <w:szCs w:val="21"/>
              </w:rPr>
              <w:t xml:space="preserve"> </w:t>
            </w:r>
            <w:proofErr w:type="spellStart"/>
            <w:r>
              <w:rPr>
                <w:rFonts w:ascii="Arial" w:hAnsi="Arial" w:cs="Arial"/>
                <w:color w:val="0070C0"/>
                <w:sz w:val="21"/>
                <w:szCs w:val="21"/>
              </w:rPr>
              <w:t>phụ</w:t>
            </w:r>
            <w:proofErr w:type="spellEnd"/>
            <w:r>
              <w:rPr>
                <w:rFonts w:ascii="Arial" w:hAnsi="Arial" w:cs="Arial"/>
                <w:color w:val="0070C0"/>
                <w:sz w:val="21"/>
                <w:szCs w:val="21"/>
              </w:rPr>
              <w:t xml:space="preserve"> </w:t>
            </w:r>
            <w:proofErr w:type="spellStart"/>
            <w:r>
              <w:rPr>
                <w:rFonts w:ascii="Arial" w:hAnsi="Arial" w:cs="Arial"/>
                <w:color w:val="0070C0"/>
                <w:sz w:val="21"/>
                <w:szCs w:val="21"/>
              </w:rPr>
              <w:t>thuộc</w:t>
            </w:r>
            <w:proofErr w:type="spellEnd"/>
            <w:r>
              <w:rPr>
                <w:rFonts w:ascii="Arial" w:hAnsi="Arial" w:cs="Arial"/>
                <w:color w:val="0070C0"/>
                <w:sz w:val="21"/>
                <w:szCs w:val="21"/>
              </w:rPr>
              <w:t xml:space="preserve"> </w:t>
            </w:r>
            <w:proofErr w:type="spellStart"/>
            <w:r>
              <w:rPr>
                <w:rFonts w:ascii="Arial" w:hAnsi="Arial" w:cs="Arial"/>
                <w:color w:val="0070C0"/>
                <w:sz w:val="21"/>
                <w:szCs w:val="21"/>
              </w:rPr>
              <w:t>vào</w:t>
            </w:r>
            <w:proofErr w:type="spellEnd"/>
            <w:r>
              <w:rPr>
                <w:rFonts w:ascii="Arial" w:hAnsi="Arial" w:cs="Arial"/>
                <w:color w:val="0070C0"/>
                <w:sz w:val="21"/>
                <w:szCs w:val="21"/>
              </w:rPr>
              <w:t xml:space="preserve"> </w:t>
            </w:r>
            <w:proofErr w:type="spellStart"/>
            <w:r>
              <w:rPr>
                <w:rFonts w:ascii="Arial" w:hAnsi="Arial" w:cs="Arial"/>
                <w:color w:val="0070C0"/>
                <w:sz w:val="21"/>
                <w:szCs w:val="21"/>
              </w:rPr>
              <w:t>việc</w:t>
            </w:r>
            <w:proofErr w:type="spellEnd"/>
            <w:r>
              <w:rPr>
                <w:rFonts w:ascii="Arial" w:hAnsi="Arial" w:cs="Arial"/>
                <w:color w:val="0070C0"/>
                <w:sz w:val="21"/>
                <w:szCs w:val="21"/>
              </w:rPr>
              <w:t xml:space="preserve"> </w:t>
            </w:r>
            <w:proofErr w:type="spellStart"/>
            <w:r>
              <w:rPr>
                <w:rFonts w:ascii="Arial" w:hAnsi="Arial" w:cs="Arial"/>
                <w:color w:val="0070C0"/>
                <w:sz w:val="21"/>
                <w:szCs w:val="21"/>
              </w:rPr>
              <w:t>gia</w:t>
            </w:r>
            <w:proofErr w:type="spellEnd"/>
            <w:r>
              <w:rPr>
                <w:rFonts w:ascii="Arial" w:hAnsi="Arial" w:cs="Arial"/>
                <w:color w:val="0070C0"/>
                <w:sz w:val="21"/>
                <w:szCs w:val="21"/>
              </w:rPr>
              <w:t xml:space="preserve"> </w:t>
            </w:r>
            <w:proofErr w:type="spellStart"/>
            <w:r>
              <w:rPr>
                <w:rFonts w:ascii="Arial" w:hAnsi="Arial" w:cs="Arial"/>
                <w:color w:val="0070C0"/>
                <w:sz w:val="21"/>
                <w:szCs w:val="21"/>
              </w:rPr>
              <w:t>hạn</w:t>
            </w:r>
            <w:proofErr w:type="spellEnd"/>
            <w:r>
              <w:rPr>
                <w:rFonts w:ascii="Arial" w:hAnsi="Arial" w:cs="Arial"/>
                <w:color w:val="0070C0"/>
                <w:sz w:val="21"/>
                <w:szCs w:val="21"/>
              </w:rPr>
              <w:t xml:space="preserve"> </w:t>
            </w:r>
            <w:proofErr w:type="spellStart"/>
            <w:r>
              <w:rPr>
                <w:rFonts w:ascii="Arial" w:hAnsi="Arial" w:cs="Arial"/>
                <w:color w:val="0070C0"/>
                <w:sz w:val="21"/>
                <w:szCs w:val="21"/>
              </w:rPr>
              <w:t>thêm</w:t>
            </w:r>
            <w:proofErr w:type="spellEnd"/>
            <w:r>
              <w:rPr>
                <w:rFonts w:ascii="Arial" w:hAnsi="Arial" w:cs="Arial"/>
                <w:color w:val="0070C0"/>
                <w:sz w:val="21"/>
                <w:szCs w:val="21"/>
              </w:rPr>
              <w:t xml:space="preserve"> </w:t>
            </w:r>
            <w:proofErr w:type="spellStart"/>
            <w:r>
              <w:rPr>
                <w:rFonts w:ascii="Arial" w:hAnsi="Arial" w:cs="Arial"/>
                <w:color w:val="0070C0"/>
                <w:sz w:val="21"/>
                <w:szCs w:val="21"/>
              </w:rPr>
              <w:t>theo</w:t>
            </w:r>
            <w:proofErr w:type="spellEnd"/>
            <w:r>
              <w:rPr>
                <w:rFonts w:ascii="Arial" w:hAnsi="Arial" w:cs="Arial"/>
                <w:color w:val="0070C0"/>
                <w:sz w:val="21"/>
                <w:szCs w:val="21"/>
              </w:rPr>
              <w:t xml:space="preserve"> </w:t>
            </w:r>
            <w:proofErr w:type="spellStart"/>
            <w:r>
              <w:rPr>
                <w:rFonts w:ascii="Arial" w:hAnsi="Arial" w:cs="Arial"/>
                <w:color w:val="0070C0"/>
                <w:sz w:val="21"/>
                <w:szCs w:val="21"/>
              </w:rPr>
              <w:t>Hợp</w:t>
            </w:r>
            <w:proofErr w:type="spellEnd"/>
            <w:r>
              <w:rPr>
                <w:rFonts w:ascii="Arial" w:hAnsi="Arial" w:cs="Arial"/>
                <w:color w:val="0070C0"/>
                <w:sz w:val="21"/>
                <w:szCs w:val="21"/>
              </w:rPr>
              <w:t xml:space="preserve"> </w:t>
            </w:r>
            <w:proofErr w:type="spellStart"/>
            <w:r>
              <w:rPr>
                <w:rFonts w:ascii="Arial" w:hAnsi="Arial" w:cs="Arial"/>
                <w:color w:val="0070C0"/>
                <w:sz w:val="21"/>
                <w:szCs w:val="21"/>
              </w:rPr>
              <w:t>đồng</w:t>
            </w:r>
            <w:proofErr w:type="spellEnd"/>
            <w:r>
              <w:rPr>
                <w:rFonts w:ascii="Arial" w:hAnsi="Arial" w:cs="Arial"/>
                <w:color w:val="0070C0"/>
                <w:sz w:val="21"/>
                <w:szCs w:val="21"/>
                <w:lang w:val="vi-VN"/>
              </w:rPr>
              <w:t>.</w:t>
            </w:r>
          </w:p>
        </w:tc>
      </w:tr>
      <w:tr w:rsidR="00391E6A" w:rsidRPr="00B66228" w14:paraId="6F8877AC" w14:textId="77777777" w:rsidTr="00877C1F">
        <w:trPr>
          <w:trHeight w:val="432"/>
        </w:trPr>
        <w:tc>
          <w:tcPr>
            <w:tcW w:w="2880" w:type="dxa"/>
            <w:shd w:val="clear" w:color="auto" w:fill="auto"/>
          </w:tcPr>
          <w:p w14:paraId="457F98A9" w14:textId="77777777" w:rsidR="00391E6A" w:rsidRDefault="00391E6A" w:rsidP="00391E6A">
            <w:pPr>
              <w:spacing w:line="276" w:lineRule="auto"/>
              <w:rPr>
                <w:rFonts w:ascii="Arial" w:hAnsi="Arial" w:cs="Arial"/>
                <w:sz w:val="21"/>
                <w:szCs w:val="21"/>
              </w:rPr>
            </w:pPr>
            <w:r w:rsidRPr="00B66228">
              <w:rPr>
                <w:rFonts w:ascii="Arial" w:hAnsi="Arial" w:cs="Arial"/>
                <w:sz w:val="21"/>
                <w:szCs w:val="21"/>
              </w:rPr>
              <w:t>Currency of Contract</w:t>
            </w:r>
          </w:p>
          <w:p w14:paraId="1C846FCF" w14:textId="459016B3" w:rsidR="00391E6A" w:rsidRPr="00793126" w:rsidRDefault="00391E6A" w:rsidP="00391E6A">
            <w:pPr>
              <w:spacing w:line="276" w:lineRule="auto"/>
              <w:rPr>
                <w:rFonts w:ascii="Arial" w:hAnsi="Arial" w:cs="Arial"/>
                <w:sz w:val="21"/>
                <w:szCs w:val="21"/>
                <w:lang w:val="vi-VN"/>
              </w:rPr>
            </w:pPr>
            <w:proofErr w:type="spellStart"/>
            <w:r w:rsidRPr="00793126">
              <w:rPr>
                <w:rFonts w:ascii="Arial" w:hAnsi="Arial" w:cs="Arial"/>
                <w:color w:val="0070C0"/>
                <w:sz w:val="21"/>
                <w:szCs w:val="21"/>
              </w:rPr>
              <w:t>Loại</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tiền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tệ</w:t>
            </w:r>
            <w:proofErr w:type="spellEnd"/>
            <w:r w:rsidRPr="00793126">
              <w:rPr>
                <w:rFonts w:ascii="Arial" w:hAnsi="Arial" w:cs="Arial"/>
                <w:color w:val="0070C0"/>
                <w:sz w:val="21"/>
                <w:szCs w:val="21"/>
              </w:rPr>
              <w:t xml:space="preserve"> </w:t>
            </w:r>
            <w:r w:rsidRPr="00793126">
              <w:rPr>
                <w:rFonts w:ascii="Arial" w:hAnsi="Arial" w:cs="Arial"/>
                <w:color w:val="0070C0"/>
                <w:sz w:val="21"/>
                <w:szCs w:val="21"/>
                <w:lang w:val="vi-VN"/>
              </w:rPr>
              <w:t>Hợp đồng</w:t>
            </w:r>
          </w:p>
        </w:tc>
        <w:tc>
          <w:tcPr>
            <w:tcW w:w="1710" w:type="dxa"/>
            <w:shd w:val="clear" w:color="auto" w:fill="auto"/>
          </w:tcPr>
          <w:p w14:paraId="1FC20F20" w14:textId="77777777" w:rsidR="00391E6A" w:rsidRPr="00B66228" w:rsidRDefault="00391E6A" w:rsidP="00391E6A">
            <w:pPr>
              <w:spacing w:line="276" w:lineRule="auto"/>
              <w:jc w:val="center"/>
              <w:rPr>
                <w:rFonts w:ascii="Arial" w:hAnsi="Arial" w:cs="Arial"/>
                <w:sz w:val="21"/>
                <w:szCs w:val="21"/>
              </w:rPr>
            </w:pPr>
            <w:r w:rsidRPr="00B66228">
              <w:rPr>
                <w:rFonts w:ascii="Arial" w:hAnsi="Arial" w:cs="Arial"/>
                <w:sz w:val="21"/>
                <w:szCs w:val="21"/>
              </w:rPr>
              <w:t>1.1.4.8</w:t>
            </w:r>
          </w:p>
        </w:tc>
        <w:tc>
          <w:tcPr>
            <w:tcW w:w="5220" w:type="dxa"/>
            <w:shd w:val="clear" w:color="auto" w:fill="auto"/>
          </w:tcPr>
          <w:p w14:paraId="46E31CC6" w14:textId="77777777" w:rsidR="00391E6A" w:rsidRDefault="00391E6A" w:rsidP="00391E6A">
            <w:pPr>
              <w:spacing w:line="276" w:lineRule="auto"/>
              <w:jc w:val="both"/>
              <w:rPr>
                <w:rFonts w:ascii="Arial" w:hAnsi="Arial" w:cs="Arial"/>
                <w:sz w:val="21"/>
                <w:szCs w:val="21"/>
              </w:rPr>
            </w:pPr>
            <w:r w:rsidRPr="00B66228">
              <w:rPr>
                <w:rFonts w:ascii="Arial" w:hAnsi="Arial" w:cs="Arial"/>
                <w:sz w:val="21"/>
                <w:szCs w:val="21"/>
              </w:rPr>
              <w:t>Vietnam Dong (VND)</w:t>
            </w:r>
          </w:p>
          <w:p w14:paraId="72CAF791" w14:textId="1DBCD43F" w:rsidR="00391E6A" w:rsidRPr="00793126" w:rsidRDefault="00391E6A" w:rsidP="00391E6A">
            <w:pPr>
              <w:spacing w:line="276" w:lineRule="auto"/>
              <w:jc w:val="both"/>
              <w:rPr>
                <w:rFonts w:ascii="Arial" w:hAnsi="Arial" w:cs="Arial"/>
                <w:sz w:val="21"/>
                <w:szCs w:val="21"/>
                <w:lang w:val="vi-VN"/>
              </w:rPr>
            </w:pPr>
            <w:r w:rsidRPr="00793126">
              <w:rPr>
                <w:rFonts w:ascii="Arial" w:hAnsi="Arial" w:cs="Arial"/>
                <w:color w:val="0070C0"/>
                <w:sz w:val="21"/>
                <w:szCs w:val="21"/>
                <w:lang w:val="vi-VN"/>
              </w:rPr>
              <w:t>Tiền đồng Việt Nam</w:t>
            </w:r>
          </w:p>
        </w:tc>
      </w:tr>
      <w:tr w:rsidR="00391E6A" w:rsidRPr="00B66228" w14:paraId="6B70FD56" w14:textId="77777777" w:rsidTr="00877C1F">
        <w:trPr>
          <w:trHeight w:val="414"/>
        </w:trPr>
        <w:tc>
          <w:tcPr>
            <w:tcW w:w="2880" w:type="dxa"/>
            <w:shd w:val="clear" w:color="auto" w:fill="auto"/>
          </w:tcPr>
          <w:p w14:paraId="2DFB9324" w14:textId="77777777" w:rsidR="00391E6A" w:rsidRDefault="00391E6A" w:rsidP="00391E6A">
            <w:pPr>
              <w:spacing w:line="276" w:lineRule="auto"/>
              <w:rPr>
                <w:rFonts w:ascii="Arial" w:hAnsi="Arial" w:cs="Arial"/>
                <w:sz w:val="21"/>
                <w:szCs w:val="21"/>
              </w:rPr>
            </w:pPr>
            <w:r w:rsidRPr="00B66228">
              <w:rPr>
                <w:rFonts w:ascii="Arial" w:hAnsi="Arial" w:cs="Arial"/>
                <w:sz w:val="21"/>
                <w:szCs w:val="21"/>
              </w:rPr>
              <w:t>Governing Law</w:t>
            </w:r>
          </w:p>
          <w:p w14:paraId="61640761" w14:textId="52AE2151" w:rsidR="00391E6A" w:rsidRPr="00793126" w:rsidRDefault="00391E6A" w:rsidP="00391E6A">
            <w:pPr>
              <w:spacing w:line="276" w:lineRule="auto"/>
              <w:rPr>
                <w:rFonts w:ascii="Arial" w:hAnsi="Arial" w:cs="Arial"/>
                <w:iCs/>
                <w:sz w:val="21"/>
                <w:szCs w:val="21"/>
              </w:rPr>
            </w:pPr>
            <w:proofErr w:type="spellStart"/>
            <w:r w:rsidRPr="00793126">
              <w:rPr>
                <w:rFonts w:ascii="Arial" w:hAnsi="Arial" w:cs="Arial"/>
                <w:iCs/>
                <w:color w:val="0070C0"/>
                <w:sz w:val="21"/>
                <w:szCs w:val="21"/>
              </w:rPr>
              <w:t>Luật</w:t>
            </w:r>
            <w:proofErr w:type="spellEnd"/>
            <w:r w:rsidRPr="00793126">
              <w:rPr>
                <w:rFonts w:ascii="Arial" w:hAnsi="Arial" w:cs="Arial"/>
                <w:iCs/>
                <w:color w:val="0070C0"/>
                <w:sz w:val="21"/>
                <w:szCs w:val="21"/>
              </w:rPr>
              <w:t xml:space="preserve"> chi </w:t>
            </w:r>
            <w:proofErr w:type="spellStart"/>
            <w:r w:rsidRPr="00793126">
              <w:rPr>
                <w:rFonts w:ascii="Arial" w:hAnsi="Arial" w:cs="Arial"/>
                <w:iCs/>
                <w:color w:val="0070C0"/>
                <w:sz w:val="21"/>
                <w:szCs w:val="21"/>
              </w:rPr>
              <w:t>phối</w:t>
            </w:r>
            <w:proofErr w:type="spellEnd"/>
          </w:p>
        </w:tc>
        <w:tc>
          <w:tcPr>
            <w:tcW w:w="1710" w:type="dxa"/>
            <w:shd w:val="clear" w:color="auto" w:fill="auto"/>
          </w:tcPr>
          <w:p w14:paraId="557C04DB" w14:textId="77777777" w:rsidR="00391E6A" w:rsidRPr="00B66228" w:rsidRDefault="00391E6A" w:rsidP="00391E6A">
            <w:pPr>
              <w:spacing w:line="276" w:lineRule="auto"/>
              <w:jc w:val="center"/>
              <w:rPr>
                <w:rFonts w:ascii="Arial" w:hAnsi="Arial" w:cs="Arial"/>
                <w:sz w:val="21"/>
                <w:szCs w:val="21"/>
              </w:rPr>
            </w:pPr>
            <w:r w:rsidRPr="00B66228">
              <w:rPr>
                <w:rFonts w:ascii="Arial" w:hAnsi="Arial" w:cs="Arial"/>
                <w:sz w:val="21"/>
                <w:szCs w:val="21"/>
              </w:rPr>
              <w:t>1.4</w:t>
            </w:r>
          </w:p>
        </w:tc>
        <w:tc>
          <w:tcPr>
            <w:tcW w:w="5220" w:type="dxa"/>
            <w:shd w:val="clear" w:color="auto" w:fill="auto"/>
          </w:tcPr>
          <w:p w14:paraId="40D673FD" w14:textId="77777777" w:rsidR="00391E6A" w:rsidRDefault="00391E6A" w:rsidP="00391E6A">
            <w:pPr>
              <w:spacing w:line="276" w:lineRule="auto"/>
              <w:jc w:val="both"/>
              <w:rPr>
                <w:rFonts w:ascii="Arial" w:hAnsi="Arial" w:cs="Arial"/>
                <w:sz w:val="21"/>
                <w:szCs w:val="21"/>
              </w:rPr>
            </w:pPr>
            <w:r w:rsidRPr="00B66228">
              <w:rPr>
                <w:rFonts w:ascii="Arial" w:hAnsi="Arial" w:cs="Arial"/>
                <w:sz w:val="21"/>
                <w:szCs w:val="21"/>
              </w:rPr>
              <w:t>The Laws of Vietnam</w:t>
            </w:r>
          </w:p>
          <w:p w14:paraId="11D31FA0" w14:textId="600AC0D1" w:rsidR="00391E6A" w:rsidRPr="00793126" w:rsidRDefault="00391E6A" w:rsidP="00391E6A">
            <w:pPr>
              <w:spacing w:line="276" w:lineRule="auto"/>
              <w:jc w:val="both"/>
              <w:rPr>
                <w:rFonts w:ascii="Arial" w:hAnsi="Arial" w:cs="Arial"/>
                <w:iCs/>
                <w:sz w:val="21"/>
                <w:szCs w:val="21"/>
              </w:rPr>
            </w:pPr>
            <w:proofErr w:type="spellStart"/>
            <w:r w:rsidRPr="00793126">
              <w:rPr>
                <w:rFonts w:ascii="Arial" w:hAnsi="Arial" w:cs="Arial"/>
                <w:iCs/>
                <w:color w:val="0070C0"/>
                <w:sz w:val="21"/>
                <w:szCs w:val="21"/>
              </w:rPr>
              <w:t>Luật</w:t>
            </w:r>
            <w:proofErr w:type="spellEnd"/>
            <w:r w:rsidRPr="00793126">
              <w:rPr>
                <w:rFonts w:ascii="Arial" w:hAnsi="Arial" w:cs="Arial"/>
                <w:iCs/>
                <w:color w:val="0070C0"/>
                <w:sz w:val="21"/>
                <w:szCs w:val="21"/>
              </w:rPr>
              <w:t xml:space="preserve"> </w:t>
            </w:r>
            <w:r w:rsidRPr="00793126">
              <w:rPr>
                <w:rFonts w:ascii="Arial" w:hAnsi="Arial" w:cs="Arial"/>
                <w:iCs/>
                <w:color w:val="0070C0"/>
                <w:sz w:val="21"/>
                <w:szCs w:val="21"/>
                <w:lang w:val="vi-VN"/>
              </w:rPr>
              <w:t>pháp</w:t>
            </w:r>
            <w:r w:rsidRPr="00793126">
              <w:rPr>
                <w:rFonts w:ascii="Arial" w:hAnsi="Arial" w:cs="Arial"/>
                <w:iCs/>
                <w:color w:val="0070C0"/>
                <w:sz w:val="21"/>
                <w:szCs w:val="21"/>
              </w:rPr>
              <w:t xml:space="preserve"> Việt Nam</w:t>
            </w:r>
          </w:p>
        </w:tc>
      </w:tr>
      <w:tr w:rsidR="00391E6A" w:rsidRPr="00B66228" w14:paraId="7F65B726" w14:textId="77777777" w:rsidTr="00877C1F">
        <w:trPr>
          <w:trHeight w:val="432"/>
        </w:trPr>
        <w:tc>
          <w:tcPr>
            <w:tcW w:w="2880" w:type="dxa"/>
            <w:shd w:val="clear" w:color="auto" w:fill="auto"/>
          </w:tcPr>
          <w:p w14:paraId="2107CD08" w14:textId="77777777" w:rsidR="00391E6A" w:rsidRDefault="00391E6A" w:rsidP="00391E6A">
            <w:pPr>
              <w:spacing w:line="276" w:lineRule="auto"/>
              <w:rPr>
                <w:rFonts w:ascii="Arial" w:hAnsi="Arial" w:cs="Arial"/>
                <w:sz w:val="21"/>
                <w:szCs w:val="21"/>
              </w:rPr>
            </w:pPr>
            <w:r w:rsidRPr="00B66228">
              <w:rPr>
                <w:rFonts w:ascii="Arial" w:hAnsi="Arial" w:cs="Arial"/>
                <w:sz w:val="21"/>
                <w:szCs w:val="21"/>
              </w:rPr>
              <w:t>Ruling language</w:t>
            </w:r>
          </w:p>
          <w:p w14:paraId="68B3BFA1" w14:textId="32A465D7" w:rsidR="00391E6A" w:rsidRPr="00793126" w:rsidRDefault="00391E6A" w:rsidP="00391E6A">
            <w:pPr>
              <w:spacing w:line="276" w:lineRule="auto"/>
              <w:rPr>
                <w:rFonts w:ascii="Arial" w:hAnsi="Arial" w:cs="Arial"/>
                <w:iCs/>
                <w:sz w:val="21"/>
                <w:szCs w:val="21"/>
              </w:rPr>
            </w:pPr>
            <w:proofErr w:type="spellStart"/>
            <w:r w:rsidRPr="00793126">
              <w:rPr>
                <w:rFonts w:ascii="Arial" w:hAnsi="Arial" w:cs="Arial"/>
                <w:iCs/>
                <w:color w:val="0070C0"/>
                <w:sz w:val="21"/>
                <w:szCs w:val="21"/>
              </w:rPr>
              <w:t>Ngôn</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ngữ</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chủ</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đạo</w:t>
            </w:r>
            <w:proofErr w:type="spellEnd"/>
          </w:p>
        </w:tc>
        <w:tc>
          <w:tcPr>
            <w:tcW w:w="1710" w:type="dxa"/>
            <w:shd w:val="clear" w:color="auto" w:fill="auto"/>
          </w:tcPr>
          <w:p w14:paraId="52CB7933" w14:textId="77777777" w:rsidR="00391E6A" w:rsidRPr="00B66228" w:rsidRDefault="00391E6A" w:rsidP="00391E6A">
            <w:pPr>
              <w:spacing w:line="276" w:lineRule="auto"/>
              <w:jc w:val="center"/>
              <w:rPr>
                <w:rFonts w:ascii="Arial" w:hAnsi="Arial" w:cs="Arial"/>
                <w:sz w:val="21"/>
                <w:szCs w:val="21"/>
              </w:rPr>
            </w:pPr>
            <w:r w:rsidRPr="00B66228">
              <w:rPr>
                <w:rFonts w:ascii="Arial" w:hAnsi="Arial" w:cs="Arial"/>
                <w:sz w:val="21"/>
                <w:szCs w:val="21"/>
              </w:rPr>
              <w:t>1.4</w:t>
            </w:r>
          </w:p>
        </w:tc>
        <w:tc>
          <w:tcPr>
            <w:tcW w:w="5220" w:type="dxa"/>
            <w:shd w:val="clear" w:color="auto" w:fill="auto"/>
          </w:tcPr>
          <w:p w14:paraId="7BCE62EA" w14:textId="77777777" w:rsidR="00391E6A" w:rsidRDefault="00391E6A" w:rsidP="00391E6A">
            <w:pPr>
              <w:spacing w:line="276" w:lineRule="auto"/>
              <w:jc w:val="both"/>
              <w:rPr>
                <w:rFonts w:ascii="Arial" w:hAnsi="Arial" w:cs="Arial"/>
                <w:iCs/>
                <w:color w:val="0070C0"/>
                <w:sz w:val="21"/>
                <w:szCs w:val="21"/>
              </w:rPr>
            </w:pPr>
            <w:r w:rsidRPr="00B66228">
              <w:rPr>
                <w:rFonts w:ascii="Arial" w:hAnsi="Arial" w:cs="Arial"/>
                <w:sz w:val="21"/>
                <w:szCs w:val="21"/>
              </w:rPr>
              <w:t>English</w:t>
            </w:r>
            <w:r w:rsidRPr="00793126">
              <w:rPr>
                <w:rFonts w:ascii="Arial" w:hAnsi="Arial" w:cs="Arial"/>
                <w:iCs/>
                <w:color w:val="0070C0"/>
                <w:sz w:val="21"/>
                <w:szCs w:val="21"/>
              </w:rPr>
              <w:t xml:space="preserve"> </w:t>
            </w:r>
          </w:p>
          <w:p w14:paraId="62F58114" w14:textId="1E0BDC40" w:rsidR="00391E6A" w:rsidRPr="00B66228" w:rsidRDefault="00391E6A" w:rsidP="00391E6A">
            <w:pPr>
              <w:spacing w:line="276" w:lineRule="auto"/>
              <w:jc w:val="both"/>
              <w:rPr>
                <w:rFonts w:ascii="Arial" w:hAnsi="Arial" w:cs="Arial"/>
                <w:i/>
                <w:sz w:val="21"/>
                <w:szCs w:val="21"/>
              </w:rPr>
            </w:pPr>
            <w:proofErr w:type="spellStart"/>
            <w:r w:rsidRPr="00793126">
              <w:rPr>
                <w:rFonts w:ascii="Arial" w:hAnsi="Arial" w:cs="Arial"/>
                <w:iCs/>
                <w:color w:val="0070C0"/>
                <w:sz w:val="21"/>
                <w:szCs w:val="21"/>
              </w:rPr>
              <w:t>Tiếng</w:t>
            </w:r>
            <w:proofErr w:type="spellEnd"/>
            <w:r w:rsidRPr="00793126">
              <w:rPr>
                <w:rFonts w:ascii="Arial" w:hAnsi="Arial" w:cs="Arial"/>
                <w:iCs/>
                <w:color w:val="0070C0"/>
                <w:sz w:val="21"/>
                <w:szCs w:val="21"/>
              </w:rPr>
              <w:t xml:space="preserve"> Anh</w:t>
            </w:r>
          </w:p>
        </w:tc>
      </w:tr>
      <w:tr w:rsidR="00391E6A" w:rsidRPr="00B66228" w14:paraId="44517EC7" w14:textId="77777777" w:rsidTr="00877C1F">
        <w:tc>
          <w:tcPr>
            <w:tcW w:w="2880" w:type="dxa"/>
            <w:shd w:val="clear" w:color="auto" w:fill="auto"/>
          </w:tcPr>
          <w:p w14:paraId="4ABB5268" w14:textId="77777777" w:rsidR="00391E6A" w:rsidRDefault="00391E6A" w:rsidP="00391E6A">
            <w:pPr>
              <w:spacing w:line="276" w:lineRule="auto"/>
              <w:rPr>
                <w:rFonts w:ascii="Arial" w:hAnsi="Arial" w:cs="Arial"/>
                <w:sz w:val="21"/>
                <w:szCs w:val="21"/>
              </w:rPr>
            </w:pPr>
            <w:r w:rsidRPr="00B66228">
              <w:rPr>
                <w:rFonts w:ascii="Arial" w:hAnsi="Arial" w:cs="Arial"/>
                <w:sz w:val="21"/>
                <w:szCs w:val="21"/>
              </w:rPr>
              <w:t>Language for communications</w:t>
            </w:r>
          </w:p>
          <w:p w14:paraId="7C3039AB" w14:textId="331E1320" w:rsidR="00391E6A" w:rsidRPr="00793126" w:rsidRDefault="00391E6A" w:rsidP="00391E6A">
            <w:pPr>
              <w:spacing w:line="276" w:lineRule="auto"/>
              <w:rPr>
                <w:rFonts w:ascii="Arial" w:hAnsi="Arial" w:cs="Arial"/>
                <w:iCs/>
                <w:sz w:val="21"/>
                <w:szCs w:val="21"/>
              </w:rPr>
            </w:pPr>
            <w:proofErr w:type="spellStart"/>
            <w:r w:rsidRPr="00793126">
              <w:rPr>
                <w:rFonts w:ascii="Arial" w:hAnsi="Arial" w:cs="Arial"/>
                <w:iCs/>
                <w:color w:val="0070C0"/>
                <w:sz w:val="21"/>
                <w:szCs w:val="21"/>
              </w:rPr>
              <w:t>Ngôn</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ngữ</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giao</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tiếp</w:t>
            </w:r>
            <w:proofErr w:type="spellEnd"/>
          </w:p>
        </w:tc>
        <w:tc>
          <w:tcPr>
            <w:tcW w:w="1710" w:type="dxa"/>
            <w:shd w:val="clear" w:color="auto" w:fill="auto"/>
          </w:tcPr>
          <w:p w14:paraId="6121418A" w14:textId="77777777" w:rsidR="00391E6A" w:rsidRPr="00B66228" w:rsidRDefault="00391E6A" w:rsidP="00391E6A">
            <w:pPr>
              <w:spacing w:line="276" w:lineRule="auto"/>
              <w:jc w:val="center"/>
              <w:rPr>
                <w:rFonts w:ascii="Arial" w:hAnsi="Arial" w:cs="Arial"/>
                <w:sz w:val="21"/>
                <w:szCs w:val="21"/>
              </w:rPr>
            </w:pPr>
            <w:r w:rsidRPr="00B66228">
              <w:rPr>
                <w:rFonts w:ascii="Arial" w:hAnsi="Arial" w:cs="Arial"/>
                <w:sz w:val="21"/>
                <w:szCs w:val="21"/>
              </w:rPr>
              <w:t>1.4</w:t>
            </w:r>
          </w:p>
        </w:tc>
        <w:tc>
          <w:tcPr>
            <w:tcW w:w="5220" w:type="dxa"/>
            <w:shd w:val="clear" w:color="auto" w:fill="auto"/>
          </w:tcPr>
          <w:p w14:paraId="121129C2" w14:textId="77777777" w:rsidR="00391E6A" w:rsidRDefault="00391E6A" w:rsidP="00391E6A">
            <w:pPr>
              <w:spacing w:line="276" w:lineRule="auto"/>
              <w:jc w:val="both"/>
              <w:rPr>
                <w:rFonts w:ascii="Arial" w:hAnsi="Arial" w:cs="Arial"/>
                <w:sz w:val="21"/>
                <w:szCs w:val="21"/>
              </w:rPr>
            </w:pPr>
            <w:r w:rsidRPr="00B66228">
              <w:rPr>
                <w:rFonts w:ascii="Arial" w:hAnsi="Arial" w:cs="Arial"/>
                <w:sz w:val="21"/>
                <w:szCs w:val="21"/>
              </w:rPr>
              <w:t>English</w:t>
            </w:r>
            <w:r>
              <w:rPr>
                <w:rFonts w:ascii="Arial" w:hAnsi="Arial" w:cs="Arial"/>
                <w:sz w:val="21"/>
                <w:szCs w:val="21"/>
              </w:rPr>
              <w:t xml:space="preserve"> &amp; Vietnamese</w:t>
            </w:r>
          </w:p>
          <w:p w14:paraId="53DC450A" w14:textId="0A339273" w:rsidR="00391E6A" w:rsidRPr="00793126" w:rsidRDefault="00391E6A" w:rsidP="00391E6A">
            <w:pPr>
              <w:spacing w:line="276" w:lineRule="auto"/>
              <w:jc w:val="both"/>
              <w:rPr>
                <w:rFonts w:ascii="Arial" w:hAnsi="Arial" w:cs="Arial"/>
                <w:sz w:val="21"/>
                <w:szCs w:val="21"/>
                <w:lang w:val="vi-VN"/>
              </w:rPr>
            </w:pPr>
            <w:proofErr w:type="spellStart"/>
            <w:r w:rsidRPr="00793126">
              <w:rPr>
                <w:rFonts w:ascii="Arial" w:hAnsi="Arial" w:cs="Arial"/>
                <w:iCs/>
                <w:color w:val="0070C0"/>
                <w:sz w:val="21"/>
                <w:szCs w:val="21"/>
              </w:rPr>
              <w:t>Tiếng</w:t>
            </w:r>
            <w:proofErr w:type="spellEnd"/>
            <w:r w:rsidRPr="00793126">
              <w:rPr>
                <w:rFonts w:ascii="Arial" w:hAnsi="Arial" w:cs="Arial"/>
                <w:iCs/>
                <w:color w:val="0070C0"/>
                <w:sz w:val="21"/>
                <w:szCs w:val="21"/>
              </w:rPr>
              <w:t xml:space="preserve"> Anh &amp; </w:t>
            </w:r>
            <w:proofErr w:type="spellStart"/>
            <w:r w:rsidRPr="00793126">
              <w:rPr>
                <w:rFonts w:ascii="Arial" w:hAnsi="Arial" w:cs="Arial"/>
                <w:iCs/>
                <w:color w:val="0070C0"/>
                <w:sz w:val="21"/>
                <w:szCs w:val="21"/>
              </w:rPr>
              <w:t>Tiếng</w:t>
            </w:r>
            <w:proofErr w:type="spellEnd"/>
            <w:r w:rsidRPr="00793126">
              <w:rPr>
                <w:rFonts w:ascii="Arial" w:hAnsi="Arial" w:cs="Arial"/>
                <w:iCs/>
                <w:color w:val="0070C0"/>
                <w:sz w:val="21"/>
                <w:szCs w:val="21"/>
              </w:rPr>
              <w:t xml:space="preserve"> Việt</w:t>
            </w:r>
          </w:p>
        </w:tc>
      </w:tr>
      <w:tr w:rsidR="00EB519A" w:rsidRPr="00B66228" w14:paraId="224EF532" w14:textId="77777777" w:rsidTr="00877C1F">
        <w:trPr>
          <w:trHeight w:val="195"/>
        </w:trPr>
        <w:tc>
          <w:tcPr>
            <w:tcW w:w="2880" w:type="dxa"/>
            <w:shd w:val="clear" w:color="auto" w:fill="auto"/>
          </w:tcPr>
          <w:p w14:paraId="78782D30" w14:textId="77777777" w:rsidR="00EB519A" w:rsidRPr="00EB519A" w:rsidRDefault="00EB519A" w:rsidP="00EB519A">
            <w:pPr>
              <w:spacing w:line="276" w:lineRule="auto"/>
              <w:rPr>
                <w:rFonts w:ascii="Arial" w:hAnsi="Arial" w:cs="Arial"/>
                <w:sz w:val="21"/>
                <w:szCs w:val="21"/>
              </w:rPr>
            </w:pPr>
            <w:r w:rsidRPr="00EB519A">
              <w:rPr>
                <w:rFonts w:ascii="Arial" w:hAnsi="Arial" w:cs="Arial"/>
                <w:sz w:val="21"/>
                <w:szCs w:val="21"/>
              </w:rPr>
              <w:t>Compliance with Laws</w:t>
            </w:r>
          </w:p>
          <w:p w14:paraId="356A8FA9" w14:textId="22C82546" w:rsidR="00EB519A" w:rsidRPr="00EB519A" w:rsidRDefault="00EB519A" w:rsidP="00EB519A">
            <w:pPr>
              <w:spacing w:line="276" w:lineRule="auto"/>
              <w:rPr>
                <w:rFonts w:ascii="Arial" w:hAnsi="Arial" w:cs="Arial"/>
                <w:iCs/>
                <w:color w:val="0070C0"/>
                <w:sz w:val="21"/>
                <w:szCs w:val="21"/>
              </w:rPr>
            </w:pPr>
            <w:proofErr w:type="spellStart"/>
            <w:r w:rsidRPr="00EB519A">
              <w:rPr>
                <w:rFonts w:ascii="Arial" w:hAnsi="Arial" w:cs="Arial"/>
                <w:iCs/>
                <w:color w:val="0070C0"/>
                <w:sz w:val="21"/>
                <w:szCs w:val="21"/>
              </w:rPr>
              <w:t>Tuân</w:t>
            </w:r>
            <w:proofErr w:type="spellEnd"/>
            <w:r w:rsidRPr="00EB519A">
              <w:rPr>
                <w:rFonts w:ascii="Arial" w:hAnsi="Arial" w:cs="Arial"/>
                <w:iCs/>
                <w:color w:val="0070C0"/>
                <w:sz w:val="21"/>
                <w:szCs w:val="21"/>
              </w:rPr>
              <w:t xml:space="preserve"> </w:t>
            </w:r>
            <w:proofErr w:type="spellStart"/>
            <w:r w:rsidRPr="00EB519A">
              <w:rPr>
                <w:rFonts w:ascii="Arial" w:hAnsi="Arial" w:cs="Arial"/>
                <w:iCs/>
                <w:color w:val="0070C0"/>
                <w:sz w:val="21"/>
                <w:szCs w:val="21"/>
              </w:rPr>
              <w:t>thủ</w:t>
            </w:r>
            <w:proofErr w:type="spellEnd"/>
            <w:r w:rsidRPr="00EB519A">
              <w:rPr>
                <w:rFonts w:ascii="Arial" w:hAnsi="Arial" w:cs="Arial"/>
                <w:iCs/>
                <w:color w:val="0070C0"/>
                <w:sz w:val="21"/>
                <w:szCs w:val="21"/>
              </w:rPr>
              <w:t xml:space="preserve"> </w:t>
            </w:r>
            <w:proofErr w:type="spellStart"/>
            <w:r w:rsidRPr="00EB519A">
              <w:rPr>
                <w:rFonts w:ascii="Arial" w:hAnsi="Arial" w:cs="Arial"/>
                <w:iCs/>
                <w:color w:val="0070C0"/>
                <w:sz w:val="21"/>
                <w:szCs w:val="21"/>
              </w:rPr>
              <w:t>Luật</w:t>
            </w:r>
            <w:proofErr w:type="spellEnd"/>
            <w:r w:rsidRPr="00EB519A">
              <w:rPr>
                <w:rFonts w:ascii="Arial" w:hAnsi="Arial" w:cs="Arial"/>
                <w:iCs/>
                <w:color w:val="0070C0"/>
                <w:sz w:val="21"/>
                <w:szCs w:val="21"/>
              </w:rPr>
              <w:t xml:space="preserve"> </w:t>
            </w:r>
            <w:proofErr w:type="spellStart"/>
            <w:r w:rsidRPr="00EB519A">
              <w:rPr>
                <w:rFonts w:ascii="Arial" w:hAnsi="Arial" w:cs="Arial"/>
                <w:iCs/>
                <w:color w:val="0070C0"/>
                <w:sz w:val="21"/>
                <w:szCs w:val="21"/>
              </w:rPr>
              <w:t>pháp</w:t>
            </w:r>
            <w:proofErr w:type="spellEnd"/>
          </w:p>
          <w:p w14:paraId="114D845A" w14:textId="77777777" w:rsidR="00EB519A" w:rsidRPr="00B66228" w:rsidRDefault="00EB519A" w:rsidP="00391E6A">
            <w:pPr>
              <w:spacing w:line="276" w:lineRule="auto"/>
              <w:rPr>
                <w:rFonts w:ascii="Arial" w:hAnsi="Arial" w:cs="Arial"/>
                <w:sz w:val="21"/>
                <w:szCs w:val="21"/>
              </w:rPr>
            </w:pPr>
          </w:p>
        </w:tc>
        <w:tc>
          <w:tcPr>
            <w:tcW w:w="1710" w:type="dxa"/>
            <w:shd w:val="clear" w:color="auto" w:fill="auto"/>
          </w:tcPr>
          <w:p w14:paraId="65DB3208" w14:textId="092B424C" w:rsidR="00EB519A" w:rsidRPr="00B66228" w:rsidRDefault="00EB519A" w:rsidP="00391E6A">
            <w:pPr>
              <w:spacing w:line="276" w:lineRule="auto"/>
              <w:jc w:val="center"/>
              <w:rPr>
                <w:rFonts w:ascii="Arial" w:hAnsi="Arial" w:cs="Arial"/>
                <w:sz w:val="21"/>
                <w:szCs w:val="21"/>
              </w:rPr>
            </w:pPr>
            <w:r>
              <w:rPr>
                <w:rFonts w:ascii="Arial" w:hAnsi="Arial" w:cs="Arial"/>
                <w:sz w:val="21"/>
                <w:szCs w:val="21"/>
              </w:rPr>
              <w:t>1.13</w:t>
            </w:r>
          </w:p>
        </w:tc>
        <w:tc>
          <w:tcPr>
            <w:tcW w:w="5220" w:type="dxa"/>
            <w:shd w:val="clear" w:color="auto" w:fill="auto"/>
          </w:tcPr>
          <w:p w14:paraId="7124C88B" w14:textId="77777777" w:rsidR="001F6C85" w:rsidRPr="001F6C85" w:rsidRDefault="001F6C85" w:rsidP="001F6C85">
            <w:pPr>
              <w:spacing w:line="276" w:lineRule="auto"/>
              <w:jc w:val="both"/>
              <w:rPr>
                <w:rFonts w:ascii="Arial" w:hAnsi="Arial" w:cs="Arial"/>
                <w:sz w:val="21"/>
                <w:szCs w:val="21"/>
              </w:rPr>
            </w:pPr>
            <w:r w:rsidRPr="001F6C85">
              <w:rPr>
                <w:rFonts w:ascii="Arial" w:hAnsi="Arial" w:cs="Arial" w:hint="eastAsia"/>
                <w:sz w:val="21"/>
                <w:szCs w:val="21"/>
              </w:rPr>
              <w:t xml:space="preserve">Permit and Approval obtaining: the Contractor shall timely obtain all necessary </w:t>
            </w:r>
            <w:proofErr w:type="gramStart"/>
            <w:r w:rsidRPr="001F6C85">
              <w:rPr>
                <w:rFonts w:ascii="Arial" w:hAnsi="Arial" w:cs="Arial" w:hint="eastAsia"/>
                <w:sz w:val="21"/>
                <w:szCs w:val="21"/>
              </w:rPr>
              <w:t>permits,  approvals</w:t>
            </w:r>
            <w:proofErr w:type="gramEnd"/>
            <w:r w:rsidRPr="001F6C85">
              <w:rPr>
                <w:rFonts w:ascii="Arial" w:hAnsi="Arial" w:cs="Arial" w:hint="eastAsia"/>
                <w:sz w:val="21"/>
                <w:szCs w:val="21"/>
              </w:rPr>
              <w:t xml:space="preserve"> and certificates which are required in all project stages by the related Authorities, Industrial Zone, … to complete the Works including but not limited t</w:t>
            </w:r>
            <w:r w:rsidRPr="001F6C85">
              <w:rPr>
                <w:rFonts w:ascii="Arial" w:hAnsi="Arial" w:cs="Arial"/>
                <w:sz w:val="21"/>
                <w:szCs w:val="21"/>
              </w:rPr>
              <w:t>o</w:t>
            </w:r>
          </w:p>
          <w:p w14:paraId="2B2E6553" w14:textId="77777777" w:rsidR="001F6C85" w:rsidRPr="001F6C85" w:rsidRDefault="001F6C85" w:rsidP="001F6C85">
            <w:pPr>
              <w:spacing w:line="276" w:lineRule="auto"/>
              <w:jc w:val="both"/>
              <w:rPr>
                <w:rFonts w:ascii="Arial" w:hAnsi="Arial" w:cs="Arial"/>
                <w:color w:val="0070C0"/>
                <w:sz w:val="21"/>
                <w:szCs w:val="21"/>
              </w:rPr>
            </w:pPr>
            <w:r w:rsidRPr="001F6C85">
              <w:rPr>
                <w:rFonts w:ascii="Arial" w:hAnsi="Arial" w:cs="Arial"/>
                <w:color w:val="0070C0"/>
                <w:sz w:val="21"/>
                <w:szCs w:val="21"/>
              </w:rPr>
              <w:t xml:space="preserve">Xin </w:t>
            </w:r>
            <w:proofErr w:type="spellStart"/>
            <w:r w:rsidRPr="001F6C85">
              <w:rPr>
                <w:rFonts w:ascii="Arial" w:hAnsi="Arial" w:cs="Arial"/>
                <w:color w:val="0070C0"/>
                <w:sz w:val="21"/>
                <w:szCs w:val="21"/>
              </w:rPr>
              <w:t>cấp</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phép</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và</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phê</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duyệt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Nhà</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thầu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sẽ</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phải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kịp</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thời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đạt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w:t>
            </w:r>
            <w:r w:rsidRPr="001F6C85">
              <w:rPr>
                <w:rFonts w:ascii="Arial" w:hAnsi="Arial" w:cs="Arial" w:hint="cs"/>
                <w:color w:val="0070C0"/>
                <w:sz w:val="21"/>
                <w:szCs w:val="21"/>
              </w:rPr>
              <w:t>ư</w:t>
            </w:r>
            <w:r w:rsidRPr="001F6C85">
              <w:rPr>
                <w:rFonts w:ascii="Arial" w:hAnsi="Arial" w:cs="Arial"/>
                <w:color w:val="0070C0"/>
                <w:sz w:val="21"/>
                <w:szCs w:val="21"/>
              </w:rPr>
              <w:t>ợc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tất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cả</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loại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Giấy</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phép</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Phê</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duyệt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và</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Chứng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chỉ</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w:t>
            </w:r>
            <w:r w:rsidRPr="001F6C85">
              <w:rPr>
                <w:rFonts w:ascii="Arial" w:hAnsi="Arial" w:cs="Arial" w:hint="cs"/>
                <w:color w:val="0070C0"/>
                <w:sz w:val="21"/>
                <w:szCs w:val="21"/>
              </w:rPr>
              <w:t>ư</w:t>
            </w:r>
            <w:r w:rsidRPr="001F6C85">
              <w:rPr>
                <w:rFonts w:ascii="Arial" w:hAnsi="Arial" w:cs="Arial"/>
                <w:color w:val="0070C0"/>
                <w:sz w:val="21"/>
                <w:szCs w:val="21"/>
              </w:rPr>
              <w:t>ợc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yêu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cầu</w:t>
            </w:r>
            <w:proofErr w:type="spellEnd"/>
            <w:r w:rsidRPr="001F6C85">
              <w:rPr>
                <w:rFonts w:ascii="Arial" w:hAnsi="Arial" w:cs="Arial"/>
                <w:color w:val="0070C0"/>
                <w:sz w:val="21"/>
                <w:szCs w:val="21"/>
              </w:rPr>
              <w:t xml:space="preserve"> ở </w:t>
            </w:r>
            <w:proofErr w:type="spellStart"/>
            <w:r w:rsidRPr="001F6C85">
              <w:rPr>
                <w:rFonts w:ascii="Arial" w:hAnsi="Arial" w:cs="Arial"/>
                <w:color w:val="0070C0"/>
                <w:sz w:val="21"/>
                <w:szCs w:val="21"/>
              </w:rPr>
              <w:t>tất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cả</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b</w:t>
            </w:r>
            <w:r w:rsidRPr="001F6C85">
              <w:rPr>
                <w:rFonts w:ascii="Arial" w:hAnsi="Arial" w:cs="Arial" w:hint="cs"/>
                <w:color w:val="0070C0"/>
                <w:sz w:val="21"/>
                <w:szCs w:val="21"/>
              </w:rPr>
              <w:t>ư</w:t>
            </w:r>
            <w:r w:rsidRPr="001F6C85">
              <w:rPr>
                <w:rFonts w:ascii="Arial" w:hAnsi="Arial" w:cs="Arial"/>
                <w:color w:val="0070C0"/>
                <w:sz w:val="21"/>
                <w:szCs w:val="21"/>
              </w:rPr>
              <w:t>ớc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triển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khai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Dự</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án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bởi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w:t>
            </w:r>
            <w:r w:rsidRPr="001F6C85">
              <w:rPr>
                <w:rFonts w:ascii="Arial" w:hAnsi="Arial" w:cs="Arial" w:hint="cs"/>
                <w:color w:val="0070C0"/>
                <w:sz w:val="21"/>
                <w:szCs w:val="21"/>
              </w:rPr>
              <w:t>ơ</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quan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chức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năng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liên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quan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Khu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công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nghiệp</w:t>
            </w:r>
            <w:proofErr w:type="spellEnd"/>
            <w:r w:rsidRPr="001F6C85">
              <w:rPr>
                <w:rFonts w:ascii="Arial" w:hAnsi="Arial" w:cs="Arial"/>
                <w:color w:val="0070C0"/>
                <w:sz w:val="21"/>
                <w:szCs w:val="21"/>
              </w:rPr>
              <w:t xml:space="preserve">, … </w:t>
            </w:r>
            <w:proofErr w:type="spellStart"/>
            <w:r w:rsidRPr="001F6C85">
              <w:rPr>
                <w:rFonts w:ascii="Arial" w:hAnsi="Arial" w:cs="Arial"/>
                <w:color w:val="0070C0"/>
                <w:sz w:val="21"/>
                <w:szCs w:val="21"/>
              </w:rPr>
              <w:t>để</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hoàn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thành</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công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việc</w:t>
            </w:r>
            <w:proofErr w:type="spellEnd"/>
            <w:r w:rsidRPr="001F6C85">
              <w:rPr>
                <w:rFonts w:ascii="Arial" w:hAnsi="Arial" w:cs="Arial"/>
                <w:color w:val="0070C0"/>
                <w:sz w:val="21"/>
                <w:szCs w:val="21"/>
              </w:rPr>
              <w:t xml:space="preserve"> bao </w:t>
            </w:r>
            <w:proofErr w:type="spellStart"/>
            <w:r w:rsidRPr="001F6C85">
              <w:rPr>
                <w:rFonts w:ascii="Arial" w:hAnsi="Arial" w:cs="Arial"/>
                <w:color w:val="0070C0"/>
                <w:sz w:val="21"/>
                <w:szCs w:val="21"/>
              </w:rPr>
              <w:t>gồm</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nh</w:t>
            </w:r>
            <w:r w:rsidRPr="001F6C85">
              <w:rPr>
                <w:rFonts w:ascii="Arial" w:hAnsi="Arial" w:cs="Arial" w:hint="cs"/>
                <w:color w:val="0070C0"/>
                <w:sz w:val="21"/>
                <w:szCs w:val="21"/>
              </w:rPr>
              <w:t>ư</w:t>
            </w:r>
            <w:r w:rsidRPr="001F6C85">
              <w:rPr>
                <w:rFonts w:ascii="Arial" w:hAnsi="Arial" w:cs="Arial"/>
                <w:color w:val="0070C0"/>
                <w:sz w:val="21"/>
                <w:szCs w:val="21"/>
              </w:rPr>
              <w:t>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kh</w:t>
            </w:r>
            <w:r w:rsidRPr="001F6C85">
              <w:rPr>
                <w:rFonts w:ascii="Arial" w:hAnsi="Arial" w:cs="Arial" w:hint="eastAsia"/>
                <w:color w:val="0070C0"/>
                <w:sz w:val="21"/>
                <w:szCs w:val="21"/>
              </w:rPr>
              <w:t>ô</w:t>
            </w:r>
            <w:r w:rsidRPr="001F6C85">
              <w:rPr>
                <w:rFonts w:ascii="Arial" w:hAnsi="Arial" w:cs="Arial"/>
                <w:color w:val="0070C0"/>
                <w:sz w:val="21"/>
                <w:szCs w:val="21"/>
              </w:rPr>
              <w:t>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giới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hạn</w:t>
            </w:r>
            <w:proofErr w:type="spellEnd"/>
            <w:r w:rsidRPr="001F6C85">
              <w:rPr>
                <w:rFonts w:ascii="Arial" w:hAnsi="Arial" w:cs="Arial"/>
                <w:color w:val="0070C0"/>
                <w:sz w:val="21"/>
                <w:szCs w:val="21"/>
              </w:rPr>
              <w:t>:</w:t>
            </w:r>
          </w:p>
          <w:p w14:paraId="2DF1D920" w14:textId="5FCB9F9E" w:rsidR="001F6C85" w:rsidRPr="001F6C85" w:rsidRDefault="001F6C85" w:rsidP="001F6C85">
            <w:pPr>
              <w:pStyle w:val="ListParagraph"/>
              <w:numPr>
                <w:ilvl w:val="0"/>
                <w:numId w:val="21"/>
              </w:numPr>
              <w:spacing w:line="276" w:lineRule="auto"/>
              <w:jc w:val="both"/>
              <w:rPr>
                <w:rFonts w:ascii="Arial" w:hAnsi="Arial" w:cs="Arial"/>
                <w:sz w:val="21"/>
                <w:szCs w:val="21"/>
              </w:rPr>
            </w:pPr>
            <w:r w:rsidRPr="001F6C85">
              <w:rPr>
                <w:rFonts w:ascii="Arial" w:hAnsi="Arial" w:cs="Arial"/>
                <w:sz w:val="21"/>
                <w:szCs w:val="21"/>
              </w:rPr>
              <w:t>Master plan 1/500 Approval (if requirement by Authorities)</w:t>
            </w:r>
          </w:p>
          <w:p w14:paraId="32236E67" w14:textId="77777777" w:rsidR="001F6C85" w:rsidRPr="001F6C85" w:rsidRDefault="001F6C85" w:rsidP="001F6C85">
            <w:pPr>
              <w:widowControl w:val="0"/>
              <w:adjustRightInd w:val="0"/>
              <w:snapToGrid w:val="0"/>
              <w:spacing w:before="120" w:line="300" w:lineRule="exact"/>
              <w:ind w:left="720"/>
              <w:jc w:val="both"/>
              <w:rPr>
                <w:rFonts w:ascii="Arial" w:hAnsi="Arial" w:cs="Arial"/>
                <w:color w:val="0070C0"/>
                <w:sz w:val="21"/>
                <w:szCs w:val="21"/>
              </w:rPr>
            </w:pPr>
            <w:proofErr w:type="spellStart"/>
            <w:r w:rsidRPr="001F6C85">
              <w:rPr>
                <w:rFonts w:ascii="Arial" w:hAnsi="Arial" w:cs="Arial"/>
                <w:color w:val="0070C0"/>
                <w:sz w:val="21"/>
                <w:szCs w:val="21"/>
              </w:rPr>
              <w:t>Phê</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duyệt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Thiết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kế</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tổng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thể</w:t>
            </w:r>
            <w:proofErr w:type="spellEnd"/>
            <w:r w:rsidRPr="001F6C85">
              <w:rPr>
                <w:rFonts w:ascii="Arial" w:hAnsi="Arial" w:cs="Arial"/>
                <w:color w:val="0070C0"/>
                <w:sz w:val="21"/>
                <w:szCs w:val="21"/>
              </w:rPr>
              <w:t xml:space="preserve"> 1/500 (</w:t>
            </w:r>
            <w:proofErr w:type="spellStart"/>
            <w:r w:rsidRPr="001F6C85">
              <w:rPr>
                <w:rFonts w:ascii="Arial" w:hAnsi="Arial" w:cs="Arial"/>
                <w:color w:val="0070C0"/>
                <w:sz w:val="21"/>
                <w:szCs w:val="21"/>
              </w:rPr>
              <w:t>Nếu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được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yêu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cầu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bởi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chính</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quyền</w:t>
            </w:r>
            <w:proofErr w:type="spellEnd"/>
            <w:r w:rsidRPr="001F6C85">
              <w:rPr>
                <w:rFonts w:ascii="Arial" w:hAnsi="Arial" w:cs="Arial"/>
                <w:color w:val="0070C0"/>
                <w:sz w:val="21"/>
                <w:szCs w:val="21"/>
              </w:rPr>
              <w:t>)</w:t>
            </w:r>
          </w:p>
          <w:p w14:paraId="144F2DBA" w14:textId="77777777" w:rsidR="001F6C85" w:rsidRPr="001F6C85" w:rsidRDefault="001F6C85" w:rsidP="001F6C85">
            <w:pPr>
              <w:pStyle w:val="ListParagraph"/>
              <w:numPr>
                <w:ilvl w:val="0"/>
                <w:numId w:val="21"/>
              </w:numPr>
              <w:spacing w:line="276" w:lineRule="auto"/>
              <w:jc w:val="both"/>
              <w:rPr>
                <w:rFonts w:ascii="Arial" w:hAnsi="Arial" w:cs="Arial"/>
                <w:sz w:val="21"/>
                <w:szCs w:val="21"/>
              </w:rPr>
            </w:pPr>
            <w:r w:rsidRPr="001F6C85">
              <w:rPr>
                <w:rFonts w:ascii="Arial" w:hAnsi="Arial" w:cs="Arial"/>
                <w:sz w:val="21"/>
                <w:szCs w:val="21"/>
              </w:rPr>
              <w:t>Fire Fighting Design Permit</w:t>
            </w:r>
          </w:p>
          <w:p w14:paraId="3C99F6E9" w14:textId="77777777" w:rsidR="001F6C85" w:rsidRPr="001F6C85" w:rsidRDefault="001F6C85" w:rsidP="001F6C85">
            <w:pPr>
              <w:widowControl w:val="0"/>
              <w:adjustRightInd w:val="0"/>
              <w:snapToGrid w:val="0"/>
              <w:spacing w:before="120" w:line="300" w:lineRule="exact"/>
              <w:ind w:left="720"/>
              <w:jc w:val="both"/>
              <w:rPr>
                <w:rFonts w:ascii="Arial" w:hAnsi="Arial" w:cs="Arial"/>
                <w:color w:val="0070C0"/>
                <w:sz w:val="21"/>
                <w:szCs w:val="21"/>
              </w:rPr>
            </w:pPr>
            <w:proofErr w:type="spellStart"/>
            <w:r w:rsidRPr="001F6C85">
              <w:rPr>
                <w:rFonts w:ascii="Arial" w:hAnsi="Arial" w:cs="Arial"/>
                <w:color w:val="0070C0"/>
                <w:sz w:val="21"/>
                <w:szCs w:val="21"/>
              </w:rPr>
              <w:t>Phê</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duyệt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thiết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kế</w:t>
            </w:r>
            <w:proofErr w:type="spellEnd"/>
            <w:r w:rsidRPr="001F6C85">
              <w:rPr>
                <w:rFonts w:ascii="Arial" w:hAnsi="Arial" w:cs="Arial"/>
                <w:color w:val="0070C0"/>
                <w:sz w:val="21"/>
                <w:szCs w:val="21"/>
              </w:rPr>
              <w:t xml:space="preserve"> PCCC</w:t>
            </w:r>
          </w:p>
          <w:p w14:paraId="79A22747" w14:textId="77777777" w:rsidR="001F6C85" w:rsidRPr="001F6C85" w:rsidRDefault="001F6C85" w:rsidP="001F6C85">
            <w:pPr>
              <w:pStyle w:val="ListParagraph"/>
              <w:numPr>
                <w:ilvl w:val="0"/>
                <w:numId w:val="21"/>
              </w:numPr>
              <w:spacing w:line="276" w:lineRule="auto"/>
              <w:jc w:val="both"/>
              <w:rPr>
                <w:rFonts w:ascii="Arial" w:hAnsi="Arial" w:cs="Arial"/>
                <w:sz w:val="21"/>
                <w:szCs w:val="21"/>
              </w:rPr>
            </w:pPr>
            <w:r w:rsidRPr="001F6C85">
              <w:rPr>
                <w:rFonts w:ascii="Arial" w:hAnsi="Arial" w:cs="Arial"/>
                <w:sz w:val="21"/>
                <w:szCs w:val="21"/>
              </w:rPr>
              <w:t>Environment Impact Assessment Report Approval</w:t>
            </w:r>
          </w:p>
          <w:p w14:paraId="5CC9B871" w14:textId="77777777" w:rsidR="001F6C85" w:rsidRPr="001F6C85" w:rsidRDefault="001F6C85" w:rsidP="001F6C85">
            <w:pPr>
              <w:widowControl w:val="0"/>
              <w:adjustRightInd w:val="0"/>
              <w:snapToGrid w:val="0"/>
              <w:spacing w:before="120" w:line="300" w:lineRule="exact"/>
              <w:ind w:left="720"/>
              <w:jc w:val="both"/>
              <w:rPr>
                <w:rFonts w:ascii="Arial" w:hAnsi="Arial" w:cs="Arial"/>
                <w:color w:val="0070C0"/>
                <w:sz w:val="21"/>
                <w:szCs w:val="21"/>
              </w:rPr>
            </w:pPr>
            <w:proofErr w:type="spellStart"/>
            <w:r w:rsidRPr="001F6C85">
              <w:rPr>
                <w:rFonts w:ascii="Arial" w:hAnsi="Arial" w:cs="Arial"/>
                <w:color w:val="0070C0"/>
                <w:sz w:val="21"/>
                <w:szCs w:val="21"/>
              </w:rPr>
              <w:t>Phê</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duyệt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báo</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cáo</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đánh</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giá</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động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môi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trường</w:t>
            </w:r>
            <w:proofErr w:type="spellEnd"/>
          </w:p>
          <w:p w14:paraId="41B5A563" w14:textId="77777777" w:rsidR="001F6C85" w:rsidRPr="001F6C85" w:rsidRDefault="001F6C85" w:rsidP="001F6C85">
            <w:pPr>
              <w:pStyle w:val="ListParagraph"/>
              <w:numPr>
                <w:ilvl w:val="0"/>
                <w:numId w:val="21"/>
              </w:numPr>
              <w:spacing w:line="276" w:lineRule="auto"/>
              <w:jc w:val="both"/>
              <w:rPr>
                <w:rFonts w:ascii="Arial" w:hAnsi="Arial" w:cs="Arial"/>
                <w:sz w:val="21"/>
                <w:szCs w:val="21"/>
              </w:rPr>
            </w:pPr>
            <w:r w:rsidRPr="001F6C85">
              <w:rPr>
                <w:rFonts w:ascii="Arial" w:hAnsi="Arial" w:cs="Arial"/>
                <w:sz w:val="21"/>
                <w:szCs w:val="21"/>
              </w:rPr>
              <w:t>Basic Design, Technical Design Appraisal</w:t>
            </w:r>
          </w:p>
          <w:p w14:paraId="709694BD" w14:textId="77777777" w:rsidR="001F6C85" w:rsidRPr="001F6C85" w:rsidRDefault="001F6C85" w:rsidP="001F6C85">
            <w:pPr>
              <w:widowControl w:val="0"/>
              <w:adjustRightInd w:val="0"/>
              <w:snapToGrid w:val="0"/>
              <w:spacing w:before="120" w:line="300" w:lineRule="exact"/>
              <w:ind w:left="720"/>
              <w:jc w:val="both"/>
              <w:rPr>
                <w:rFonts w:ascii="Arial" w:hAnsi="Arial" w:cs="Arial"/>
                <w:color w:val="0070C0"/>
                <w:sz w:val="21"/>
                <w:szCs w:val="21"/>
              </w:rPr>
            </w:pPr>
            <w:proofErr w:type="spellStart"/>
            <w:r w:rsidRPr="001F6C85">
              <w:rPr>
                <w:rFonts w:ascii="Arial" w:hAnsi="Arial" w:cs="Arial"/>
                <w:color w:val="0070C0"/>
                <w:sz w:val="21"/>
                <w:szCs w:val="21"/>
              </w:rPr>
              <w:t>Thẩm</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định</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thiết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kế</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cơ</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sở</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thiết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kế</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kĩ</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thuật</w:t>
            </w:r>
            <w:proofErr w:type="spellEnd"/>
          </w:p>
          <w:p w14:paraId="5BD50554" w14:textId="4726F055" w:rsidR="001F6C85" w:rsidRPr="001F6C85" w:rsidRDefault="001F6C85" w:rsidP="001F6C85">
            <w:pPr>
              <w:pStyle w:val="ListParagraph"/>
              <w:numPr>
                <w:ilvl w:val="0"/>
                <w:numId w:val="21"/>
              </w:numPr>
              <w:spacing w:line="276" w:lineRule="auto"/>
              <w:jc w:val="both"/>
              <w:rPr>
                <w:rFonts w:ascii="Arial" w:hAnsi="Arial" w:cs="Arial"/>
                <w:sz w:val="21"/>
                <w:szCs w:val="21"/>
              </w:rPr>
            </w:pPr>
            <w:r w:rsidRPr="001F6C85">
              <w:rPr>
                <w:rFonts w:ascii="Arial" w:hAnsi="Arial" w:cs="Arial"/>
                <w:sz w:val="21"/>
                <w:szCs w:val="21"/>
              </w:rPr>
              <w:lastRenderedPageBreak/>
              <w:t>Temporary Construction Permit or Approval by the related Authorities to commence a certain works such as mass pilling works; foundation (if possible); ea</w:t>
            </w:r>
            <w:r>
              <w:rPr>
                <w:rFonts w:ascii="Arial" w:hAnsi="Arial" w:cs="Arial"/>
                <w:sz w:val="21"/>
                <w:szCs w:val="21"/>
              </w:rPr>
              <w:t>rth</w:t>
            </w:r>
            <w:r w:rsidRPr="001F6C85">
              <w:rPr>
                <w:rFonts w:ascii="Arial" w:hAnsi="Arial" w:cs="Arial"/>
                <w:sz w:val="21"/>
                <w:szCs w:val="21"/>
              </w:rPr>
              <w:t xml:space="preserve"> works and all site temporary facilities </w:t>
            </w:r>
            <w:r>
              <w:rPr>
                <w:rFonts w:ascii="Arial" w:hAnsi="Arial" w:cs="Arial"/>
                <w:sz w:val="21"/>
                <w:szCs w:val="21"/>
              </w:rPr>
              <w:t>no later than 1</w:t>
            </w:r>
            <w:r w:rsidRPr="001F6C85">
              <w:rPr>
                <w:rFonts w:ascii="Arial" w:hAnsi="Arial" w:cs="Arial"/>
                <w:sz w:val="21"/>
                <w:szCs w:val="21"/>
              </w:rPr>
              <w:t>5-</w:t>
            </w:r>
            <w:r>
              <w:rPr>
                <w:rFonts w:ascii="Arial" w:hAnsi="Arial" w:cs="Arial"/>
                <w:sz w:val="21"/>
                <w:szCs w:val="21"/>
              </w:rPr>
              <w:t>Jan</w:t>
            </w:r>
            <w:r w:rsidRPr="001F6C85">
              <w:rPr>
                <w:rFonts w:ascii="Arial" w:hAnsi="Arial" w:cs="Arial"/>
                <w:sz w:val="21"/>
                <w:szCs w:val="21"/>
              </w:rPr>
              <w:t>-202</w:t>
            </w:r>
            <w:r>
              <w:rPr>
                <w:rFonts w:ascii="Arial" w:hAnsi="Arial" w:cs="Arial"/>
                <w:sz w:val="21"/>
                <w:szCs w:val="21"/>
              </w:rPr>
              <w:t>2</w:t>
            </w:r>
            <w:r w:rsidRPr="001F6C85">
              <w:rPr>
                <w:rFonts w:ascii="Arial" w:hAnsi="Arial" w:cs="Arial"/>
                <w:sz w:val="21"/>
                <w:szCs w:val="21"/>
              </w:rPr>
              <w:t>.</w:t>
            </w:r>
          </w:p>
          <w:p w14:paraId="163A4C4C" w14:textId="7051DB61" w:rsidR="001F6C85" w:rsidRPr="001F6C85" w:rsidRDefault="001F6C85" w:rsidP="001F6C85">
            <w:pPr>
              <w:widowControl w:val="0"/>
              <w:adjustRightInd w:val="0"/>
              <w:snapToGrid w:val="0"/>
              <w:spacing w:before="120" w:line="300" w:lineRule="exact"/>
              <w:ind w:left="720"/>
              <w:jc w:val="both"/>
              <w:rPr>
                <w:rFonts w:ascii="Arial" w:hAnsi="Arial" w:cs="Arial"/>
                <w:color w:val="0070C0"/>
                <w:sz w:val="21"/>
                <w:szCs w:val="21"/>
              </w:rPr>
            </w:pPr>
            <w:proofErr w:type="spellStart"/>
            <w:r w:rsidRPr="001F6C85">
              <w:rPr>
                <w:rFonts w:ascii="Arial" w:hAnsi="Arial" w:cs="Arial"/>
                <w:color w:val="0070C0"/>
                <w:sz w:val="21"/>
                <w:szCs w:val="21"/>
              </w:rPr>
              <w:t>Giấy</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phép</w:t>
            </w:r>
            <w:proofErr w:type="spellEnd"/>
            <w:r w:rsidRPr="001F6C85">
              <w:rPr>
                <w:rFonts w:ascii="Arial" w:hAnsi="Arial" w:cs="Arial"/>
                <w:color w:val="0070C0"/>
                <w:sz w:val="21"/>
                <w:szCs w:val="21"/>
              </w:rPr>
              <w:t xml:space="preserve"> thi </w:t>
            </w:r>
            <w:proofErr w:type="spellStart"/>
            <w:r w:rsidRPr="001F6C85">
              <w:rPr>
                <w:rFonts w:ascii="Arial" w:hAnsi="Arial" w:cs="Arial"/>
                <w:color w:val="0070C0"/>
                <w:sz w:val="21"/>
                <w:szCs w:val="21"/>
              </w:rPr>
              <w:t>công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tạm</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hoặc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phê</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duyệt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tạm</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bởi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Cơ</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quan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chức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năng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để</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bắt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đầu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công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tác</w:t>
            </w:r>
            <w:proofErr w:type="spellEnd"/>
            <w:r w:rsidRPr="001F6C85">
              <w:rPr>
                <w:rFonts w:ascii="Arial" w:hAnsi="Arial" w:cs="Arial"/>
                <w:color w:val="0070C0"/>
                <w:sz w:val="21"/>
                <w:szCs w:val="21"/>
              </w:rPr>
              <w:t xml:space="preserve"> thi </w:t>
            </w:r>
            <w:proofErr w:type="spellStart"/>
            <w:r w:rsidRPr="001F6C85">
              <w:rPr>
                <w:rFonts w:ascii="Arial" w:hAnsi="Arial" w:cs="Arial"/>
                <w:color w:val="0070C0"/>
                <w:sz w:val="21"/>
                <w:szCs w:val="21"/>
              </w:rPr>
              <w:t>công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cho</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một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số</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công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việc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nhất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định</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như</w:t>
            </w:r>
            <w:proofErr w:type="spellEnd"/>
            <w:r w:rsidRPr="001F6C85">
              <w:rPr>
                <w:rFonts w:ascii="Arial" w:hAnsi="Arial" w:cs="Arial"/>
                <w:color w:val="0070C0"/>
                <w:sz w:val="21"/>
                <w:szCs w:val="21"/>
              </w:rPr>
              <w:t xml:space="preserve"> Công </w:t>
            </w:r>
            <w:proofErr w:type="spellStart"/>
            <w:r w:rsidRPr="001F6C85">
              <w:rPr>
                <w:rFonts w:ascii="Arial" w:hAnsi="Arial" w:cs="Arial"/>
                <w:color w:val="0070C0"/>
                <w:sz w:val="21"/>
                <w:szCs w:val="21"/>
              </w:rPr>
              <w:t>tác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cọc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đại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trà</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móng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nếu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có</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thể</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công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đất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và</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tất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cả</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hạng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mục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phụ</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trợ</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tạm</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phục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vụ</w:t>
            </w:r>
            <w:proofErr w:type="spellEnd"/>
            <w:r w:rsidRPr="001F6C85">
              <w:rPr>
                <w:rFonts w:ascii="Arial" w:hAnsi="Arial" w:cs="Arial"/>
                <w:color w:val="0070C0"/>
                <w:sz w:val="21"/>
                <w:szCs w:val="21"/>
              </w:rPr>
              <w:t xml:space="preserve"> thi </w:t>
            </w:r>
            <w:proofErr w:type="spellStart"/>
            <w:r w:rsidRPr="001F6C85">
              <w:rPr>
                <w:rFonts w:ascii="Arial" w:hAnsi="Arial" w:cs="Arial"/>
                <w:color w:val="0070C0"/>
                <w:sz w:val="21"/>
                <w:szCs w:val="21"/>
              </w:rPr>
              <w:t>công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vào</w:t>
            </w:r>
            <w:proofErr w:type="spellEnd"/>
            <w:r w:rsidRPr="001F6C85">
              <w:rPr>
                <w:rFonts w:ascii="Arial" w:hAnsi="Arial" w:cs="Arial"/>
                <w:color w:val="0070C0"/>
                <w:sz w:val="21"/>
                <w:szCs w:val="21"/>
              </w:rPr>
              <w:t xml:space="preserve"> </w:t>
            </w:r>
            <w:r>
              <w:rPr>
                <w:rFonts w:ascii="Arial" w:hAnsi="Arial" w:cs="Arial"/>
                <w:color w:val="0070C0"/>
                <w:sz w:val="21"/>
                <w:szCs w:val="21"/>
              </w:rPr>
              <w:t>1</w:t>
            </w:r>
            <w:r w:rsidRPr="001F6C85">
              <w:rPr>
                <w:rFonts w:ascii="Arial" w:hAnsi="Arial" w:cs="Arial"/>
                <w:color w:val="0070C0"/>
                <w:sz w:val="21"/>
                <w:szCs w:val="21"/>
              </w:rPr>
              <w:t>5-</w:t>
            </w:r>
            <w:r>
              <w:rPr>
                <w:rFonts w:ascii="Arial" w:hAnsi="Arial" w:cs="Arial"/>
                <w:color w:val="0070C0"/>
                <w:sz w:val="21"/>
                <w:szCs w:val="21"/>
              </w:rPr>
              <w:t>0</w:t>
            </w:r>
            <w:r w:rsidRPr="001F6C85">
              <w:rPr>
                <w:rFonts w:ascii="Arial" w:hAnsi="Arial" w:cs="Arial"/>
                <w:color w:val="0070C0"/>
                <w:sz w:val="21"/>
                <w:szCs w:val="21"/>
              </w:rPr>
              <w:t>1-202</w:t>
            </w:r>
            <w:r>
              <w:rPr>
                <w:rFonts w:ascii="Arial" w:hAnsi="Arial" w:cs="Arial"/>
                <w:color w:val="0070C0"/>
                <w:sz w:val="21"/>
                <w:szCs w:val="21"/>
              </w:rPr>
              <w:t>2</w:t>
            </w:r>
            <w:r w:rsidRPr="001F6C85">
              <w:rPr>
                <w:rFonts w:ascii="Arial" w:hAnsi="Arial" w:cs="Arial"/>
                <w:color w:val="0070C0"/>
                <w:sz w:val="21"/>
                <w:szCs w:val="21"/>
              </w:rPr>
              <w:t>.</w:t>
            </w:r>
          </w:p>
          <w:p w14:paraId="558DBED9" w14:textId="77777777" w:rsidR="001F6C85" w:rsidRDefault="001F6C85" w:rsidP="001F6C85">
            <w:pPr>
              <w:pStyle w:val="ListParagraph"/>
              <w:numPr>
                <w:ilvl w:val="0"/>
                <w:numId w:val="21"/>
              </w:numPr>
              <w:spacing w:line="276" w:lineRule="auto"/>
              <w:jc w:val="both"/>
              <w:rPr>
                <w:rFonts w:ascii="Arial" w:hAnsi="Arial" w:cs="Arial"/>
                <w:sz w:val="21"/>
                <w:szCs w:val="21"/>
              </w:rPr>
            </w:pPr>
            <w:r w:rsidRPr="001F6C85">
              <w:rPr>
                <w:rFonts w:ascii="Arial" w:hAnsi="Arial" w:cs="Arial"/>
                <w:sz w:val="21"/>
                <w:szCs w:val="21"/>
              </w:rPr>
              <w:t>Construction Permit</w:t>
            </w:r>
          </w:p>
          <w:p w14:paraId="39DF705C" w14:textId="77777777" w:rsidR="001F6C85" w:rsidRPr="001F6C85" w:rsidRDefault="001F6C85" w:rsidP="001F6C85">
            <w:pPr>
              <w:widowControl w:val="0"/>
              <w:adjustRightInd w:val="0"/>
              <w:snapToGrid w:val="0"/>
              <w:spacing w:before="120" w:line="300" w:lineRule="exact"/>
              <w:ind w:left="720"/>
              <w:jc w:val="both"/>
              <w:rPr>
                <w:rFonts w:ascii="Arial" w:hAnsi="Arial" w:cs="Arial"/>
                <w:color w:val="0070C0"/>
                <w:sz w:val="21"/>
                <w:szCs w:val="21"/>
              </w:rPr>
            </w:pPr>
            <w:proofErr w:type="spellStart"/>
            <w:r w:rsidRPr="001F6C85">
              <w:rPr>
                <w:rFonts w:ascii="Arial" w:hAnsi="Arial" w:cs="Arial"/>
                <w:color w:val="0070C0"/>
                <w:sz w:val="21"/>
                <w:szCs w:val="21"/>
              </w:rPr>
              <w:t>Giấy</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phép</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xây</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dựng</w:t>
            </w:r>
            <w:proofErr w:type="spellEnd"/>
          </w:p>
          <w:p w14:paraId="4BE657FB" w14:textId="77777777" w:rsidR="001F6C85" w:rsidRPr="001F6C85" w:rsidRDefault="001F6C85" w:rsidP="001F6C85">
            <w:pPr>
              <w:pStyle w:val="ListParagraph"/>
              <w:numPr>
                <w:ilvl w:val="0"/>
                <w:numId w:val="21"/>
              </w:numPr>
              <w:spacing w:line="276" w:lineRule="auto"/>
              <w:jc w:val="both"/>
              <w:rPr>
                <w:rFonts w:ascii="Arial" w:hAnsi="Arial" w:cs="Arial"/>
                <w:sz w:val="21"/>
                <w:szCs w:val="21"/>
              </w:rPr>
            </w:pPr>
            <w:r w:rsidRPr="001F6C85">
              <w:rPr>
                <w:rFonts w:ascii="Arial" w:hAnsi="Arial" w:cs="Arial"/>
                <w:sz w:val="21"/>
                <w:szCs w:val="21"/>
              </w:rPr>
              <w:t>Work Permit and all other requirements by the Authorities, Industrial Zone before construction, during construction and after construction.</w:t>
            </w:r>
          </w:p>
          <w:p w14:paraId="5ECA1ADD" w14:textId="77777777" w:rsidR="001F6C85" w:rsidRPr="001F6C85" w:rsidRDefault="001F6C85" w:rsidP="001F6C85">
            <w:pPr>
              <w:widowControl w:val="0"/>
              <w:adjustRightInd w:val="0"/>
              <w:snapToGrid w:val="0"/>
              <w:spacing w:before="120" w:line="300" w:lineRule="exact"/>
              <w:ind w:left="720"/>
              <w:jc w:val="both"/>
              <w:rPr>
                <w:rFonts w:ascii="Arial" w:hAnsi="Arial" w:cs="Arial"/>
                <w:color w:val="0070C0"/>
                <w:sz w:val="21"/>
                <w:szCs w:val="21"/>
              </w:rPr>
            </w:pPr>
            <w:proofErr w:type="spellStart"/>
            <w:r w:rsidRPr="001F6C85">
              <w:rPr>
                <w:rFonts w:ascii="Arial" w:hAnsi="Arial" w:cs="Arial"/>
                <w:color w:val="0070C0"/>
                <w:sz w:val="21"/>
                <w:szCs w:val="21"/>
              </w:rPr>
              <w:t>Giấy</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phép</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làm</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việc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và</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tất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cả</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yêu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cầu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khác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bởi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cơ</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quan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chức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năng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Khu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công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nghiệp</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trước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trong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và</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sau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quá</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trình</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xây</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dựng</w:t>
            </w:r>
            <w:proofErr w:type="spellEnd"/>
            <w:r w:rsidRPr="001F6C85">
              <w:rPr>
                <w:rFonts w:ascii="Arial" w:hAnsi="Arial" w:cs="Arial"/>
                <w:color w:val="0070C0"/>
                <w:sz w:val="21"/>
                <w:szCs w:val="21"/>
              </w:rPr>
              <w:t>.</w:t>
            </w:r>
          </w:p>
          <w:p w14:paraId="0A757298" w14:textId="77777777" w:rsidR="001F6C85" w:rsidRPr="001F6C85" w:rsidRDefault="001F6C85" w:rsidP="001F6C85">
            <w:pPr>
              <w:pStyle w:val="ListParagraph"/>
              <w:numPr>
                <w:ilvl w:val="0"/>
                <w:numId w:val="21"/>
              </w:numPr>
              <w:spacing w:line="276" w:lineRule="auto"/>
              <w:jc w:val="both"/>
              <w:rPr>
                <w:rFonts w:ascii="Arial" w:hAnsi="Arial" w:cs="Arial"/>
                <w:sz w:val="21"/>
                <w:szCs w:val="21"/>
              </w:rPr>
            </w:pPr>
            <w:r w:rsidRPr="001F6C85">
              <w:rPr>
                <w:rFonts w:ascii="Arial" w:hAnsi="Arial" w:cs="Arial"/>
                <w:sz w:val="21"/>
                <w:szCs w:val="21"/>
              </w:rPr>
              <w:t>All other Utilities Connection Permit and Approval including but not limited to Power connection, water supply, sewage water, storm water, drainage, … to make ready use before handing over to the Employer.</w:t>
            </w:r>
          </w:p>
          <w:p w14:paraId="56B9F0AF" w14:textId="77777777" w:rsidR="001F6C85" w:rsidRPr="001F6C85" w:rsidRDefault="001F6C85" w:rsidP="001F6C85">
            <w:pPr>
              <w:widowControl w:val="0"/>
              <w:adjustRightInd w:val="0"/>
              <w:snapToGrid w:val="0"/>
              <w:spacing w:before="120" w:line="300" w:lineRule="exact"/>
              <w:ind w:left="720"/>
              <w:jc w:val="both"/>
              <w:rPr>
                <w:rFonts w:ascii="Arial" w:hAnsi="Arial" w:cs="Arial"/>
                <w:color w:val="0070C0"/>
                <w:sz w:val="21"/>
                <w:szCs w:val="21"/>
              </w:rPr>
            </w:pPr>
            <w:proofErr w:type="spellStart"/>
            <w:r w:rsidRPr="001F6C85">
              <w:rPr>
                <w:rFonts w:ascii="Arial" w:hAnsi="Arial" w:cs="Arial"/>
                <w:color w:val="0070C0"/>
                <w:sz w:val="21"/>
                <w:szCs w:val="21"/>
              </w:rPr>
              <w:t>Tất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cả</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các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giấy</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phép</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và</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chấp</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thuận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đấu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nối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cho</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toàn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bộ</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tiện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ích</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của</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Dự</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án</w:t>
            </w:r>
            <w:proofErr w:type="spellEnd"/>
            <w:r w:rsidRPr="001F6C85">
              <w:rPr>
                <w:rFonts w:ascii="Arial" w:hAnsi="Arial" w:cs="Arial"/>
                <w:color w:val="0070C0"/>
                <w:sz w:val="21"/>
                <w:szCs w:val="21"/>
              </w:rPr>
              <w:t xml:space="preserve"> bao </w:t>
            </w:r>
            <w:proofErr w:type="spellStart"/>
            <w:r w:rsidRPr="001F6C85">
              <w:rPr>
                <w:rFonts w:ascii="Arial" w:hAnsi="Arial" w:cs="Arial"/>
                <w:color w:val="0070C0"/>
                <w:sz w:val="21"/>
                <w:szCs w:val="21"/>
              </w:rPr>
              <w:t>gồm</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điện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nước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sạch</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nước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thải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thoát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nước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mưa</w:t>
            </w:r>
            <w:proofErr w:type="spellEnd"/>
            <w:r w:rsidRPr="001F6C85">
              <w:rPr>
                <w:rFonts w:ascii="Arial" w:hAnsi="Arial" w:cs="Arial"/>
                <w:color w:val="0070C0"/>
                <w:sz w:val="21"/>
                <w:szCs w:val="21"/>
              </w:rPr>
              <w:t xml:space="preserve">, … </w:t>
            </w:r>
            <w:proofErr w:type="spellStart"/>
            <w:r w:rsidRPr="001F6C85">
              <w:rPr>
                <w:rFonts w:ascii="Arial" w:hAnsi="Arial" w:cs="Arial"/>
                <w:color w:val="0070C0"/>
                <w:sz w:val="21"/>
                <w:szCs w:val="21"/>
              </w:rPr>
              <w:t>để</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sẵn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sàng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hoạt</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động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trước</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khi</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bàn</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giao</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cho</w:t>
            </w:r>
            <w:proofErr w:type="spellEnd"/>
            <w:r w:rsidRPr="001F6C85">
              <w:rPr>
                <w:rFonts w:ascii="Arial" w:hAnsi="Arial" w:cs="Arial"/>
                <w:color w:val="0070C0"/>
                <w:sz w:val="21"/>
                <w:szCs w:val="21"/>
              </w:rPr>
              <w:t xml:space="preserve"> Chủ </w:t>
            </w:r>
            <w:proofErr w:type="spellStart"/>
            <w:r w:rsidRPr="001F6C85">
              <w:rPr>
                <w:rFonts w:ascii="Arial" w:hAnsi="Arial" w:cs="Arial"/>
                <w:color w:val="0070C0"/>
                <w:sz w:val="21"/>
                <w:szCs w:val="21"/>
              </w:rPr>
              <w:t>đầu</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tư</w:t>
            </w:r>
            <w:proofErr w:type="spellEnd"/>
            <w:r w:rsidRPr="001F6C85">
              <w:rPr>
                <w:rFonts w:ascii="Arial" w:hAnsi="Arial" w:cs="Arial"/>
                <w:color w:val="0070C0"/>
                <w:sz w:val="21"/>
                <w:szCs w:val="21"/>
              </w:rPr>
              <w:t>.</w:t>
            </w:r>
          </w:p>
          <w:p w14:paraId="36533DA5" w14:textId="77777777" w:rsidR="001F6C85" w:rsidRPr="001F6C85" w:rsidRDefault="001F6C85" w:rsidP="001F6C85">
            <w:pPr>
              <w:pStyle w:val="ListParagraph"/>
              <w:numPr>
                <w:ilvl w:val="0"/>
                <w:numId w:val="21"/>
              </w:numPr>
              <w:spacing w:line="276" w:lineRule="auto"/>
              <w:jc w:val="both"/>
              <w:rPr>
                <w:rFonts w:ascii="Arial" w:hAnsi="Arial" w:cs="Arial"/>
                <w:sz w:val="21"/>
                <w:szCs w:val="21"/>
              </w:rPr>
            </w:pPr>
            <w:r w:rsidRPr="001F6C85">
              <w:rPr>
                <w:rFonts w:ascii="Arial" w:hAnsi="Arial" w:cs="Arial"/>
                <w:sz w:val="21"/>
                <w:szCs w:val="21"/>
              </w:rPr>
              <w:t>Pink book obtaining</w:t>
            </w:r>
          </w:p>
          <w:p w14:paraId="3270B524" w14:textId="77777777" w:rsidR="001F6C85" w:rsidRPr="001F6C85" w:rsidRDefault="001F6C85" w:rsidP="001F6C85">
            <w:pPr>
              <w:widowControl w:val="0"/>
              <w:adjustRightInd w:val="0"/>
              <w:snapToGrid w:val="0"/>
              <w:spacing w:before="120" w:line="300" w:lineRule="exact"/>
              <w:ind w:left="720"/>
              <w:jc w:val="both"/>
              <w:rPr>
                <w:rFonts w:ascii="Arial" w:hAnsi="Arial" w:cs="Arial"/>
                <w:color w:val="0070C0"/>
                <w:sz w:val="21"/>
                <w:szCs w:val="21"/>
              </w:rPr>
            </w:pPr>
            <w:r w:rsidRPr="001F6C85">
              <w:rPr>
                <w:rFonts w:ascii="Arial" w:hAnsi="Arial" w:cs="Arial"/>
                <w:color w:val="0070C0"/>
                <w:sz w:val="21"/>
                <w:szCs w:val="21"/>
              </w:rPr>
              <w:t xml:space="preserve">Xin </w:t>
            </w:r>
            <w:proofErr w:type="spellStart"/>
            <w:r w:rsidRPr="001F6C85">
              <w:rPr>
                <w:rFonts w:ascii="Arial" w:hAnsi="Arial" w:cs="Arial"/>
                <w:color w:val="0070C0"/>
                <w:sz w:val="21"/>
                <w:szCs w:val="21"/>
              </w:rPr>
              <w:t>sổ</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hồng</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cho</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Dự</w:t>
            </w:r>
            <w:proofErr w:type="spellEnd"/>
            <w:r w:rsidRPr="001F6C85">
              <w:rPr>
                <w:rFonts w:ascii="Arial" w:hAnsi="Arial" w:cs="Arial"/>
                <w:color w:val="0070C0"/>
                <w:sz w:val="21"/>
                <w:szCs w:val="21"/>
              </w:rPr>
              <w:t xml:space="preserve"> </w:t>
            </w:r>
            <w:proofErr w:type="spellStart"/>
            <w:r w:rsidRPr="001F6C85">
              <w:rPr>
                <w:rFonts w:ascii="Arial" w:hAnsi="Arial" w:cs="Arial"/>
                <w:color w:val="0070C0"/>
                <w:sz w:val="21"/>
                <w:szCs w:val="21"/>
              </w:rPr>
              <w:t>án</w:t>
            </w:r>
            <w:proofErr w:type="spellEnd"/>
          </w:p>
          <w:p w14:paraId="251B45BC" w14:textId="21376727" w:rsidR="00EB519A" w:rsidRDefault="00EB519A" w:rsidP="00EB519A">
            <w:pPr>
              <w:pStyle w:val="ListParagraph"/>
              <w:tabs>
                <w:tab w:val="right" w:pos="9071"/>
              </w:tabs>
              <w:rPr>
                <w:rFonts w:ascii="Arial" w:hAnsi="Arial" w:cs="Arial"/>
                <w:color w:val="000000"/>
                <w:sz w:val="22"/>
                <w:szCs w:val="22"/>
              </w:rPr>
            </w:pPr>
          </w:p>
        </w:tc>
      </w:tr>
      <w:tr w:rsidR="00391E6A" w:rsidRPr="00B66228" w14:paraId="1086E77C" w14:textId="77777777" w:rsidTr="00877C1F">
        <w:trPr>
          <w:trHeight w:val="195"/>
        </w:trPr>
        <w:tc>
          <w:tcPr>
            <w:tcW w:w="2880" w:type="dxa"/>
            <w:shd w:val="clear" w:color="auto" w:fill="auto"/>
          </w:tcPr>
          <w:p w14:paraId="4D9578B1" w14:textId="77777777" w:rsidR="00391E6A" w:rsidRDefault="00391E6A" w:rsidP="00391E6A">
            <w:pPr>
              <w:spacing w:line="276" w:lineRule="auto"/>
              <w:rPr>
                <w:rFonts w:ascii="Arial" w:hAnsi="Arial" w:cs="Arial"/>
                <w:sz w:val="21"/>
                <w:szCs w:val="21"/>
              </w:rPr>
            </w:pPr>
            <w:r w:rsidRPr="00B66228">
              <w:rPr>
                <w:rFonts w:ascii="Arial" w:hAnsi="Arial" w:cs="Arial"/>
                <w:sz w:val="21"/>
                <w:szCs w:val="21"/>
              </w:rPr>
              <w:lastRenderedPageBreak/>
              <w:t>Time for access to the Site</w:t>
            </w:r>
          </w:p>
          <w:p w14:paraId="05797296" w14:textId="35326A30" w:rsidR="00391E6A" w:rsidRPr="00793126" w:rsidRDefault="00391E6A" w:rsidP="00391E6A">
            <w:pPr>
              <w:spacing w:line="276" w:lineRule="auto"/>
              <w:rPr>
                <w:rFonts w:ascii="Arial" w:hAnsi="Arial" w:cs="Arial"/>
                <w:iCs/>
                <w:sz w:val="21"/>
                <w:szCs w:val="21"/>
              </w:rPr>
            </w:pPr>
            <w:proofErr w:type="spellStart"/>
            <w:r w:rsidRPr="00793126">
              <w:rPr>
                <w:rFonts w:ascii="Arial" w:hAnsi="Arial" w:cs="Arial"/>
                <w:iCs/>
                <w:color w:val="0070C0"/>
                <w:sz w:val="21"/>
                <w:szCs w:val="21"/>
              </w:rPr>
              <w:t>Thời</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gian</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tiếp</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cận</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công</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trường</w:t>
            </w:r>
            <w:proofErr w:type="spellEnd"/>
          </w:p>
        </w:tc>
        <w:tc>
          <w:tcPr>
            <w:tcW w:w="1710" w:type="dxa"/>
            <w:shd w:val="clear" w:color="auto" w:fill="auto"/>
          </w:tcPr>
          <w:p w14:paraId="1F2D9340" w14:textId="77777777" w:rsidR="00391E6A" w:rsidRPr="00B66228" w:rsidRDefault="00391E6A" w:rsidP="00391E6A">
            <w:pPr>
              <w:spacing w:line="276" w:lineRule="auto"/>
              <w:jc w:val="center"/>
              <w:rPr>
                <w:rFonts w:ascii="Arial" w:hAnsi="Arial" w:cs="Arial"/>
                <w:sz w:val="21"/>
                <w:szCs w:val="21"/>
              </w:rPr>
            </w:pPr>
            <w:r w:rsidRPr="00B66228">
              <w:rPr>
                <w:rFonts w:ascii="Arial" w:hAnsi="Arial" w:cs="Arial"/>
                <w:sz w:val="21"/>
                <w:szCs w:val="21"/>
              </w:rPr>
              <w:t>2.1</w:t>
            </w:r>
          </w:p>
        </w:tc>
        <w:tc>
          <w:tcPr>
            <w:tcW w:w="5220" w:type="dxa"/>
            <w:shd w:val="clear" w:color="auto" w:fill="auto"/>
          </w:tcPr>
          <w:p w14:paraId="2403A09A" w14:textId="2A196E1D" w:rsidR="00391E6A" w:rsidRPr="003E1851" w:rsidRDefault="00391E6A" w:rsidP="00391E6A">
            <w:pPr>
              <w:spacing w:before="120" w:after="120"/>
              <w:jc w:val="both"/>
              <w:rPr>
                <w:rFonts w:ascii="Arial" w:hAnsi="Arial" w:cs="Arial"/>
                <w:color w:val="000000"/>
                <w:sz w:val="22"/>
                <w:szCs w:val="22"/>
              </w:rPr>
            </w:pPr>
            <w:r>
              <w:rPr>
                <w:rFonts w:ascii="Arial" w:hAnsi="Arial" w:cs="Arial"/>
                <w:color w:val="000000"/>
                <w:sz w:val="22"/>
                <w:szCs w:val="22"/>
              </w:rPr>
              <w:t>From the issuance date of Letter of Acceptance and subject to fulfillment with local Industrial Park /Authorities requirements for accessing to the Site/ Industrial Park</w:t>
            </w:r>
          </w:p>
          <w:p w14:paraId="3276BEEA" w14:textId="731B45F0" w:rsidR="00391E6A" w:rsidRPr="00B66228" w:rsidRDefault="00391E6A" w:rsidP="00391E6A">
            <w:pPr>
              <w:spacing w:line="276" w:lineRule="auto"/>
              <w:jc w:val="both"/>
              <w:rPr>
                <w:rFonts w:ascii="Arial" w:hAnsi="Arial" w:cs="Arial"/>
                <w:sz w:val="21"/>
                <w:szCs w:val="21"/>
              </w:rPr>
            </w:pPr>
            <w:r w:rsidRPr="00B75970">
              <w:rPr>
                <w:rFonts w:ascii="Arial" w:hAnsi="Arial" w:cs="Arial"/>
                <w:iCs/>
                <w:color w:val="4F81BD" w:themeColor="accent1"/>
                <w:sz w:val="21"/>
                <w:szCs w:val="21"/>
                <w:lang w:val="vi-VN"/>
              </w:rPr>
              <w:t>Từ ngày phát hành Thư chấp thuận và đáp ứng với các yêu cầu của Khu công nghiệp, cơ quan chức năng địa phương cho việc tiếp cận công trường/Khu công nghiệp</w:t>
            </w:r>
          </w:p>
        </w:tc>
      </w:tr>
      <w:tr w:rsidR="00391E6A" w:rsidRPr="00B66228" w14:paraId="0C7D15BD" w14:textId="77777777" w:rsidTr="00877C1F">
        <w:trPr>
          <w:trHeight w:val="1050"/>
        </w:trPr>
        <w:tc>
          <w:tcPr>
            <w:tcW w:w="2880" w:type="dxa"/>
            <w:shd w:val="clear" w:color="auto" w:fill="auto"/>
          </w:tcPr>
          <w:p w14:paraId="61DCEB55" w14:textId="77777777" w:rsidR="00391E6A" w:rsidRDefault="00391E6A" w:rsidP="00391E6A">
            <w:pPr>
              <w:spacing w:line="276" w:lineRule="auto"/>
              <w:rPr>
                <w:rFonts w:ascii="Arial" w:hAnsi="Arial" w:cs="Arial"/>
                <w:sz w:val="21"/>
                <w:szCs w:val="21"/>
              </w:rPr>
            </w:pPr>
            <w:r w:rsidRPr="00B66228">
              <w:rPr>
                <w:rFonts w:ascii="Arial" w:hAnsi="Arial" w:cs="Arial"/>
                <w:sz w:val="21"/>
                <w:szCs w:val="21"/>
              </w:rPr>
              <w:lastRenderedPageBreak/>
              <w:t>Amount of Performance Security</w:t>
            </w:r>
          </w:p>
          <w:p w14:paraId="226B36AC" w14:textId="4CB0948D" w:rsidR="00391E6A" w:rsidRPr="00B66228" w:rsidRDefault="00391E6A" w:rsidP="00391E6A">
            <w:pPr>
              <w:spacing w:line="276" w:lineRule="auto"/>
              <w:rPr>
                <w:rFonts w:ascii="Arial" w:hAnsi="Arial" w:cs="Arial"/>
                <w:sz w:val="21"/>
                <w:szCs w:val="21"/>
              </w:rPr>
            </w:pPr>
            <w:proofErr w:type="spellStart"/>
            <w:r w:rsidRPr="00793126">
              <w:rPr>
                <w:rFonts w:ascii="Arial" w:hAnsi="Arial" w:cs="Arial"/>
                <w:color w:val="0070C0"/>
                <w:sz w:val="21"/>
                <w:szCs w:val="21"/>
              </w:rPr>
              <w:t>Giá</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trị</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Bảo</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lãnh</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Thực</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hiện</w:t>
            </w:r>
            <w:proofErr w:type="spellEnd"/>
          </w:p>
        </w:tc>
        <w:tc>
          <w:tcPr>
            <w:tcW w:w="1710" w:type="dxa"/>
            <w:shd w:val="clear" w:color="auto" w:fill="auto"/>
          </w:tcPr>
          <w:p w14:paraId="061D27EC" w14:textId="77777777" w:rsidR="00391E6A" w:rsidRPr="00B66228" w:rsidRDefault="00391E6A" w:rsidP="00391E6A">
            <w:pPr>
              <w:spacing w:line="276" w:lineRule="auto"/>
              <w:jc w:val="center"/>
              <w:rPr>
                <w:rFonts w:ascii="Arial" w:hAnsi="Arial" w:cs="Arial"/>
                <w:sz w:val="21"/>
                <w:szCs w:val="21"/>
              </w:rPr>
            </w:pPr>
            <w:r w:rsidRPr="00B66228">
              <w:rPr>
                <w:rFonts w:ascii="Arial" w:hAnsi="Arial" w:cs="Arial"/>
                <w:sz w:val="21"/>
                <w:szCs w:val="21"/>
              </w:rPr>
              <w:t>4.2</w:t>
            </w:r>
          </w:p>
        </w:tc>
        <w:tc>
          <w:tcPr>
            <w:tcW w:w="5220" w:type="dxa"/>
            <w:shd w:val="clear" w:color="auto" w:fill="auto"/>
          </w:tcPr>
          <w:p w14:paraId="33652E06" w14:textId="77777777" w:rsidR="00391E6A" w:rsidRPr="003E1851" w:rsidRDefault="00391E6A" w:rsidP="00391E6A">
            <w:pPr>
              <w:spacing w:before="120" w:after="120"/>
              <w:jc w:val="both"/>
              <w:rPr>
                <w:rFonts w:ascii="Arial" w:hAnsi="Arial" w:cs="Arial"/>
                <w:color w:val="000000"/>
                <w:sz w:val="22"/>
                <w:szCs w:val="22"/>
                <w:lang w:val="vi-VN"/>
              </w:rPr>
            </w:pPr>
            <w:r w:rsidRPr="003E1851">
              <w:rPr>
                <w:rFonts w:ascii="Arial" w:hAnsi="Arial" w:cs="Arial"/>
                <w:color w:val="000000"/>
                <w:sz w:val="22"/>
                <w:szCs w:val="22"/>
              </w:rPr>
              <w:t xml:space="preserve">10 % of the Accepted Contract Amount in a bank guarantee from a bank in accordance with approved bank list for securities </w:t>
            </w:r>
            <w:r>
              <w:rPr>
                <w:rFonts w:ascii="Arial" w:hAnsi="Arial" w:cs="Arial"/>
                <w:color w:val="000000"/>
                <w:sz w:val="22"/>
                <w:szCs w:val="22"/>
              </w:rPr>
              <w:t>and with content approved by the Employer</w:t>
            </w:r>
            <w:r w:rsidRPr="003E1851">
              <w:rPr>
                <w:rFonts w:ascii="Arial" w:hAnsi="Arial" w:cs="Arial"/>
                <w:color w:val="000000"/>
                <w:sz w:val="22"/>
                <w:szCs w:val="22"/>
              </w:rPr>
              <w:t>. Validity shall be from 14</w:t>
            </w:r>
            <w:r w:rsidRPr="00416C64">
              <w:rPr>
                <w:rFonts w:ascii="Arial" w:hAnsi="Arial" w:cs="Arial"/>
                <w:color w:val="000000"/>
                <w:sz w:val="22"/>
                <w:szCs w:val="22"/>
                <w:vertAlign w:val="superscript"/>
              </w:rPr>
              <w:t>th</w:t>
            </w:r>
            <w:r>
              <w:rPr>
                <w:rFonts w:ascii="Arial" w:hAnsi="Arial" w:cs="Arial"/>
                <w:color w:val="000000"/>
                <w:sz w:val="22"/>
                <w:szCs w:val="22"/>
              </w:rPr>
              <w:t xml:space="preserve"> date</w:t>
            </w:r>
            <w:r w:rsidRPr="003E1851">
              <w:rPr>
                <w:rFonts w:ascii="Arial" w:hAnsi="Arial" w:cs="Arial"/>
                <w:color w:val="000000"/>
                <w:sz w:val="22"/>
                <w:szCs w:val="22"/>
              </w:rPr>
              <w:t xml:space="preserve"> after receiving the Letter of Acceptance until the date of issue of the Taking Over Certificate</w:t>
            </w:r>
            <w:r w:rsidRPr="003E1851">
              <w:rPr>
                <w:rFonts w:ascii="Arial" w:hAnsi="Arial" w:cs="Arial"/>
                <w:color w:val="000000"/>
                <w:sz w:val="22"/>
                <w:szCs w:val="22"/>
                <w:lang w:val="vi-VN"/>
              </w:rPr>
              <w:t xml:space="preserve"> plus </w:t>
            </w:r>
            <w:r w:rsidRPr="003E1851">
              <w:rPr>
                <w:rFonts w:ascii="Arial" w:hAnsi="Arial" w:cs="Arial"/>
                <w:color w:val="000000"/>
                <w:sz w:val="22"/>
                <w:szCs w:val="22"/>
              </w:rPr>
              <w:t>90</w:t>
            </w:r>
            <w:r w:rsidRPr="003E1851">
              <w:rPr>
                <w:rFonts w:ascii="Arial" w:hAnsi="Arial" w:cs="Arial"/>
                <w:color w:val="000000"/>
                <w:sz w:val="22"/>
                <w:szCs w:val="22"/>
                <w:lang w:val="vi-VN"/>
              </w:rPr>
              <w:t xml:space="preserve"> </w:t>
            </w:r>
            <w:r w:rsidRPr="003E1851">
              <w:rPr>
                <w:rFonts w:ascii="Arial" w:hAnsi="Arial" w:cs="Arial"/>
                <w:color w:val="000000"/>
                <w:sz w:val="22"/>
                <w:szCs w:val="22"/>
              </w:rPr>
              <w:t xml:space="preserve">calendar </w:t>
            </w:r>
            <w:r w:rsidRPr="003E1851">
              <w:rPr>
                <w:rFonts w:ascii="Arial" w:hAnsi="Arial" w:cs="Arial"/>
                <w:color w:val="000000"/>
                <w:sz w:val="22"/>
                <w:szCs w:val="22"/>
                <w:lang w:val="vi-VN"/>
              </w:rPr>
              <w:t>days.</w:t>
            </w:r>
          </w:p>
          <w:p w14:paraId="33508759" w14:textId="2CA21305" w:rsidR="00391E6A" w:rsidRPr="00B75970" w:rsidRDefault="00391E6A" w:rsidP="00391E6A">
            <w:pPr>
              <w:spacing w:line="276" w:lineRule="auto"/>
              <w:jc w:val="both"/>
              <w:rPr>
                <w:rFonts w:ascii="Arial" w:hAnsi="Arial" w:cs="Arial"/>
                <w:bCs/>
                <w:iCs/>
                <w:color w:val="4F81BD" w:themeColor="accent1"/>
                <w:sz w:val="21"/>
                <w:szCs w:val="21"/>
              </w:rPr>
            </w:pPr>
            <w:r w:rsidRPr="00B75970">
              <w:rPr>
                <w:rFonts w:ascii="Arial" w:hAnsi="Arial" w:cs="Arial"/>
                <w:iCs/>
                <w:color w:val="4F81BD" w:themeColor="accent1"/>
                <w:sz w:val="21"/>
                <w:szCs w:val="21"/>
                <w:lang w:val="vi-VN"/>
              </w:rPr>
              <w:t xml:space="preserve">10% giá trị Hợp đồng được chấp thuận bằng một bảo lãnh ngân hàng của ngân hàng tuân theo danh sách ngân hàng được duyệt </w:t>
            </w:r>
            <w:proofErr w:type="spellStart"/>
            <w:r w:rsidRPr="00B75970">
              <w:rPr>
                <w:rFonts w:ascii="Arial" w:hAnsi="Arial" w:cs="Arial"/>
                <w:iCs/>
                <w:color w:val="4F81BD" w:themeColor="accent1"/>
                <w:sz w:val="21"/>
                <w:szCs w:val="21"/>
              </w:rPr>
              <w:t>và</w:t>
            </w:r>
            <w:proofErr w:type="spellEnd"/>
            <w:r w:rsidRPr="00B75970">
              <w:rPr>
                <w:rFonts w:ascii="Arial" w:hAnsi="Arial" w:cs="Arial"/>
                <w:iCs/>
                <w:color w:val="4F81BD" w:themeColor="accent1"/>
                <w:sz w:val="21"/>
                <w:szCs w:val="21"/>
              </w:rPr>
              <w:t xml:space="preserve"> </w:t>
            </w:r>
            <w:proofErr w:type="spellStart"/>
            <w:r w:rsidRPr="00B75970">
              <w:rPr>
                <w:rFonts w:ascii="Arial" w:hAnsi="Arial" w:cs="Arial"/>
                <w:iCs/>
                <w:color w:val="4F81BD" w:themeColor="accent1"/>
                <w:sz w:val="21"/>
                <w:szCs w:val="21"/>
              </w:rPr>
              <w:t>với</w:t>
            </w:r>
            <w:proofErr w:type="spellEnd"/>
            <w:r w:rsidRPr="00B75970">
              <w:rPr>
                <w:rFonts w:ascii="Arial" w:hAnsi="Arial" w:cs="Arial"/>
                <w:iCs/>
                <w:color w:val="4F81BD" w:themeColor="accent1"/>
                <w:sz w:val="21"/>
                <w:szCs w:val="21"/>
              </w:rPr>
              <w:t xml:space="preserve"> </w:t>
            </w:r>
            <w:proofErr w:type="spellStart"/>
            <w:r w:rsidRPr="00B75970">
              <w:rPr>
                <w:rFonts w:ascii="Arial" w:hAnsi="Arial" w:cs="Arial"/>
                <w:iCs/>
                <w:color w:val="4F81BD" w:themeColor="accent1"/>
                <w:sz w:val="21"/>
                <w:szCs w:val="21"/>
              </w:rPr>
              <w:t>nội</w:t>
            </w:r>
            <w:proofErr w:type="spellEnd"/>
            <w:r w:rsidRPr="00B75970">
              <w:rPr>
                <w:rFonts w:ascii="Arial" w:hAnsi="Arial" w:cs="Arial"/>
                <w:iCs/>
                <w:color w:val="4F81BD" w:themeColor="accent1"/>
                <w:sz w:val="21"/>
                <w:szCs w:val="21"/>
              </w:rPr>
              <w:t xml:space="preserve"> dung </w:t>
            </w:r>
            <w:proofErr w:type="spellStart"/>
            <w:r w:rsidRPr="00B75970">
              <w:rPr>
                <w:rFonts w:ascii="Arial" w:hAnsi="Arial" w:cs="Arial"/>
                <w:iCs/>
                <w:color w:val="4F81BD" w:themeColor="accent1"/>
                <w:sz w:val="21"/>
                <w:szCs w:val="21"/>
              </w:rPr>
              <w:t>được</w:t>
            </w:r>
            <w:proofErr w:type="spellEnd"/>
            <w:r w:rsidRPr="00B75970">
              <w:rPr>
                <w:rFonts w:ascii="Arial" w:hAnsi="Arial" w:cs="Arial"/>
                <w:iCs/>
                <w:color w:val="4F81BD" w:themeColor="accent1"/>
                <w:sz w:val="21"/>
                <w:szCs w:val="21"/>
              </w:rPr>
              <w:t xml:space="preserve"> Chủ </w:t>
            </w:r>
            <w:proofErr w:type="spellStart"/>
            <w:r w:rsidRPr="00B75970">
              <w:rPr>
                <w:rFonts w:ascii="Arial" w:hAnsi="Arial" w:cs="Arial"/>
                <w:iCs/>
                <w:color w:val="4F81BD" w:themeColor="accent1"/>
                <w:sz w:val="21"/>
                <w:szCs w:val="21"/>
              </w:rPr>
              <w:t>Đầu</w:t>
            </w:r>
            <w:proofErr w:type="spellEnd"/>
            <w:r w:rsidRPr="00B75970">
              <w:rPr>
                <w:rFonts w:ascii="Arial" w:hAnsi="Arial" w:cs="Arial"/>
                <w:iCs/>
                <w:color w:val="4F81BD" w:themeColor="accent1"/>
                <w:sz w:val="21"/>
                <w:szCs w:val="21"/>
              </w:rPr>
              <w:t xml:space="preserve"> </w:t>
            </w:r>
            <w:proofErr w:type="spellStart"/>
            <w:r w:rsidRPr="00B75970">
              <w:rPr>
                <w:rFonts w:ascii="Arial" w:hAnsi="Arial" w:cs="Arial"/>
                <w:iCs/>
                <w:color w:val="4F81BD" w:themeColor="accent1"/>
                <w:sz w:val="21"/>
                <w:szCs w:val="21"/>
              </w:rPr>
              <w:t>Tư</w:t>
            </w:r>
            <w:proofErr w:type="spellEnd"/>
            <w:r w:rsidRPr="00B75970">
              <w:rPr>
                <w:rFonts w:ascii="Arial" w:hAnsi="Arial" w:cs="Arial"/>
                <w:iCs/>
                <w:color w:val="4F81BD" w:themeColor="accent1"/>
                <w:sz w:val="21"/>
                <w:szCs w:val="21"/>
              </w:rPr>
              <w:t xml:space="preserve"> </w:t>
            </w:r>
            <w:proofErr w:type="spellStart"/>
            <w:r w:rsidRPr="00B75970">
              <w:rPr>
                <w:rFonts w:ascii="Arial" w:hAnsi="Arial" w:cs="Arial"/>
                <w:iCs/>
                <w:color w:val="4F81BD" w:themeColor="accent1"/>
                <w:sz w:val="21"/>
                <w:szCs w:val="21"/>
              </w:rPr>
              <w:t>phê</w:t>
            </w:r>
            <w:proofErr w:type="spellEnd"/>
            <w:r w:rsidRPr="00B75970">
              <w:rPr>
                <w:rFonts w:ascii="Arial" w:hAnsi="Arial" w:cs="Arial"/>
                <w:iCs/>
                <w:color w:val="4F81BD" w:themeColor="accent1"/>
                <w:sz w:val="21"/>
                <w:szCs w:val="21"/>
              </w:rPr>
              <w:t xml:space="preserve"> </w:t>
            </w:r>
            <w:proofErr w:type="spellStart"/>
            <w:r w:rsidRPr="00B75970">
              <w:rPr>
                <w:rFonts w:ascii="Arial" w:hAnsi="Arial" w:cs="Arial"/>
                <w:iCs/>
                <w:color w:val="4F81BD" w:themeColor="accent1"/>
                <w:sz w:val="21"/>
                <w:szCs w:val="21"/>
              </w:rPr>
              <w:t>duyệt</w:t>
            </w:r>
            <w:proofErr w:type="spellEnd"/>
            <w:r w:rsidRPr="00B75970">
              <w:rPr>
                <w:rFonts w:ascii="Arial" w:hAnsi="Arial" w:cs="Arial"/>
                <w:iCs/>
                <w:color w:val="4F81BD" w:themeColor="accent1"/>
                <w:sz w:val="21"/>
                <w:szCs w:val="21"/>
                <w:lang w:val="vi-VN"/>
              </w:rPr>
              <w:t xml:space="preserve">. Bảo lãnh thực hiện có hiệu lực </w:t>
            </w:r>
            <w:proofErr w:type="spellStart"/>
            <w:r w:rsidRPr="00B75970">
              <w:rPr>
                <w:rFonts w:ascii="Arial" w:hAnsi="Arial" w:cs="Arial"/>
                <w:iCs/>
                <w:color w:val="4F81BD" w:themeColor="accent1"/>
                <w:sz w:val="21"/>
                <w:szCs w:val="21"/>
              </w:rPr>
              <w:t>từ</w:t>
            </w:r>
            <w:proofErr w:type="spellEnd"/>
            <w:r w:rsidRPr="00B75970">
              <w:rPr>
                <w:rFonts w:ascii="Arial" w:hAnsi="Arial" w:cs="Arial"/>
                <w:iCs/>
                <w:color w:val="4F81BD" w:themeColor="accent1"/>
                <w:sz w:val="21"/>
                <w:szCs w:val="21"/>
              </w:rPr>
              <w:t xml:space="preserve"> </w:t>
            </w:r>
            <w:proofErr w:type="spellStart"/>
            <w:r w:rsidRPr="00B75970">
              <w:rPr>
                <w:rFonts w:ascii="Arial" w:hAnsi="Arial" w:cs="Arial"/>
                <w:iCs/>
                <w:color w:val="4F81BD" w:themeColor="accent1"/>
                <w:sz w:val="21"/>
                <w:szCs w:val="21"/>
              </w:rPr>
              <w:t>ngày</w:t>
            </w:r>
            <w:proofErr w:type="spellEnd"/>
            <w:r w:rsidRPr="00B75970">
              <w:rPr>
                <w:rFonts w:ascii="Arial" w:hAnsi="Arial" w:cs="Arial"/>
                <w:iCs/>
                <w:color w:val="4F81BD" w:themeColor="accent1"/>
                <w:sz w:val="21"/>
                <w:szCs w:val="21"/>
              </w:rPr>
              <w:t xml:space="preserve"> </w:t>
            </w:r>
            <w:proofErr w:type="spellStart"/>
            <w:r w:rsidRPr="00B75970">
              <w:rPr>
                <w:rFonts w:ascii="Arial" w:hAnsi="Arial" w:cs="Arial"/>
                <w:iCs/>
                <w:color w:val="4F81BD" w:themeColor="accent1"/>
                <w:sz w:val="21"/>
                <w:szCs w:val="21"/>
              </w:rPr>
              <w:t>thứ</w:t>
            </w:r>
            <w:proofErr w:type="spellEnd"/>
            <w:r w:rsidRPr="00B75970">
              <w:rPr>
                <w:rFonts w:ascii="Arial" w:hAnsi="Arial" w:cs="Arial"/>
                <w:iCs/>
                <w:color w:val="4F81BD" w:themeColor="accent1"/>
                <w:sz w:val="21"/>
                <w:szCs w:val="21"/>
              </w:rPr>
              <w:t xml:space="preserve"> </w:t>
            </w:r>
            <w:r w:rsidRPr="00B75970">
              <w:rPr>
                <w:rFonts w:ascii="Arial" w:hAnsi="Arial" w:cs="Arial"/>
                <w:iCs/>
                <w:color w:val="4F81BD" w:themeColor="accent1"/>
                <w:sz w:val="21"/>
                <w:szCs w:val="21"/>
                <w:lang w:val="vi-VN"/>
              </w:rPr>
              <w:t xml:space="preserve">14 sau ngày nhận được Thư chấp thuận trao thầu cho đến ngày phát hành Chứng Chỉ </w:t>
            </w:r>
            <w:proofErr w:type="spellStart"/>
            <w:r w:rsidRPr="00B75970">
              <w:rPr>
                <w:rFonts w:ascii="Arial" w:hAnsi="Arial" w:cs="Arial"/>
                <w:iCs/>
                <w:color w:val="4F81BD" w:themeColor="accent1"/>
                <w:sz w:val="21"/>
                <w:szCs w:val="21"/>
              </w:rPr>
              <w:t>Nghiệm</w:t>
            </w:r>
            <w:proofErr w:type="spellEnd"/>
            <w:r w:rsidRPr="00B75970">
              <w:rPr>
                <w:rFonts w:ascii="Arial" w:hAnsi="Arial" w:cs="Arial"/>
                <w:iCs/>
                <w:color w:val="4F81BD" w:themeColor="accent1"/>
                <w:sz w:val="21"/>
                <w:szCs w:val="21"/>
              </w:rPr>
              <w:t xml:space="preserve"> Thu</w:t>
            </w:r>
            <w:r w:rsidRPr="00B75970">
              <w:rPr>
                <w:rFonts w:ascii="Arial" w:hAnsi="Arial" w:cs="Arial"/>
                <w:iCs/>
                <w:color w:val="4F81BD" w:themeColor="accent1"/>
                <w:sz w:val="21"/>
                <w:szCs w:val="21"/>
                <w:lang w:val="vi-VN"/>
              </w:rPr>
              <w:t xml:space="preserve"> cộng thêm </w:t>
            </w:r>
            <w:r w:rsidRPr="00B75970">
              <w:rPr>
                <w:rFonts w:ascii="Arial" w:hAnsi="Arial" w:cs="Arial"/>
                <w:iCs/>
                <w:color w:val="4F81BD" w:themeColor="accent1"/>
                <w:sz w:val="21"/>
                <w:szCs w:val="21"/>
              </w:rPr>
              <w:t>90</w:t>
            </w:r>
            <w:r w:rsidRPr="00B75970">
              <w:rPr>
                <w:rFonts w:ascii="Arial" w:hAnsi="Arial" w:cs="Arial"/>
                <w:iCs/>
                <w:color w:val="4F81BD" w:themeColor="accent1"/>
                <w:sz w:val="21"/>
                <w:szCs w:val="21"/>
                <w:lang w:val="vi-VN"/>
              </w:rPr>
              <w:t xml:space="preserve"> ngày</w:t>
            </w:r>
            <w:r w:rsidRPr="00B75970">
              <w:rPr>
                <w:rFonts w:ascii="Arial" w:hAnsi="Arial" w:cs="Arial"/>
                <w:iCs/>
                <w:color w:val="4F81BD" w:themeColor="accent1"/>
                <w:sz w:val="21"/>
                <w:szCs w:val="21"/>
              </w:rPr>
              <w:t>.</w:t>
            </w:r>
          </w:p>
          <w:p w14:paraId="27914E7F" w14:textId="119A0922" w:rsidR="00391E6A" w:rsidRPr="00B66228" w:rsidRDefault="00391E6A" w:rsidP="00391E6A">
            <w:pPr>
              <w:spacing w:line="276" w:lineRule="auto"/>
              <w:jc w:val="both"/>
              <w:rPr>
                <w:rFonts w:ascii="Arial" w:hAnsi="Arial" w:cs="Arial"/>
                <w:sz w:val="21"/>
                <w:szCs w:val="21"/>
              </w:rPr>
            </w:pPr>
            <w:r w:rsidRPr="00793126">
              <w:rPr>
                <w:rFonts w:ascii="Arial" w:hAnsi="Arial" w:cs="Arial"/>
                <w:color w:val="0070C0"/>
                <w:sz w:val="21"/>
                <w:szCs w:val="21"/>
              </w:rPr>
              <w:t xml:space="preserve"> </w:t>
            </w:r>
          </w:p>
        </w:tc>
      </w:tr>
      <w:tr w:rsidR="00391E6A" w:rsidRPr="00B66228" w14:paraId="4B34202B" w14:textId="77777777" w:rsidTr="00877C1F">
        <w:trPr>
          <w:trHeight w:val="1062"/>
        </w:trPr>
        <w:tc>
          <w:tcPr>
            <w:tcW w:w="2880" w:type="dxa"/>
            <w:shd w:val="clear" w:color="auto" w:fill="auto"/>
          </w:tcPr>
          <w:p w14:paraId="35F167A5" w14:textId="77777777" w:rsidR="00391E6A" w:rsidRDefault="00391E6A" w:rsidP="00391E6A">
            <w:pPr>
              <w:spacing w:line="276" w:lineRule="auto"/>
              <w:rPr>
                <w:rFonts w:ascii="Arial" w:hAnsi="Arial" w:cs="Arial"/>
                <w:sz w:val="21"/>
                <w:szCs w:val="21"/>
              </w:rPr>
            </w:pPr>
            <w:r w:rsidRPr="00B66228">
              <w:rPr>
                <w:rFonts w:ascii="Arial" w:hAnsi="Arial" w:cs="Arial"/>
                <w:sz w:val="21"/>
                <w:szCs w:val="21"/>
              </w:rPr>
              <w:t>Contractor’s Representative</w:t>
            </w:r>
          </w:p>
          <w:p w14:paraId="35B79E98" w14:textId="776359E5" w:rsidR="00391E6A" w:rsidRPr="00B66228" w:rsidRDefault="00391E6A" w:rsidP="00391E6A">
            <w:pPr>
              <w:spacing w:line="276" w:lineRule="auto"/>
              <w:rPr>
                <w:rFonts w:ascii="Arial" w:hAnsi="Arial" w:cs="Arial"/>
                <w:sz w:val="21"/>
                <w:szCs w:val="21"/>
              </w:rPr>
            </w:pPr>
            <w:r w:rsidRPr="00793126">
              <w:rPr>
                <w:rFonts w:ascii="Arial" w:hAnsi="Arial" w:cs="Arial"/>
                <w:color w:val="0070C0"/>
                <w:sz w:val="21"/>
                <w:szCs w:val="21"/>
              </w:rPr>
              <w:t xml:space="preserve">Đại </w:t>
            </w:r>
            <w:proofErr w:type="spellStart"/>
            <w:r w:rsidRPr="00793126">
              <w:rPr>
                <w:rFonts w:ascii="Arial" w:hAnsi="Arial" w:cs="Arial"/>
                <w:color w:val="0070C0"/>
                <w:sz w:val="21"/>
                <w:szCs w:val="21"/>
              </w:rPr>
              <w:t>diện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Nhà</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thầu</w:t>
            </w:r>
            <w:proofErr w:type="spellEnd"/>
          </w:p>
        </w:tc>
        <w:tc>
          <w:tcPr>
            <w:tcW w:w="1710" w:type="dxa"/>
            <w:shd w:val="clear" w:color="auto" w:fill="auto"/>
          </w:tcPr>
          <w:p w14:paraId="604C0A21" w14:textId="77777777" w:rsidR="00391E6A" w:rsidRPr="00B66228" w:rsidRDefault="00391E6A" w:rsidP="00391E6A">
            <w:pPr>
              <w:spacing w:line="276" w:lineRule="auto"/>
              <w:jc w:val="center"/>
              <w:rPr>
                <w:rFonts w:ascii="Arial" w:hAnsi="Arial" w:cs="Arial"/>
                <w:sz w:val="21"/>
                <w:szCs w:val="21"/>
              </w:rPr>
            </w:pPr>
            <w:r w:rsidRPr="00B66228">
              <w:rPr>
                <w:rFonts w:ascii="Arial" w:hAnsi="Arial" w:cs="Arial"/>
                <w:sz w:val="21"/>
                <w:szCs w:val="21"/>
              </w:rPr>
              <w:t>4.3</w:t>
            </w:r>
          </w:p>
        </w:tc>
        <w:tc>
          <w:tcPr>
            <w:tcW w:w="5220" w:type="dxa"/>
            <w:shd w:val="clear" w:color="auto" w:fill="auto"/>
          </w:tcPr>
          <w:p w14:paraId="7DAC4693" w14:textId="5D5D19D1" w:rsidR="00391E6A" w:rsidRDefault="00391E6A" w:rsidP="00391E6A">
            <w:pPr>
              <w:spacing w:line="276" w:lineRule="auto"/>
              <w:jc w:val="both"/>
              <w:rPr>
                <w:rFonts w:ascii="Arial" w:hAnsi="Arial" w:cs="Arial"/>
                <w:sz w:val="21"/>
                <w:szCs w:val="21"/>
              </w:rPr>
            </w:pPr>
            <w:r w:rsidRPr="00B66228">
              <w:rPr>
                <w:rFonts w:ascii="Arial" w:hAnsi="Arial" w:cs="Arial"/>
                <w:sz w:val="21"/>
                <w:szCs w:val="21"/>
              </w:rPr>
              <w:t xml:space="preserve">Details to be submitted to the </w:t>
            </w:r>
            <w:r>
              <w:rPr>
                <w:rFonts w:ascii="Arial" w:hAnsi="Arial" w:cs="Arial"/>
                <w:sz w:val="21"/>
                <w:szCs w:val="21"/>
              </w:rPr>
              <w:t>Construction Supervisor</w:t>
            </w:r>
            <w:r w:rsidRPr="00B66228">
              <w:rPr>
                <w:rFonts w:ascii="Arial" w:hAnsi="Arial" w:cs="Arial"/>
                <w:sz w:val="21"/>
                <w:szCs w:val="21"/>
              </w:rPr>
              <w:t xml:space="preserve"> for approval within</w:t>
            </w:r>
            <w:r>
              <w:rPr>
                <w:rFonts w:ascii="Arial" w:hAnsi="Arial" w:cs="Arial"/>
                <w:sz w:val="21"/>
                <w:szCs w:val="21"/>
              </w:rPr>
              <w:t xml:space="preserve"> seven</w:t>
            </w:r>
            <w:r w:rsidRPr="00B66228">
              <w:rPr>
                <w:rFonts w:ascii="Arial" w:hAnsi="Arial" w:cs="Arial"/>
                <w:sz w:val="21"/>
                <w:szCs w:val="21"/>
              </w:rPr>
              <w:t xml:space="preserve"> (</w:t>
            </w:r>
            <w:r>
              <w:rPr>
                <w:rFonts w:ascii="Arial" w:hAnsi="Arial" w:cs="Arial"/>
                <w:sz w:val="21"/>
                <w:szCs w:val="21"/>
              </w:rPr>
              <w:t>7</w:t>
            </w:r>
            <w:r w:rsidRPr="00B66228">
              <w:rPr>
                <w:rFonts w:ascii="Arial" w:hAnsi="Arial" w:cs="Arial"/>
                <w:sz w:val="21"/>
                <w:szCs w:val="21"/>
              </w:rPr>
              <w:t>) day</w:t>
            </w:r>
            <w:r>
              <w:rPr>
                <w:rFonts w:ascii="Arial" w:hAnsi="Arial" w:cs="Arial"/>
                <w:sz w:val="21"/>
                <w:szCs w:val="21"/>
              </w:rPr>
              <w:t>s</w:t>
            </w:r>
            <w:r w:rsidRPr="00B66228">
              <w:rPr>
                <w:rFonts w:ascii="Arial" w:hAnsi="Arial" w:cs="Arial"/>
                <w:sz w:val="21"/>
                <w:szCs w:val="21"/>
              </w:rPr>
              <w:t xml:space="preserve"> from the date of the </w:t>
            </w:r>
            <w:r>
              <w:rPr>
                <w:rFonts w:ascii="Arial" w:hAnsi="Arial" w:cs="Arial"/>
                <w:sz w:val="21"/>
                <w:szCs w:val="21"/>
              </w:rPr>
              <w:t>Letter of Acceptance</w:t>
            </w:r>
            <w:r w:rsidRPr="00B66228">
              <w:rPr>
                <w:rFonts w:ascii="Arial" w:hAnsi="Arial" w:cs="Arial"/>
                <w:sz w:val="21"/>
                <w:szCs w:val="21"/>
              </w:rPr>
              <w:t>.</w:t>
            </w:r>
          </w:p>
          <w:p w14:paraId="602D76D1" w14:textId="57B4572B" w:rsidR="00391E6A" w:rsidRPr="00793126" w:rsidRDefault="00391E6A" w:rsidP="00391E6A">
            <w:pPr>
              <w:spacing w:line="276" w:lineRule="auto"/>
              <w:jc w:val="both"/>
              <w:rPr>
                <w:rFonts w:ascii="Arial" w:hAnsi="Arial" w:cs="Arial"/>
                <w:sz w:val="21"/>
                <w:szCs w:val="21"/>
                <w:lang w:val="vi-VN"/>
              </w:rPr>
            </w:pPr>
            <w:r w:rsidRPr="00793126">
              <w:rPr>
                <w:rFonts w:ascii="Arial" w:hAnsi="Arial" w:cs="Arial"/>
                <w:color w:val="0070C0"/>
                <w:sz w:val="21"/>
                <w:szCs w:val="21"/>
              </w:rPr>
              <w:t xml:space="preserve">Chi </w:t>
            </w:r>
            <w:proofErr w:type="spellStart"/>
            <w:r w:rsidRPr="00793126">
              <w:rPr>
                <w:rFonts w:ascii="Arial" w:hAnsi="Arial" w:cs="Arial"/>
                <w:color w:val="0070C0"/>
                <w:sz w:val="21"/>
                <w:szCs w:val="21"/>
              </w:rPr>
              <w:t>tiết</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phải</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nộp</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cho</w:t>
            </w:r>
            <w:proofErr w:type="spellEnd"/>
            <w:r w:rsidRPr="00793126">
              <w:rPr>
                <w:rFonts w:ascii="Arial" w:hAnsi="Arial" w:cs="Arial"/>
                <w:color w:val="0070C0"/>
                <w:sz w:val="21"/>
                <w:szCs w:val="21"/>
              </w:rPr>
              <w:t xml:space="preserve"> </w:t>
            </w:r>
            <w:proofErr w:type="spellStart"/>
            <w:r>
              <w:rPr>
                <w:rFonts w:ascii="Arial" w:hAnsi="Arial" w:cs="Arial"/>
                <w:color w:val="0070C0"/>
                <w:sz w:val="21"/>
                <w:szCs w:val="21"/>
              </w:rPr>
              <w:t>Tư</w:t>
            </w:r>
            <w:proofErr w:type="spellEnd"/>
            <w:r>
              <w:rPr>
                <w:rFonts w:ascii="Arial" w:hAnsi="Arial" w:cs="Arial"/>
                <w:color w:val="0070C0"/>
                <w:sz w:val="21"/>
                <w:szCs w:val="21"/>
              </w:rPr>
              <w:t xml:space="preserve"> </w:t>
            </w:r>
            <w:proofErr w:type="spellStart"/>
            <w:r>
              <w:rPr>
                <w:rFonts w:ascii="Arial" w:hAnsi="Arial" w:cs="Arial"/>
                <w:color w:val="0070C0"/>
                <w:sz w:val="21"/>
                <w:szCs w:val="21"/>
              </w:rPr>
              <w:t>Vấn</w:t>
            </w:r>
            <w:proofErr w:type="spellEnd"/>
            <w:r>
              <w:rPr>
                <w:rFonts w:ascii="Arial" w:hAnsi="Arial" w:cs="Arial"/>
                <w:color w:val="0070C0"/>
                <w:sz w:val="21"/>
                <w:szCs w:val="21"/>
              </w:rPr>
              <w:t xml:space="preserve"> Giám </w:t>
            </w:r>
            <w:proofErr w:type="spellStart"/>
            <w:r>
              <w:rPr>
                <w:rFonts w:ascii="Arial" w:hAnsi="Arial" w:cs="Arial"/>
                <w:color w:val="0070C0"/>
                <w:sz w:val="21"/>
                <w:szCs w:val="21"/>
              </w:rPr>
              <w:t>Sát</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phê</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duyệt</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trong</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vòng</w:t>
            </w:r>
            <w:proofErr w:type="spellEnd"/>
            <w:r w:rsidRPr="00793126">
              <w:rPr>
                <w:rFonts w:ascii="Arial" w:hAnsi="Arial" w:cs="Arial"/>
                <w:color w:val="0070C0"/>
                <w:sz w:val="21"/>
                <w:szCs w:val="21"/>
              </w:rPr>
              <w:t xml:space="preserve"> </w:t>
            </w:r>
            <w:proofErr w:type="spellStart"/>
            <w:r>
              <w:rPr>
                <w:rFonts w:ascii="Arial" w:hAnsi="Arial" w:cs="Arial"/>
                <w:color w:val="0070C0"/>
                <w:sz w:val="21"/>
                <w:szCs w:val="21"/>
              </w:rPr>
              <w:t>bảy</w:t>
            </w:r>
            <w:proofErr w:type="spellEnd"/>
            <w:r w:rsidRPr="00793126">
              <w:rPr>
                <w:rFonts w:ascii="Arial" w:hAnsi="Arial" w:cs="Arial"/>
                <w:color w:val="0070C0"/>
                <w:sz w:val="21"/>
                <w:szCs w:val="21"/>
              </w:rPr>
              <w:t xml:space="preserve"> (</w:t>
            </w:r>
            <w:r w:rsidRPr="00793126">
              <w:rPr>
                <w:rFonts w:ascii="Arial" w:hAnsi="Arial" w:cs="Arial"/>
                <w:color w:val="0070C0"/>
                <w:sz w:val="21"/>
                <w:szCs w:val="21"/>
                <w:lang w:val="vi-VN"/>
              </w:rPr>
              <w:t>7</w:t>
            </w:r>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ngày</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kể</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từ</w:t>
            </w:r>
            <w:proofErr w:type="spellEnd"/>
            <w:r w:rsidRPr="00793126">
              <w:rPr>
                <w:rFonts w:ascii="Arial" w:hAnsi="Arial" w:cs="Arial"/>
                <w:color w:val="0070C0"/>
                <w:sz w:val="21"/>
                <w:szCs w:val="21"/>
              </w:rPr>
              <w:t xml:space="preserve"> </w:t>
            </w:r>
            <w:r>
              <w:rPr>
                <w:rFonts w:ascii="Arial" w:hAnsi="Arial" w:cs="Arial"/>
                <w:color w:val="0070C0"/>
                <w:sz w:val="21"/>
                <w:szCs w:val="21"/>
                <w:lang w:val="vi-VN"/>
              </w:rPr>
              <w:t>ngày trong Thư chấp thuận.</w:t>
            </w:r>
          </w:p>
        </w:tc>
      </w:tr>
      <w:tr w:rsidR="00391E6A" w:rsidRPr="00E77290" w14:paraId="6599468F" w14:textId="77777777" w:rsidTr="00877C1F">
        <w:trPr>
          <w:trHeight w:val="395"/>
        </w:trPr>
        <w:tc>
          <w:tcPr>
            <w:tcW w:w="2880" w:type="dxa"/>
            <w:shd w:val="clear" w:color="auto" w:fill="auto"/>
          </w:tcPr>
          <w:p w14:paraId="63C206D7" w14:textId="77777777" w:rsidR="00391E6A" w:rsidRDefault="00391E6A" w:rsidP="00391E6A">
            <w:pPr>
              <w:spacing w:line="276" w:lineRule="auto"/>
              <w:rPr>
                <w:rFonts w:ascii="Arial" w:hAnsi="Arial" w:cs="Arial"/>
                <w:sz w:val="21"/>
                <w:szCs w:val="21"/>
              </w:rPr>
            </w:pPr>
            <w:r>
              <w:rPr>
                <w:rFonts w:ascii="Arial" w:hAnsi="Arial" w:cs="Arial"/>
                <w:sz w:val="21"/>
                <w:szCs w:val="21"/>
              </w:rPr>
              <w:t>Nominated Subcontractor/Consultant</w:t>
            </w:r>
          </w:p>
          <w:p w14:paraId="121C00FF" w14:textId="258D4724" w:rsidR="00391E6A" w:rsidRPr="00B66228" w:rsidRDefault="00391E6A" w:rsidP="00391E6A">
            <w:pPr>
              <w:spacing w:line="276" w:lineRule="auto"/>
              <w:rPr>
                <w:rFonts w:ascii="Arial" w:hAnsi="Arial" w:cs="Arial"/>
                <w:sz w:val="21"/>
                <w:szCs w:val="21"/>
              </w:rPr>
            </w:pPr>
            <w:r w:rsidRPr="005A7512">
              <w:rPr>
                <w:rFonts w:ascii="Arial" w:hAnsi="Arial" w:cs="Arial"/>
                <w:color w:val="0070C0"/>
                <w:sz w:val="21"/>
                <w:szCs w:val="21"/>
                <w:lang w:val="vi-VN"/>
              </w:rPr>
              <w:t>Nhà thầu phụ/Nhà tư vấn chỉ định</w:t>
            </w:r>
            <w:r>
              <w:rPr>
                <w:rFonts w:ascii="Arial" w:hAnsi="Arial" w:cs="Arial"/>
                <w:sz w:val="21"/>
                <w:szCs w:val="21"/>
              </w:rPr>
              <w:t xml:space="preserve"> </w:t>
            </w:r>
          </w:p>
        </w:tc>
        <w:tc>
          <w:tcPr>
            <w:tcW w:w="1710" w:type="dxa"/>
            <w:shd w:val="clear" w:color="auto" w:fill="auto"/>
          </w:tcPr>
          <w:p w14:paraId="575F02D6" w14:textId="37EEEC2C" w:rsidR="00391E6A" w:rsidRPr="00AA6F1E" w:rsidRDefault="00391E6A" w:rsidP="00391E6A">
            <w:pPr>
              <w:tabs>
                <w:tab w:val="left" w:pos="3975"/>
              </w:tabs>
              <w:spacing w:line="276" w:lineRule="auto"/>
              <w:jc w:val="center"/>
              <w:rPr>
                <w:rFonts w:ascii="Arial" w:hAnsi="Arial" w:cs="Arial"/>
                <w:color w:val="0070C0"/>
                <w:sz w:val="21"/>
                <w:szCs w:val="21"/>
                <w:lang w:val="vi-VN"/>
              </w:rPr>
            </w:pPr>
            <w:r w:rsidRPr="005A7512">
              <w:rPr>
                <w:rFonts w:ascii="Arial" w:hAnsi="Arial" w:cs="Arial"/>
                <w:sz w:val="21"/>
                <w:szCs w:val="21"/>
              </w:rPr>
              <w:t>4.5</w:t>
            </w:r>
          </w:p>
        </w:tc>
        <w:tc>
          <w:tcPr>
            <w:tcW w:w="5220" w:type="dxa"/>
            <w:shd w:val="clear" w:color="auto" w:fill="auto"/>
          </w:tcPr>
          <w:p w14:paraId="3F5A8EE9" w14:textId="5FAAF63F" w:rsidR="00391E6A" w:rsidRDefault="00391E6A" w:rsidP="00391E6A">
            <w:pPr>
              <w:widowControl w:val="0"/>
              <w:overflowPunct w:val="0"/>
              <w:autoSpaceDE w:val="0"/>
              <w:autoSpaceDN w:val="0"/>
              <w:adjustRightInd w:val="0"/>
              <w:snapToGrid w:val="0"/>
              <w:spacing w:before="120" w:line="300" w:lineRule="exact"/>
              <w:textAlignment w:val="baseline"/>
              <w:rPr>
                <w:rFonts w:ascii="Arial" w:hAnsi="Arial" w:cs="Arial"/>
                <w:sz w:val="21"/>
                <w:szCs w:val="21"/>
              </w:rPr>
            </w:pPr>
            <w:r>
              <w:rPr>
                <w:rFonts w:ascii="Arial" w:hAnsi="Arial" w:cs="Arial"/>
                <w:sz w:val="21"/>
                <w:szCs w:val="21"/>
              </w:rPr>
              <w:t xml:space="preserve">The Employer nominates </w:t>
            </w:r>
            <w:proofErr w:type="spellStart"/>
            <w:r>
              <w:rPr>
                <w:rFonts w:ascii="Arial" w:hAnsi="Arial" w:cs="Arial"/>
                <w:sz w:val="21"/>
                <w:szCs w:val="21"/>
              </w:rPr>
              <w:t>Fansipan</w:t>
            </w:r>
            <w:proofErr w:type="spellEnd"/>
            <w:r w:rsidR="00CD6629">
              <w:rPr>
                <w:rFonts w:ascii="Arial" w:hAnsi="Arial" w:cs="Arial"/>
                <w:sz w:val="21"/>
                <w:szCs w:val="21"/>
              </w:rPr>
              <w:t xml:space="preserve"> Construction Consultant Limited</w:t>
            </w:r>
            <w:r>
              <w:rPr>
                <w:rFonts w:ascii="Arial" w:hAnsi="Arial" w:cs="Arial"/>
                <w:sz w:val="21"/>
                <w:szCs w:val="21"/>
              </w:rPr>
              <w:t xml:space="preserve"> Company as the Design Consultant for this Project with contact as below:</w:t>
            </w:r>
          </w:p>
          <w:p w14:paraId="7D9AAB63" w14:textId="462AE6C3" w:rsidR="00391E6A" w:rsidRPr="00391E6A" w:rsidRDefault="00391E6A" w:rsidP="00391E6A">
            <w:pPr>
              <w:spacing w:line="276" w:lineRule="auto"/>
              <w:jc w:val="both"/>
              <w:rPr>
                <w:rFonts w:ascii="Arial" w:hAnsi="Arial" w:cs="Arial"/>
                <w:color w:val="0070C0"/>
                <w:sz w:val="21"/>
                <w:szCs w:val="21"/>
              </w:rPr>
            </w:pPr>
            <w:r w:rsidRPr="00391E6A">
              <w:rPr>
                <w:rFonts w:ascii="Arial" w:hAnsi="Arial" w:cs="Arial"/>
                <w:color w:val="0070C0"/>
                <w:sz w:val="21"/>
                <w:szCs w:val="21"/>
              </w:rPr>
              <w:t xml:space="preserve">Chủ </w:t>
            </w:r>
            <w:proofErr w:type="spellStart"/>
            <w:r w:rsidRPr="00391E6A">
              <w:rPr>
                <w:rFonts w:ascii="Arial" w:hAnsi="Arial" w:cs="Arial"/>
                <w:color w:val="0070C0"/>
                <w:sz w:val="21"/>
                <w:szCs w:val="21"/>
              </w:rPr>
              <w:t>đầu</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tư</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chỉ</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định</w:t>
            </w:r>
            <w:proofErr w:type="spellEnd"/>
            <w:r w:rsidRPr="00391E6A">
              <w:rPr>
                <w:rFonts w:ascii="Arial" w:hAnsi="Arial" w:cs="Arial"/>
                <w:color w:val="0070C0"/>
                <w:sz w:val="21"/>
                <w:szCs w:val="21"/>
              </w:rPr>
              <w:t xml:space="preserve"> Công ty </w:t>
            </w:r>
            <w:proofErr w:type="spellStart"/>
            <w:r w:rsidRPr="00391E6A">
              <w:rPr>
                <w:rFonts w:ascii="Arial" w:hAnsi="Arial" w:cs="Arial"/>
                <w:color w:val="0070C0"/>
                <w:sz w:val="21"/>
                <w:szCs w:val="21"/>
              </w:rPr>
              <w:t>Fansipan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làm</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Tư</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vấn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thiết</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kế</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cho</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Dự</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án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với</w:t>
            </w:r>
            <w:proofErr w:type="spellEnd"/>
            <w:r w:rsidRPr="00391E6A">
              <w:rPr>
                <w:rFonts w:ascii="Arial" w:hAnsi="Arial" w:cs="Arial"/>
                <w:color w:val="0070C0"/>
                <w:sz w:val="21"/>
                <w:szCs w:val="21"/>
              </w:rPr>
              <w:t xml:space="preserve"> chi </w:t>
            </w:r>
            <w:proofErr w:type="spellStart"/>
            <w:r w:rsidRPr="00391E6A">
              <w:rPr>
                <w:rFonts w:ascii="Arial" w:hAnsi="Arial" w:cs="Arial"/>
                <w:color w:val="0070C0"/>
                <w:sz w:val="21"/>
                <w:szCs w:val="21"/>
              </w:rPr>
              <w:t>tiết</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liên</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lạc</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như</w:t>
            </w:r>
            <w:proofErr w:type="spellEnd"/>
            <w:r w:rsidRPr="00391E6A">
              <w:rPr>
                <w:rFonts w:ascii="Arial" w:hAnsi="Arial" w:cs="Arial"/>
                <w:color w:val="0070C0"/>
                <w:sz w:val="21"/>
                <w:szCs w:val="21"/>
              </w:rPr>
              <w:t xml:space="preserve"> </w:t>
            </w:r>
            <w:proofErr w:type="spellStart"/>
            <w:r w:rsidRPr="00391E6A">
              <w:rPr>
                <w:rFonts w:ascii="Arial" w:hAnsi="Arial" w:cs="Arial"/>
                <w:color w:val="0070C0"/>
                <w:sz w:val="21"/>
                <w:szCs w:val="21"/>
              </w:rPr>
              <w:t>sau</w:t>
            </w:r>
            <w:proofErr w:type="spellEnd"/>
            <w:r w:rsidRPr="00391E6A">
              <w:rPr>
                <w:rFonts w:ascii="Arial" w:hAnsi="Arial" w:cs="Arial"/>
                <w:color w:val="0070C0"/>
                <w:sz w:val="21"/>
                <w:szCs w:val="21"/>
              </w:rPr>
              <w:t>:</w:t>
            </w:r>
          </w:p>
          <w:p w14:paraId="65A6785A" w14:textId="41DBAB67" w:rsidR="00391E6A" w:rsidRPr="00391E6A" w:rsidRDefault="00391E6A" w:rsidP="00391E6A">
            <w:pPr>
              <w:widowControl w:val="0"/>
              <w:overflowPunct w:val="0"/>
              <w:autoSpaceDE w:val="0"/>
              <w:autoSpaceDN w:val="0"/>
              <w:adjustRightInd w:val="0"/>
              <w:snapToGrid w:val="0"/>
              <w:spacing w:before="120" w:line="300" w:lineRule="exact"/>
              <w:textAlignment w:val="baseline"/>
              <w:rPr>
                <w:rFonts w:ascii="Arial" w:hAnsi="Arial" w:cs="Arial"/>
                <w:sz w:val="21"/>
                <w:szCs w:val="21"/>
              </w:rPr>
            </w:pPr>
            <w:r>
              <w:rPr>
                <w:rFonts w:ascii="Arial" w:hAnsi="Arial" w:cs="Arial"/>
                <w:sz w:val="21"/>
                <w:szCs w:val="21"/>
              </w:rPr>
              <w:t>Mr/</w:t>
            </w:r>
            <w:proofErr w:type="spellStart"/>
            <w:r>
              <w:rPr>
                <w:rFonts w:ascii="Arial" w:hAnsi="Arial" w:cs="Arial"/>
                <w:sz w:val="21"/>
                <w:szCs w:val="21"/>
              </w:rPr>
              <w:t>Ông</w:t>
            </w:r>
            <w:proofErr w:type="spellEnd"/>
            <w:r w:rsidRPr="00391E6A">
              <w:rPr>
                <w:rFonts w:ascii="Arial" w:hAnsi="Arial" w:cs="Arial"/>
                <w:sz w:val="21"/>
                <w:szCs w:val="21"/>
              </w:rPr>
              <w:t>: Phan Tuấn Duy</w:t>
            </w:r>
          </w:p>
          <w:p w14:paraId="3E640636" w14:textId="77777777" w:rsidR="00391E6A" w:rsidRPr="00391E6A" w:rsidRDefault="00391E6A" w:rsidP="00391E6A">
            <w:pPr>
              <w:widowControl w:val="0"/>
              <w:overflowPunct w:val="0"/>
              <w:autoSpaceDE w:val="0"/>
              <w:autoSpaceDN w:val="0"/>
              <w:adjustRightInd w:val="0"/>
              <w:snapToGrid w:val="0"/>
              <w:spacing w:before="120" w:line="300" w:lineRule="exact"/>
              <w:textAlignment w:val="baseline"/>
              <w:rPr>
                <w:rFonts w:ascii="Arial" w:hAnsi="Arial" w:cs="Arial"/>
                <w:sz w:val="21"/>
                <w:szCs w:val="21"/>
              </w:rPr>
            </w:pPr>
            <w:r w:rsidRPr="00391E6A">
              <w:rPr>
                <w:rFonts w:ascii="Arial" w:hAnsi="Arial" w:cs="Arial"/>
                <w:sz w:val="21"/>
                <w:szCs w:val="21"/>
              </w:rPr>
              <w:t>Email: duy.pt@fansipan.com.vn</w:t>
            </w:r>
          </w:p>
          <w:p w14:paraId="72FCC187" w14:textId="6A74C2FA" w:rsidR="00391E6A" w:rsidRPr="00AA6F1E" w:rsidRDefault="00391E6A" w:rsidP="00391E6A">
            <w:pPr>
              <w:widowControl w:val="0"/>
              <w:overflowPunct w:val="0"/>
              <w:autoSpaceDE w:val="0"/>
              <w:autoSpaceDN w:val="0"/>
              <w:adjustRightInd w:val="0"/>
              <w:snapToGrid w:val="0"/>
              <w:spacing w:before="120" w:line="300" w:lineRule="exact"/>
              <w:textAlignment w:val="baseline"/>
              <w:rPr>
                <w:rFonts w:ascii="Arial" w:hAnsi="Arial" w:cs="Arial"/>
                <w:sz w:val="21"/>
                <w:szCs w:val="21"/>
              </w:rPr>
            </w:pPr>
            <w:r>
              <w:rPr>
                <w:rFonts w:ascii="Arial" w:hAnsi="Arial" w:cs="Arial"/>
                <w:sz w:val="21"/>
                <w:szCs w:val="21"/>
              </w:rPr>
              <w:t>Phone No</w:t>
            </w:r>
            <w:r w:rsidRPr="00391E6A">
              <w:rPr>
                <w:rFonts w:ascii="Arial" w:hAnsi="Arial" w:cs="Arial"/>
                <w:sz w:val="21"/>
                <w:szCs w:val="21"/>
              </w:rPr>
              <w:t>: 0934 121 819</w:t>
            </w:r>
          </w:p>
        </w:tc>
      </w:tr>
      <w:tr w:rsidR="00CD6629" w:rsidRPr="00E77290" w14:paraId="09DB725B" w14:textId="77777777" w:rsidTr="00877C1F">
        <w:trPr>
          <w:trHeight w:val="395"/>
        </w:trPr>
        <w:tc>
          <w:tcPr>
            <w:tcW w:w="2880" w:type="dxa"/>
            <w:shd w:val="clear" w:color="auto" w:fill="auto"/>
          </w:tcPr>
          <w:p w14:paraId="5003EA49" w14:textId="77777777" w:rsidR="00CD6629" w:rsidRDefault="00CD6629" w:rsidP="00391E6A">
            <w:pPr>
              <w:spacing w:line="276" w:lineRule="auto"/>
              <w:rPr>
                <w:rFonts w:ascii="Arial" w:hAnsi="Arial" w:cs="Arial"/>
                <w:sz w:val="21"/>
                <w:szCs w:val="21"/>
              </w:rPr>
            </w:pPr>
            <w:r>
              <w:rPr>
                <w:rFonts w:ascii="Arial" w:hAnsi="Arial" w:cs="Arial"/>
                <w:sz w:val="21"/>
                <w:szCs w:val="21"/>
              </w:rPr>
              <w:t>General Design Obligations</w:t>
            </w:r>
          </w:p>
          <w:p w14:paraId="3993A5E8" w14:textId="11FCE9D2" w:rsidR="00CD6629" w:rsidRPr="00B66228" w:rsidRDefault="00CD6629" w:rsidP="00391E6A">
            <w:pPr>
              <w:spacing w:line="276" w:lineRule="auto"/>
              <w:rPr>
                <w:rFonts w:ascii="Arial" w:hAnsi="Arial" w:cs="Arial"/>
                <w:sz w:val="21"/>
                <w:szCs w:val="21"/>
              </w:rPr>
            </w:pPr>
            <w:r w:rsidRPr="00CD6629">
              <w:rPr>
                <w:rFonts w:ascii="Arial" w:hAnsi="Arial" w:cs="Arial"/>
                <w:color w:val="0070C0"/>
                <w:sz w:val="21"/>
                <w:szCs w:val="21"/>
                <w:lang w:val="vi-VN"/>
              </w:rPr>
              <w:t>Trách nhiệm chung với thiết kế</w:t>
            </w:r>
          </w:p>
        </w:tc>
        <w:tc>
          <w:tcPr>
            <w:tcW w:w="1710" w:type="dxa"/>
            <w:shd w:val="clear" w:color="auto" w:fill="auto"/>
          </w:tcPr>
          <w:p w14:paraId="70507724" w14:textId="74DC96F1" w:rsidR="00CD6629" w:rsidRPr="00CD6629" w:rsidRDefault="00CD6629" w:rsidP="00391E6A">
            <w:pPr>
              <w:tabs>
                <w:tab w:val="left" w:pos="3975"/>
              </w:tabs>
              <w:spacing w:line="276" w:lineRule="auto"/>
              <w:jc w:val="center"/>
              <w:rPr>
                <w:rFonts w:ascii="Arial" w:hAnsi="Arial" w:cs="Arial"/>
                <w:color w:val="0070C0"/>
                <w:sz w:val="21"/>
                <w:szCs w:val="21"/>
              </w:rPr>
            </w:pPr>
            <w:r>
              <w:rPr>
                <w:rFonts w:ascii="Arial" w:hAnsi="Arial" w:cs="Arial"/>
                <w:color w:val="0070C0"/>
                <w:sz w:val="21"/>
                <w:szCs w:val="21"/>
              </w:rPr>
              <w:t>5.1</w:t>
            </w:r>
          </w:p>
        </w:tc>
        <w:tc>
          <w:tcPr>
            <w:tcW w:w="5220" w:type="dxa"/>
            <w:shd w:val="clear" w:color="auto" w:fill="auto"/>
          </w:tcPr>
          <w:p w14:paraId="1B298320" w14:textId="3FAA82E3" w:rsidR="00CD6629" w:rsidRDefault="00CD6629" w:rsidP="00CD6629">
            <w:pPr>
              <w:widowControl w:val="0"/>
              <w:overflowPunct w:val="0"/>
              <w:autoSpaceDE w:val="0"/>
              <w:autoSpaceDN w:val="0"/>
              <w:adjustRightInd w:val="0"/>
              <w:snapToGrid w:val="0"/>
              <w:spacing w:before="120" w:line="300" w:lineRule="exact"/>
              <w:textAlignment w:val="baseline"/>
              <w:rPr>
                <w:rFonts w:ascii="Arial" w:hAnsi="Arial" w:cs="Arial"/>
                <w:sz w:val="21"/>
                <w:szCs w:val="21"/>
              </w:rPr>
            </w:pPr>
            <w:r w:rsidRPr="00CD6629">
              <w:rPr>
                <w:rFonts w:ascii="Arial" w:hAnsi="Arial" w:cs="Arial"/>
                <w:sz w:val="21"/>
                <w:szCs w:val="21"/>
              </w:rPr>
              <w:t>The Draft of Master Plan, Basic Design and Fire Fighting Design of the Project have been completed by the Employer’s Design Consultant. The Contractor shall carry out, and be responsible for, the rest of design of the Works including but not limited to verification and completely completion of Basic Design, Fire Fighting Design and development of Technical Design</w:t>
            </w:r>
            <w:r>
              <w:rPr>
                <w:rFonts w:ascii="Arial" w:hAnsi="Arial" w:cs="Arial"/>
                <w:sz w:val="21"/>
                <w:szCs w:val="21"/>
              </w:rPr>
              <w:t xml:space="preserve">, </w:t>
            </w:r>
            <w:bookmarkStart w:id="1" w:name="_Hlk84576167"/>
            <w:r>
              <w:rPr>
                <w:rFonts w:ascii="Arial" w:hAnsi="Arial" w:cs="Arial"/>
                <w:sz w:val="21"/>
                <w:szCs w:val="21"/>
              </w:rPr>
              <w:t>Construction Drawings</w:t>
            </w:r>
            <w:bookmarkEnd w:id="1"/>
          </w:p>
          <w:p w14:paraId="59F79351" w14:textId="2B3F8C4E" w:rsidR="00CD6629" w:rsidRPr="00AA6F1E" w:rsidRDefault="00CD6629" w:rsidP="00CD6629">
            <w:pPr>
              <w:spacing w:line="276" w:lineRule="auto"/>
              <w:jc w:val="both"/>
              <w:rPr>
                <w:rFonts w:ascii="Arial" w:hAnsi="Arial" w:cs="Arial"/>
                <w:sz w:val="21"/>
                <w:szCs w:val="21"/>
              </w:rPr>
            </w:pPr>
            <w:proofErr w:type="spellStart"/>
            <w:r w:rsidRPr="00CD6629">
              <w:rPr>
                <w:rFonts w:ascii="Arial" w:hAnsi="Arial" w:cs="Arial"/>
                <w:color w:val="0070C0"/>
                <w:sz w:val="21"/>
                <w:szCs w:val="21"/>
              </w:rPr>
              <w:t>Bản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thảo</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của</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Thiết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kế</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Tổng</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mặt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bằng</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Thiết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kế</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cơ</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sở</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và</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Bản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sơ</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bộ</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của</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Thiết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kế</w:t>
            </w:r>
            <w:proofErr w:type="spellEnd"/>
            <w:r w:rsidRPr="00CD6629">
              <w:rPr>
                <w:rFonts w:ascii="Arial" w:hAnsi="Arial" w:cs="Arial"/>
                <w:color w:val="0070C0"/>
                <w:sz w:val="21"/>
                <w:szCs w:val="21"/>
              </w:rPr>
              <w:t xml:space="preserve"> PCCC </w:t>
            </w:r>
            <w:proofErr w:type="spellStart"/>
            <w:r w:rsidRPr="00CD6629">
              <w:rPr>
                <w:rFonts w:ascii="Arial" w:hAnsi="Arial" w:cs="Arial"/>
                <w:color w:val="0070C0"/>
                <w:sz w:val="21"/>
                <w:szCs w:val="21"/>
              </w:rPr>
              <w:t>của</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Dự</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án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đã</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được</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hoàn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thành</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bởi</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Tư</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vấn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thiết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kế</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của</w:t>
            </w:r>
            <w:proofErr w:type="spellEnd"/>
            <w:r w:rsidRPr="00CD6629">
              <w:rPr>
                <w:rFonts w:ascii="Arial" w:hAnsi="Arial" w:cs="Arial"/>
                <w:color w:val="0070C0"/>
                <w:sz w:val="21"/>
                <w:szCs w:val="21"/>
              </w:rPr>
              <w:t xml:space="preserve"> Chủ </w:t>
            </w:r>
            <w:proofErr w:type="spellStart"/>
            <w:r w:rsidRPr="00CD6629">
              <w:rPr>
                <w:rFonts w:ascii="Arial" w:hAnsi="Arial" w:cs="Arial"/>
                <w:color w:val="0070C0"/>
                <w:sz w:val="21"/>
                <w:szCs w:val="21"/>
              </w:rPr>
              <w:t>đầu</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tư</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Nhà</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thầu</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sẽ</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thực</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hiện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và</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chịu</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trách</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nhiệm</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đối</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với</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các</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thiết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kế</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còn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lại</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của</w:t>
            </w:r>
            <w:proofErr w:type="spellEnd"/>
            <w:r w:rsidRPr="00CD6629">
              <w:rPr>
                <w:rFonts w:ascii="Arial" w:hAnsi="Arial" w:cs="Arial"/>
                <w:color w:val="0070C0"/>
                <w:sz w:val="21"/>
                <w:szCs w:val="21"/>
              </w:rPr>
              <w:t xml:space="preserve"> Công </w:t>
            </w:r>
            <w:proofErr w:type="spellStart"/>
            <w:r w:rsidRPr="00CD6629">
              <w:rPr>
                <w:rFonts w:ascii="Arial" w:hAnsi="Arial" w:cs="Arial"/>
                <w:color w:val="0070C0"/>
                <w:sz w:val="21"/>
                <w:szCs w:val="21"/>
              </w:rPr>
              <w:t>trình</w:t>
            </w:r>
            <w:proofErr w:type="spellEnd"/>
            <w:r w:rsidRPr="00CD6629">
              <w:rPr>
                <w:rFonts w:ascii="Arial" w:hAnsi="Arial" w:cs="Arial"/>
                <w:color w:val="0070C0"/>
                <w:sz w:val="21"/>
                <w:szCs w:val="21"/>
              </w:rPr>
              <w:t xml:space="preserve"> bao </w:t>
            </w:r>
            <w:proofErr w:type="spellStart"/>
            <w:r w:rsidRPr="00CD6629">
              <w:rPr>
                <w:rFonts w:ascii="Arial" w:hAnsi="Arial" w:cs="Arial"/>
                <w:color w:val="0070C0"/>
                <w:sz w:val="21"/>
                <w:szCs w:val="21"/>
              </w:rPr>
              <w:t>gồm</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nhưng</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không</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giới</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hạn</w:t>
            </w:r>
            <w:proofErr w:type="spellEnd"/>
            <w:r w:rsidRPr="00CD6629">
              <w:rPr>
                <w:rFonts w:ascii="Arial" w:hAnsi="Arial" w:cs="Arial"/>
                <w:color w:val="0070C0"/>
                <w:sz w:val="21"/>
                <w:szCs w:val="21"/>
              </w:rPr>
              <w:t xml:space="preserve"> ở </w:t>
            </w:r>
            <w:proofErr w:type="spellStart"/>
            <w:r w:rsidRPr="00CD6629">
              <w:rPr>
                <w:rFonts w:ascii="Arial" w:hAnsi="Arial" w:cs="Arial"/>
                <w:color w:val="0070C0"/>
                <w:sz w:val="21"/>
                <w:szCs w:val="21"/>
              </w:rPr>
              <w:t>việc</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kiểm</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tra</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và</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hoàn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thành</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hoàn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toàn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Thiết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kế</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cơ</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sở</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Thiết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kế</w:t>
            </w:r>
            <w:proofErr w:type="spellEnd"/>
            <w:r w:rsidRPr="00CD6629">
              <w:rPr>
                <w:rFonts w:ascii="Arial" w:hAnsi="Arial" w:cs="Arial"/>
                <w:color w:val="0070C0"/>
                <w:sz w:val="21"/>
                <w:szCs w:val="21"/>
              </w:rPr>
              <w:t xml:space="preserve"> PCCC </w:t>
            </w:r>
            <w:proofErr w:type="spellStart"/>
            <w:r w:rsidRPr="00CD6629">
              <w:rPr>
                <w:rFonts w:ascii="Arial" w:hAnsi="Arial" w:cs="Arial"/>
                <w:color w:val="0070C0"/>
                <w:sz w:val="21"/>
                <w:szCs w:val="21"/>
              </w:rPr>
              <w:t>và</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phát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triển</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Thiết</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kế</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kỹ</w:t>
            </w:r>
            <w:proofErr w:type="spellEnd"/>
            <w:r w:rsidRPr="00CD6629">
              <w:rPr>
                <w:rFonts w:ascii="Arial" w:hAnsi="Arial" w:cs="Arial"/>
                <w:color w:val="0070C0"/>
                <w:sz w:val="21"/>
                <w:szCs w:val="21"/>
              </w:rPr>
              <w:t xml:space="preserve"> </w:t>
            </w:r>
            <w:proofErr w:type="spellStart"/>
            <w:r w:rsidRPr="00CD6629">
              <w:rPr>
                <w:rFonts w:ascii="Arial" w:hAnsi="Arial" w:cs="Arial"/>
                <w:color w:val="0070C0"/>
                <w:sz w:val="21"/>
                <w:szCs w:val="21"/>
              </w:rPr>
              <w:t>thuật</w:t>
            </w:r>
            <w:proofErr w:type="spellEnd"/>
            <w:r>
              <w:rPr>
                <w:rFonts w:ascii="Arial" w:hAnsi="Arial" w:cs="Arial"/>
                <w:color w:val="0070C0"/>
                <w:sz w:val="21"/>
                <w:szCs w:val="21"/>
              </w:rPr>
              <w:t xml:space="preserve">, </w:t>
            </w:r>
            <w:proofErr w:type="spellStart"/>
            <w:r>
              <w:rPr>
                <w:rFonts w:ascii="Arial" w:hAnsi="Arial" w:cs="Arial"/>
                <w:color w:val="0070C0"/>
                <w:sz w:val="21"/>
                <w:szCs w:val="21"/>
              </w:rPr>
              <w:t>Thiết</w:t>
            </w:r>
            <w:proofErr w:type="spellEnd"/>
            <w:r>
              <w:rPr>
                <w:rFonts w:ascii="Arial" w:hAnsi="Arial" w:cs="Arial"/>
                <w:color w:val="0070C0"/>
                <w:sz w:val="21"/>
                <w:szCs w:val="21"/>
              </w:rPr>
              <w:t xml:space="preserve"> </w:t>
            </w:r>
            <w:proofErr w:type="spellStart"/>
            <w:r>
              <w:rPr>
                <w:rFonts w:ascii="Arial" w:hAnsi="Arial" w:cs="Arial"/>
                <w:color w:val="0070C0"/>
                <w:sz w:val="21"/>
                <w:szCs w:val="21"/>
              </w:rPr>
              <w:t>kế</w:t>
            </w:r>
            <w:proofErr w:type="spellEnd"/>
            <w:r>
              <w:rPr>
                <w:rFonts w:ascii="Arial" w:hAnsi="Arial" w:cs="Arial"/>
                <w:color w:val="0070C0"/>
                <w:sz w:val="21"/>
                <w:szCs w:val="21"/>
              </w:rPr>
              <w:t xml:space="preserve"> </w:t>
            </w:r>
            <w:proofErr w:type="spellStart"/>
            <w:r>
              <w:rPr>
                <w:rFonts w:ascii="Arial" w:hAnsi="Arial" w:cs="Arial"/>
                <w:color w:val="0070C0"/>
                <w:sz w:val="21"/>
                <w:szCs w:val="21"/>
              </w:rPr>
              <w:t>bản</w:t>
            </w:r>
            <w:proofErr w:type="spellEnd"/>
            <w:r>
              <w:rPr>
                <w:rFonts w:ascii="Arial" w:hAnsi="Arial" w:cs="Arial"/>
                <w:color w:val="0070C0"/>
                <w:sz w:val="21"/>
                <w:szCs w:val="21"/>
              </w:rPr>
              <w:t xml:space="preserve"> </w:t>
            </w:r>
            <w:proofErr w:type="spellStart"/>
            <w:r>
              <w:rPr>
                <w:rFonts w:ascii="Arial" w:hAnsi="Arial" w:cs="Arial"/>
                <w:color w:val="0070C0"/>
                <w:sz w:val="21"/>
                <w:szCs w:val="21"/>
              </w:rPr>
              <w:t>vẽ</w:t>
            </w:r>
            <w:proofErr w:type="spellEnd"/>
            <w:r>
              <w:rPr>
                <w:rFonts w:ascii="Arial" w:hAnsi="Arial" w:cs="Arial"/>
                <w:color w:val="0070C0"/>
                <w:sz w:val="21"/>
                <w:szCs w:val="21"/>
              </w:rPr>
              <w:t xml:space="preserve"> thi </w:t>
            </w:r>
            <w:proofErr w:type="spellStart"/>
            <w:r>
              <w:rPr>
                <w:rFonts w:ascii="Arial" w:hAnsi="Arial" w:cs="Arial"/>
                <w:color w:val="0070C0"/>
                <w:sz w:val="21"/>
                <w:szCs w:val="21"/>
              </w:rPr>
              <w:t>công</w:t>
            </w:r>
            <w:proofErr w:type="spellEnd"/>
            <w:r w:rsidRPr="00CD6629">
              <w:rPr>
                <w:rFonts w:ascii="Arial" w:hAnsi="Arial" w:cs="Arial"/>
                <w:color w:val="0070C0"/>
                <w:sz w:val="21"/>
                <w:szCs w:val="21"/>
              </w:rPr>
              <w:t>.</w:t>
            </w:r>
          </w:p>
        </w:tc>
      </w:tr>
      <w:tr w:rsidR="00391E6A" w:rsidRPr="00E77290" w14:paraId="2E19AF0B" w14:textId="77777777" w:rsidTr="00877C1F">
        <w:trPr>
          <w:trHeight w:val="395"/>
        </w:trPr>
        <w:tc>
          <w:tcPr>
            <w:tcW w:w="2880" w:type="dxa"/>
            <w:shd w:val="clear" w:color="auto" w:fill="auto"/>
          </w:tcPr>
          <w:p w14:paraId="1E6E45C3" w14:textId="77777777" w:rsidR="00391E6A" w:rsidRDefault="00391E6A" w:rsidP="00391E6A">
            <w:pPr>
              <w:spacing w:line="276" w:lineRule="auto"/>
              <w:rPr>
                <w:rFonts w:ascii="Arial" w:hAnsi="Arial" w:cs="Arial"/>
                <w:sz w:val="21"/>
                <w:szCs w:val="21"/>
              </w:rPr>
            </w:pPr>
            <w:r w:rsidRPr="00B66228">
              <w:rPr>
                <w:rFonts w:ascii="Arial" w:hAnsi="Arial" w:cs="Arial"/>
                <w:sz w:val="21"/>
                <w:szCs w:val="21"/>
              </w:rPr>
              <w:lastRenderedPageBreak/>
              <w:t>Working hours</w:t>
            </w:r>
          </w:p>
          <w:p w14:paraId="29C2EF35" w14:textId="7280EDE3" w:rsidR="00391E6A" w:rsidRPr="00B66228" w:rsidRDefault="00391E6A" w:rsidP="00391E6A">
            <w:pPr>
              <w:spacing w:line="276" w:lineRule="auto"/>
              <w:rPr>
                <w:rFonts w:ascii="Arial" w:hAnsi="Arial" w:cs="Arial"/>
                <w:i/>
                <w:sz w:val="21"/>
                <w:szCs w:val="21"/>
              </w:rPr>
            </w:pPr>
            <w:r>
              <w:rPr>
                <w:rFonts w:ascii="Arial" w:hAnsi="Arial" w:cs="Arial"/>
                <w:color w:val="0070C0"/>
                <w:sz w:val="21"/>
                <w:szCs w:val="21"/>
                <w:lang w:val="vi-VN"/>
              </w:rPr>
              <w:t>Thời gian</w:t>
            </w:r>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làm</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việc</w:t>
            </w:r>
            <w:proofErr w:type="spellEnd"/>
          </w:p>
        </w:tc>
        <w:tc>
          <w:tcPr>
            <w:tcW w:w="1710" w:type="dxa"/>
            <w:shd w:val="clear" w:color="auto" w:fill="auto"/>
          </w:tcPr>
          <w:p w14:paraId="365F9913" w14:textId="77777777" w:rsidR="00391E6A" w:rsidRPr="00AA6F1E" w:rsidRDefault="00391E6A" w:rsidP="00391E6A">
            <w:pPr>
              <w:tabs>
                <w:tab w:val="left" w:pos="3975"/>
              </w:tabs>
              <w:spacing w:line="276" w:lineRule="auto"/>
              <w:jc w:val="center"/>
              <w:rPr>
                <w:rFonts w:ascii="Arial" w:hAnsi="Arial" w:cs="Arial"/>
                <w:color w:val="0070C0"/>
                <w:sz w:val="21"/>
                <w:szCs w:val="21"/>
                <w:lang w:val="vi-VN"/>
              </w:rPr>
            </w:pPr>
            <w:r w:rsidRPr="00AA6F1E">
              <w:rPr>
                <w:rFonts w:ascii="Arial" w:hAnsi="Arial" w:cs="Arial"/>
                <w:color w:val="0070C0"/>
                <w:sz w:val="21"/>
                <w:szCs w:val="21"/>
                <w:lang w:val="vi-VN"/>
              </w:rPr>
              <w:t>6.5</w:t>
            </w:r>
          </w:p>
        </w:tc>
        <w:tc>
          <w:tcPr>
            <w:tcW w:w="5220" w:type="dxa"/>
            <w:shd w:val="clear" w:color="auto" w:fill="auto"/>
          </w:tcPr>
          <w:p w14:paraId="459633FD" w14:textId="77777777" w:rsidR="00391E6A" w:rsidRPr="00AA6F1E" w:rsidRDefault="00391E6A" w:rsidP="00391E6A">
            <w:pPr>
              <w:spacing w:line="276" w:lineRule="auto"/>
              <w:jc w:val="both"/>
              <w:rPr>
                <w:rFonts w:ascii="Arial" w:hAnsi="Arial" w:cs="Arial"/>
                <w:sz w:val="21"/>
                <w:szCs w:val="21"/>
              </w:rPr>
            </w:pPr>
            <w:r w:rsidRPr="00AA6F1E">
              <w:rPr>
                <w:rFonts w:ascii="Arial" w:hAnsi="Arial" w:cs="Arial"/>
                <w:sz w:val="21"/>
                <w:szCs w:val="21"/>
              </w:rPr>
              <w:t xml:space="preserve">From 8:00 AM to 5:00 PM, Monday to Saturday. The contractor should manage himself to extend working hours or working days as long as it is followed the Government regulation. </w:t>
            </w:r>
          </w:p>
          <w:p w14:paraId="0C80390F" w14:textId="2E555A30" w:rsidR="00391E6A" w:rsidRPr="00AA6F1E" w:rsidRDefault="00391E6A" w:rsidP="00391E6A">
            <w:pPr>
              <w:tabs>
                <w:tab w:val="left" w:pos="3975"/>
              </w:tabs>
              <w:spacing w:line="276" w:lineRule="auto"/>
              <w:jc w:val="both"/>
              <w:rPr>
                <w:rFonts w:ascii="Arial" w:hAnsi="Arial" w:cs="Arial"/>
                <w:color w:val="0070C0"/>
                <w:sz w:val="21"/>
                <w:szCs w:val="21"/>
                <w:lang w:val="vi-VN"/>
              </w:rPr>
            </w:pPr>
            <w:r w:rsidRPr="00AA6F1E">
              <w:rPr>
                <w:rFonts w:ascii="Arial" w:hAnsi="Arial" w:cs="Arial"/>
                <w:color w:val="0070C0"/>
                <w:sz w:val="21"/>
                <w:szCs w:val="21"/>
                <w:lang w:val="vi-VN"/>
              </w:rPr>
              <w:t>Từ 8 giờ sáng đến 5 giờ chiều, từ Thứ Hai đến Thứ Bảy. Nhà thầu phải tự mình quản lý để thêm giờ và ngày làm việc miễn là tuân thủ theo quy định của Nhà nước.</w:t>
            </w:r>
          </w:p>
        </w:tc>
      </w:tr>
      <w:tr w:rsidR="00CD6629" w:rsidRPr="00B66228" w14:paraId="7E4AB1F4" w14:textId="77777777" w:rsidTr="00877C1F">
        <w:trPr>
          <w:trHeight w:val="675"/>
        </w:trPr>
        <w:tc>
          <w:tcPr>
            <w:tcW w:w="2880" w:type="dxa"/>
            <w:shd w:val="clear" w:color="auto" w:fill="auto"/>
          </w:tcPr>
          <w:p w14:paraId="2DC31682"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t>Commencement of Works</w:t>
            </w:r>
            <w:r>
              <w:rPr>
                <w:rFonts w:ascii="Arial" w:hAnsi="Arial" w:cs="Arial"/>
                <w:sz w:val="21"/>
                <w:szCs w:val="21"/>
              </w:rPr>
              <w:t xml:space="preserve"> with Temporary Construction Permit</w:t>
            </w:r>
          </w:p>
          <w:p w14:paraId="11842855" w14:textId="304357CA" w:rsidR="00CD6629" w:rsidRPr="00B66228" w:rsidRDefault="00CD6629" w:rsidP="00CD6629">
            <w:pPr>
              <w:spacing w:line="276" w:lineRule="auto"/>
              <w:rPr>
                <w:rFonts w:ascii="Arial" w:hAnsi="Arial" w:cs="Arial"/>
                <w:sz w:val="21"/>
                <w:szCs w:val="21"/>
              </w:rPr>
            </w:pPr>
            <w:r w:rsidRPr="00793126">
              <w:rPr>
                <w:rFonts w:ascii="Arial" w:hAnsi="Arial" w:cs="Arial"/>
                <w:color w:val="0070C0"/>
                <w:sz w:val="21"/>
                <w:szCs w:val="21"/>
                <w:lang w:val="vi-VN"/>
              </w:rPr>
              <w:t>Khởi công Công trình</w:t>
            </w:r>
            <w:r>
              <w:rPr>
                <w:rFonts w:ascii="Arial" w:hAnsi="Arial" w:cs="Arial"/>
                <w:color w:val="0070C0"/>
                <w:sz w:val="21"/>
                <w:szCs w:val="21"/>
              </w:rPr>
              <w:t xml:space="preserve"> </w:t>
            </w:r>
            <w:proofErr w:type="spellStart"/>
            <w:r>
              <w:rPr>
                <w:rFonts w:ascii="Arial" w:hAnsi="Arial" w:cs="Arial"/>
                <w:color w:val="0070C0"/>
                <w:sz w:val="21"/>
                <w:szCs w:val="21"/>
              </w:rPr>
              <w:t>với</w:t>
            </w:r>
            <w:proofErr w:type="spellEnd"/>
            <w:r>
              <w:rPr>
                <w:rFonts w:ascii="Arial" w:hAnsi="Arial" w:cs="Arial"/>
                <w:color w:val="0070C0"/>
                <w:sz w:val="21"/>
                <w:szCs w:val="21"/>
              </w:rPr>
              <w:t xml:space="preserve"> </w:t>
            </w:r>
            <w:proofErr w:type="spellStart"/>
            <w:r>
              <w:rPr>
                <w:rFonts w:ascii="Arial" w:hAnsi="Arial" w:cs="Arial"/>
                <w:color w:val="0070C0"/>
                <w:sz w:val="21"/>
                <w:szCs w:val="21"/>
              </w:rPr>
              <w:t>Giấy</w:t>
            </w:r>
            <w:proofErr w:type="spellEnd"/>
            <w:r>
              <w:rPr>
                <w:rFonts w:ascii="Arial" w:hAnsi="Arial" w:cs="Arial"/>
                <w:color w:val="0070C0"/>
                <w:sz w:val="21"/>
                <w:szCs w:val="21"/>
              </w:rPr>
              <w:t xml:space="preserve"> </w:t>
            </w:r>
            <w:proofErr w:type="spellStart"/>
            <w:r>
              <w:rPr>
                <w:rFonts w:ascii="Arial" w:hAnsi="Arial" w:cs="Arial"/>
                <w:color w:val="0070C0"/>
                <w:sz w:val="21"/>
                <w:szCs w:val="21"/>
              </w:rPr>
              <w:t>phép</w:t>
            </w:r>
            <w:proofErr w:type="spellEnd"/>
            <w:r>
              <w:rPr>
                <w:rFonts w:ascii="Arial" w:hAnsi="Arial" w:cs="Arial"/>
                <w:color w:val="0070C0"/>
                <w:sz w:val="21"/>
                <w:szCs w:val="21"/>
              </w:rPr>
              <w:t xml:space="preserve"> </w:t>
            </w:r>
            <w:proofErr w:type="spellStart"/>
            <w:r>
              <w:rPr>
                <w:rFonts w:ascii="Arial" w:hAnsi="Arial" w:cs="Arial"/>
                <w:color w:val="0070C0"/>
                <w:sz w:val="21"/>
                <w:szCs w:val="21"/>
              </w:rPr>
              <w:t>Xây</w:t>
            </w:r>
            <w:proofErr w:type="spellEnd"/>
            <w:r>
              <w:rPr>
                <w:rFonts w:ascii="Arial" w:hAnsi="Arial" w:cs="Arial"/>
                <w:color w:val="0070C0"/>
                <w:sz w:val="21"/>
                <w:szCs w:val="21"/>
              </w:rPr>
              <w:t xml:space="preserve"> </w:t>
            </w:r>
            <w:proofErr w:type="spellStart"/>
            <w:r>
              <w:rPr>
                <w:rFonts w:ascii="Arial" w:hAnsi="Arial" w:cs="Arial"/>
                <w:color w:val="0070C0"/>
                <w:sz w:val="21"/>
                <w:szCs w:val="21"/>
              </w:rPr>
              <w:t>dựng</w:t>
            </w:r>
            <w:proofErr w:type="spellEnd"/>
            <w:r>
              <w:rPr>
                <w:rFonts w:ascii="Arial" w:hAnsi="Arial" w:cs="Arial"/>
                <w:color w:val="0070C0"/>
                <w:sz w:val="21"/>
                <w:szCs w:val="21"/>
              </w:rPr>
              <w:t xml:space="preserve"> </w:t>
            </w:r>
            <w:proofErr w:type="spellStart"/>
            <w:r>
              <w:rPr>
                <w:rFonts w:ascii="Arial" w:hAnsi="Arial" w:cs="Arial"/>
                <w:color w:val="0070C0"/>
                <w:sz w:val="21"/>
                <w:szCs w:val="21"/>
              </w:rPr>
              <w:t>tạm</w:t>
            </w:r>
            <w:proofErr w:type="spellEnd"/>
          </w:p>
        </w:tc>
        <w:tc>
          <w:tcPr>
            <w:tcW w:w="1710" w:type="dxa"/>
            <w:shd w:val="clear" w:color="auto" w:fill="auto"/>
          </w:tcPr>
          <w:p w14:paraId="160C09BE" w14:textId="228B9CB4" w:rsidR="00CD6629" w:rsidRDefault="00CD6629" w:rsidP="00CD6629">
            <w:pPr>
              <w:spacing w:line="276" w:lineRule="auto"/>
              <w:jc w:val="center"/>
              <w:rPr>
                <w:rFonts w:ascii="Arial" w:hAnsi="Arial" w:cs="Arial"/>
                <w:sz w:val="21"/>
                <w:szCs w:val="21"/>
              </w:rPr>
            </w:pPr>
            <w:r>
              <w:rPr>
                <w:rFonts w:ascii="Arial" w:hAnsi="Arial" w:cs="Arial"/>
                <w:sz w:val="21"/>
                <w:szCs w:val="21"/>
              </w:rPr>
              <w:t>8.1</w:t>
            </w:r>
          </w:p>
        </w:tc>
        <w:tc>
          <w:tcPr>
            <w:tcW w:w="5220" w:type="dxa"/>
            <w:shd w:val="clear" w:color="auto" w:fill="auto"/>
          </w:tcPr>
          <w:p w14:paraId="61076155" w14:textId="5AE06BD1" w:rsidR="00CD6629" w:rsidRDefault="00DD2194" w:rsidP="00CD6629">
            <w:pPr>
              <w:tabs>
                <w:tab w:val="left" w:pos="3975"/>
              </w:tabs>
              <w:spacing w:line="276" w:lineRule="auto"/>
              <w:jc w:val="both"/>
              <w:rPr>
                <w:rFonts w:ascii="Arial" w:hAnsi="Arial" w:cs="Arial"/>
                <w:sz w:val="21"/>
                <w:szCs w:val="21"/>
              </w:rPr>
            </w:pPr>
            <w:bookmarkStart w:id="2" w:name="_Hlk84592267"/>
            <w:r w:rsidRPr="00DD2194">
              <w:rPr>
                <w:rFonts w:ascii="Arial" w:hAnsi="Arial" w:cs="Arial"/>
                <w:sz w:val="21"/>
                <w:szCs w:val="21"/>
              </w:rPr>
              <w:t>Temporary Construction Permit or Temporary Approval by the local Authorities to proceed the certain works such pilling works, foundation works, earth works, temporary facilities</w:t>
            </w:r>
            <w:r>
              <w:rPr>
                <w:rFonts w:ascii="Arial" w:hAnsi="Arial" w:cs="Arial"/>
                <w:sz w:val="21"/>
                <w:szCs w:val="21"/>
              </w:rPr>
              <w:t xml:space="preserve"> shall be obtained by the Contractor n</w:t>
            </w:r>
            <w:r w:rsidR="00CD6629">
              <w:rPr>
                <w:rFonts w:ascii="Arial" w:hAnsi="Arial" w:cs="Arial"/>
                <w:sz w:val="21"/>
                <w:szCs w:val="21"/>
              </w:rPr>
              <w:t xml:space="preserve">o later than </w:t>
            </w:r>
            <w:r w:rsidR="00445A4F">
              <w:rPr>
                <w:rFonts w:ascii="Arial" w:hAnsi="Arial" w:cs="Arial"/>
                <w:sz w:val="21"/>
                <w:szCs w:val="21"/>
              </w:rPr>
              <w:t>0</w:t>
            </w:r>
            <w:r w:rsidR="00CD6629">
              <w:rPr>
                <w:rFonts w:ascii="Arial" w:hAnsi="Arial" w:cs="Arial"/>
                <w:sz w:val="21"/>
                <w:szCs w:val="21"/>
              </w:rPr>
              <w:t>5-Jan-2022</w:t>
            </w:r>
          </w:p>
          <w:p w14:paraId="732DDFB4" w14:textId="72EDBE80" w:rsidR="00CD6629" w:rsidRDefault="00DD2194" w:rsidP="00CD6629">
            <w:pPr>
              <w:tabs>
                <w:tab w:val="left" w:pos="3975"/>
              </w:tabs>
              <w:spacing w:line="276" w:lineRule="auto"/>
              <w:jc w:val="both"/>
              <w:rPr>
                <w:rFonts w:ascii="Arial" w:hAnsi="Arial" w:cs="Arial"/>
                <w:sz w:val="21"/>
                <w:szCs w:val="21"/>
              </w:rPr>
            </w:pPr>
            <w:bookmarkStart w:id="3" w:name="_Hlk84592295"/>
            <w:bookmarkEnd w:id="2"/>
            <w:r w:rsidRPr="00DD2194">
              <w:rPr>
                <w:rFonts w:ascii="Arial" w:hAnsi="Arial" w:cs="Arial"/>
                <w:color w:val="0070C0"/>
                <w:sz w:val="21"/>
                <w:szCs w:val="21"/>
                <w:lang w:val="vi-VN"/>
              </w:rPr>
              <w:t>Giấy phép xây dựng tạm thời hoặc sự chấp thuận tạm thời của chính quyền địa phương để tiến hành các công việc nhất định như công việc đóng cọc, công trình nền móng,</w:t>
            </w:r>
            <w:r>
              <w:rPr>
                <w:rFonts w:ascii="Arial" w:hAnsi="Arial" w:cs="Arial"/>
                <w:color w:val="0070C0"/>
                <w:sz w:val="21"/>
                <w:szCs w:val="21"/>
              </w:rPr>
              <w:t xml:space="preserve"> </w:t>
            </w:r>
            <w:proofErr w:type="spellStart"/>
            <w:r>
              <w:rPr>
                <w:rFonts w:ascii="Arial" w:hAnsi="Arial" w:cs="Arial"/>
                <w:color w:val="0070C0"/>
                <w:sz w:val="21"/>
                <w:szCs w:val="21"/>
              </w:rPr>
              <w:t>công</w:t>
            </w:r>
            <w:proofErr w:type="spellEnd"/>
            <w:r>
              <w:rPr>
                <w:rFonts w:ascii="Arial" w:hAnsi="Arial" w:cs="Arial"/>
                <w:color w:val="0070C0"/>
                <w:sz w:val="21"/>
                <w:szCs w:val="21"/>
              </w:rPr>
              <w:t xml:space="preserve"> </w:t>
            </w:r>
            <w:proofErr w:type="spellStart"/>
            <w:r>
              <w:rPr>
                <w:rFonts w:ascii="Arial" w:hAnsi="Arial" w:cs="Arial"/>
                <w:color w:val="0070C0"/>
                <w:sz w:val="21"/>
                <w:szCs w:val="21"/>
              </w:rPr>
              <w:t>tác</w:t>
            </w:r>
            <w:proofErr w:type="spellEnd"/>
            <w:r>
              <w:rPr>
                <w:rFonts w:ascii="Arial" w:hAnsi="Arial" w:cs="Arial"/>
                <w:color w:val="0070C0"/>
                <w:sz w:val="21"/>
                <w:szCs w:val="21"/>
              </w:rPr>
              <w:t xml:space="preserve"> </w:t>
            </w:r>
            <w:proofErr w:type="spellStart"/>
            <w:r>
              <w:rPr>
                <w:rFonts w:ascii="Arial" w:hAnsi="Arial" w:cs="Arial"/>
                <w:color w:val="0070C0"/>
                <w:sz w:val="21"/>
                <w:szCs w:val="21"/>
              </w:rPr>
              <w:t>đất</w:t>
            </w:r>
            <w:proofErr w:type="spellEnd"/>
            <w:r>
              <w:rPr>
                <w:rFonts w:ascii="Arial" w:hAnsi="Arial" w:cs="Arial"/>
                <w:color w:val="0070C0"/>
                <w:sz w:val="21"/>
                <w:szCs w:val="21"/>
              </w:rPr>
              <w:t>,</w:t>
            </w:r>
            <w:r w:rsidRPr="00DD2194">
              <w:rPr>
                <w:rFonts w:ascii="Arial" w:hAnsi="Arial" w:cs="Arial"/>
                <w:color w:val="0070C0"/>
                <w:sz w:val="21"/>
                <w:szCs w:val="21"/>
                <w:lang w:val="vi-VN"/>
              </w:rPr>
              <w:t xml:space="preserve"> công trình tạm thời</w:t>
            </w:r>
            <w:r>
              <w:rPr>
                <w:rFonts w:ascii="Arial" w:hAnsi="Arial" w:cs="Arial"/>
                <w:color w:val="0070C0"/>
                <w:sz w:val="21"/>
                <w:szCs w:val="21"/>
              </w:rPr>
              <w:t xml:space="preserve"> </w:t>
            </w:r>
            <w:proofErr w:type="spellStart"/>
            <w:r>
              <w:rPr>
                <w:rFonts w:ascii="Arial" w:hAnsi="Arial" w:cs="Arial"/>
                <w:color w:val="0070C0"/>
                <w:sz w:val="21"/>
                <w:szCs w:val="21"/>
              </w:rPr>
              <w:t>sẽ</w:t>
            </w:r>
            <w:proofErr w:type="spellEnd"/>
            <w:r>
              <w:rPr>
                <w:rFonts w:ascii="Arial" w:hAnsi="Arial" w:cs="Arial"/>
                <w:color w:val="0070C0"/>
                <w:sz w:val="21"/>
                <w:szCs w:val="21"/>
              </w:rPr>
              <w:t xml:space="preserve">  </w:t>
            </w:r>
            <w:proofErr w:type="spellStart"/>
            <w:r>
              <w:rPr>
                <w:rFonts w:ascii="Arial" w:hAnsi="Arial" w:cs="Arial"/>
                <w:color w:val="0070C0"/>
                <w:sz w:val="21"/>
                <w:szCs w:val="21"/>
              </w:rPr>
              <w:t>cần</w:t>
            </w:r>
            <w:proofErr w:type="spellEnd"/>
            <w:r>
              <w:rPr>
                <w:rFonts w:ascii="Arial" w:hAnsi="Arial" w:cs="Arial"/>
                <w:color w:val="0070C0"/>
                <w:sz w:val="21"/>
                <w:szCs w:val="21"/>
              </w:rPr>
              <w:t xml:space="preserve"> </w:t>
            </w:r>
            <w:proofErr w:type="spellStart"/>
            <w:r w:rsidRPr="00DD2194">
              <w:rPr>
                <w:rFonts w:ascii="Arial" w:hAnsi="Arial" w:cs="Arial"/>
                <w:color w:val="0070C0"/>
                <w:sz w:val="21"/>
                <w:szCs w:val="21"/>
                <w:lang w:val="vi-VN"/>
              </w:rPr>
              <w:t>đạt</w:t>
            </w:r>
            <w:proofErr w:type="spellEnd"/>
            <w:r w:rsidRPr="00DD2194">
              <w:rPr>
                <w:rFonts w:ascii="Arial" w:hAnsi="Arial" w:cs="Arial"/>
                <w:color w:val="0070C0"/>
                <w:sz w:val="21"/>
                <w:szCs w:val="21"/>
                <w:lang w:val="vi-VN"/>
              </w:rPr>
              <w:t xml:space="preserve"> </w:t>
            </w:r>
            <w:proofErr w:type="spellStart"/>
            <w:r w:rsidRPr="00DD2194">
              <w:rPr>
                <w:rFonts w:ascii="Arial" w:hAnsi="Arial" w:cs="Arial"/>
                <w:color w:val="0070C0"/>
                <w:sz w:val="21"/>
                <w:szCs w:val="21"/>
                <w:lang w:val="vi-VN"/>
              </w:rPr>
              <w:t>được</w:t>
            </w:r>
            <w:proofErr w:type="spellEnd"/>
            <w:r w:rsidRPr="00DD2194">
              <w:rPr>
                <w:rFonts w:ascii="Arial" w:hAnsi="Arial" w:cs="Arial"/>
                <w:color w:val="0070C0"/>
                <w:sz w:val="21"/>
                <w:szCs w:val="21"/>
                <w:lang w:val="vi-VN"/>
              </w:rPr>
              <w:t xml:space="preserve"> </w:t>
            </w:r>
            <w:proofErr w:type="spellStart"/>
            <w:r w:rsidRPr="00DD2194">
              <w:rPr>
                <w:rFonts w:ascii="Arial" w:hAnsi="Arial" w:cs="Arial"/>
                <w:color w:val="0070C0"/>
                <w:sz w:val="21"/>
                <w:szCs w:val="21"/>
                <w:lang w:val="vi-VN"/>
              </w:rPr>
              <w:t>k</w:t>
            </w:r>
            <w:r w:rsidR="00CD6629" w:rsidRPr="00DD2194">
              <w:rPr>
                <w:rFonts w:ascii="Arial" w:hAnsi="Arial" w:cs="Arial"/>
                <w:color w:val="0070C0"/>
                <w:sz w:val="21"/>
                <w:szCs w:val="21"/>
                <w:lang w:val="vi-VN"/>
              </w:rPr>
              <w:t>hông</w:t>
            </w:r>
            <w:proofErr w:type="spellEnd"/>
            <w:r w:rsidR="00CD6629" w:rsidRPr="00DD2194">
              <w:rPr>
                <w:rFonts w:ascii="Arial" w:hAnsi="Arial" w:cs="Arial"/>
                <w:color w:val="0070C0"/>
                <w:sz w:val="21"/>
                <w:szCs w:val="21"/>
                <w:lang w:val="vi-VN"/>
              </w:rPr>
              <w:t xml:space="preserve"> </w:t>
            </w:r>
            <w:proofErr w:type="spellStart"/>
            <w:r w:rsidR="00CD6629" w:rsidRPr="00DD2194">
              <w:rPr>
                <w:rFonts w:ascii="Arial" w:hAnsi="Arial" w:cs="Arial"/>
                <w:color w:val="0070C0"/>
                <w:sz w:val="21"/>
                <w:szCs w:val="21"/>
                <w:lang w:val="vi-VN"/>
              </w:rPr>
              <w:t>chậm</w:t>
            </w:r>
            <w:proofErr w:type="spellEnd"/>
            <w:r w:rsidR="00CD6629" w:rsidRPr="00DD2194">
              <w:rPr>
                <w:rFonts w:ascii="Arial" w:hAnsi="Arial" w:cs="Arial"/>
                <w:color w:val="0070C0"/>
                <w:sz w:val="21"/>
                <w:szCs w:val="21"/>
                <w:lang w:val="vi-VN"/>
              </w:rPr>
              <w:t xml:space="preserve"> </w:t>
            </w:r>
            <w:proofErr w:type="spellStart"/>
            <w:r w:rsidR="00CD6629" w:rsidRPr="00DD2194">
              <w:rPr>
                <w:rFonts w:ascii="Arial" w:hAnsi="Arial" w:cs="Arial"/>
                <w:color w:val="0070C0"/>
                <w:sz w:val="21"/>
                <w:szCs w:val="21"/>
                <w:lang w:val="vi-VN"/>
              </w:rPr>
              <w:t>hơn</w:t>
            </w:r>
            <w:proofErr w:type="spellEnd"/>
            <w:r w:rsidR="00CD6629" w:rsidRPr="00DD2194">
              <w:rPr>
                <w:rFonts w:ascii="Arial" w:hAnsi="Arial" w:cs="Arial"/>
                <w:color w:val="0070C0"/>
                <w:sz w:val="21"/>
                <w:szCs w:val="21"/>
                <w:lang w:val="vi-VN"/>
              </w:rPr>
              <w:t xml:space="preserve"> </w:t>
            </w:r>
            <w:proofErr w:type="spellStart"/>
            <w:r w:rsidR="00CD6629" w:rsidRPr="00DD2194">
              <w:rPr>
                <w:rFonts w:ascii="Arial" w:hAnsi="Arial" w:cs="Arial"/>
                <w:color w:val="0070C0"/>
                <w:sz w:val="21"/>
                <w:szCs w:val="21"/>
                <w:lang w:val="vi-VN"/>
              </w:rPr>
              <w:t>ngày</w:t>
            </w:r>
            <w:proofErr w:type="spellEnd"/>
            <w:r w:rsidR="00CD6629" w:rsidRPr="00DD2194">
              <w:rPr>
                <w:rFonts w:ascii="Arial" w:hAnsi="Arial" w:cs="Arial"/>
                <w:color w:val="0070C0"/>
                <w:sz w:val="21"/>
                <w:szCs w:val="21"/>
                <w:lang w:val="vi-VN"/>
              </w:rPr>
              <w:t xml:space="preserve"> </w:t>
            </w:r>
            <w:r w:rsidR="00445A4F" w:rsidRPr="00DD2194">
              <w:rPr>
                <w:rFonts w:ascii="Arial" w:hAnsi="Arial" w:cs="Arial"/>
                <w:color w:val="0070C0"/>
                <w:sz w:val="21"/>
                <w:szCs w:val="21"/>
                <w:lang w:val="vi-VN"/>
              </w:rPr>
              <w:t>0</w:t>
            </w:r>
            <w:r w:rsidR="00CD6629" w:rsidRPr="00DD2194">
              <w:rPr>
                <w:rFonts w:ascii="Arial" w:hAnsi="Arial" w:cs="Arial"/>
                <w:color w:val="0070C0"/>
                <w:sz w:val="21"/>
                <w:szCs w:val="21"/>
                <w:lang w:val="vi-VN"/>
              </w:rPr>
              <w:t xml:space="preserve">5 </w:t>
            </w:r>
            <w:proofErr w:type="spellStart"/>
            <w:r w:rsidR="00CD6629" w:rsidRPr="00DD2194">
              <w:rPr>
                <w:rFonts w:ascii="Arial" w:hAnsi="Arial" w:cs="Arial"/>
                <w:color w:val="0070C0"/>
                <w:sz w:val="21"/>
                <w:szCs w:val="21"/>
                <w:lang w:val="vi-VN"/>
              </w:rPr>
              <w:t>tháng</w:t>
            </w:r>
            <w:proofErr w:type="spellEnd"/>
            <w:r w:rsidR="00CD6629" w:rsidRPr="00DD2194">
              <w:rPr>
                <w:rFonts w:ascii="Arial" w:hAnsi="Arial" w:cs="Arial"/>
                <w:color w:val="0070C0"/>
                <w:sz w:val="21"/>
                <w:szCs w:val="21"/>
                <w:lang w:val="vi-VN"/>
              </w:rPr>
              <w:t xml:space="preserve"> 01 </w:t>
            </w:r>
            <w:proofErr w:type="spellStart"/>
            <w:r w:rsidR="00CD6629" w:rsidRPr="00DD2194">
              <w:rPr>
                <w:rFonts w:ascii="Arial" w:hAnsi="Arial" w:cs="Arial"/>
                <w:color w:val="0070C0"/>
                <w:sz w:val="21"/>
                <w:szCs w:val="21"/>
                <w:lang w:val="vi-VN"/>
              </w:rPr>
              <w:t>năm</w:t>
            </w:r>
            <w:proofErr w:type="spellEnd"/>
            <w:r w:rsidR="00CD6629" w:rsidRPr="00DD2194">
              <w:rPr>
                <w:rFonts w:ascii="Arial" w:hAnsi="Arial" w:cs="Arial"/>
                <w:color w:val="0070C0"/>
                <w:sz w:val="21"/>
                <w:szCs w:val="21"/>
                <w:lang w:val="vi-VN"/>
              </w:rPr>
              <w:t xml:space="preserve"> 2022</w:t>
            </w:r>
            <w:r w:rsidR="00CD6629">
              <w:rPr>
                <w:rFonts w:ascii="Arial" w:hAnsi="Arial" w:cs="Arial"/>
                <w:sz w:val="21"/>
                <w:szCs w:val="21"/>
              </w:rPr>
              <w:t xml:space="preserve"> </w:t>
            </w:r>
          </w:p>
          <w:bookmarkEnd w:id="3"/>
          <w:p w14:paraId="66DE6EBA" w14:textId="77777777" w:rsidR="00CD6629" w:rsidRPr="00EE10F8" w:rsidRDefault="00CD6629" w:rsidP="00CD6629">
            <w:pPr>
              <w:ind w:left="-20"/>
              <w:jc w:val="both"/>
              <w:rPr>
                <w:rFonts w:ascii="Arial" w:hAnsi="Arial" w:cs="Arial"/>
                <w:sz w:val="22"/>
                <w:szCs w:val="22"/>
              </w:rPr>
            </w:pPr>
          </w:p>
        </w:tc>
      </w:tr>
      <w:tr w:rsidR="00CD6629" w:rsidRPr="00B66228" w14:paraId="6039C920" w14:textId="77777777" w:rsidTr="00877C1F">
        <w:trPr>
          <w:trHeight w:val="675"/>
        </w:trPr>
        <w:tc>
          <w:tcPr>
            <w:tcW w:w="2880" w:type="dxa"/>
            <w:shd w:val="clear" w:color="auto" w:fill="auto"/>
          </w:tcPr>
          <w:p w14:paraId="41EBF6D3" w14:textId="77777777" w:rsidR="00CD6629" w:rsidRDefault="00CD6629" w:rsidP="00CD6629">
            <w:pPr>
              <w:spacing w:line="276" w:lineRule="auto"/>
              <w:rPr>
                <w:rFonts w:ascii="Arial" w:hAnsi="Arial" w:cs="Arial"/>
                <w:sz w:val="21"/>
                <w:szCs w:val="21"/>
              </w:rPr>
            </w:pPr>
            <w:bookmarkStart w:id="4" w:name="_Hlk84592368"/>
            <w:r>
              <w:rPr>
                <w:rFonts w:ascii="Arial" w:hAnsi="Arial" w:cs="Arial"/>
                <w:sz w:val="21"/>
                <w:szCs w:val="21"/>
              </w:rPr>
              <w:t>Obtaining of permanent Construction Permit</w:t>
            </w:r>
          </w:p>
          <w:p w14:paraId="6FD67277" w14:textId="1468CF00" w:rsidR="00CD6629" w:rsidRPr="00B66228" w:rsidRDefault="00CD6629" w:rsidP="00CD6629">
            <w:pPr>
              <w:spacing w:line="276" w:lineRule="auto"/>
              <w:rPr>
                <w:rFonts w:ascii="Arial" w:hAnsi="Arial" w:cs="Arial"/>
                <w:sz w:val="21"/>
                <w:szCs w:val="21"/>
              </w:rPr>
            </w:pPr>
            <w:r>
              <w:rPr>
                <w:rFonts w:ascii="Arial" w:hAnsi="Arial" w:cs="Arial"/>
                <w:color w:val="0070C0"/>
                <w:sz w:val="21"/>
                <w:szCs w:val="21"/>
              </w:rPr>
              <w:t xml:space="preserve">Xin </w:t>
            </w:r>
            <w:proofErr w:type="spellStart"/>
            <w:r>
              <w:rPr>
                <w:rFonts w:ascii="Arial" w:hAnsi="Arial" w:cs="Arial"/>
                <w:color w:val="0070C0"/>
                <w:sz w:val="21"/>
                <w:szCs w:val="21"/>
              </w:rPr>
              <w:t>được</w:t>
            </w:r>
            <w:proofErr w:type="spellEnd"/>
            <w:r>
              <w:rPr>
                <w:rFonts w:ascii="Arial" w:hAnsi="Arial" w:cs="Arial"/>
                <w:color w:val="0070C0"/>
                <w:sz w:val="21"/>
                <w:szCs w:val="21"/>
              </w:rPr>
              <w:t xml:space="preserve"> </w:t>
            </w:r>
            <w:proofErr w:type="spellStart"/>
            <w:r>
              <w:rPr>
                <w:rFonts w:ascii="Arial" w:hAnsi="Arial" w:cs="Arial"/>
                <w:color w:val="0070C0"/>
                <w:sz w:val="21"/>
                <w:szCs w:val="21"/>
              </w:rPr>
              <w:t>Giấy</w:t>
            </w:r>
            <w:proofErr w:type="spellEnd"/>
            <w:r>
              <w:rPr>
                <w:rFonts w:ascii="Arial" w:hAnsi="Arial" w:cs="Arial"/>
                <w:color w:val="0070C0"/>
                <w:sz w:val="21"/>
                <w:szCs w:val="21"/>
              </w:rPr>
              <w:t xml:space="preserve"> </w:t>
            </w:r>
            <w:proofErr w:type="spellStart"/>
            <w:r>
              <w:rPr>
                <w:rFonts w:ascii="Arial" w:hAnsi="Arial" w:cs="Arial"/>
                <w:color w:val="0070C0"/>
                <w:sz w:val="21"/>
                <w:szCs w:val="21"/>
              </w:rPr>
              <w:t>phép</w:t>
            </w:r>
            <w:proofErr w:type="spellEnd"/>
            <w:r>
              <w:rPr>
                <w:rFonts w:ascii="Arial" w:hAnsi="Arial" w:cs="Arial"/>
                <w:color w:val="0070C0"/>
                <w:sz w:val="21"/>
                <w:szCs w:val="21"/>
              </w:rPr>
              <w:t xml:space="preserve"> </w:t>
            </w:r>
            <w:proofErr w:type="spellStart"/>
            <w:r>
              <w:rPr>
                <w:rFonts w:ascii="Arial" w:hAnsi="Arial" w:cs="Arial"/>
                <w:color w:val="0070C0"/>
                <w:sz w:val="21"/>
                <w:szCs w:val="21"/>
              </w:rPr>
              <w:t>xây</w:t>
            </w:r>
            <w:proofErr w:type="spellEnd"/>
            <w:r>
              <w:rPr>
                <w:rFonts w:ascii="Arial" w:hAnsi="Arial" w:cs="Arial"/>
                <w:color w:val="0070C0"/>
                <w:sz w:val="21"/>
                <w:szCs w:val="21"/>
              </w:rPr>
              <w:t xml:space="preserve"> </w:t>
            </w:r>
            <w:proofErr w:type="spellStart"/>
            <w:r>
              <w:rPr>
                <w:rFonts w:ascii="Arial" w:hAnsi="Arial" w:cs="Arial"/>
                <w:color w:val="0070C0"/>
                <w:sz w:val="21"/>
                <w:szCs w:val="21"/>
              </w:rPr>
              <w:t>dựng</w:t>
            </w:r>
            <w:proofErr w:type="spellEnd"/>
            <w:r>
              <w:rPr>
                <w:rFonts w:ascii="Arial" w:hAnsi="Arial" w:cs="Arial"/>
                <w:color w:val="0070C0"/>
                <w:sz w:val="21"/>
                <w:szCs w:val="21"/>
              </w:rPr>
              <w:t xml:space="preserve"> </w:t>
            </w:r>
            <w:proofErr w:type="spellStart"/>
            <w:r>
              <w:rPr>
                <w:rFonts w:ascii="Arial" w:hAnsi="Arial" w:cs="Arial"/>
                <w:color w:val="0070C0"/>
                <w:sz w:val="21"/>
                <w:szCs w:val="21"/>
              </w:rPr>
              <w:t>chính</w:t>
            </w:r>
            <w:bookmarkEnd w:id="4"/>
            <w:proofErr w:type="spellEnd"/>
          </w:p>
        </w:tc>
        <w:tc>
          <w:tcPr>
            <w:tcW w:w="1710" w:type="dxa"/>
            <w:shd w:val="clear" w:color="auto" w:fill="auto"/>
          </w:tcPr>
          <w:p w14:paraId="10F23BC4" w14:textId="13D9FE62" w:rsidR="00CD6629" w:rsidRDefault="00CD6629" w:rsidP="00CD6629">
            <w:pPr>
              <w:spacing w:line="276" w:lineRule="auto"/>
              <w:jc w:val="center"/>
              <w:rPr>
                <w:rFonts w:ascii="Arial" w:hAnsi="Arial" w:cs="Arial"/>
                <w:sz w:val="21"/>
                <w:szCs w:val="21"/>
              </w:rPr>
            </w:pPr>
            <w:r w:rsidRPr="00B66228">
              <w:rPr>
                <w:rFonts w:ascii="Arial" w:hAnsi="Arial" w:cs="Arial"/>
                <w:sz w:val="21"/>
                <w:szCs w:val="21"/>
              </w:rPr>
              <w:t>8.1</w:t>
            </w:r>
          </w:p>
        </w:tc>
        <w:tc>
          <w:tcPr>
            <w:tcW w:w="5220" w:type="dxa"/>
            <w:shd w:val="clear" w:color="auto" w:fill="auto"/>
          </w:tcPr>
          <w:p w14:paraId="2D009EBD" w14:textId="77777777" w:rsidR="00CD6629" w:rsidRPr="005502D0" w:rsidRDefault="00CD6629" w:rsidP="00CD6629">
            <w:pPr>
              <w:tabs>
                <w:tab w:val="left" w:pos="3975"/>
              </w:tabs>
              <w:spacing w:line="276" w:lineRule="auto"/>
              <w:jc w:val="both"/>
              <w:rPr>
                <w:rFonts w:ascii="Arial" w:hAnsi="Arial" w:cs="Arial"/>
                <w:sz w:val="21"/>
                <w:szCs w:val="21"/>
              </w:rPr>
            </w:pPr>
            <w:bookmarkStart w:id="5" w:name="_Hlk84592381"/>
            <w:r>
              <w:rPr>
                <w:rFonts w:ascii="Arial" w:hAnsi="Arial" w:cs="Arial"/>
                <w:sz w:val="21"/>
                <w:szCs w:val="21"/>
              </w:rPr>
              <w:t>15-March-2022</w:t>
            </w:r>
          </w:p>
          <w:p w14:paraId="37EB7D7C" w14:textId="0BD687CA" w:rsidR="00CD6629" w:rsidRPr="00EE10F8" w:rsidRDefault="00CD6629" w:rsidP="00CD6629">
            <w:pPr>
              <w:ind w:left="-20"/>
              <w:jc w:val="both"/>
              <w:rPr>
                <w:rFonts w:ascii="Arial" w:hAnsi="Arial" w:cs="Arial"/>
                <w:sz w:val="22"/>
                <w:szCs w:val="22"/>
              </w:rPr>
            </w:pPr>
            <w:r>
              <w:rPr>
                <w:rFonts w:ascii="Arial" w:hAnsi="Arial" w:cs="Arial"/>
                <w:color w:val="0070C0"/>
                <w:sz w:val="21"/>
                <w:szCs w:val="21"/>
              </w:rPr>
              <w:t>1</w:t>
            </w:r>
            <w:r w:rsidRPr="00F93E70">
              <w:rPr>
                <w:rFonts w:ascii="Arial" w:hAnsi="Arial" w:cs="Arial"/>
                <w:color w:val="0070C0"/>
                <w:sz w:val="21"/>
                <w:szCs w:val="21"/>
                <w:lang w:val="vi-VN"/>
              </w:rPr>
              <w:t xml:space="preserve">5 tháng </w:t>
            </w:r>
            <w:r>
              <w:rPr>
                <w:rFonts w:ascii="Arial" w:hAnsi="Arial" w:cs="Arial"/>
                <w:color w:val="0070C0"/>
                <w:sz w:val="21"/>
                <w:szCs w:val="21"/>
              </w:rPr>
              <w:t>03</w:t>
            </w:r>
            <w:r w:rsidRPr="00F93E70">
              <w:rPr>
                <w:rFonts w:ascii="Arial" w:hAnsi="Arial" w:cs="Arial"/>
                <w:color w:val="0070C0"/>
                <w:sz w:val="21"/>
                <w:szCs w:val="21"/>
                <w:lang w:val="vi-VN"/>
              </w:rPr>
              <w:t xml:space="preserve"> năm 202</w:t>
            </w:r>
            <w:r>
              <w:rPr>
                <w:rFonts w:ascii="Arial" w:hAnsi="Arial" w:cs="Arial"/>
                <w:color w:val="0070C0"/>
                <w:sz w:val="21"/>
                <w:szCs w:val="21"/>
              </w:rPr>
              <w:t>2</w:t>
            </w:r>
            <w:bookmarkEnd w:id="5"/>
          </w:p>
        </w:tc>
      </w:tr>
      <w:tr w:rsidR="00CD6629" w:rsidRPr="00B66228" w14:paraId="3BDFEE64" w14:textId="77777777" w:rsidTr="00877C1F">
        <w:trPr>
          <w:trHeight w:val="675"/>
        </w:trPr>
        <w:tc>
          <w:tcPr>
            <w:tcW w:w="2880" w:type="dxa"/>
            <w:shd w:val="clear" w:color="auto" w:fill="auto"/>
          </w:tcPr>
          <w:p w14:paraId="4023FCAA" w14:textId="77777777" w:rsidR="00CD6629" w:rsidRDefault="00CD6629" w:rsidP="00CD6629">
            <w:pPr>
              <w:spacing w:line="276" w:lineRule="auto"/>
              <w:rPr>
                <w:rFonts w:ascii="Arial" w:hAnsi="Arial" w:cs="Arial"/>
                <w:sz w:val="21"/>
                <w:szCs w:val="21"/>
              </w:rPr>
            </w:pPr>
            <w:r>
              <w:rPr>
                <w:rFonts w:ascii="Arial" w:hAnsi="Arial" w:cs="Arial"/>
                <w:sz w:val="21"/>
                <w:szCs w:val="21"/>
              </w:rPr>
              <w:t>Early handover to BW’s tenant</w:t>
            </w:r>
          </w:p>
          <w:p w14:paraId="6C2EC988" w14:textId="3FA0ED02" w:rsidR="00CD6629" w:rsidRPr="00B66228" w:rsidRDefault="00CD6629" w:rsidP="00CD6629">
            <w:pPr>
              <w:spacing w:line="276" w:lineRule="auto"/>
              <w:rPr>
                <w:rFonts w:ascii="Arial" w:hAnsi="Arial" w:cs="Arial"/>
                <w:sz w:val="21"/>
                <w:szCs w:val="21"/>
              </w:rPr>
            </w:pPr>
            <w:proofErr w:type="spellStart"/>
            <w:r>
              <w:rPr>
                <w:rFonts w:ascii="Arial" w:hAnsi="Arial" w:cs="Arial"/>
                <w:sz w:val="21"/>
                <w:szCs w:val="21"/>
              </w:rPr>
              <w:t>Bàn</w:t>
            </w:r>
            <w:proofErr w:type="spellEnd"/>
            <w:r>
              <w:rPr>
                <w:rFonts w:ascii="Arial" w:hAnsi="Arial" w:cs="Arial"/>
                <w:sz w:val="21"/>
                <w:szCs w:val="21"/>
              </w:rPr>
              <w:t xml:space="preserve"> </w:t>
            </w:r>
            <w:proofErr w:type="spellStart"/>
            <w:r>
              <w:rPr>
                <w:rFonts w:ascii="Arial" w:hAnsi="Arial" w:cs="Arial"/>
                <w:sz w:val="21"/>
                <w:szCs w:val="21"/>
              </w:rPr>
              <w:t>giao</w:t>
            </w:r>
            <w:proofErr w:type="spellEnd"/>
            <w:r>
              <w:rPr>
                <w:rFonts w:ascii="Arial" w:hAnsi="Arial" w:cs="Arial"/>
                <w:sz w:val="21"/>
                <w:szCs w:val="21"/>
              </w:rPr>
              <w:t xml:space="preserve"> </w:t>
            </w:r>
            <w:proofErr w:type="spellStart"/>
            <w:r>
              <w:rPr>
                <w:rFonts w:ascii="Arial" w:hAnsi="Arial" w:cs="Arial"/>
                <w:sz w:val="21"/>
                <w:szCs w:val="21"/>
              </w:rPr>
              <w:t>sớm</w:t>
            </w:r>
            <w:proofErr w:type="spellEnd"/>
            <w:r>
              <w:rPr>
                <w:rFonts w:ascii="Arial" w:hAnsi="Arial" w:cs="Arial"/>
                <w:sz w:val="21"/>
                <w:szCs w:val="21"/>
              </w:rPr>
              <w:t xml:space="preserve"> </w:t>
            </w:r>
            <w:proofErr w:type="spellStart"/>
            <w:r>
              <w:rPr>
                <w:rFonts w:ascii="Arial" w:hAnsi="Arial" w:cs="Arial"/>
                <w:sz w:val="21"/>
                <w:szCs w:val="21"/>
              </w:rPr>
              <w:t>cho</w:t>
            </w:r>
            <w:proofErr w:type="spellEnd"/>
            <w:r>
              <w:rPr>
                <w:rFonts w:ascii="Arial" w:hAnsi="Arial" w:cs="Arial"/>
                <w:sz w:val="21"/>
                <w:szCs w:val="21"/>
              </w:rPr>
              <w:t xml:space="preserve"> </w:t>
            </w:r>
            <w:proofErr w:type="spellStart"/>
            <w:r>
              <w:rPr>
                <w:rFonts w:ascii="Arial" w:hAnsi="Arial" w:cs="Arial"/>
                <w:sz w:val="21"/>
                <w:szCs w:val="21"/>
              </w:rPr>
              <w:t>khách</w:t>
            </w:r>
            <w:proofErr w:type="spellEnd"/>
            <w:r>
              <w:rPr>
                <w:rFonts w:ascii="Arial" w:hAnsi="Arial" w:cs="Arial"/>
                <w:sz w:val="21"/>
                <w:szCs w:val="21"/>
              </w:rPr>
              <w:t xml:space="preserve"> </w:t>
            </w:r>
            <w:r w:rsidRPr="00F93E70">
              <w:rPr>
                <w:rFonts w:ascii="Arial" w:hAnsi="Arial" w:cs="Arial"/>
                <w:color w:val="0070C0"/>
                <w:sz w:val="21"/>
                <w:szCs w:val="21"/>
                <w:lang w:val="vi-VN"/>
              </w:rPr>
              <w:t>hàng BW</w:t>
            </w:r>
          </w:p>
        </w:tc>
        <w:tc>
          <w:tcPr>
            <w:tcW w:w="1710" w:type="dxa"/>
            <w:shd w:val="clear" w:color="auto" w:fill="auto"/>
          </w:tcPr>
          <w:p w14:paraId="59F656A6" w14:textId="1BB14B1B" w:rsidR="00CD6629" w:rsidRDefault="00CD6629" w:rsidP="00CD6629">
            <w:pPr>
              <w:spacing w:line="276" w:lineRule="auto"/>
              <w:jc w:val="center"/>
              <w:rPr>
                <w:rFonts w:ascii="Arial" w:hAnsi="Arial" w:cs="Arial"/>
                <w:sz w:val="21"/>
                <w:szCs w:val="21"/>
              </w:rPr>
            </w:pPr>
            <w:r w:rsidRPr="00B66228">
              <w:rPr>
                <w:rFonts w:ascii="Arial" w:hAnsi="Arial" w:cs="Arial"/>
                <w:sz w:val="21"/>
                <w:szCs w:val="21"/>
              </w:rPr>
              <w:t>8.1</w:t>
            </w:r>
          </w:p>
        </w:tc>
        <w:tc>
          <w:tcPr>
            <w:tcW w:w="5220" w:type="dxa"/>
            <w:shd w:val="clear" w:color="auto" w:fill="auto"/>
          </w:tcPr>
          <w:p w14:paraId="7B9B1B6E" w14:textId="77777777" w:rsidR="00CD6629" w:rsidRPr="005502D0" w:rsidRDefault="00CD6629" w:rsidP="00CD6629">
            <w:pPr>
              <w:tabs>
                <w:tab w:val="left" w:pos="3975"/>
              </w:tabs>
              <w:spacing w:line="276" w:lineRule="auto"/>
              <w:jc w:val="both"/>
              <w:rPr>
                <w:rFonts w:ascii="Arial" w:hAnsi="Arial" w:cs="Arial"/>
                <w:sz w:val="21"/>
                <w:szCs w:val="21"/>
              </w:rPr>
            </w:pPr>
            <w:r>
              <w:rPr>
                <w:rFonts w:ascii="Arial" w:hAnsi="Arial" w:cs="Arial"/>
                <w:sz w:val="21"/>
                <w:szCs w:val="21"/>
              </w:rPr>
              <w:t>30-June-2022</w:t>
            </w:r>
          </w:p>
          <w:p w14:paraId="5A66FC0A" w14:textId="087835E3" w:rsidR="00CD6629" w:rsidRPr="00EE10F8" w:rsidRDefault="00CD6629" w:rsidP="00CD6629">
            <w:pPr>
              <w:ind w:left="-20"/>
              <w:jc w:val="both"/>
              <w:rPr>
                <w:rFonts w:ascii="Arial" w:hAnsi="Arial" w:cs="Arial"/>
                <w:sz w:val="22"/>
                <w:szCs w:val="22"/>
              </w:rPr>
            </w:pPr>
            <w:r>
              <w:rPr>
                <w:rFonts w:ascii="Arial" w:hAnsi="Arial" w:cs="Arial"/>
                <w:color w:val="0070C0"/>
                <w:sz w:val="21"/>
                <w:szCs w:val="21"/>
              </w:rPr>
              <w:t>30</w:t>
            </w:r>
            <w:r w:rsidRPr="00F93E70">
              <w:rPr>
                <w:rFonts w:ascii="Arial" w:hAnsi="Arial" w:cs="Arial"/>
                <w:color w:val="0070C0"/>
                <w:sz w:val="21"/>
                <w:szCs w:val="21"/>
                <w:lang w:val="vi-VN"/>
              </w:rPr>
              <w:t xml:space="preserve"> tháng </w:t>
            </w:r>
            <w:r>
              <w:rPr>
                <w:rFonts w:ascii="Arial" w:hAnsi="Arial" w:cs="Arial"/>
                <w:color w:val="0070C0"/>
                <w:sz w:val="21"/>
                <w:szCs w:val="21"/>
              </w:rPr>
              <w:t>06</w:t>
            </w:r>
            <w:r w:rsidRPr="00F93E70">
              <w:rPr>
                <w:rFonts w:ascii="Arial" w:hAnsi="Arial" w:cs="Arial"/>
                <w:color w:val="0070C0"/>
                <w:sz w:val="21"/>
                <w:szCs w:val="21"/>
                <w:lang w:val="vi-VN"/>
              </w:rPr>
              <w:t xml:space="preserve"> năm 202</w:t>
            </w:r>
            <w:r>
              <w:rPr>
                <w:rFonts w:ascii="Arial" w:hAnsi="Arial" w:cs="Arial"/>
                <w:color w:val="0070C0"/>
                <w:sz w:val="21"/>
                <w:szCs w:val="21"/>
              </w:rPr>
              <w:t>2</w:t>
            </w:r>
            <w:r w:rsidRPr="00F93E70">
              <w:rPr>
                <w:rFonts w:ascii="Arial" w:hAnsi="Arial" w:cs="Arial"/>
                <w:color w:val="0070C0"/>
                <w:sz w:val="21"/>
                <w:szCs w:val="21"/>
                <w:lang w:val="vi-VN"/>
              </w:rPr>
              <w:t xml:space="preserve"> </w:t>
            </w:r>
          </w:p>
        </w:tc>
      </w:tr>
      <w:tr w:rsidR="00CD6629" w:rsidRPr="00B66228" w14:paraId="6B0BD8FD" w14:textId="77777777" w:rsidTr="00877C1F">
        <w:trPr>
          <w:trHeight w:val="675"/>
        </w:trPr>
        <w:tc>
          <w:tcPr>
            <w:tcW w:w="2880" w:type="dxa"/>
            <w:shd w:val="clear" w:color="auto" w:fill="auto"/>
          </w:tcPr>
          <w:p w14:paraId="06B800BD" w14:textId="77777777" w:rsidR="00CD6629" w:rsidRDefault="00CD6629" w:rsidP="00CD6629">
            <w:pPr>
              <w:spacing w:line="276" w:lineRule="auto"/>
              <w:rPr>
                <w:rFonts w:ascii="Arial" w:hAnsi="Arial" w:cs="Arial"/>
                <w:sz w:val="21"/>
                <w:szCs w:val="21"/>
              </w:rPr>
            </w:pPr>
            <w:r>
              <w:rPr>
                <w:rFonts w:ascii="Arial" w:hAnsi="Arial" w:cs="Arial"/>
                <w:sz w:val="21"/>
                <w:szCs w:val="21"/>
              </w:rPr>
              <w:t>Practical Completion</w:t>
            </w:r>
            <w:r w:rsidRPr="00B66228">
              <w:rPr>
                <w:rFonts w:ascii="Arial" w:hAnsi="Arial" w:cs="Arial"/>
                <w:sz w:val="21"/>
                <w:szCs w:val="21"/>
              </w:rPr>
              <w:t xml:space="preserve"> of Works</w:t>
            </w:r>
          </w:p>
          <w:p w14:paraId="1FC9711F" w14:textId="5C00F9C5" w:rsidR="00CD6629" w:rsidRPr="00B66228" w:rsidRDefault="00CD6629" w:rsidP="00CD6629">
            <w:pPr>
              <w:spacing w:line="276" w:lineRule="auto"/>
              <w:rPr>
                <w:rFonts w:ascii="Arial" w:hAnsi="Arial" w:cs="Arial"/>
                <w:sz w:val="21"/>
                <w:szCs w:val="21"/>
              </w:rPr>
            </w:pPr>
            <w:proofErr w:type="spellStart"/>
            <w:r>
              <w:rPr>
                <w:rFonts w:ascii="Arial" w:hAnsi="Arial" w:cs="Arial"/>
                <w:color w:val="0070C0"/>
                <w:sz w:val="21"/>
                <w:szCs w:val="21"/>
              </w:rPr>
              <w:t>Ngày</w:t>
            </w:r>
            <w:proofErr w:type="spellEnd"/>
            <w:r>
              <w:rPr>
                <w:rFonts w:ascii="Arial" w:hAnsi="Arial" w:cs="Arial"/>
                <w:color w:val="0070C0"/>
                <w:sz w:val="21"/>
                <w:szCs w:val="21"/>
              </w:rPr>
              <w:t xml:space="preserve"> </w:t>
            </w:r>
            <w:proofErr w:type="spellStart"/>
            <w:r>
              <w:rPr>
                <w:rFonts w:ascii="Arial" w:hAnsi="Arial" w:cs="Arial"/>
                <w:color w:val="0070C0"/>
                <w:sz w:val="21"/>
                <w:szCs w:val="21"/>
              </w:rPr>
              <w:t>hoàn</w:t>
            </w:r>
            <w:proofErr w:type="spellEnd"/>
            <w:r>
              <w:rPr>
                <w:rFonts w:ascii="Arial" w:hAnsi="Arial" w:cs="Arial"/>
                <w:color w:val="0070C0"/>
                <w:sz w:val="21"/>
                <w:szCs w:val="21"/>
              </w:rPr>
              <w:t xml:space="preserve"> </w:t>
            </w:r>
            <w:proofErr w:type="spellStart"/>
            <w:r>
              <w:rPr>
                <w:rFonts w:ascii="Arial" w:hAnsi="Arial" w:cs="Arial"/>
                <w:color w:val="0070C0"/>
                <w:sz w:val="21"/>
                <w:szCs w:val="21"/>
              </w:rPr>
              <w:t>thành</w:t>
            </w:r>
            <w:proofErr w:type="spellEnd"/>
            <w:r>
              <w:rPr>
                <w:rFonts w:ascii="Arial" w:hAnsi="Arial" w:cs="Arial"/>
                <w:color w:val="0070C0"/>
                <w:sz w:val="21"/>
                <w:szCs w:val="21"/>
              </w:rPr>
              <w:t xml:space="preserve"> </w:t>
            </w:r>
            <w:proofErr w:type="spellStart"/>
            <w:r>
              <w:rPr>
                <w:rFonts w:ascii="Arial" w:hAnsi="Arial" w:cs="Arial"/>
                <w:color w:val="0070C0"/>
                <w:sz w:val="21"/>
                <w:szCs w:val="21"/>
              </w:rPr>
              <w:t>thực</w:t>
            </w:r>
            <w:proofErr w:type="spellEnd"/>
            <w:r>
              <w:rPr>
                <w:rFonts w:ascii="Arial" w:hAnsi="Arial" w:cs="Arial"/>
                <w:color w:val="0070C0"/>
                <w:sz w:val="21"/>
                <w:szCs w:val="21"/>
              </w:rPr>
              <w:t xml:space="preserve"> </w:t>
            </w:r>
            <w:proofErr w:type="spellStart"/>
            <w:r>
              <w:rPr>
                <w:rFonts w:ascii="Arial" w:hAnsi="Arial" w:cs="Arial"/>
                <w:color w:val="0070C0"/>
                <w:sz w:val="21"/>
                <w:szCs w:val="21"/>
              </w:rPr>
              <w:t>tế</w:t>
            </w:r>
            <w:proofErr w:type="spellEnd"/>
          </w:p>
        </w:tc>
        <w:tc>
          <w:tcPr>
            <w:tcW w:w="1710" w:type="dxa"/>
            <w:shd w:val="clear" w:color="auto" w:fill="auto"/>
          </w:tcPr>
          <w:p w14:paraId="0E056CC9" w14:textId="2C7AF3BA" w:rsidR="00CD6629" w:rsidRDefault="00CD6629" w:rsidP="00CD6629">
            <w:pPr>
              <w:spacing w:line="276" w:lineRule="auto"/>
              <w:jc w:val="center"/>
              <w:rPr>
                <w:rFonts w:ascii="Arial" w:hAnsi="Arial" w:cs="Arial"/>
                <w:sz w:val="21"/>
                <w:szCs w:val="21"/>
              </w:rPr>
            </w:pPr>
            <w:r w:rsidRPr="005502D0">
              <w:rPr>
                <w:rFonts w:ascii="Arial" w:hAnsi="Arial" w:cs="Arial"/>
                <w:sz w:val="21"/>
                <w:szCs w:val="21"/>
              </w:rPr>
              <w:t>8.1</w:t>
            </w:r>
          </w:p>
        </w:tc>
        <w:tc>
          <w:tcPr>
            <w:tcW w:w="5220" w:type="dxa"/>
            <w:shd w:val="clear" w:color="auto" w:fill="auto"/>
          </w:tcPr>
          <w:p w14:paraId="03E4F566" w14:textId="77777777" w:rsidR="00CD6629" w:rsidRDefault="00CD6629" w:rsidP="00CD6629">
            <w:pPr>
              <w:tabs>
                <w:tab w:val="left" w:pos="3975"/>
              </w:tabs>
              <w:spacing w:line="276" w:lineRule="auto"/>
              <w:jc w:val="both"/>
              <w:rPr>
                <w:rFonts w:ascii="Arial" w:hAnsi="Arial" w:cs="Arial"/>
                <w:sz w:val="21"/>
                <w:szCs w:val="21"/>
              </w:rPr>
            </w:pPr>
            <w:r>
              <w:rPr>
                <w:rFonts w:ascii="Arial" w:hAnsi="Arial" w:cs="Arial"/>
                <w:sz w:val="21"/>
                <w:szCs w:val="21"/>
              </w:rPr>
              <w:t xml:space="preserve">15-July-2022 </w:t>
            </w:r>
          </w:p>
          <w:p w14:paraId="01A700D5" w14:textId="77777777" w:rsidR="00CD6629" w:rsidRPr="00F93E70" w:rsidRDefault="00CD6629" w:rsidP="00CD6629">
            <w:pPr>
              <w:tabs>
                <w:tab w:val="left" w:pos="3975"/>
              </w:tabs>
              <w:spacing w:line="276" w:lineRule="auto"/>
              <w:jc w:val="both"/>
              <w:rPr>
                <w:rFonts w:ascii="Arial" w:hAnsi="Arial" w:cs="Arial"/>
                <w:color w:val="0070C0"/>
                <w:sz w:val="21"/>
                <w:szCs w:val="21"/>
                <w:lang w:val="vi-VN"/>
              </w:rPr>
            </w:pPr>
            <w:r>
              <w:rPr>
                <w:rFonts w:ascii="Arial" w:hAnsi="Arial" w:cs="Arial"/>
                <w:color w:val="0070C0"/>
                <w:sz w:val="21"/>
                <w:szCs w:val="21"/>
              </w:rPr>
              <w:t xml:space="preserve">15 </w:t>
            </w:r>
            <w:r w:rsidRPr="00F93E70">
              <w:rPr>
                <w:rFonts w:ascii="Arial" w:hAnsi="Arial" w:cs="Arial"/>
                <w:color w:val="0070C0"/>
                <w:sz w:val="21"/>
                <w:szCs w:val="21"/>
                <w:lang w:val="vi-VN"/>
              </w:rPr>
              <w:t>tháng 0</w:t>
            </w:r>
            <w:r>
              <w:rPr>
                <w:rFonts w:ascii="Arial" w:hAnsi="Arial" w:cs="Arial"/>
                <w:color w:val="0070C0"/>
                <w:sz w:val="21"/>
                <w:szCs w:val="21"/>
              </w:rPr>
              <w:t>7</w:t>
            </w:r>
            <w:r w:rsidRPr="00F93E70">
              <w:rPr>
                <w:rFonts w:ascii="Arial" w:hAnsi="Arial" w:cs="Arial"/>
                <w:color w:val="0070C0"/>
                <w:sz w:val="21"/>
                <w:szCs w:val="21"/>
                <w:lang w:val="vi-VN"/>
              </w:rPr>
              <w:t xml:space="preserve"> năm 2022 </w:t>
            </w:r>
          </w:p>
          <w:p w14:paraId="012B092E" w14:textId="77777777" w:rsidR="00CD6629" w:rsidRPr="00EE10F8" w:rsidRDefault="00CD6629" w:rsidP="00CD6629">
            <w:pPr>
              <w:ind w:left="-20"/>
              <w:jc w:val="both"/>
              <w:rPr>
                <w:rFonts w:ascii="Arial" w:hAnsi="Arial" w:cs="Arial"/>
                <w:sz w:val="22"/>
                <w:szCs w:val="22"/>
              </w:rPr>
            </w:pPr>
          </w:p>
        </w:tc>
      </w:tr>
      <w:tr w:rsidR="00CD6629" w:rsidRPr="00B66228" w14:paraId="079DC03A" w14:textId="77777777" w:rsidTr="00877C1F">
        <w:trPr>
          <w:trHeight w:val="675"/>
        </w:trPr>
        <w:tc>
          <w:tcPr>
            <w:tcW w:w="2880" w:type="dxa"/>
            <w:shd w:val="clear" w:color="auto" w:fill="auto"/>
          </w:tcPr>
          <w:p w14:paraId="7ED79662" w14:textId="77777777" w:rsidR="00CD6629" w:rsidRDefault="00CD6629" w:rsidP="00CD6629">
            <w:pPr>
              <w:widowControl w:val="0"/>
              <w:spacing w:line="276" w:lineRule="auto"/>
              <w:rPr>
                <w:rFonts w:ascii="Arial" w:hAnsi="Arial" w:cs="Arial"/>
                <w:sz w:val="21"/>
                <w:szCs w:val="21"/>
              </w:rPr>
            </w:pPr>
            <w:r w:rsidRPr="00B66228">
              <w:rPr>
                <w:rFonts w:ascii="Arial" w:hAnsi="Arial" w:cs="Arial"/>
                <w:sz w:val="21"/>
                <w:szCs w:val="21"/>
              </w:rPr>
              <w:t>Time for Completion of the Works</w:t>
            </w:r>
          </w:p>
          <w:p w14:paraId="144E5048" w14:textId="2FB137D9" w:rsidR="00CD6629" w:rsidRPr="00B66228" w:rsidRDefault="00CD6629" w:rsidP="00CD6629">
            <w:pPr>
              <w:spacing w:line="276" w:lineRule="auto"/>
              <w:rPr>
                <w:rFonts w:ascii="Arial" w:hAnsi="Arial" w:cs="Arial"/>
                <w:sz w:val="21"/>
                <w:szCs w:val="21"/>
              </w:rPr>
            </w:pPr>
            <w:proofErr w:type="spellStart"/>
            <w:r w:rsidRPr="00793126">
              <w:rPr>
                <w:rFonts w:ascii="Arial" w:hAnsi="Arial" w:cs="Arial"/>
                <w:iCs/>
                <w:color w:val="0070C0"/>
                <w:sz w:val="21"/>
                <w:szCs w:val="21"/>
              </w:rPr>
              <w:t>Thời</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gian</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hoàn</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thành</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công</w:t>
            </w:r>
            <w:proofErr w:type="spellEnd"/>
            <w:r w:rsidRPr="00793126">
              <w:rPr>
                <w:rFonts w:ascii="Arial" w:hAnsi="Arial" w:cs="Arial"/>
                <w:iCs/>
                <w:color w:val="0070C0"/>
                <w:sz w:val="21"/>
                <w:szCs w:val="21"/>
              </w:rPr>
              <w:t xml:space="preserve"> </w:t>
            </w:r>
            <w:proofErr w:type="spellStart"/>
            <w:r w:rsidRPr="00793126">
              <w:rPr>
                <w:rFonts w:ascii="Arial" w:hAnsi="Arial" w:cs="Arial"/>
                <w:iCs/>
                <w:color w:val="0070C0"/>
                <w:sz w:val="21"/>
                <w:szCs w:val="21"/>
              </w:rPr>
              <w:t>trình</w:t>
            </w:r>
            <w:proofErr w:type="spellEnd"/>
          </w:p>
        </w:tc>
        <w:tc>
          <w:tcPr>
            <w:tcW w:w="1710" w:type="dxa"/>
            <w:shd w:val="clear" w:color="auto" w:fill="auto"/>
          </w:tcPr>
          <w:p w14:paraId="1B6AA6E3" w14:textId="3CB843CB" w:rsidR="00CD6629" w:rsidRDefault="00CD6629" w:rsidP="00CD6629">
            <w:pPr>
              <w:spacing w:line="276" w:lineRule="auto"/>
              <w:jc w:val="center"/>
              <w:rPr>
                <w:rFonts w:ascii="Arial" w:hAnsi="Arial" w:cs="Arial"/>
                <w:sz w:val="21"/>
                <w:szCs w:val="21"/>
              </w:rPr>
            </w:pPr>
            <w:r w:rsidRPr="00B66228">
              <w:rPr>
                <w:rFonts w:ascii="Arial" w:hAnsi="Arial" w:cs="Arial"/>
                <w:sz w:val="21"/>
                <w:szCs w:val="21"/>
              </w:rPr>
              <w:t>1.1.3.3</w:t>
            </w:r>
            <w:r>
              <w:rPr>
                <w:rFonts w:ascii="Arial" w:hAnsi="Arial" w:cs="Arial"/>
                <w:sz w:val="21"/>
                <w:szCs w:val="21"/>
              </w:rPr>
              <w:t xml:space="preserve"> </w:t>
            </w:r>
            <w:r w:rsidRPr="00B66228">
              <w:rPr>
                <w:rFonts w:ascii="Arial" w:hAnsi="Arial" w:cs="Arial"/>
                <w:sz w:val="21"/>
                <w:szCs w:val="21"/>
              </w:rPr>
              <w:t>&amp;</w:t>
            </w:r>
            <w:r>
              <w:rPr>
                <w:rFonts w:ascii="Arial" w:hAnsi="Arial" w:cs="Arial"/>
                <w:sz w:val="21"/>
                <w:szCs w:val="21"/>
              </w:rPr>
              <w:t xml:space="preserve"> </w:t>
            </w:r>
            <w:r w:rsidRPr="00B66228">
              <w:rPr>
                <w:rFonts w:ascii="Arial" w:hAnsi="Arial" w:cs="Arial"/>
                <w:sz w:val="21"/>
                <w:szCs w:val="21"/>
              </w:rPr>
              <w:t>8.2</w:t>
            </w:r>
          </w:p>
        </w:tc>
        <w:tc>
          <w:tcPr>
            <w:tcW w:w="5220" w:type="dxa"/>
            <w:shd w:val="clear" w:color="auto" w:fill="auto"/>
          </w:tcPr>
          <w:p w14:paraId="040D92EC" w14:textId="3A7B6B96" w:rsidR="00CD6629" w:rsidRPr="005502D0" w:rsidRDefault="00CD6629" w:rsidP="00CD6629">
            <w:pPr>
              <w:keepNext/>
              <w:keepLines/>
              <w:widowControl w:val="0"/>
              <w:overflowPunct w:val="0"/>
              <w:autoSpaceDE w:val="0"/>
              <w:autoSpaceDN w:val="0"/>
              <w:adjustRightInd w:val="0"/>
              <w:spacing w:line="276" w:lineRule="auto"/>
              <w:jc w:val="both"/>
              <w:textAlignment w:val="baseline"/>
              <w:outlineLvl w:val="3"/>
              <w:rPr>
                <w:rFonts w:ascii="Arial" w:hAnsi="Arial" w:cs="Arial"/>
                <w:sz w:val="21"/>
                <w:szCs w:val="21"/>
                <w:lang w:bidi="en-US"/>
              </w:rPr>
            </w:pPr>
            <w:r>
              <w:rPr>
                <w:rFonts w:ascii="Arial" w:hAnsi="Arial" w:cs="Arial"/>
                <w:bCs/>
                <w:sz w:val="21"/>
                <w:szCs w:val="21"/>
                <w:lang w:val="en-AU"/>
              </w:rPr>
              <w:t>1</w:t>
            </w:r>
            <w:r w:rsidR="00445A4F">
              <w:rPr>
                <w:rFonts w:ascii="Arial" w:hAnsi="Arial" w:cs="Arial"/>
                <w:bCs/>
                <w:sz w:val="21"/>
                <w:szCs w:val="21"/>
                <w:lang w:val="en-AU"/>
              </w:rPr>
              <w:t>9</w:t>
            </w:r>
            <w:r>
              <w:rPr>
                <w:rFonts w:ascii="Arial" w:hAnsi="Arial" w:cs="Arial"/>
                <w:bCs/>
                <w:sz w:val="21"/>
                <w:szCs w:val="21"/>
                <w:lang w:val="en-AU"/>
              </w:rPr>
              <w:t>2</w:t>
            </w:r>
            <w:r w:rsidRPr="005502D0">
              <w:rPr>
                <w:rFonts w:ascii="Arial" w:hAnsi="Arial" w:cs="Arial"/>
                <w:bCs/>
                <w:sz w:val="21"/>
                <w:szCs w:val="21"/>
                <w:lang w:val="en-AU"/>
              </w:rPr>
              <w:t xml:space="preserve"> calendar days (including any working days, Saturdays, Sundays, public holidays including without limitation other non-working days as may be caused by inclement weather) from the Commencement Date, </w:t>
            </w:r>
          </w:p>
          <w:p w14:paraId="659105F0" w14:textId="45E35CF6" w:rsidR="00CD6629" w:rsidRPr="00EE10F8" w:rsidRDefault="00CD6629" w:rsidP="00CD6629">
            <w:pPr>
              <w:ind w:left="-20"/>
              <w:jc w:val="both"/>
              <w:rPr>
                <w:rFonts w:ascii="Arial" w:hAnsi="Arial" w:cs="Arial"/>
                <w:sz w:val="22"/>
                <w:szCs w:val="22"/>
              </w:rPr>
            </w:pPr>
            <w:r w:rsidRPr="005502D0">
              <w:rPr>
                <w:rFonts w:ascii="Arial" w:hAnsi="Arial" w:cs="Arial"/>
                <w:color w:val="0070C0"/>
                <w:sz w:val="21"/>
                <w:szCs w:val="21"/>
              </w:rPr>
              <w:t>1</w:t>
            </w:r>
            <w:r w:rsidR="00445A4F">
              <w:rPr>
                <w:rFonts w:ascii="Arial" w:hAnsi="Arial" w:cs="Arial"/>
                <w:color w:val="0070C0"/>
                <w:sz w:val="21"/>
                <w:szCs w:val="21"/>
              </w:rPr>
              <w:t>9</w:t>
            </w:r>
            <w:r>
              <w:rPr>
                <w:rFonts w:ascii="Arial" w:hAnsi="Arial" w:cs="Arial"/>
                <w:color w:val="0070C0"/>
                <w:sz w:val="21"/>
                <w:szCs w:val="21"/>
              </w:rPr>
              <w:t>2</w:t>
            </w:r>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ngày</w:t>
            </w:r>
            <w:proofErr w:type="spellEnd"/>
            <w:r w:rsidRPr="005502D0">
              <w:rPr>
                <w:rFonts w:ascii="Arial" w:hAnsi="Arial" w:cs="Arial"/>
                <w:color w:val="0070C0"/>
                <w:sz w:val="21"/>
                <w:szCs w:val="21"/>
              </w:rPr>
              <w:t xml:space="preserve"> (bao </w:t>
            </w:r>
            <w:proofErr w:type="spellStart"/>
            <w:r w:rsidRPr="005502D0">
              <w:rPr>
                <w:rFonts w:ascii="Arial" w:hAnsi="Arial" w:cs="Arial"/>
                <w:color w:val="0070C0"/>
                <w:sz w:val="21"/>
                <w:szCs w:val="21"/>
              </w:rPr>
              <w:t>gồm</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ngày</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làm</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việc</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thứ</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bảy</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chủ</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nhật</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ngày</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lễ</w:t>
            </w:r>
            <w:proofErr w:type="spellEnd"/>
            <w:r w:rsidRPr="005502D0">
              <w:rPr>
                <w:rFonts w:ascii="Arial" w:hAnsi="Arial" w:cs="Arial"/>
                <w:color w:val="0070C0"/>
                <w:sz w:val="21"/>
                <w:szCs w:val="21"/>
              </w:rPr>
              <w:t xml:space="preserve">, bao </w:t>
            </w:r>
            <w:proofErr w:type="spellStart"/>
            <w:r w:rsidRPr="005502D0">
              <w:rPr>
                <w:rFonts w:ascii="Arial" w:hAnsi="Arial" w:cs="Arial"/>
                <w:color w:val="0070C0"/>
                <w:sz w:val="21"/>
                <w:szCs w:val="21"/>
              </w:rPr>
              <w:t>gồm</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nhưng</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không</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giới</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hạn</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các</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ngày</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không</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làm</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việc</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khác</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có</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thể</w:t>
            </w:r>
            <w:proofErr w:type="spellEnd"/>
            <w:r w:rsidRPr="005502D0">
              <w:rPr>
                <w:rFonts w:ascii="Arial" w:hAnsi="Arial" w:cs="Arial"/>
                <w:color w:val="0070C0"/>
                <w:sz w:val="21"/>
                <w:szCs w:val="21"/>
              </w:rPr>
              <w:t xml:space="preserve"> do </w:t>
            </w:r>
            <w:proofErr w:type="spellStart"/>
            <w:r w:rsidRPr="005502D0">
              <w:rPr>
                <w:rFonts w:ascii="Arial" w:hAnsi="Arial" w:cs="Arial"/>
                <w:color w:val="0070C0"/>
                <w:sz w:val="21"/>
                <w:szCs w:val="21"/>
              </w:rPr>
              <w:t>thời</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tiết</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khắc</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nghiệt</w:t>
            </w:r>
            <w:proofErr w:type="spellEnd"/>
            <w:r w:rsidRPr="005502D0">
              <w:rPr>
                <w:rFonts w:ascii="Arial" w:hAnsi="Arial" w:cs="Arial"/>
                <w:color w:val="0070C0"/>
                <w:sz w:val="21"/>
                <w:szCs w:val="21"/>
              </w:rPr>
              <w:t>)</w:t>
            </w:r>
            <w:r w:rsidRPr="005502D0">
              <w:rPr>
                <w:rFonts w:ascii="Arial" w:hAnsi="Arial" w:cs="Arial"/>
                <w:color w:val="0070C0"/>
                <w:sz w:val="21"/>
                <w:szCs w:val="21"/>
                <w:lang w:val="vi-VN"/>
              </w:rPr>
              <w:t xml:space="preserve"> kể</w:t>
            </w:r>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từ</w:t>
            </w:r>
            <w:proofErr w:type="spellEnd"/>
            <w:r w:rsidRPr="005502D0">
              <w:rPr>
                <w:rFonts w:ascii="Arial" w:hAnsi="Arial" w:cs="Arial"/>
                <w:color w:val="0070C0"/>
                <w:sz w:val="21"/>
                <w:szCs w:val="21"/>
              </w:rPr>
              <w:t xml:space="preserve"> </w:t>
            </w:r>
            <w:proofErr w:type="spellStart"/>
            <w:r w:rsidRPr="005502D0">
              <w:rPr>
                <w:rFonts w:ascii="Arial" w:hAnsi="Arial" w:cs="Arial"/>
                <w:color w:val="0070C0"/>
                <w:sz w:val="21"/>
                <w:szCs w:val="21"/>
              </w:rPr>
              <w:t>Ngày</w:t>
            </w:r>
            <w:proofErr w:type="spellEnd"/>
            <w:r w:rsidRPr="005502D0">
              <w:rPr>
                <w:rFonts w:ascii="Arial" w:hAnsi="Arial" w:cs="Arial"/>
                <w:color w:val="0070C0"/>
                <w:sz w:val="21"/>
                <w:szCs w:val="21"/>
              </w:rPr>
              <w:t xml:space="preserve"> </w:t>
            </w:r>
            <w:r w:rsidRPr="005502D0">
              <w:rPr>
                <w:rFonts w:ascii="Arial" w:hAnsi="Arial" w:cs="Arial"/>
                <w:color w:val="0070C0"/>
                <w:sz w:val="21"/>
                <w:szCs w:val="21"/>
                <w:lang w:val="vi-VN"/>
              </w:rPr>
              <w:t>khởi công</w:t>
            </w:r>
            <w:r w:rsidRPr="005502D0">
              <w:rPr>
                <w:rFonts w:ascii="Arial" w:hAnsi="Arial" w:cs="Arial"/>
                <w:color w:val="0070C0"/>
                <w:sz w:val="21"/>
                <w:szCs w:val="21"/>
              </w:rPr>
              <w:t xml:space="preserve">, </w:t>
            </w:r>
          </w:p>
        </w:tc>
      </w:tr>
      <w:tr w:rsidR="001F6C85" w:rsidRPr="00B66228" w14:paraId="37AF3DA7" w14:textId="77777777" w:rsidTr="00877C1F">
        <w:trPr>
          <w:trHeight w:val="675"/>
        </w:trPr>
        <w:tc>
          <w:tcPr>
            <w:tcW w:w="2880" w:type="dxa"/>
            <w:shd w:val="clear" w:color="auto" w:fill="auto"/>
          </w:tcPr>
          <w:p w14:paraId="155E1ED6" w14:textId="77777777" w:rsidR="001F6C85" w:rsidRPr="00B66228" w:rsidRDefault="001F6C85" w:rsidP="00CD6629">
            <w:pPr>
              <w:spacing w:line="276" w:lineRule="auto"/>
              <w:rPr>
                <w:rFonts w:ascii="Arial" w:hAnsi="Arial" w:cs="Arial"/>
                <w:sz w:val="21"/>
                <w:szCs w:val="21"/>
              </w:rPr>
            </w:pPr>
          </w:p>
        </w:tc>
        <w:tc>
          <w:tcPr>
            <w:tcW w:w="1710" w:type="dxa"/>
            <w:shd w:val="clear" w:color="auto" w:fill="auto"/>
          </w:tcPr>
          <w:p w14:paraId="56D1C405" w14:textId="77777777" w:rsidR="001F6C85" w:rsidRDefault="001F6C85" w:rsidP="00CD6629">
            <w:pPr>
              <w:spacing w:line="276" w:lineRule="auto"/>
              <w:jc w:val="center"/>
              <w:rPr>
                <w:rFonts w:ascii="Arial" w:hAnsi="Arial" w:cs="Arial"/>
                <w:sz w:val="21"/>
                <w:szCs w:val="21"/>
              </w:rPr>
            </w:pPr>
          </w:p>
        </w:tc>
        <w:tc>
          <w:tcPr>
            <w:tcW w:w="5220" w:type="dxa"/>
            <w:shd w:val="clear" w:color="auto" w:fill="auto"/>
          </w:tcPr>
          <w:p w14:paraId="4859CA35" w14:textId="77777777" w:rsidR="001F6C85" w:rsidRPr="00EE10F8" w:rsidRDefault="001F6C85" w:rsidP="00CD6629">
            <w:pPr>
              <w:ind w:left="-20"/>
              <w:jc w:val="both"/>
              <w:rPr>
                <w:rFonts w:ascii="Arial" w:hAnsi="Arial" w:cs="Arial"/>
                <w:sz w:val="22"/>
                <w:szCs w:val="22"/>
              </w:rPr>
            </w:pPr>
          </w:p>
        </w:tc>
      </w:tr>
      <w:tr w:rsidR="00CD6629" w:rsidRPr="00B66228" w14:paraId="30BB9F45" w14:textId="77777777" w:rsidTr="00877C1F">
        <w:trPr>
          <w:trHeight w:val="675"/>
        </w:trPr>
        <w:tc>
          <w:tcPr>
            <w:tcW w:w="2880" w:type="dxa"/>
            <w:shd w:val="clear" w:color="auto" w:fill="auto"/>
          </w:tcPr>
          <w:p w14:paraId="27E558E7"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t xml:space="preserve">Delay </w:t>
            </w:r>
            <w:r>
              <w:rPr>
                <w:rFonts w:ascii="Arial" w:hAnsi="Arial" w:cs="Arial"/>
                <w:sz w:val="21"/>
                <w:szCs w:val="21"/>
              </w:rPr>
              <w:t>Penalty</w:t>
            </w:r>
            <w:r w:rsidRPr="00B66228">
              <w:rPr>
                <w:rFonts w:ascii="Arial" w:hAnsi="Arial" w:cs="Arial"/>
                <w:sz w:val="21"/>
                <w:szCs w:val="21"/>
              </w:rPr>
              <w:t xml:space="preserve"> for the </w:t>
            </w:r>
            <w:r>
              <w:rPr>
                <w:rFonts w:ascii="Arial" w:hAnsi="Arial" w:cs="Arial"/>
                <w:sz w:val="21"/>
                <w:szCs w:val="21"/>
              </w:rPr>
              <w:t>Commencement Date and Completion Date</w:t>
            </w:r>
          </w:p>
          <w:p w14:paraId="24906DA9" w14:textId="77777777" w:rsidR="00CD6629" w:rsidRPr="00A00761" w:rsidRDefault="00CD6629" w:rsidP="00CD6629">
            <w:pPr>
              <w:spacing w:line="276" w:lineRule="auto"/>
              <w:rPr>
                <w:rFonts w:ascii="Arial" w:hAnsi="Arial" w:cs="Arial"/>
                <w:color w:val="0070C0"/>
                <w:sz w:val="21"/>
                <w:szCs w:val="21"/>
              </w:rPr>
            </w:pPr>
            <w:proofErr w:type="spellStart"/>
            <w:r>
              <w:rPr>
                <w:rFonts w:ascii="Arial" w:hAnsi="Arial" w:cs="Arial"/>
                <w:color w:val="0070C0"/>
                <w:sz w:val="21"/>
                <w:szCs w:val="21"/>
              </w:rPr>
              <w:t>Phạt</w:t>
            </w:r>
            <w:proofErr w:type="spellEnd"/>
            <w:r w:rsidRPr="00793126">
              <w:rPr>
                <w:rFonts w:ascii="Arial" w:hAnsi="Arial" w:cs="Arial"/>
                <w:color w:val="0070C0"/>
                <w:sz w:val="21"/>
                <w:szCs w:val="21"/>
                <w:lang w:val="vi-VN"/>
              </w:rPr>
              <w:t xml:space="preserve"> chậm trễ </w:t>
            </w:r>
            <w:proofErr w:type="spellStart"/>
            <w:r>
              <w:rPr>
                <w:rFonts w:ascii="Arial" w:hAnsi="Arial" w:cs="Arial"/>
                <w:color w:val="0070C0"/>
                <w:sz w:val="21"/>
                <w:szCs w:val="21"/>
              </w:rPr>
              <w:t>Ngày</w:t>
            </w:r>
            <w:proofErr w:type="spellEnd"/>
            <w:r>
              <w:rPr>
                <w:rFonts w:ascii="Arial" w:hAnsi="Arial" w:cs="Arial"/>
                <w:color w:val="0070C0"/>
                <w:sz w:val="21"/>
                <w:szCs w:val="21"/>
              </w:rPr>
              <w:t xml:space="preserve"> </w:t>
            </w:r>
            <w:proofErr w:type="spellStart"/>
            <w:r>
              <w:rPr>
                <w:rFonts w:ascii="Arial" w:hAnsi="Arial" w:cs="Arial"/>
                <w:color w:val="0070C0"/>
                <w:sz w:val="21"/>
                <w:szCs w:val="21"/>
              </w:rPr>
              <w:t>khởi</w:t>
            </w:r>
            <w:proofErr w:type="spellEnd"/>
            <w:r>
              <w:rPr>
                <w:rFonts w:ascii="Arial" w:hAnsi="Arial" w:cs="Arial"/>
                <w:color w:val="0070C0"/>
                <w:sz w:val="21"/>
                <w:szCs w:val="21"/>
              </w:rPr>
              <w:t xml:space="preserve"> </w:t>
            </w:r>
            <w:proofErr w:type="spellStart"/>
            <w:r>
              <w:rPr>
                <w:rFonts w:ascii="Arial" w:hAnsi="Arial" w:cs="Arial"/>
                <w:color w:val="0070C0"/>
                <w:sz w:val="21"/>
                <w:szCs w:val="21"/>
              </w:rPr>
              <w:t>công</w:t>
            </w:r>
            <w:proofErr w:type="spellEnd"/>
            <w:r>
              <w:rPr>
                <w:rFonts w:ascii="Arial" w:hAnsi="Arial" w:cs="Arial"/>
                <w:color w:val="0070C0"/>
                <w:sz w:val="21"/>
                <w:szCs w:val="21"/>
              </w:rPr>
              <w:t xml:space="preserve"> </w:t>
            </w:r>
            <w:proofErr w:type="spellStart"/>
            <w:r>
              <w:rPr>
                <w:rFonts w:ascii="Arial" w:hAnsi="Arial" w:cs="Arial"/>
                <w:color w:val="0070C0"/>
                <w:sz w:val="21"/>
                <w:szCs w:val="21"/>
              </w:rPr>
              <w:t>và</w:t>
            </w:r>
            <w:proofErr w:type="spellEnd"/>
            <w:r>
              <w:rPr>
                <w:rFonts w:ascii="Arial" w:hAnsi="Arial" w:cs="Arial"/>
                <w:color w:val="0070C0"/>
                <w:sz w:val="21"/>
                <w:szCs w:val="21"/>
              </w:rPr>
              <w:t xml:space="preserve"> </w:t>
            </w:r>
            <w:proofErr w:type="spellStart"/>
            <w:r>
              <w:rPr>
                <w:rFonts w:ascii="Arial" w:hAnsi="Arial" w:cs="Arial"/>
                <w:color w:val="0070C0"/>
                <w:sz w:val="21"/>
                <w:szCs w:val="21"/>
              </w:rPr>
              <w:t>Ngày</w:t>
            </w:r>
            <w:proofErr w:type="spellEnd"/>
            <w:r>
              <w:rPr>
                <w:rFonts w:ascii="Arial" w:hAnsi="Arial" w:cs="Arial"/>
                <w:color w:val="0070C0"/>
                <w:sz w:val="21"/>
                <w:szCs w:val="21"/>
              </w:rPr>
              <w:t xml:space="preserve"> </w:t>
            </w:r>
            <w:proofErr w:type="spellStart"/>
            <w:r>
              <w:rPr>
                <w:rFonts w:ascii="Arial" w:hAnsi="Arial" w:cs="Arial"/>
                <w:color w:val="0070C0"/>
                <w:sz w:val="21"/>
                <w:szCs w:val="21"/>
              </w:rPr>
              <w:t>hoàn</w:t>
            </w:r>
            <w:proofErr w:type="spellEnd"/>
            <w:r>
              <w:rPr>
                <w:rFonts w:ascii="Arial" w:hAnsi="Arial" w:cs="Arial"/>
                <w:color w:val="0070C0"/>
                <w:sz w:val="21"/>
                <w:szCs w:val="21"/>
              </w:rPr>
              <w:t xml:space="preserve"> </w:t>
            </w:r>
            <w:proofErr w:type="spellStart"/>
            <w:r>
              <w:rPr>
                <w:rFonts w:ascii="Arial" w:hAnsi="Arial" w:cs="Arial"/>
                <w:color w:val="0070C0"/>
                <w:sz w:val="21"/>
                <w:szCs w:val="21"/>
              </w:rPr>
              <w:t>thành</w:t>
            </w:r>
            <w:proofErr w:type="spellEnd"/>
          </w:p>
          <w:p w14:paraId="53CBBAC5" w14:textId="77777777" w:rsidR="00CD6629" w:rsidRPr="00793126" w:rsidRDefault="00CD6629" w:rsidP="00CD6629">
            <w:pPr>
              <w:spacing w:line="276" w:lineRule="auto"/>
              <w:rPr>
                <w:rFonts w:ascii="Arial" w:hAnsi="Arial" w:cs="Arial"/>
                <w:color w:val="0070C0"/>
                <w:sz w:val="21"/>
                <w:szCs w:val="21"/>
                <w:lang w:val="vi-VN"/>
              </w:rPr>
            </w:pPr>
            <w:r w:rsidRPr="00793126">
              <w:rPr>
                <w:rFonts w:ascii="Arial" w:hAnsi="Arial" w:cs="Arial"/>
                <w:color w:val="0070C0"/>
                <w:sz w:val="21"/>
                <w:szCs w:val="21"/>
                <w:lang w:val="vi-VN"/>
              </w:rPr>
              <w:t>Công việc hoặc một phần</w:t>
            </w:r>
          </w:p>
          <w:p w14:paraId="10774B88" w14:textId="49C8F141" w:rsidR="00CD6629" w:rsidRPr="00C97292" w:rsidRDefault="00CD6629" w:rsidP="00CD6629">
            <w:pPr>
              <w:spacing w:line="276" w:lineRule="auto"/>
              <w:rPr>
                <w:rFonts w:ascii="Arial" w:hAnsi="Arial" w:cs="Arial"/>
                <w:i/>
                <w:sz w:val="21"/>
                <w:szCs w:val="21"/>
                <w:lang w:val="vi-VN"/>
              </w:rPr>
            </w:pPr>
            <w:r w:rsidRPr="00793126">
              <w:rPr>
                <w:rFonts w:ascii="Arial" w:hAnsi="Arial" w:cs="Arial"/>
                <w:color w:val="0070C0"/>
                <w:sz w:val="21"/>
                <w:szCs w:val="21"/>
                <w:lang w:val="vi-VN"/>
              </w:rPr>
              <w:lastRenderedPageBreak/>
              <w:t>Công việc</w:t>
            </w:r>
          </w:p>
        </w:tc>
        <w:tc>
          <w:tcPr>
            <w:tcW w:w="1710" w:type="dxa"/>
            <w:shd w:val="clear" w:color="auto" w:fill="auto"/>
          </w:tcPr>
          <w:p w14:paraId="4B994D10" w14:textId="66DF0BBF" w:rsidR="00CD6629" w:rsidRPr="00B66228" w:rsidRDefault="00CD6629" w:rsidP="00CD6629">
            <w:pPr>
              <w:spacing w:line="276" w:lineRule="auto"/>
              <w:jc w:val="center"/>
              <w:rPr>
                <w:rFonts w:ascii="Arial" w:hAnsi="Arial" w:cs="Arial"/>
                <w:sz w:val="21"/>
                <w:szCs w:val="21"/>
              </w:rPr>
            </w:pPr>
            <w:r>
              <w:rPr>
                <w:rFonts w:ascii="Arial" w:hAnsi="Arial" w:cs="Arial"/>
                <w:sz w:val="21"/>
                <w:szCs w:val="21"/>
              </w:rPr>
              <w:lastRenderedPageBreak/>
              <w:t xml:space="preserve">8.1 &amp; </w:t>
            </w:r>
            <w:r w:rsidRPr="00B66228">
              <w:rPr>
                <w:rFonts w:ascii="Arial" w:hAnsi="Arial" w:cs="Arial"/>
                <w:sz w:val="21"/>
                <w:szCs w:val="21"/>
              </w:rPr>
              <w:t>8.7 &amp; 14.15</w:t>
            </w:r>
            <w:r>
              <w:rPr>
                <w:rFonts w:ascii="Arial" w:hAnsi="Arial" w:cs="Arial"/>
                <w:sz w:val="21"/>
                <w:szCs w:val="21"/>
              </w:rPr>
              <w:t xml:space="preserve"> </w:t>
            </w:r>
            <w:r w:rsidRPr="00B66228">
              <w:rPr>
                <w:rFonts w:ascii="Arial" w:hAnsi="Arial" w:cs="Arial"/>
                <w:sz w:val="21"/>
                <w:szCs w:val="21"/>
              </w:rPr>
              <w:t>(b)</w:t>
            </w:r>
          </w:p>
        </w:tc>
        <w:tc>
          <w:tcPr>
            <w:tcW w:w="5220" w:type="dxa"/>
            <w:shd w:val="clear" w:color="auto" w:fill="auto"/>
          </w:tcPr>
          <w:p w14:paraId="09694D56" w14:textId="77777777" w:rsidR="00CD6629" w:rsidRDefault="00CD6629" w:rsidP="00CD6629">
            <w:pPr>
              <w:ind w:left="-20"/>
              <w:jc w:val="both"/>
              <w:rPr>
                <w:rFonts w:ascii="Arial" w:hAnsi="Arial" w:cs="Arial"/>
                <w:sz w:val="22"/>
                <w:szCs w:val="22"/>
              </w:rPr>
            </w:pPr>
            <w:r w:rsidRPr="00EE10F8">
              <w:rPr>
                <w:rFonts w:ascii="Arial" w:hAnsi="Arial" w:cs="Arial"/>
                <w:sz w:val="22"/>
                <w:szCs w:val="22"/>
              </w:rPr>
              <w:t>In the event the Contractor</w:t>
            </w:r>
            <w:r>
              <w:rPr>
                <w:rFonts w:ascii="Arial" w:hAnsi="Arial" w:cs="Arial"/>
                <w:sz w:val="22"/>
                <w:szCs w:val="22"/>
              </w:rPr>
              <w:t xml:space="preserve"> </w:t>
            </w:r>
            <w:r w:rsidRPr="00EE10F8">
              <w:rPr>
                <w:rFonts w:ascii="Arial" w:hAnsi="Arial" w:cs="Arial"/>
                <w:sz w:val="22"/>
                <w:szCs w:val="22"/>
              </w:rPr>
              <w:t>fail</w:t>
            </w:r>
            <w:r>
              <w:rPr>
                <w:rFonts w:ascii="Arial" w:hAnsi="Arial" w:cs="Arial"/>
                <w:sz w:val="22"/>
                <w:szCs w:val="22"/>
              </w:rPr>
              <w:t>s</w:t>
            </w:r>
            <w:r w:rsidRPr="00EE10F8">
              <w:rPr>
                <w:rFonts w:ascii="Arial" w:hAnsi="Arial" w:cs="Arial"/>
                <w:sz w:val="22"/>
                <w:szCs w:val="22"/>
              </w:rPr>
              <w:t xml:space="preserve"> to complete the agreed of Works</w:t>
            </w:r>
            <w:r>
              <w:rPr>
                <w:rFonts w:ascii="Arial" w:hAnsi="Arial" w:cs="Arial"/>
                <w:sz w:val="22"/>
                <w:szCs w:val="22"/>
              </w:rPr>
              <w:t xml:space="preserve"> </w:t>
            </w:r>
            <w:r w:rsidRPr="00416C64">
              <w:rPr>
                <w:rFonts w:ascii="Arial" w:hAnsi="Arial" w:cs="Arial"/>
                <w:sz w:val="22"/>
                <w:szCs w:val="22"/>
              </w:rPr>
              <w:t>in accordance with</w:t>
            </w:r>
            <w:r w:rsidRPr="008754FD">
              <w:rPr>
                <w:rFonts w:ascii="Arial" w:hAnsi="Arial" w:cs="Arial"/>
                <w:sz w:val="22"/>
                <w:szCs w:val="22"/>
              </w:rPr>
              <w:t xml:space="preserve"> </w:t>
            </w:r>
            <w:r w:rsidRPr="00416C64">
              <w:rPr>
                <w:rFonts w:ascii="Arial" w:hAnsi="Arial" w:cs="Arial"/>
                <w:sz w:val="22"/>
                <w:szCs w:val="22"/>
              </w:rPr>
              <w:t>th</w:t>
            </w:r>
            <w:r w:rsidRPr="008754FD">
              <w:rPr>
                <w:rFonts w:ascii="Arial" w:hAnsi="Arial" w:cs="Arial"/>
                <w:sz w:val="22"/>
                <w:szCs w:val="22"/>
              </w:rPr>
              <w:t xml:space="preserve">e </w:t>
            </w:r>
            <w:r>
              <w:rPr>
                <w:rFonts w:ascii="Arial" w:hAnsi="Arial" w:cs="Arial"/>
                <w:sz w:val="22"/>
                <w:szCs w:val="22"/>
              </w:rPr>
              <w:t>Time for Completion provided in the Conditions of the Contract</w:t>
            </w:r>
            <w:r w:rsidRPr="00EE10F8">
              <w:rPr>
                <w:rFonts w:ascii="Arial" w:hAnsi="Arial" w:cs="Arial"/>
                <w:sz w:val="22"/>
                <w:szCs w:val="22"/>
              </w:rPr>
              <w:t>, the</w:t>
            </w:r>
            <w:r>
              <w:rPr>
                <w:rFonts w:ascii="Arial" w:hAnsi="Arial" w:cs="Arial"/>
                <w:sz w:val="22"/>
                <w:szCs w:val="22"/>
              </w:rPr>
              <w:t xml:space="preserve"> following damages and penalties will be imposed to the Contractor:</w:t>
            </w:r>
          </w:p>
          <w:p w14:paraId="27C88BD3" w14:textId="77777777" w:rsidR="00CD6629" w:rsidRDefault="00CD6629" w:rsidP="00CD6629">
            <w:pPr>
              <w:numPr>
                <w:ilvl w:val="0"/>
                <w:numId w:val="16"/>
              </w:numPr>
              <w:jc w:val="both"/>
              <w:rPr>
                <w:rFonts w:ascii="Arial" w:hAnsi="Arial" w:cs="Arial"/>
                <w:sz w:val="22"/>
                <w:szCs w:val="22"/>
              </w:rPr>
            </w:pPr>
            <w:bookmarkStart w:id="6" w:name="_Hlk65578044"/>
            <w:r w:rsidRPr="00020C31">
              <w:rPr>
                <w:rFonts w:ascii="Arial" w:hAnsi="Arial" w:cs="Arial"/>
                <w:sz w:val="22"/>
                <w:szCs w:val="22"/>
              </w:rPr>
              <w:t>T</w:t>
            </w:r>
            <w:r w:rsidRPr="008754FD">
              <w:rPr>
                <w:rFonts w:ascii="Arial" w:hAnsi="Arial" w:cs="Arial"/>
                <w:sz w:val="22"/>
                <w:szCs w:val="22"/>
              </w:rPr>
              <w:t xml:space="preserve">he delay penalties shall be 0.1% of the Accepted Contract Amount (excluding Value </w:t>
            </w:r>
            <w:r w:rsidRPr="008754FD">
              <w:rPr>
                <w:rFonts w:ascii="Arial" w:hAnsi="Arial" w:cs="Arial"/>
                <w:sz w:val="22"/>
                <w:szCs w:val="22"/>
              </w:rPr>
              <w:lastRenderedPageBreak/>
              <w:t xml:space="preserve">Added Tax) </w:t>
            </w:r>
            <w:r w:rsidRPr="00416C64">
              <w:rPr>
                <w:rFonts w:ascii="Arial" w:hAnsi="Arial" w:cs="Arial"/>
                <w:color w:val="000000"/>
                <w:sz w:val="22"/>
                <w:szCs w:val="22"/>
              </w:rPr>
              <w:t xml:space="preserve">for every delayed day for the period from the Time for Completion provided in Sub-clause </w:t>
            </w:r>
            <w:r>
              <w:rPr>
                <w:rFonts w:ascii="Arial" w:hAnsi="Arial" w:cs="Arial"/>
                <w:color w:val="000000"/>
                <w:sz w:val="22"/>
                <w:szCs w:val="22"/>
              </w:rPr>
              <w:t>8.2</w:t>
            </w:r>
            <w:r w:rsidRPr="00416C64">
              <w:rPr>
                <w:rFonts w:ascii="Arial" w:hAnsi="Arial" w:cs="Arial"/>
                <w:color w:val="000000"/>
                <w:sz w:val="22"/>
                <w:szCs w:val="22"/>
              </w:rPr>
              <w:t xml:space="preserve"> of the </w:t>
            </w:r>
            <w:r>
              <w:rPr>
                <w:rFonts w:ascii="Arial" w:hAnsi="Arial" w:cs="Arial"/>
                <w:color w:val="000000"/>
                <w:sz w:val="22"/>
                <w:szCs w:val="22"/>
              </w:rPr>
              <w:t xml:space="preserve">Conditions of the </w:t>
            </w:r>
            <w:r w:rsidRPr="00416C64">
              <w:rPr>
                <w:rFonts w:ascii="Arial" w:hAnsi="Arial" w:cs="Arial"/>
                <w:color w:val="000000"/>
                <w:sz w:val="22"/>
                <w:szCs w:val="22"/>
              </w:rPr>
              <w:t>Contract until the date stated in the Taking-Over Certificate for the Work</w:t>
            </w:r>
            <w:r>
              <w:rPr>
                <w:rFonts w:ascii="Arial" w:hAnsi="Arial" w:cs="Arial"/>
                <w:sz w:val="22"/>
                <w:szCs w:val="22"/>
              </w:rPr>
              <w:t xml:space="preserve"> with</w:t>
            </w:r>
            <w:r w:rsidRPr="00020C31">
              <w:rPr>
                <w:rFonts w:ascii="Arial" w:hAnsi="Arial" w:cs="Arial"/>
                <w:sz w:val="22"/>
                <w:szCs w:val="22"/>
              </w:rPr>
              <w:t xml:space="preserve"> </w:t>
            </w:r>
            <w:r w:rsidRPr="008754FD">
              <w:rPr>
                <w:rFonts w:ascii="Arial" w:hAnsi="Arial" w:cs="Arial"/>
                <w:sz w:val="22"/>
                <w:szCs w:val="22"/>
              </w:rPr>
              <w:t>maximum penalties</w:t>
            </w:r>
            <w:r>
              <w:rPr>
                <w:rFonts w:ascii="Arial" w:hAnsi="Arial" w:cs="Arial"/>
                <w:sz w:val="22"/>
                <w:szCs w:val="22"/>
              </w:rPr>
              <w:t xml:space="preserve"> being</w:t>
            </w:r>
            <w:r w:rsidRPr="00EE10F8">
              <w:rPr>
                <w:rFonts w:ascii="Arial" w:hAnsi="Arial" w:cs="Arial"/>
                <w:sz w:val="22"/>
                <w:szCs w:val="22"/>
              </w:rPr>
              <w:t xml:space="preserve"> </w:t>
            </w:r>
            <w:r>
              <w:rPr>
                <w:rFonts w:ascii="Arial" w:hAnsi="Arial" w:cs="Arial"/>
                <w:sz w:val="22"/>
                <w:szCs w:val="22"/>
              </w:rPr>
              <w:t>8</w:t>
            </w:r>
            <w:r w:rsidRPr="00EE10F8">
              <w:rPr>
                <w:rFonts w:ascii="Arial" w:hAnsi="Arial" w:cs="Arial"/>
                <w:sz w:val="22"/>
                <w:szCs w:val="22"/>
              </w:rPr>
              <w:t>% of the Accepted Contract Amount (excluding Value Added Tax)</w:t>
            </w:r>
            <w:r>
              <w:rPr>
                <w:rFonts w:ascii="Arial" w:hAnsi="Arial" w:cs="Arial"/>
                <w:sz w:val="22"/>
                <w:szCs w:val="22"/>
              </w:rPr>
              <w:t xml:space="preserve"> or </w:t>
            </w:r>
            <w:bookmarkStart w:id="7" w:name="_Hlk65509561"/>
            <w:r>
              <w:rPr>
                <w:rFonts w:ascii="Arial" w:hAnsi="Arial" w:cs="Arial"/>
                <w:sz w:val="22"/>
                <w:szCs w:val="22"/>
              </w:rPr>
              <w:t xml:space="preserve">8% of </w:t>
            </w:r>
            <w:r w:rsidRPr="00416C64">
              <w:rPr>
                <w:rFonts w:ascii="Arial" w:hAnsi="Arial" w:cs="Arial"/>
                <w:sz w:val="22"/>
                <w:szCs w:val="22"/>
              </w:rPr>
              <w:t>value of all the Works done</w:t>
            </w:r>
            <w:r>
              <w:rPr>
                <w:rFonts w:ascii="Arial" w:hAnsi="Arial" w:cs="Arial"/>
                <w:sz w:val="22"/>
                <w:szCs w:val="22"/>
              </w:rPr>
              <w:t xml:space="preserve"> </w:t>
            </w:r>
            <w:r w:rsidRPr="00416C64">
              <w:rPr>
                <w:rFonts w:ascii="Arial" w:hAnsi="Arial" w:cs="Arial"/>
                <w:sz w:val="22"/>
                <w:szCs w:val="22"/>
              </w:rPr>
              <w:t xml:space="preserve"> stated in the Final Statement</w:t>
            </w:r>
            <w:r>
              <w:rPr>
                <w:rFonts w:ascii="Arial" w:hAnsi="Arial" w:cs="Arial"/>
                <w:sz w:val="22"/>
                <w:szCs w:val="22"/>
              </w:rPr>
              <w:t>,</w:t>
            </w:r>
            <w:r w:rsidRPr="00416C64">
              <w:rPr>
                <w:rFonts w:ascii="Arial" w:hAnsi="Arial" w:cs="Arial"/>
                <w:sz w:val="22"/>
                <w:szCs w:val="22"/>
              </w:rPr>
              <w:t xml:space="preserve"> </w:t>
            </w:r>
            <w:r>
              <w:rPr>
                <w:rFonts w:ascii="Arial" w:hAnsi="Arial" w:cs="Arial"/>
                <w:sz w:val="22"/>
                <w:szCs w:val="22"/>
              </w:rPr>
              <w:t>e</w:t>
            </w:r>
            <w:r w:rsidRPr="00EE10F8">
              <w:rPr>
                <w:rFonts w:ascii="Arial" w:hAnsi="Arial" w:cs="Arial"/>
                <w:sz w:val="22"/>
                <w:szCs w:val="22"/>
              </w:rPr>
              <w:t>xcluding Value Added Tax</w:t>
            </w:r>
            <w:r>
              <w:rPr>
                <w:rFonts w:ascii="Arial" w:hAnsi="Arial" w:cs="Arial"/>
                <w:sz w:val="22"/>
                <w:szCs w:val="22"/>
              </w:rPr>
              <w:t xml:space="preserve">, </w:t>
            </w:r>
            <w:r w:rsidRPr="001D56CB">
              <w:rPr>
                <w:rFonts w:ascii="Arial" w:hAnsi="Arial" w:cs="Arial"/>
                <w:sz w:val="22"/>
                <w:szCs w:val="22"/>
              </w:rPr>
              <w:t>whichever is highe</w:t>
            </w:r>
            <w:r>
              <w:rPr>
                <w:rFonts w:ascii="Arial" w:hAnsi="Arial" w:cs="Arial"/>
                <w:sz w:val="22"/>
                <w:szCs w:val="22"/>
              </w:rPr>
              <w:t>r</w:t>
            </w:r>
            <w:bookmarkEnd w:id="6"/>
            <w:r>
              <w:rPr>
                <w:rFonts w:ascii="Arial" w:hAnsi="Arial" w:cs="Arial"/>
                <w:sz w:val="22"/>
                <w:szCs w:val="22"/>
              </w:rPr>
              <w:t>; and</w:t>
            </w:r>
          </w:p>
          <w:p w14:paraId="53A8DE3D" w14:textId="77777777" w:rsidR="00CD6629" w:rsidRDefault="00CD6629" w:rsidP="00CD6629">
            <w:pPr>
              <w:numPr>
                <w:ilvl w:val="0"/>
                <w:numId w:val="16"/>
              </w:numPr>
              <w:jc w:val="both"/>
              <w:rPr>
                <w:rFonts w:ascii="Arial" w:hAnsi="Arial" w:cs="Arial"/>
                <w:sz w:val="22"/>
                <w:szCs w:val="22"/>
              </w:rPr>
            </w:pPr>
            <w:r>
              <w:rPr>
                <w:rFonts w:ascii="Arial" w:hAnsi="Arial" w:cs="Arial"/>
                <w:sz w:val="22"/>
                <w:szCs w:val="22"/>
              </w:rPr>
              <w:t xml:space="preserve">the actual and proven damages </w:t>
            </w:r>
            <w:proofErr w:type="spellStart"/>
            <w:r>
              <w:rPr>
                <w:rFonts w:ascii="Arial" w:hAnsi="Arial" w:cs="Arial"/>
                <w:sz w:val="22"/>
                <w:szCs w:val="22"/>
              </w:rPr>
              <w:t>sufferred</w:t>
            </w:r>
            <w:proofErr w:type="spellEnd"/>
            <w:r>
              <w:rPr>
                <w:rFonts w:ascii="Arial" w:hAnsi="Arial" w:cs="Arial"/>
                <w:sz w:val="22"/>
                <w:szCs w:val="22"/>
              </w:rPr>
              <w:t xml:space="preserve"> by the Employer due to the delay</w:t>
            </w:r>
          </w:p>
          <w:p w14:paraId="1062BA08" w14:textId="77777777" w:rsidR="00CD6629" w:rsidRDefault="00CD6629" w:rsidP="00CD6629">
            <w:pPr>
              <w:ind w:left="-20"/>
              <w:jc w:val="both"/>
              <w:rPr>
                <w:rFonts w:ascii="Arial" w:hAnsi="Arial" w:cs="Arial"/>
                <w:sz w:val="22"/>
                <w:szCs w:val="22"/>
              </w:rPr>
            </w:pPr>
          </w:p>
          <w:bookmarkEnd w:id="7"/>
          <w:p w14:paraId="36877FA7" w14:textId="77777777" w:rsidR="00CD6629" w:rsidRPr="00B75970" w:rsidRDefault="00CD6629" w:rsidP="00CD6629">
            <w:pPr>
              <w:ind w:left="-20"/>
              <w:jc w:val="both"/>
              <w:rPr>
                <w:rFonts w:ascii="Arial" w:hAnsi="Arial" w:cs="Arial"/>
                <w:iCs/>
                <w:color w:val="4F81BD" w:themeColor="accent1"/>
                <w:sz w:val="22"/>
                <w:szCs w:val="22"/>
                <w:lang w:val="en-GB"/>
              </w:rPr>
            </w:pPr>
            <w:r w:rsidRPr="00B75970">
              <w:rPr>
                <w:rFonts w:ascii="Arial" w:hAnsi="Arial" w:cs="Arial"/>
                <w:iCs/>
                <w:color w:val="4F81BD" w:themeColor="accent1"/>
                <w:sz w:val="22"/>
                <w:szCs w:val="22"/>
                <w:lang w:val="en-GB"/>
              </w:rPr>
              <w:t xml:space="preserve">Trong </w:t>
            </w:r>
            <w:proofErr w:type="spellStart"/>
            <w:r w:rsidRPr="00B75970">
              <w:rPr>
                <w:rFonts w:ascii="Arial" w:hAnsi="Arial" w:cs="Arial"/>
                <w:iCs/>
                <w:color w:val="4F81BD" w:themeColor="accent1"/>
                <w:sz w:val="22"/>
                <w:szCs w:val="22"/>
                <w:lang w:val="en-GB"/>
              </w:rPr>
              <w:t>trường</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hợp</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Nhà</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thầu</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không</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hoàn</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thành</w:t>
            </w:r>
            <w:proofErr w:type="spellEnd"/>
            <w:r w:rsidRPr="00B75970">
              <w:rPr>
                <w:rFonts w:ascii="Arial" w:hAnsi="Arial" w:cs="Arial"/>
                <w:iCs/>
                <w:color w:val="4F81BD" w:themeColor="accent1"/>
                <w:sz w:val="22"/>
                <w:szCs w:val="22"/>
                <w:lang w:val="en-GB"/>
              </w:rPr>
              <w:t xml:space="preserve"> Công </w:t>
            </w:r>
            <w:proofErr w:type="spellStart"/>
            <w:r w:rsidRPr="00B75970">
              <w:rPr>
                <w:rFonts w:ascii="Arial" w:hAnsi="Arial" w:cs="Arial"/>
                <w:iCs/>
                <w:color w:val="4F81BD" w:themeColor="accent1"/>
                <w:sz w:val="22"/>
                <w:szCs w:val="22"/>
                <w:lang w:val="en-GB"/>
              </w:rPr>
              <w:t>việc</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đã</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thỏa</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thuận</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theo</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Thời</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gian</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Hoàn</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thành</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quy</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định</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tại</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Điều</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kiện</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Hợp</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đồng</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mức</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phạt</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và</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bồi</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thường</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thiệt</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hại</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quy</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định</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cho</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Nhà</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thầu</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như</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sau</w:t>
            </w:r>
            <w:proofErr w:type="spellEnd"/>
            <w:r w:rsidRPr="00B75970">
              <w:rPr>
                <w:rFonts w:ascii="Arial" w:hAnsi="Arial" w:cs="Arial"/>
                <w:iCs/>
                <w:color w:val="4F81BD" w:themeColor="accent1"/>
                <w:sz w:val="22"/>
                <w:szCs w:val="22"/>
                <w:lang w:val="en-GB"/>
              </w:rPr>
              <w:t>:</w:t>
            </w:r>
          </w:p>
          <w:p w14:paraId="0738ECBC" w14:textId="77777777" w:rsidR="00CD6629" w:rsidRPr="00B75970" w:rsidRDefault="00CD6629" w:rsidP="00CD6629">
            <w:pPr>
              <w:numPr>
                <w:ilvl w:val="0"/>
                <w:numId w:val="17"/>
              </w:numPr>
              <w:jc w:val="both"/>
              <w:rPr>
                <w:rFonts w:ascii="Arial" w:hAnsi="Arial" w:cs="Arial"/>
                <w:iCs/>
                <w:color w:val="4F81BD" w:themeColor="accent1"/>
                <w:sz w:val="22"/>
                <w:szCs w:val="22"/>
                <w:lang w:val="en-GB"/>
              </w:rPr>
            </w:pPr>
            <w:bookmarkStart w:id="8" w:name="_Hlk65578058"/>
            <w:proofErr w:type="spellStart"/>
            <w:r w:rsidRPr="00B75970">
              <w:rPr>
                <w:rFonts w:ascii="Arial" w:hAnsi="Arial" w:cs="Arial"/>
                <w:iCs/>
                <w:color w:val="4F81BD" w:themeColor="accent1"/>
                <w:sz w:val="22"/>
                <w:szCs w:val="22"/>
                <w:lang w:val="en-GB"/>
              </w:rPr>
              <w:t>mức</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phạt</w:t>
            </w:r>
            <w:proofErr w:type="spellEnd"/>
            <w:r w:rsidRPr="00B75970">
              <w:rPr>
                <w:rFonts w:ascii="Arial" w:hAnsi="Arial" w:cs="Arial"/>
                <w:iCs/>
                <w:color w:val="4F81BD" w:themeColor="accent1"/>
                <w:sz w:val="22"/>
                <w:szCs w:val="22"/>
                <w:lang w:val="en-GB"/>
              </w:rPr>
              <w:t xml:space="preserve"> do </w:t>
            </w:r>
            <w:proofErr w:type="spellStart"/>
            <w:r w:rsidRPr="00B75970">
              <w:rPr>
                <w:rFonts w:ascii="Arial" w:hAnsi="Arial" w:cs="Arial"/>
                <w:iCs/>
                <w:color w:val="4F81BD" w:themeColor="accent1"/>
                <w:sz w:val="22"/>
                <w:szCs w:val="22"/>
                <w:lang w:val="en-GB"/>
              </w:rPr>
              <w:t>chậm</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trễ</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là</w:t>
            </w:r>
            <w:proofErr w:type="spellEnd"/>
            <w:r w:rsidRPr="00B75970">
              <w:rPr>
                <w:rFonts w:ascii="Arial" w:hAnsi="Arial" w:cs="Arial"/>
                <w:iCs/>
                <w:color w:val="4F81BD" w:themeColor="accent1"/>
                <w:sz w:val="22"/>
                <w:szCs w:val="22"/>
                <w:lang w:val="en-GB"/>
              </w:rPr>
              <w:t xml:space="preserve"> 0,1% </w:t>
            </w:r>
            <w:proofErr w:type="spellStart"/>
            <w:r w:rsidRPr="00B75970">
              <w:rPr>
                <w:rFonts w:ascii="Arial" w:hAnsi="Arial" w:cs="Arial"/>
                <w:iCs/>
                <w:color w:val="4F81BD" w:themeColor="accent1"/>
                <w:sz w:val="22"/>
                <w:szCs w:val="22"/>
                <w:lang w:val="en-GB"/>
              </w:rPr>
              <w:t>Giá</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Trị</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Hợp</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Đồng</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Được</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Chấp</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Thuận</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chưa</w:t>
            </w:r>
            <w:proofErr w:type="spellEnd"/>
            <w:r w:rsidRPr="00B75970">
              <w:rPr>
                <w:rFonts w:ascii="Arial" w:hAnsi="Arial" w:cs="Arial"/>
                <w:iCs/>
                <w:color w:val="4F81BD" w:themeColor="accent1"/>
                <w:sz w:val="22"/>
                <w:szCs w:val="22"/>
                <w:lang w:val="en-GB"/>
              </w:rPr>
              <w:t xml:space="preserve"> bao </w:t>
            </w:r>
            <w:proofErr w:type="spellStart"/>
            <w:r w:rsidRPr="00B75970">
              <w:rPr>
                <w:rFonts w:ascii="Arial" w:hAnsi="Arial" w:cs="Arial"/>
                <w:iCs/>
                <w:color w:val="4F81BD" w:themeColor="accent1"/>
                <w:sz w:val="22"/>
                <w:szCs w:val="22"/>
                <w:lang w:val="en-GB"/>
              </w:rPr>
              <w:t>gồm</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thuế</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giá</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trị</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gia</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tăng</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cho</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mỗi</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ngày</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chậm</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trễ</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rPr>
              <w:t>cho</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giai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đoạn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từ</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Thời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gian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Hoàn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thành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quy</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định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tại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Khoản</w:t>
            </w:r>
            <w:proofErr w:type="spellEnd"/>
            <w:r w:rsidRPr="00B75970">
              <w:rPr>
                <w:rFonts w:ascii="Arial" w:hAnsi="Arial" w:cs="Arial"/>
                <w:iCs/>
                <w:color w:val="4F81BD" w:themeColor="accent1"/>
                <w:sz w:val="22"/>
                <w:szCs w:val="22"/>
              </w:rPr>
              <w:t xml:space="preserve"> 8.2 </w:t>
            </w:r>
            <w:proofErr w:type="spellStart"/>
            <w:r w:rsidRPr="00B75970">
              <w:rPr>
                <w:rFonts w:ascii="Arial" w:hAnsi="Arial" w:cs="Arial"/>
                <w:iCs/>
                <w:color w:val="4F81BD" w:themeColor="accent1"/>
                <w:sz w:val="22"/>
                <w:szCs w:val="22"/>
              </w:rPr>
              <w:t>của</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Điều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kiện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Hợp</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đồng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đến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ngày</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ghi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trong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Chứng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chỉ</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Nghiệm</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cho</w:t>
            </w:r>
            <w:proofErr w:type="spellEnd"/>
            <w:r w:rsidRPr="00B75970">
              <w:rPr>
                <w:rFonts w:ascii="Arial" w:hAnsi="Arial" w:cs="Arial"/>
                <w:iCs/>
                <w:color w:val="4F81BD" w:themeColor="accent1"/>
                <w:sz w:val="22"/>
                <w:szCs w:val="22"/>
              </w:rPr>
              <w:t xml:space="preserve"> Công </w:t>
            </w:r>
            <w:proofErr w:type="spellStart"/>
            <w:r w:rsidRPr="00B75970">
              <w:rPr>
                <w:rFonts w:ascii="Arial" w:hAnsi="Arial" w:cs="Arial"/>
                <w:iCs/>
                <w:color w:val="4F81BD" w:themeColor="accent1"/>
                <w:sz w:val="22"/>
                <w:szCs w:val="22"/>
              </w:rPr>
              <w:t>trình</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với</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mức</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phạt</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tối</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đa</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bằng</w:t>
            </w:r>
            <w:proofErr w:type="spellEnd"/>
            <w:r w:rsidRPr="00B75970">
              <w:rPr>
                <w:rFonts w:ascii="Arial" w:hAnsi="Arial" w:cs="Arial"/>
                <w:iCs/>
                <w:color w:val="4F81BD" w:themeColor="accent1"/>
                <w:sz w:val="22"/>
                <w:szCs w:val="22"/>
                <w:lang w:val="en-GB"/>
              </w:rPr>
              <w:t xml:space="preserve"> 8% </w:t>
            </w:r>
            <w:proofErr w:type="spellStart"/>
            <w:r w:rsidRPr="00B75970">
              <w:rPr>
                <w:rFonts w:ascii="Arial" w:hAnsi="Arial" w:cs="Arial"/>
                <w:iCs/>
                <w:color w:val="4F81BD" w:themeColor="accent1"/>
                <w:sz w:val="22"/>
                <w:szCs w:val="22"/>
                <w:lang w:val="en-GB"/>
              </w:rPr>
              <w:t>của</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Giá</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Trị</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Hợp</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Đồng</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Được</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Chấp</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Thuận</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chưa</w:t>
            </w:r>
            <w:proofErr w:type="spellEnd"/>
            <w:r w:rsidRPr="00B75970">
              <w:rPr>
                <w:rFonts w:ascii="Arial" w:hAnsi="Arial" w:cs="Arial"/>
                <w:iCs/>
                <w:color w:val="4F81BD" w:themeColor="accent1"/>
                <w:sz w:val="22"/>
                <w:szCs w:val="22"/>
                <w:lang w:val="en-GB"/>
              </w:rPr>
              <w:t xml:space="preserve"> bao </w:t>
            </w:r>
            <w:proofErr w:type="spellStart"/>
            <w:r w:rsidRPr="00B75970">
              <w:rPr>
                <w:rFonts w:ascii="Arial" w:hAnsi="Arial" w:cs="Arial"/>
                <w:iCs/>
                <w:color w:val="4F81BD" w:themeColor="accent1"/>
                <w:sz w:val="22"/>
                <w:szCs w:val="22"/>
                <w:lang w:val="en-GB"/>
              </w:rPr>
              <w:t>gồm</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thuế</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giá</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trị</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gia</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tăng</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hoặc</w:t>
            </w:r>
            <w:proofErr w:type="spellEnd"/>
            <w:r w:rsidRPr="00B75970">
              <w:rPr>
                <w:rFonts w:ascii="Arial" w:hAnsi="Arial" w:cs="Arial"/>
                <w:iCs/>
                <w:color w:val="4F81BD" w:themeColor="accent1"/>
                <w:sz w:val="22"/>
                <w:szCs w:val="22"/>
                <w:lang w:val="en-GB"/>
              </w:rPr>
              <w:t xml:space="preserve"> 8% </w:t>
            </w:r>
            <w:proofErr w:type="spellStart"/>
            <w:r w:rsidRPr="00B75970">
              <w:rPr>
                <w:rFonts w:ascii="Arial" w:hAnsi="Arial" w:cs="Arial"/>
                <w:iCs/>
                <w:color w:val="4F81BD" w:themeColor="accent1"/>
                <w:sz w:val="22"/>
                <w:szCs w:val="22"/>
                <w:lang w:val="en-GB"/>
              </w:rPr>
              <w:t>của</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giá</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trị</w:t>
            </w:r>
            <w:proofErr w:type="spellEnd"/>
            <w:r w:rsidRPr="00B75970">
              <w:rPr>
                <w:rFonts w:ascii="Arial" w:hAnsi="Arial" w:cs="Arial"/>
                <w:iCs/>
                <w:color w:val="4F81BD" w:themeColor="accent1"/>
                <w:sz w:val="22"/>
                <w:szCs w:val="22"/>
                <w:lang w:val="en-GB"/>
              </w:rPr>
              <w:t xml:space="preserve"> Công </w:t>
            </w:r>
            <w:proofErr w:type="spellStart"/>
            <w:r w:rsidRPr="00B75970">
              <w:rPr>
                <w:rFonts w:ascii="Arial" w:hAnsi="Arial" w:cs="Arial"/>
                <w:iCs/>
                <w:color w:val="4F81BD" w:themeColor="accent1"/>
                <w:sz w:val="22"/>
                <w:szCs w:val="22"/>
                <w:lang w:val="en-GB"/>
              </w:rPr>
              <w:t>việc</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hoàn</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thành</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trong</w:t>
            </w:r>
            <w:proofErr w:type="spellEnd"/>
            <w:r w:rsidRPr="00B75970">
              <w:rPr>
                <w:rFonts w:ascii="Arial" w:hAnsi="Arial" w:cs="Arial"/>
                <w:iCs/>
                <w:color w:val="4F81BD" w:themeColor="accent1"/>
                <w:sz w:val="22"/>
                <w:szCs w:val="22"/>
                <w:lang w:val="en-GB"/>
              </w:rPr>
              <w:t xml:space="preserve"> Hồ </w:t>
            </w:r>
            <w:proofErr w:type="spellStart"/>
            <w:r w:rsidRPr="00B75970">
              <w:rPr>
                <w:rFonts w:ascii="Arial" w:hAnsi="Arial" w:cs="Arial"/>
                <w:iCs/>
                <w:color w:val="4F81BD" w:themeColor="accent1"/>
                <w:sz w:val="22"/>
                <w:szCs w:val="22"/>
                <w:lang w:val="en-GB"/>
              </w:rPr>
              <w:t>sơ</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Quyết</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toán</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chưa</w:t>
            </w:r>
            <w:proofErr w:type="spellEnd"/>
            <w:r w:rsidRPr="00B75970">
              <w:rPr>
                <w:rFonts w:ascii="Arial" w:hAnsi="Arial" w:cs="Arial"/>
                <w:iCs/>
                <w:color w:val="4F81BD" w:themeColor="accent1"/>
                <w:sz w:val="22"/>
                <w:szCs w:val="22"/>
                <w:lang w:val="en-GB"/>
              </w:rPr>
              <w:t xml:space="preserve"> bao </w:t>
            </w:r>
            <w:proofErr w:type="spellStart"/>
            <w:r w:rsidRPr="00B75970">
              <w:rPr>
                <w:rFonts w:ascii="Arial" w:hAnsi="Arial" w:cs="Arial"/>
                <w:iCs/>
                <w:color w:val="4F81BD" w:themeColor="accent1"/>
                <w:sz w:val="22"/>
                <w:szCs w:val="22"/>
                <w:lang w:val="en-GB"/>
              </w:rPr>
              <w:t>gồm</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thuế</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giá</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trị</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gia</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tăng</w:t>
            </w:r>
            <w:proofErr w:type="spellEnd"/>
            <w:r w:rsidRPr="00B75970">
              <w:rPr>
                <w:rFonts w:ascii="Arial" w:hAnsi="Arial" w:cs="Arial"/>
                <w:iCs/>
                <w:color w:val="4F81BD" w:themeColor="accent1"/>
                <w:sz w:val="22"/>
                <w:szCs w:val="22"/>
                <w:lang w:val="en-GB"/>
              </w:rPr>
              <w:t xml:space="preserve"> (VAT), </w:t>
            </w:r>
            <w:proofErr w:type="spellStart"/>
            <w:r w:rsidRPr="00B75970">
              <w:rPr>
                <w:rFonts w:ascii="Arial" w:hAnsi="Arial" w:cs="Arial"/>
                <w:iCs/>
                <w:color w:val="4F81BD" w:themeColor="accent1"/>
                <w:sz w:val="22"/>
                <w:szCs w:val="22"/>
                <w:lang w:val="en-GB"/>
              </w:rPr>
              <w:t>tùy</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theo</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giá</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trị</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nào</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cao</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hơn</w:t>
            </w:r>
            <w:bookmarkEnd w:id="8"/>
            <w:proofErr w:type="spellEnd"/>
            <w:r w:rsidRPr="00B75970">
              <w:rPr>
                <w:rFonts w:ascii="Arial" w:hAnsi="Arial" w:cs="Arial"/>
                <w:iCs/>
                <w:color w:val="4F81BD" w:themeColor="accent1"/>
                <w:sz w:val="22"/>
                <w:szCs w:val="22"/>
                <w:lang w:val="en-GB"/>
              </w:rPr>
              <w:t xml:space="preserve">; </w:t>
            </w:r>
          </w:p>
          <w:p w14:paraId="2DDE8B37" w14:textId="77777777" w:rsidR="00CD6629" w:rsidRPr="00B75970" w:rsidRDefault="00CD6629" w:rsidP="00CD6629">
            <w:pPr>
              <w:numPr>
                <w:ilvl w:val="0"/>
                <w:numId w:val="17"/>
              </w:numPr>
              <w:jc w:val="both"/>
              <w:rPr>
                <w:rFonts w:ascii="Arial" w:hAnsi="Arial" w:cs="Arial"/>
                <w:iCs/>
                <w:color w:val="4F81BD" w:themeColor="accent1"/>
                <w:sz w:val="22"/>
                <w:szCs w:val="22"/>
                <w:lang w:val="en-GB"/>
              </w:rPr>
            </w:pPr>
            <w:proofErr w:type="spellStart"/>
            <w:r w:rsidRPr="00B75970">
              <w:rPr>
                <w:rFonts w:ascii="Arial" w:hAnsi="Arial" w:cs="Arial"/>
                <w:iCs/>
                <w:color w:val="4F81BD" w:themeColor="accent1"/>
                <w:sz w:val="22"/>
                <w:szCs w:val="22"/>
                <w:lang w:val="en-GB"/>
              </w:rPr>
              <w:t>Thiệt</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hại</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trực</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tiếp</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và</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chứng</w:t>
            </w:r>
            <w:proofErr w:type="spellEnd"/>
            <w:r w:rsidRPr="00B75970">
              <w:rPr>
                <w:rFonts w:ascii="Arial" w:hAnsi="Arial" w:cs="Arial"/>
                <w:iCs/>
                <w:color w:val="4F81BD" w:themeColor="accent1"/>
                <w:sz w:val="22"/>
                <w:szCs w:val="22"/>
                <w:lang w:val="en-GB"/>
              </w:rPr>
              <w:t xml:space="preserve"> minh </w:t>
            </w:r>
            <w:proofErr w:type="spellStart"/>
            <w:r w:rsidRPr="00B75970">
              <w:rPr>
                <w:rFonts w:ascii="Arial" w:hAnsi="Arial" w:cs="Arial"/>
                <w:iCs/>
                <w:color w:val="4F81BD" w:themeColor="accent1"/>
                <w:sz w:val="22"/>
                <w:szCs w:val="22"/>
                <w:lang w:val="en-GB"/>
              </w:rPr>
              <w:t>được</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mà</w:t>
            </w:r>
            <w:proofErr w:type="spellEnd"/>
            <w:r w:rsidRPr="00B75970">
              <w:rPr>
                <w:rFonts w:ascii="Arial" w:hAnsi="Arial" w:cs="Arial"/>
                <w:iCs/>
                <w:color w:val="4F81BD" w:themeColor="accent1"/>
                <w:sz w:val="22"/>
                <w:szCs w:val="22"/>
                <w:lang w:val="en-GB"/>
              </w:rPr>
              <w:t xml:space="preserve"> Chủ </w:t>
            </w:r>
            <w:proofErr w:type="spellStart"/>
            <w:r w:rsidRPr="00B75970">
              <w:rPr>
                <w:rFonts w:ascii="Arial" w:hAnsi="Arial" w:cs="Arial"/>
                <w:iCs/>
                <w:color w:val="4F81BD" w:themeColor="accent1"/>
                <w:sz w:val="22"/>
                <w:szCs w:val="22"/>
                <w:lang w:val="en-GB"/>
              </w:rPr>
              <w:t>Đầu</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Tư</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phải</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gánh</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chịu</w:t>
            </w:r>
            <w:proofErr w:type="spellEnd"/>
            <w:r w:rsidRPr="00B75970">
              <w:rPr>
                <w:rFonts w:ascii="Arial" w:hAnsi="Arial" w:cs="Arial"/>
                <w:iCs/>
                <w:color w:val="4F81BD" w:themeColor="accent1"/>
                <w:sz w:val="22"/>
                <w:szCs w:val="22"/>
                <w:lang w:val="en-GB"/>
              </w:rPr>
              <w:t xml:space="preserve"> do </w:t>
            </w:r>
            <w:proofErr w:type="spellStart"/>
            <w:r w:rsidRPr="00B75970">
              <w:rPr>
                <w:rFonts w:ascii="Arial" w:hAnsi="Arial" w:cs="Arial"/>
                <w:iCs/>
                <w:color w:val="4F81BD" w:themeColor="accent1"/>
                <w:sz w:val="22"/>
                <w:szCs w:val="22"/>
                <w:lang w:val="en-GB"/>
              </w:rPr>
              <w:t>sự</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chậm</w:t>
            </w:r>
            <w:proofErr w:type="spellEnd"/>
            <w:r w:rsidRPr="00B75970">
              <w:rPr>
                <w:rFonts w:ascii="Arial" w:hAnsi="Arial" w:cs="Arial"/>
                <w:iCs/>
                <w:color w:val="4F81BD" w:themeColor="accent1"/>
                <w:sz w:val="22"/>
                <w:szCs w:val="22"/>
                <w:lang w:val="en-GB"/>
              </w:rPr>
              <w:t xml:space="preserve"> </w:t>
            </w:r>
            <w:proofErr w:type="spellStart"/>
            <w:r w:rsidRPr="00B75970">
              <w:rPr>
                <w:rFonts w:ascii="Arial" w:hAnsi="Arial" w:cs="Arial"/>
                <w:iCs/>
                <w:color w:val="4F81BD" w:themeColor="accent1"/>
                <w:sz w:val="22"/>
                <w:szCs w:val="22"/>
                <w:lang w:val="en-GB"/>
              </w:rPr>
              <w:t>trễ</w:t>
            </w:r>
            <w:proofErr w:type="spellEnd"/>
            <w:r w:rsidRPr="00B75970">
              <w:rPr>
                <w:rFonts w:ascii="Arial" w:hAnsi="Arial" w:cs="Arial"/>
                <w:iCs/>
                <w:color w:val="4F81BD" w:themeColor="accent1"/>
                <w:sz w:val="22"/>
                <w:szCs w:val="22"/>
                <w:lang w:val="en-GB"/>
              </w:rPr>
              <w:t>.</w:t>
            </w:r>
          </w:p>
          <w:p w14:paraId="0F8841D5" w14:textId="77777777" w:rsidR="00CD6629" w:rsidRDefault="00CD6629" w:rsidP="00CD6629">
            <w:pPr>
              <w:spacing w:line="276" w:lineRule="auto"/>
              <w:jc w:val="both"/>
              <w:rPr>
                <w:rFonts w:ascii="Arial" w:hAnsi="Arial" w:cs="Arial"/>
                <w:sz w:val="21"/>
                <w:szCs w:val="21"/>
                <w:lang w:val="vi-VN"/>
              </w:rPr>
            </w:pPr>
          </w:p>
          <w:p w14:paraId="79525374" w14:textId="638BBABC" w:rsidR="00445A4F" w:rsidRPr="00DE4806" w:rsidRDefault="00445A4F" w:rsidP="00445A4F">
            <w:pPr>
              <w:ind w:left="-20"/>
              <w:jc w:val="both"/>
              <w:rPr>
                <w:rFonts w:ascii="Arial" w:hAnsi="Arial" w:cs="Arial"/>
                <w:sz w:val="22"/>
                <w:szCs w:val="22"/>
              </w:rPr>
            </w:pPr>
            <w:r w:rsidRPr="00445A4F">
              <w:rPr>
                <w:rFonts w:ascii="Arial" w:hAnsi="Arial" w:cs="Arial"/>
                <w:sz w:val="22"/>
                <w:szCs w:val="22"/>
              </w:rPr>
              <w:t>Beside of the delay damages as regulated above, t</w:t>
            </w:r>
            <w:r w:rsidRPr="00DE4806">
              <w:rPr>
                <w:rFonts w:ascii="Arial" w:hAnsi="Arial" w:cs="Arial"/>
                <w:sz w:val="22"/>
                <w:szCs w:val="22"/>
              </w:rPr>
              <w:t xml:space="preserve">he </w:t>
            </w:r>
            <w:r w:rsidRPr="00445A4F">
              <w:rPr>
                <w:rFonts w:ascii="Arial" w:hAnsi="Arial" w:cs="Arial"/>
                <w:sz w:val="22"/>
                <w:szCs w:val="22"/>
              </w:rPr>
              <w:t>C</w:t>
            </w:r>
            <w:r w:rsidRPr="00DE4806">
              <w:rPr>
                <w:rFonts w:ascii="Arial" w:hAnsi="Arial" w:cs="Arial"/>
                <w:sz w:val="22"/>
                <w:szCs w:val="22"/>
              </w:rPr>
              <w:t xml:space="preserve">ontractor will put down a deposit with amount of 650,000usd in Joint Bank Account between the Employer and General Contractor decided by the Employer and accepted by both parties. If the Contractor failed to get any of the Temporary Construction Permit before </w:t>
            </w:r>
            <w:r w:rsidRPr="00445A4F">
              <w:rPr>
                <w:rFonts w:ascii="Arial" w:hAnsi="Arial" w:cs="Arial"/>
                <w:sz w:val="22"/>
                <w:szCs w:val="22"/>
              </w:rPr>
              <w:t>0</w:t>
            </w:r>
            <w:r w:rsidRPr="00DE4806">
              <w:rPr>
                <w:rFonts w:ascii="Arial" w:hAnsi="Arial" w:cs="Arial"/>
                <w:sz w:val="22"/>
                <w:szCs w:val="22"/>
              </w:rPr>
              <w:t>5</w:t>
            </w:r>
            <w:r w:rsidRPr="00445A4F">
              <w:rPr>
                <w:rFonts w:ascii="Arial" w:hAnsi="Arial" w:cs="Arial"/>
                <w:sz w:val="22"/>
                <w:szCs w:val="22"/>
              </w:rPr>
              <w:t xml:space="preserve">th </w:t>
            </w:r>
            <w:r w:rsidRPr="00DE4806">
              <w:rPr>
                <w:rFonts w:ascii="Arial" w:hAnsi="Arial" w:cs="Arial"/>
                <w:sz w:val="22"/>
                <w:szCs w:val="22"/>
              </w:rPr>
              <w:t xml:space="preserve">January 2022 or Permanent Construction Permit before 15th March 2022, </w:t>
            </w:r>
            <w:r w:rsidRPr="00445A4F">
              <w:rPr>
                <w:rFonts w:ascii="Arial" w:hAnsi="Arial" w:cs="Arial"/>
                <w:sz w:val="22"/>
                <w:szCs w:val="22"/>
              </w:rPr>
              <w:t>the Employer</w:t>
            </w:r>
            <w:r w:rsidRPr="00DE4806">
              <w:rPr>
                <w:rFonts w:ascii="Arial" w:hAnsi="Arial" w:cs="Arial"/>
                <w:sz w:val="22"/>
                <w:szCs w:val="22"/>
              </w:rPr>
              <w:t xml:space="preserve"> will have the right to terminate the contract and confiscate the deposit. If the </w:t>
            </w:r>
            <w:r w:rsidRPr="00445A4F">
              <w:rPr>
                <w:rFonts w:ascii="Arial" w:hAnsi="Arial" w:cs="Arial"/>
                <w:sz w:val="22"/>
                <w:szCs w:val="22"/>
              </w:rPr>
              <w:t>C</w:t>
            </w:r>
            <w:r w:rsidRPr="00DE4806">
              <w:rPr>
                <w:rFonts w:ascii="Arial" w:hAnsi="Arial" w:cs="Arial"/>
                <w:sz w:val="22"/>
                <w:szCs w:val="22"/>
              </w:rPr>
              <w:t xml:space="preserve">ontractor successfully starts work and obtains permanent construction permit on time, </w:t>
            </w:r>
            <w:r w:rsidRPr="00445A4F">
              <w:rPr>
                <w:rFonts w:ascii="Arial" w:hAnsi="Arial" w:cs="Arial"/>
                <w:sz w:val="22"/>
                <w:szCs w:val="22"/>
              </w:rPr>
              <w:t>the Employer</w:t>
            </w:r>
            <w:r w:rsidRPr="00DE4806">
              <w:rPr>
                <w:rFonts w:ascii="Arial" w:hAnsi="Arial" w:cs="Arial"/>
                <w:sz w:val="22"/>
                <w:szCs w:val="22"/>
              </w:rPr>
              <w:t xml:space="preserve"> will return the deposit to </w:t>
            </w:r>
            <w:r w:rsidRPr="00445A4F">
              <w:rPr>
                <w:rFonts w:ascii="Arial" w:hAnsi="Arial" w:cs="Arial"/>
                <w:sz w:val="22"/>
                <w:szCs w:val="22"/>
              </w:rPr>
              <w:t>the Contractor</w:t>
            </w:r>
            <w:r w:rsidRPr="00DE4806">
              <w:rPr>
                <w:rFonts w:ascii="Arial" w:hAnsi="Arial" w:cs="Arial"/>
                <w:sz w:val="22"/>
                <w:szCs w:val="22"/>
              </w:rPr>
              <w:t xml:space="preserve"> after that.</w:t>
            </w:r>
          </w:p>
          <w:p w14:paraId="6658897E" w14:textId="462DBBD5" w:rsidR="00445A4F" w:rsidRPr="00445A4F" w:rsidRDefault="00445A4F" w:rsidP="00445A4F">
            <w:pPr>
              <w:widowControl w:val="0"/>
              <w:rPr>
                <w:rFonts w:cs="Arial"/>
                <w:color w:val="0070C0"/>
                <w:sz w:val="22"/>
                <w:szCs w:val="22"/>
              </w:rPr>
            </w:pPr>
            <w:proofErr w:type="spellStart"/>
            <w:r w:rsidRPr="00445A4F">
              <w:rPr>
                <w:rFonts w:ascii="Arial" w:hAnsi="Arial" w:cs="Arial"/>
                <w:color w:val="0070C0"/>
                <w:sz w:val="21"/>
                <w:szCs w:val="21"/>
              </w:rPr>
              <w:t>Nhà</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thầu</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sẽ</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đặt</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cọc</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với</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số</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tiền</w:t>
            </w:r>
            <w:proofErr w:type="spellEnd"/>
            <w:r w:rsidRPr="00445A4F">
              <w:rPr>
                <w:rFonts w:ascii="Arial" w:hAnsi="Arial" w:cs="Arial"/>
                <w:color w:val="0070C0"/>
                <w:sz w:val="21"/>
                <w:szCs w:val="21"/>
              </w:rPr>
              <w:t xml:space="preserve"> 650.000usd </w:t>
            </w:r>
            <w:proofErr w:type="spellStart"/>
            <w:r w:rsidRPr="00445A4F">
              <w:rPr>
                <w:rFonts w:ascii="Arial" w:hAnsi="Arial" w:cs="Arial"/>
                <w:color w:val="0070C0"/>
                <w:sz w:val="21"/>
                <w:szCs w:val="21"/>
              </w:rPr>
              <w:t>vào</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một</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Tài</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khoản</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Ngân</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hàng</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độc</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lập</w:t>
            </w:r>
            <w:proofErr w:type="spellEnd"/>
            <w:r w:rsidRPr="00445A4F">
              <w:rPr>
                <w:rFonts w:ascii="Arial" w:hAnsi="Arial" w:cs="Arial"/>
                <w:color w:val="0070C0"/>
                <w:sz w:val="21"/>
                <w:szCs w:val="21"/>
              </w:rPr>
              <w:t xml:space="preserve"> do Chủ </w:t>
            </w:r>
            <w:proofErr w:type="spellStart"/>
            <w:r w:rsidRPr="00445A4F">
              <w:rPr>
                <w:rFonts w:ascii="Arial" w:hAnsi="Arial" w:cs="Arial"/>
                <w:color w:val="0070C0"/>
                <w:sz w:val="21"/>
                <w:szCs w:val="21"/>
              </w:rPr>
              <w:t>đầu</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tư</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quyết</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định</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và</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được</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hai</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bên</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chấp</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nhận</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Nếu</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Nhà</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thầu</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không</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nhận</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được</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bất</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kỳ</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Giấy</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phép</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Xây</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dựng</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Tạm</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lastRenderedPageBreak/>
              <w:t>thời</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nào</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trước</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ngày</w:t>
            </w:r>
            <w:proofErr w:type="spellEnd"/>
            <w:r w:rsidRPr="00445A4F">
              <w:rPr>
                <w:rFonts w:ascii="Arial" w:hAnsi="Arial" w:cs="Arial"/>
                <w:color w:val="0070C0"/>
                <w:sz w:val="21"/>
                <w:szCs w:val="21"/>
              </w:rPr>
              <w:t xml:space="preserve"> 05 </w:t>
            </w:r>
            <w:proofErr w:type="spellStart"/>
            <w:r w:rsidRPr="00445A4F">
              <w:rPr>
                <w:rFonts w:ascii="Arial" w:hAnsi="Arial" w:cs="Arial"/>
                <w:color w:val="0070C0"/>
                <w:sz w:val="21"/>
                <w:szCs w:val="21"/>
              </w:rPr>
              <w:t>tháng</w:t>
            </w:r>
            <w:proofErr w:type="spellEnd"/>
            <w:r w:rsidRPr="00445A4F">
              <w:rPr>
                <w:rFonts w:ascii="Arial" w:hAnsi="Arial" w:cs="Arial"/>
                <w:color w:val="0070C0"/>
                <w:sz w:val="21"/>
                <w:szCs w:val="21"/>
              </w:rPr>
              <w:t xml:space="preserve"> 1 </w:t>
            </w:r>
            <w:proofErr w:type="spellStart"/>
            <w:r w:rsidRPr="00445A4F">
              <w:rPr>
                <w:rFonts w:ascii="Arial" w:hAnsi="Arial" w:cs="Arial"/>
                <w:color w:val="0070C0"/>
                <w:sz w:val="21"/>
                <w:szCs w:val="21"/>
              </w:rPr>
              <w:t>năm</w:t>
            </w:r>
            <w:proofErr w:type="spellEnd"/>
            <w:r w:rsidRPr="00445A4F">
              <w:rPr>
                <w:rFonts w:ascii="Arial" w:hAnsi="Arial" w:cs="Arial"/>
                <w:color w:val="0070C0"/>
                <w:sz w:val="21"/>
                <w:szCs w:val="21"/>
              </w:rPr>
              <w:t xml:space="preserve"> 2022 </w:t>
            </w:r>
            <w:proofErr w:type="spellStart"/>
            <w:r w:rsidRPr="00445A4F">
              <w:rPr>
                <w:rFonts w:ascii="Arial" w:hAnsi="Arial" w:cs="Arial"/>
                <w:color w:val="0070C0"/>
                <w:sz w:val="21"/>
                <w:szCs w:val="21"/>
              </w:rPr>
              <w:t>hoặc</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Giấy</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phép</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Xây</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dựng</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vĩnh</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viễn</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trước</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ngày</w:t>
            </w:r>
            <w:proofErr w:type="spellEnd"/>
            <w:r w:rsidRPr="00445A4F">
              <w:rPr>
                <w:rFonts w:ascii="Arial" w:hAnsi="Arial" w:cs="Arial"/>
                <w:color w:val="0070C0"/>
                <w:sz w:val="21"/>
                <w:szCs w:val="21"/>
              </w:rPr>
              <w:t xml:space="preserve"> 15 </w:t>
            </w:r>
            <w:proofErr w:type="spellStart"/>
            <w:r w:rsidRPr="00445A4F">
              <w:rPr>
                <w:rFonts w:ascii="Arial" w:hAnsi="Arial" w:cs="Arial"/>
                <w:color w:val="0070C0"/>
                <w:sz w:val="21"/>
                <w:szCs w:val="21"/>
              </w:rPr>
              <w:t>tháng</w:t>
            </w:r>
            <w:proofErr w:type="spellEnd"/>
            <w:r w:rsidRPr="00445A4F">
              <w:rPr>
                <w:rFonts w:ascii="Arial" w:hAnsi="Arial" w:cs="Arial"/>
                <w:color w:val="0070C0"/>
                <w:sz w:val="21"/>
                <w:szCs w:val="21"/>
              </w:rPr>
              <w:t xml:space="preserve"> 3 </w:t>
            </w:r>
            <w:proofErr w:type="spellStart"/>
            <w:r w:rsidRPr="00445A4F">
              <w:rPr>
                <w:rFonts w:ascii="Arial" w:hAnsi="Arial" w:cs="Arial"/>
                <w:color w:val="0070C0"/>
                <w:sz w:val="21"/>
                <w:szCs w:val="21"/>
              </w:rPr>
              <w:t>năm</w:t>
            </w:r>
            <w:proofErr w:type="spellEnd"/>
            <w:r w:rsidRPr="00445A4F">
              <w:rPr>
                <w:rFonts w:ascii="Arial" w:hAnsi="Arial" w:cs="Arial"/>
                <w:color w:val="0070C0"/>
                <w:sz w:val="21"/>
                <w:szCs w:val="21"/>
              </w:rPr>
              <w:t xml:space="preserve"> 2022, Chủ </w:t>
            </w:r>
            <w:proofErr w:type="spellStart"/>
            <w:r w:rsidRPr="00445A4F">
              <w:rPr>
                <w:rFonts w:ascii="Arial" w:hAnsi="Arial" w:cs="Arial"/>
                <w:color w:val="0070C0"/>
                <w:sz w:val="21"/>
                <w:szCs w:val="21"/>
              </w:rPr>
              <w:t>đầu</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tư</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sẽ</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có</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quyền</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chấm</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dứt</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hợp</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đồng</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và</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tịch</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thu</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tiền</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đặt</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cọc</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Nếu</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Nhà</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thầu</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khởi</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công</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thành</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công</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và</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nhận</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được</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giấy</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phép</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xây</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dựng</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chính</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đúng</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thời</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hạn</w:t>
            </w:r>
            <w:proofErr w:type="spellEnd"/>
            <w:r w:rsidRPr="00445A4F">
              <w:rPr>
                <w:rFonts w:ascii="Arial" w:hAnsi="Arial" w:cs="Arial"/>
                <w:color w:val="0070C0"/>
                <w:sz w:val="21"/>
                <w:szCs w:val="21"/>
              </w:rPr>
              <w:t xml:space="preserve">, Chủ </w:t>
            </w:r>
            <w:proofErr w:type="spellStart"/>
            <w:r w:rsidRPr="00445A4F">
              <w:rPr>
                <w:rFonts w:ascii="Arial" w:hAnsi="Arial" w:cs="Arial"/>
                <w:color w:val="0070C0"/>
                <w:sz w:val="21"/>
                <w:szCs w:val="21"/>
              </w:rPr>
              <w:t>đầu</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tư</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sẽ</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trả</w:t>
            </w:r>
            <w:proofErr w:type="spellEnd"/>
            <w:r w:rsidRPr="00445A4F">
              <w:rPr>
                <w:rFonts w:ascii="Arial" w:hAnsi="Arial" w:cs="Arial"/>
                <w:color w:val="0070C0"/>
                <w:sz w:val="21"/>
                <w:szCs w:val="21"/>
              </w:rPr>
              <w:t xml:space="preserve"> </w:t>
            </w:r>
            <w:proofErr w:type="spellStart"/>
            <w:r w:rsidRPr="00445A4F">
              <w:rPr>
                <w:rFonts w:ascii="Arial" w:hAnsi="Arial" w:cs="Arial"/>
                <w:color w:val="0070C0"/>
                <w:sz w:val="21"/>
                <w:szCs w:val="21"/>
              </w:rPr>
              <w:t>lại</w:t>
            </w:r>
            <w:proofErr w:type="spellEnd"/>
            <w:r w:rsidRPr="00395635">
              <w:rPr>
                <w:rFonts w:ascii="Arial" w:hAnsi="Arial" w:cs="Arial"/>
                <w:color w:val="0070C0"/>
                <w:sz w:val="22"/>
                <w:szCs w:val="22"/>
                <w:lang w:val="vi-VN"/>
              </w:rPr>
              <w:t xml:space="preserve"> tiền đặt cọc cho </w:t>
            </w:r>
            <w:proofErr w:type="spellStart"/>
            <w:r>
              <w:rPr>
                <w:rFonts w:cs="Arial"/>
                <w:color w:val="0070C0"/>
                <w:sz w:val="22"/>
                <w:szCs w:val="22"/>
              </w:rPr>
              <w:t>Nhà</w:t>
            </w:r>
            <w:proofErr w:type="spellEnd"/>
            <w:r>
              <w:rPr>
                <w:rFonts w:cs="Arial"/>
                <w:color w:val="0070C0"/>
                <w:sz w:val="22"/>
                <w:szCs w:val="22"/>
              </w:rPr>
              <w:t xml:space="preserve"> </w:t>
            </w:r>
            <w:proofErr w:type="spellStart"/>
            <w:r>
              <w:rPr>
                <w:rFonts w:cs="Arial"/>
                <w:color w:val="0070C0"/>
                <w:sz w:val="22"/>
                <w:szCs w:val="22"/>
              </w:rPr>
              <w:t>thầu</w:t>
            </w:r>
            <w:proofErr w:type="spellEnd"/>
            <w:r w:rsidRPr="00395635">
              <w:rPr>
                <w:rFonts w:ascii="Arial" w:hAnsi="Arial" w:cs="Arial"/>
                <w:color w:val="0070C0"/>
                <w:sz w:val="22"/>
                <w:szCs w:val="22"/>
                <w:lang w:val="vi-VN"/>
              </w:rPr>
              <w:t xml:space="preserve"> sau đó</w:t>
            </w:r>
            <w:r>
              <w:rPr>
                <w:rFonts w:ascii="Arial" w:hAnsi="Arial" w:cs="Arial"/>
                <w:color w:val="0070C0"/>
                <w:sz w:val="22"/>
                <w:szCs w:val="22"/>
              </w:rPr>
              <w:t>.</w:t>
            </w:r>
          </w:p>
          <w:p w14:paraId="532E428B" w14:textId="2CB3F9F0" w:rsidR="00445A4F" w:rsidRPr="00793126" w:rsidRDefault="00445A4F" w:rsidP="00CD6629">
            <w:pPr>
              <w:spacing w:line="276" w:lineRule="auto"/>
              <w:jc w:val="both"/>
              <w:rPr>
                <w:rFonts w:ascii="Arial" w:hAnsi="Arial" w:cs="Arial"/>
                <w:sz w:val="21"/>
                <w:szCs w:val="21"/>
                <w:lang w:val="vi-VN"/>
              </w:rPr>
            </w:pPr>
          </w:p>
        </w:tc>
      </w:tr>
      <w:tr w:rsidR="00CD6629" w:rsidRPr="00B66228" w14:paraId="315766C5" w14:textId="77777777" w:rsidTr="00877C1F">
        <w:trPr>
          <w:trHeight w:val="612"/>
        </w:trPr>
        <w:tc>
          <w:tcPr>
            <w:tcW w:w="2880" w:type="dxa"/>
            <w:shd w:val="clear" w:color="auto" w:fill="auto"/>
          </w:tcPr>
          <w:p w14:paraId="7B8E84C0"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lastRenderedPageBreak/>
              <w:t xml:space="preserve">Percentage for adjustment of Provisional Sums </w:t>
            </w:r>
          </w:p>
          <w:p w14:paraId="602FE65D" w14:textId="0F77525D" w:rsidR="00CD6629" w:rsidRPr="00B66228" w:rsidRDefault="00CD6629" w:rsidP="00CD6629">
            <w:pPr>
              <w:spacing w:line="276" w:lineRule="auto"/>
              <w:rPr>
                <w:rFonts w:ascii="Arial" w:hAnsi="Arial" w:cs="Arial"/>
                <w:i/>
                <w:sz w:val="21"/>
                <w:szCs w:val="21"/>
              </w:rPr>
            </w:pPr>
            <w:r w:rsidRPr="00793126">
              <w:rPr>
                <w:rFonts w:ascii="Arial" w:hAnsi="Arial" w:cs="Arial"/>
                <w:color w:val="0070C0"/>
                <w:sz w:val="21"/>
                <w:szCs w:val="21"/>
                <w:lang w:val="vi-VN"/>
              </w:rPr>
              <w:t>Tỉ lệ điều chỉnh giá trị  tạm tính</w:t>
            </w:r>
          </w:p>
        </w:tc>
        <w:tc>
          <w:tcPr>
            <w:tcW w:w="1710" w:type="dxa"/>
            <w:shd w:val="clear" w:color="auto" w:fill="auto"/>
          </w:tcPr>
          <w:p w14:paraId="28A57A65" w14:textId="77777777" w:rsidR="00CD6629" w:rsidRPr="00B66228" w:rsidRDefault="00CD6629" w:rsidP="00CD6629">
            <w:pPr>
              <w:spacing w:line="276" w:lineRule="auto"/>
              <w:jc w:val="center"/>
              <w:rPr>
                <w:rFonts w:ascii="Arial" w:hAnsi="Arial" w:cs="Arial"/>
                <w:sz w:val="21"/>
                <w:szCs w:val="21"/>
              </w:rPr>
            </w:pPr>
            <w:r w:rsidRPr="00B66228">
              <w:rPr>
                <w:rFonts w:ascii="Arial" w:hAnsi="Arial" w:cs="Arial"/>
                <w:sz w:val="21"/>
                <w:szCs w:val="21"/>
              </w:rPr>
              <w:t>13.5 (b)</w:t>
            </w:r>
          </w:p>
        </w:tc>
        <w:tc>
          <w:tcPr>
            <w:tcW w:w="5220" w:type="dxa"/>
            <w:shd w:val="clear" w:color="auto" w:fill="auto"/>
          </w:tcPr>
          <w:p w14:paraId="07FC9493" w14:textId="77777777" w:rsidR="00CD6629" w:rsidRDefault="00CD6629" w:rsidP="00CD6629">
            <w:pPr>
              <w:spacing w:line="276" w:lineRule="auto"/>
              <w:jc w:val="both"/>
              <w:rPr>
                <w:rFonts w:ascii="Arial" w:hAnsi="Arial" w:cs="Arial"/>
                <w:sz w:val="21"/>
                <w:szCs w:val="21"/>
              </w:rPr>
            </w:pPr>
            <w:r w:rsidRPr="00ED7BEC">
              <w:rPr>
                <w:rFonts w:ascii="Arial" w:hAnsi="Arial" w:cs="Arial"/>
                <w:sz w:val="21"/>
                <w:szCs w:val="21"/>
              </w:rPr>
              <w:t>Not applicable</w:t>
            </w:r>
          </w:p>
          <w:p w14:paraId="6F552AC9" w14:textId="7FDC72BC" w:rsidR="00CD6629" w:rsidRPr="00ED7BEC" w:rsidRDefault="00CD6629" w:rsidP="00CD6629">
            <w:pPr>
              <w:spacing w:line="276" w:lineRule="auto"/>
              <w:jc w:val="both"/>
              <w:rPr>
                <w:rFonts w:ascii="Arial" w:hAnsi="Arial" w:cs="Arial"/>
                <w:sz w:val="21"/>
                <w:szCs w:val="21"/>
              </w:rPr>
            </w:pPr>
            <w:proofErr w:type="spellStart"/>
            <w:r w:rsidRPr="00793126">
              <w:rPr>
                <w:rFonts w:ascii="Arial" w:hAnsi="Arial" w:cs="Arial"/>
                <w:color w:val="0070C0"/>
                <w:sz w:val="21"/>
                <w:szCs w:val="21"/>
              </w:rPr>
              <w:t>Không</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áp</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dụng</w:t>
            </w:r>
            <w:proofErr w:type="spellEnd"/>
          </w:p>
        </w:tc>
      </w:tr>
      <w:tr w:rsidR="00CD6629" w:rsidRPr="00B66228" w14:paraId="1A333A3F" w14:textId="77777777" w:rsidTr="00877C1F">
        <w:trPr>
          <w:trHeight w:val="414"/>
        </w:trPr>
        <w:tc>
          <w:tcPr>
            <w:tcW w:w="2880" w:type="dxa"/>
            <w:shd w:val="clear" w:color="auto" w:fill="auto"/>
          </w:tcPr>
          <w:p w14:paraId="0BA609AC"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t>Adjustment for changes in cost</w:t>
            </w:r>
          </w:p>
          <w:p w14:paraId="010E4FE3" w14:textId="62F3D67F" w:rsidR="00CD6629" w:rsidRPr="00B66228" w:rsidRDefault="00CD6629" w:rsidP="00CD6629">
            <w:pPr>
              <w:spacing w:line="276" w:lineRule="auto"/>
              <w:rPr>
                <w:rFonts w:ascii="Arial" w:hAnsi="Arial" w:cs="Arial"/>
                <w:sz w:val="21"/>
                <w:szCs w:val="21"/>
              </w:rPr>
            </w:pPr>
            <w:r w:rsidRPr="00793126">
              <w:rPr>
                <w:rFonts w:ascii="Arial" w:hAnsi="Arial" w:cs="Arial"/>
                <w:color w:val="0070C0"/>
                <w:sz w:val="21"/>
                <w:szCs w:val="21"/>
                <w:lang w:val="vi-VN"/>
              </w:rPr>
              <w:t>Điều chỉnh do thay đổi về chi phí</w:t>
            </w:r>
          </w:p>
        </w:tc>
        <w:tc>
          <w:tcPr>
            <w:tcW w:w="1710" w:type="dxa"/>
            <w:shd w:val="clear" w:color="auto" w:fill="auto"/>
          </w:tcPr>
          <w:p w14:paraId="1D1B7369" w14:textId="77777777" w:rsidR="00CD6629" w:rsidRPr="00B66228" w:rsidRDefault="00CD6629" w:rsidP="00CD6629">
            <w:pPr>
              <w:spacing w:line="276" w:lineRule="auto"/>
              <w:jc w:val="center"/>
              <w:rPr>
                <w:rFonts w:ascii="Arial" w:hAnsi="Arial" w:cs="Arial"/>
                <w:sz w:val="21"/>
                <w:szCs w:val="21"/>
              </w:rPr>
            </w:pPr>
            <w:r w:rsidRPr="00B66228">
              <w:rPr>
                <w:rFonts w:ascii="Arial" w:hAnsi="Arial" w:cs="Arial"/>
                <w:sz w:val="21"/>
                <w:szCs w:val="21"/>
              </w:rPr>
              <w:t>13.8</w:t>
            </w:r>
          </w:p>
        </w:tc>
        <w:tc>
          <w:tcPr>
            <w:tcW w:w="5220" w:type="dxa"/>
            <w:shd w:val="clear" w:color="auto" w:fill="auto"/>
          </w:tcPr>
          <w:p w14:paraId="71632433" w14:textId="77777777" w:rsidR="00CD6629" w:rsidRDefault="00CD6629" w:rsidP="00CD6629">
            <w:pPr>
              <w:spacing w:line="276" w:lineRule="auto"/>
              <w:jc w:val="both"/>
              <w:rPr>
                <w:rFonts w:ascii="Arial" w:hAnsi="Arial" w:cs="Arial"/>
                <w:sz w:val="21"/>
                <w:szCs w:val="21"/>
              </w:rPr>
            </w:pPr>
            <w:r w:rsidRPr="00ED7BEC">
              <w:rPr>
                <w:rFonts w:ascii="Arial" w:hAnsi="Arial" w:cs="Arial"/>
                <w:sz w:val="21"/>
                <w:szCs w:val="21"/>
              </w:rPr>
              <w:t>Not applicable</w:t>
            </w:r>
          </w:p>
          <w:p w14:paraId="4127429C" w14:textId="503D5810" w:rsidR="00CD6629" w:rsidRPr="00ED7BEC" w:rsidRDefault="00CD6629" w:rsidP="00CD6629">
            <w:pPr>
              <w:spacing w:line="276" w:lineRule="auto"/>
              <w:jc w:val="both"/>
              <w:rPr>
                <w:rFonts w:ascii="Arial" w:hAnsi="Arial" w:cs="Arial"/>
                <w:sz w:val="21"/>
                <w:szCs w:val="21"/>
              </w:rPr>
            </w:pPr>
            <w:proofErr w:type="spellStart"/>
            <w:r w:rsidRPr="00793126">
              <w:rPr>
                <w:rFonts w:ascii="Arial" w:hAnsi="Arial" w:cs="Arial"/>
                <w:color w:val="0070C0"/>
                <w:sz w:val="21"/>
                <w:szCs w:val="21"/>
              </w:rPr>
              <w:t>Không</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áp</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dụng</w:t>
            </w:r>
            <w:proofErr w:type="spellEnd"/>
          </w:p>
        </w:tc>
      </w:tr>
      <w:tr w:rsidR="00CD6629" w:rsidRPr="00B66228" w14:paraId="718D1645" w14:textId="77777777" w:rsidTr="00877C1F">
        <w:trPr>
          <w:trHeight w:val="414"/>
        </w:trPr>
        <w:tc>
          <w:tcPr>
            <w:tcW w:w="2880" w:type="dxa"/>
            <w:shd w:val="clear" w:color="auto" w:fill="auto"/>
          </w:tcPr>
          <w:p w14:paraId="6F285392"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t>Advance Payment</w:t>
            </w:r>
          </w:p>
          <w:p w14:paraId="3A4E3D55" w14:textId="791AF67B" w:rsidR="00CD6629" w:rsidRPr="00B66228" w:rsidRDefault="00CD6629" w:rsidP="00CD6629">
            <w:pPr>
              <w:spacing w:line="276" w:lineRule="auto"/>
              <w:rPr>
                <w:rFonts w:ascii="Arial" w:hAnsi="Arial" w:cs="Arial"/>
                <w:i/>
                <w:sz w:val="21"/>
                <w:szCs w:val="21"/>
              </w:rPr>
            </w:pPr>
            <w:proofErr w:type="spellStart"/>
            <w:r w:rsidRPr="00793126">
              <w:rPr>
                <w:rFonts w:ascii="Arial" w:hAnsi="Arial" w:cs="Arial"/>
                <w:color w:val="0070C0"/>
                <w:sz w:val="21"/>
                <w:szCs w:val="21"/>
              </w:rPr>
              <w:t>Tạm</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ứng</w:t>
            </w:r>
            <w:proofErr w:type="spellEnd"/>
          </w:p>
        </w:tc>
        <w:tc>
          <w:tcPr>
            <w:tcW w:w="1710" w:type="dxa"/>
            <w:shd w:val="clear" w:color="auto" w:fill="auto"/>
          </w:tcPr>
          <w:p w14:paraId="6693B36D" w14:textId="263B8349" w:rsidR="00CD6629" w:rsidRPr="005502D0" w:rsidRDefault="00CD6629" w:rsidP="00CD6629">
            <w:pPr>
              <w:spacing w:line="276" w:lineRule="auto"/>
              <w:jc w:val="center"/>
              <w:rPr>
                <w:rFonts w:ascii="Arial" w:hAnsi="Arial" w:cs="Arial"/>
                <w:sz w:val="21"/>
                <w:szCs w:val="21"/>
              </w:rPr>
            </w:pPr>
            <w:r w:rsidRPr="00B66228">
              <w:rPr>
                <w:rFonts w:ascii="Arial" w:hAnsi="Arial" w:cs="Arial"/>
                <w:sz w:val="21"/>
                <w:szCs w:val="21"/>
              </w:rPr>
              <w:t>14.2</w:t>
            </w:r>
          </w:p>
        </w:tc>
        <w:tc>
          <w:tcPr>
            <w:tcW w:w="5220" w:type="dxa"/>
            <w:shd w:val="clear" w:color="auto" w:fill="auto"/>
          </w:tcPr>
          <w:p w14:paraId="286EA329" w14:textId="77777777" w:rsidR="00CD6629" w:rsidRPr="00515265" w:rsidRDefault="00CD6629" w:rsidP="00CD6629">
            <w:pPr>
              <w:spacing w:line="276" w:lineRule="auto"/>
              <w:jc w:val="both"/>
              <w:rPr>
                <w:rFonts w:ascii="Arial" w:hAnsi="Arial" w:cs="Arial"/>
                <w:bCs/>
                <w:sz w:val="22"/>
                <w:szCs w:val="22"/>
              </w:rPr>
            </w:pPr>
            <w:r w:rsidRPr="00515265">
              <w:rPr>
                <w:rFonts w:ascii="Arial" w:hAnsi="Arial" w:cs="Arial"/>
                <w:bCs/>
                <w:sz w:val="22"/>
                <w:szCs w:val="22"/>
              </w:rPr>
              <w:t>5% of the Accepted Contract Amount (excluding VAT</w:t>
            </w:r>
          </w:p>
          <w:p w14:paraId="37762C85" w14:textId="77777777" w:rsidR="00CD6629" w:rsidRPr="00515265" w:rsidRDefault="00CD6629" w:rsidP="00CD6629">
            <w:pPr>
              <w:spacing w:line="276" w:lineRule="auto"/>
              <w:jc w:val="both"/>
              <w:rPr>
                <w:rFonts w:ascii="Arial" w:hAnsi="Arial" w:cs="Arial"/>
                <w:color w:val="0070C0"/>
                <w:sz w:val="21"/>
                <w:szCs w:val="21"/>
              </w:rPr>
            </w:pPr>
            <w:r w:rsidRPr="00515265">
              <w:rPr>
                <w:rFonts w:ascii="Arial" w:hAnsi="Arial" w:cs="Arial"/>
                <w:color w:val="0070C0"/>
                <w:sz w:val="21"/>
                <w:szCs w:val="21"/>
              </w:rPr>
              <w:t xml:space="preserve">5% </w:t>
            </w:r>
            <w:proofErr w:type="spellStart"/>
            <w:r w:rsidRPr="00515265">
              <w:rPr>
                <w:rFonts w:ascii="Arial" w:hAnsi="Arial" w:cs="Arial"/>
                <w:color w:val="0070C0"/>
                <w:sz w:val="21"/>
                <w:szCs w:val="21"/>
              </w:rPr>
              <w:t>Giá</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trị</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Hợp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đồng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được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chấp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nhận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không</w:t>
            </w:r>
            <w:proofErr w:type="spellEnd"/>
            <w:r w:rsidRPr="00515265">
              <w:rPr>
                <w:rFonts w:ascii="Arial" w:hAnsi="Arial" w:cs="Arial"/>
                <w:color w:val="0070C0"/>
                <w:sz w:val="21"/>
                <w:szCs w:val="21"/>
              </w:rPr>
              <w:t xml:space="preserve"> bao </w:t>
            </w:r>
            <w:proofErr w:type="spellStart"/>
            <w:r w:rsidRPr="00515265">
              <w:rPr>
                <w:rFonts w:ascii="Arial" w:hAnsi="Arial" w:cs="Arial"/>
                <w:color w:val="0070C0"/>
                <w:sz w:val="21"/>
                <w:szCs w:val="21"/>
              </w:rPr>
              <w:t>gồm</w:t>
            </w:r>
            <w:proofErr w:type="spellEnd"/>
            <w:r w:rsidRPr="00515265">
              <w:rPr>
                <w:rFonts w:ascii="Arial" w:hAnsi="Arial" w:cs="Arial"/>
                <w:color w:val="0070C0"/>
                <w:sz w:val="21"/>
                <w:szCs w:val="21"/>
              </w:rPr>
              <w:t xml:space="preserve"> VAT).</w:t>
            </w:r>
          </w:p>
          <w:p w14:paraId="4B96AEE0" w14:textId="77777777" w:rsidR="00CD6629" w:rsidRPr="00515265" w:rsidRDefault="00CD6629" w:rsidP="00CD6629">
            <w:pPr>
              <w:spacing w:line="276" w:lineRule="auto"/>
              <w:jc w:val="both"/>
              <w:rPr>
                <w:rFonts w:ascii="Arial" w:hAnsi="Arial" w:cs="Arial"/>
                <w:bCs/>
                <w:sz w:val="22"/>
                <w:szCs w:val="22"/>
              </w:rPr>
            </w:pPr>
            <w:r w:rsidRPr="00515265">
              <w:rPr>
                <w:rFonts w:ascii="Arial" w:hAnsi="Arial" w:cs="Arial"/>
                <w:bCs/>
                <w:sz w:val="22"/>
                <w:szCs w:val="22"/>
              </w:rPr>
              <w:t>The total Advance Payment shall not exceed the total Advance Payment amount as defined in the Letter of Acceptance and be paid in one instalment subject to the Contractor’s completion of the following conditions at the Employer’s satisfaction:</w:t>
            </w:r>
          </w:p>
          <w:p w14:paraId="6EBFA8EE" w14:textId="77777777" w:rsidR="00CD6629" w:rsidRPr="00515265" w:rsidRDefault="00CD6629" w:rsidP="00CD6629">
            <w:pPr>
              <w:spacing w:line="276" w:lineRule="auto"/>
              <w:jc w:val="both"/>
              <w:rPr>
                <w:rFonts w:ascii="Arial" w:hAnsi="Arial" w:cs="Arial"/>
                <w:color w:val="0070C0"/>
                <w:sz w:val="21"/>
                <w:szCs w:val="21"/>
              </w:rPr>
            </w:pPr>
            <w:proofErr w:type="spellStart"/>
            <w:r w:rsidRPr="00515265">
              <w:rPr>
                <w:rFonts w:ascii="Arial" w:hAnsi="Arial" w:cs="Arial"/>
                <w:color w:val="0070C0"/>
                <w:sz w:val="21"/>
                <w:szCs w:val="21"/>
              </w:rPr>
              <w:t>Tổng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giá</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trị</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tạm</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ứng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sẽ</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không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vượt</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quá</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Tổng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giá</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trị</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tạm</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ứng</w:t>
            </w:r>
            <w:proofErr w:type="spellEnd"/>
            <w:r w:rsidRPr="00515265">
              <w:rPr>
                <w:rFonts w:ascii="Arial" w:hAnsi="Arial" w:cs="Arial"/>
                <w:color w:val="0070C0"/>
                <w:sz w:val="21"/>
                <w:szCs w:val="21"/>
              </w:rPr>
              <w:t xml:space="preserve"> </w:t>
            </w:r>
            <w:proofErr w:type="spellStart"/>
            <w:r w:rsidRPr="00B31A42">
              <w:rPr>
                <w:rFonts w:ascii="Arial" w:hAnsi="Arial" w:cs="Arial"/>
                <w:color w:val="0070C0"/>
                <w:sz w:val="21"/>
                <w:szCs w:val="21"/>
              </w:rPr>
              <w:t>được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xác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định</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tại</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Thư</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Chấp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Thuận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và</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sẽ</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được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trả</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một</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lần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phụ</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thuộc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vào</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việc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Nhà</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Thầu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hoàn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tất</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các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điều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kiện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sau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thỏa</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mãn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yêu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cầu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của</w:t>
            </w:r>
            <w:proofErr w:type="spellEnd"/>
            <w:r w:rsidRPr="00515265">
              <w:rPr>
                <w:rFonts w:ascii="Arial" w:hAnsi="Arial" w:cs="Arial"/>
                <w:color w:val="0070C0"/>
                <w:sz w:val="21"/>
                <w:szCs w:val="21"/>
              </w:rPr>
              <w:t xml:space="preserve"> Chủ </w:t>
            </w:r>
            <w:proofErr w:type="spellStart"/>
            <w:r w:rsidRPr="00515265">
              <w:rPr>
                <w:rFonts w:ascii="Arial" w:hAnsi="Arial" w:cs="Arial"/>
                <w:color w:val="0070C0"/>
                <w:sz w:val="21"/>
                <w:szCs w:val="21"/>
              </w:rPr>
              <w:t>Đầu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Tư</w:t>
            </w:r>
            <w:proofErr w:type="spellEnd"/>
            <w:r w:rsidRPr="00515265">
              <w:rPr>
                <w:rFonts w:ascii="Arial" w:hAnsi="Arial" w:cs="Arial"/>
                <w:color w:val="0070C0"/>
                <w:sz w:val="21"/>
                <w:szCs w:val="21"/>
              </w:rPr>
              <w:t>:</w:t>
            </w:r>
          </w:p>
          <w:p w14:paraId="49C09F55" w14:textId="77777777" w:rsidR="00CD6629" w:rsidRPr="00515265" w:rsidRDefault="00CD6629" w:rsidP="00CD6629">
            <w:pPr>
              <w:pStyle w:val="ListParagraph"/>
              <w:numPr>
                <w:ilvl w:val="0"/>
                <w:numId w:val="14"/>
              </w:numPr>
              <w:spacing w:before="120" w:after="120" w:line="360" w:lineRule="auto"/>
              <w:contextualSpacing/>
              <w:rPr>
                <w:rFonts w:ascii="Arial" w:hAnsi="Arial" w:cs="Arial"/>
                <w:sz w:val="22"/>
                <w:szCs w:val="22"/>
              </w:rPr>
            </w:pPr>
            <w:r w:rsidRPr="00515265">
              <w:rPr>
                <w:rFonts w:ascii="Arial" w:hAnsi="Arial" w:cs="Arial"/>
                <w:sz w:val="22"/>
                <w:szCs w:val="22"/>
              </w:rPr>
              <w:t xml:space="preserve">The Contract is duly executed by the Contractor and the </w:t>
            </w:r>
            <w:proofErr w:type="gramStart"/>
            <w:r w:rsidRPr="00515265">
              <w:rPr>
                <w:rFonts w:ascii="Arial" w:hAnsi="Arial" w:cs="Arial"/>
                <w:sz w:val="22"/>
                <w:szCs w:val="22"/>
              </w:rPr>
              <w:t>Employer;</w:t>
            </w:r>
            <w:proofErr w:type="gramEnd"/>
          </w:p>
          <w:p w14:paraId="7DAD56DE" w14:textId="77777777" w:rsidR="00CD6629" w:rsidRPr="00515265" w:rsidRDefault="00CD6629" w:rsidP="00CD6629">
            <w:pPr>
              <w:pStyle w:val="ListParagraph"/>
              <w:spacing w:before="120" w:after="120" w:line="360" w:lineRule="auto"/>
              <w:contextualSpacing/>
              <w:rPr>
                <w:rFonts w:ascii="Arial" w:hAnsi="Arial" w:cs="Arial"/>
                <w:color w:val="0070C0"/>
                <w:sz w:val="21"/>
                <w:szCs w:val="21"/>
              </w:rPr>
            </w:pPr>
            <w:proofErr w:type="spellStart"/>
            <w:r w:rsidRPr="00515265">
              <w:rPr>
                <w:rFonts w:ascii="Arial" w:hAnsi="Arial" w:cs="Arial"/>
                <w:color w:val="0070C0"/>
                <w:sz w:val="21"/>
                <w:szCs w:val="21"/>
              </w:rPr>
              <w:t>Hợp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đồng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này</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được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ký</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hợp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lệ</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bởi</w:t>
            </w:r>
            <w:proofErr w:type="spellEnd"/>
            <w:r w:rsidRPr="00515265">
              <w:rPr>
                <w:rFonts w:ascii="Arial" w:hAnsi="Arial" w:cs="Arial"/>
                <w:color w:val="0070C0"/>
                <w:sz w:val="21"/>
                <w:szCs w:val="21"/>
              </w:rPr>
              <w:t xml:space="preserve"> Chủ </w:t>
            </w:r>
            <w:proofErr w:type="spellStart"/>
            <w:r w:rsidRPr="00515265">
              <w:rPr>
                <w:rFonts w:ascii="Arial" w:hAnsi="Arial" w:cs="Arial"/>
                <w:color w:val="0070C0"/>
                <w:sz w:val="21"/>
                <w:szCs w:val="21"/>
              </w:rPr>
              <w:t>Đầu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Tư</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và</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Nhà</w:t>
            </w:r>
            <w:proofErr w:type="spellEnd"/>
            <w:r w:rsidRPr="00515265">
              <w:rPr>
                <w:rFonts w:ascii="Arial" w:hAnsi="Arial" w:cs="Arial"/>
                <w:color w:val="0070C0"/>
                <w:sz w:val="21"/>
                <w:szCs w:val="21"/>
              </w:rPr>
              <w:t xml:space="preserve"> </w:t>
            </w:r>
            <w:proofErr w:type="spellStart"/>
            <w:proofErr w:type="gramStart"/>
            <w:r w:rsidRPr="00515265">
              <w:rPr>
                <w:rFonts w:ascii="Arial" w:hAnsi="Arial" w:cs="Arial"/>
                <w:color w:val="0070C0"/>
                <w:sz w:val="21"/>
                <w:szCs w:val="21"/>
              </w:rPr>
              <w:t>Thầu</w:t>
            </w:r>
            <w:proofErr w:type="spellEnd"/>
            <w:r w:rsidRPr="00515265">
              <w:rPr>
                <w:rFonts w:ascii="Arial" w:hAnsi="Arial" w:cs="Arial"/>
                <w:color w:val="0070C0"/>
                <w:sz w:val="21"/>
                <w:szCs w:val="21"/>
              </w:rPr>
              <w:t>;</w:t>
            </w:r>
            <w:proofErr w:type="gramEnd"/>
          </w:p>
          <w:p w14:paraId="7DEA7E6D" w14:textId="77777777" w:rsidR="00CD6629" w:rsidRPr="00515265" w:rsidRDefault="00CD6629" w:rsidP="00CD6629">
            <w:pPr>
              <w:pStyle w:val="ListParagraph"/>
              <w:numPr>
                <w:ilvl w:val="0"/>
                <w:numId w:val="14"/>
              </w:numPr>
              <w:spacing w:before="120" w:after="120" w:line="360" w:lineRule="auto"/>
              <w:contextualSpacing/>
              <w:rPr>
                <w:rFonts w:ascii="Arial" w:hAnsi="Arial" w:cs="Arial"/>
                <w:sz w:val="22"/>
                <w:szCs w:val="22"/>
              </w:rPr>
            </w:pPr>
            <w:r w:rsidRPr="00515265">
              <w:rPr>
                <w:rFonts w:ascii="Arial" w:hAnsi="Arial" w:cs="Arial"/>
                <w:sz w:val="22"/>
                <w:szCs w:val="22"/>
              </w:rPr>
              <w:t xml:space="preserve">The Employer receives, verifies and approves the Performance Security, Advance Payment Security and all insurances and payment evidence for the insurance premium required under this </w:t>
            </w:r>
            <w:proofErr w:type="gramStart"/>
            <w:r w:rsidRPr="00515265">
              <w:rPr>
                <w:rFonts w:ascii="Arial" w:hAnsi="Arial" w:cs="Arial"/>
                <w:sz w:val="22"/>
                <w:szCs w:val="22"/>
              </w:rPr>
              <w:t>Contract;</w:t>
            </w:r>
            <w:proofErr w:type="gramEnd"/>
          </w:p>
          <w:p w14:paraId="28011E80" w14:textId="77777777" w:rsidR="00CD6629" w:rsidRPr="00515265" w:rsidRDefault="00CD6629" w:rsidP="00CD6629">
            <w:pPr>
              <w:pStyle w:val="ListParagraph"/>
              <w:spacing w:before="120" w:after="120" w:line="360" w:lineRule="auto"/>
              <w:contextualSpacing/>
              <w:rPr>
                <w:rFonts w:ascii="Arial" w:hAnsi="Arial" w:cs="Arial"/>
                <w:color w:val="0070C0"/>
                <w:sz w:val="21"/>
                <w:szCs w:val="21"/>
              </w:rPr>
            </w:pPr>
            <w:r w:rsidRPr="00515265">
              <w:rPr>
                <w:rFonts w:ascii="Arial" w:hAnsi="Arial" w:cs="Arial"/>
                <w:color w:val="0070C0"/>
                <w:sz w:val="21"/>
                <w:szCs w:val="21"/>
              </w:rPr>
              <w:t xml:space="preserve">Chủ </w:t>
            </w:r>
            <w:proofErr w:type="spellStart"/>
            <w:r w:rsidRPr="00515265">
              <w:rPr>
                <w:rFonts w:ascii="Arial" w:hAnsi="Arial" w:cs="Arial"/>
                <w:color w:val="0070C0"/>
                <w:sz w:val="21"/>
                <w:szCs w:val="21"/>
              </w:rPr>
              <w:t>Đầu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Tư</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nhận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kiểm</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tra</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và</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phê</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duyệt</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Bảo</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lãnh</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Thực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hiện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Hợp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đồng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Bảo</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lãnh</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tạm</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ứng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lastRenderedPageBreak/>
              <w:t>và</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tất</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cả</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các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hợp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đồng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bảo</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hiểm</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và</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chứng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từ</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thanh</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toán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phí</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bảo</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hiểm</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theo</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Hợp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đồng</w:t>
            </w:r>
            <w:proofErr w:type="spellEnd"/>
            <w:r w:rsidRPr="00515265">
              <w:rPr>
                <w:rFonts w:ascii="Arial" w:hAnsi="Arial" w:cs="Arial"/>
                <w:color w:val="0070C0"/>
                <w:sz w:val="21"/>
                <w:szCs w:val="21"/>
              </w:rPr>
              <w:t xml:space="preserve"> </w:t>
            </w:r>
            <w:proofErr w:type="spellStart"/>
            <w:proofErr w:type="gramStart"/>
            <w:r w:rsidRPr="00515265">
              <w:rPr>
                <w:rFonts w:ascii="Arial" w:hAnsi="Arial" w:cs="Arial"/>
                <w:color w:val="0070C0"/>
                <w:sz w:val="21"/>
                <w:szCs w:val="21"/>
              </w:rPr>
              <w:t>này</w:t>
            </w:r>
            <w:proofErr w:type="spellEnd"/>
            <w:r w:rsidRPr="00515265">
              <w:rPr>
                <w:rFonts w:ascii="Arial" w:hAnsi="Arial" w:cs="Arial"/>
                <w:color w:val="0070C0"/>
                <w:sz w:val="21"/>
                <w:szCs w:val="21"/>
              </w:rPr>
              <w:t>;</w:t>
            </w:r>
            <w:proofErr w:type="gramEnd"/>
          </w:p>
          <w:p w14:paraId="4DFBD490" w14:textId="77777777" w:rsidR="00CD6629" w:rsidRPr="00515265" w:rsidRDefault="00CD6629" w:rsidP="00CD6629">
            <w:pPr>
              <w:pStyle w:val="ListParagraph"/>
              <w:numPr>
                <w:ilvl w:val="0"/>
                <w:numId w:val="14"/>
              </w:numPr>
              <w:spacing w:before="120" w:after="120" w:line="360" w:lineRule="auto"/>
              <w:contextualSpacing/>
              <w:rPr>
                <w:rFonts w:ascii="Arial" w:hAnsi="Arial" w:cs="Arial"/>
                <w:sz w:val="22"/>
                <w:szCs w:val="22"/>
              </w:rPr>
            </w:pPr>
            <w:r w:rsidRPr="00515265">
              <w:rPr>
                <w:rFonts w:ascii="Arial" w:hAnsi="Arial" w:cs="Arial"/>
                <w:sz w:val="22"/>
                <w:szCs w:val="22"/>
              </w:rPr>
              <w:t xml:space="preserve">The construction Master </w:t>
            </w:r>
            <w:proofErr w:type="spellStart"/>
            <w:r w:rsidRPr="00515265">
              <w:rPr>
                <w:rFonts w:ascii="Arial" w:hAnsi="Arial" w:cs="Arial"/>
                <w:sz w:val="22"/>
                <w:szCs w:val="22"/>
              </w:rPr>
              <w:t>programme</w:t>
            </w:r>
            <w:proofErr w:type="spellEnd"/>
            <w:r w:rsidRPr="00515265">
              <w:rPr>
                <w:rFonts w:ascii="Arial" w:hAnsi="Arial" w:cs="Arial"/>
                <w:sz w:val="22"/>
                <w:szCs w:val="22"/>
              </w:rPr>
              <w:t xml:space="preserve"> submitted by the Contractor is agreed by the </w:t>
            </w:r>
            <w:proofErr w:type="gramStart"/>
            <w:r w:rsidRPr="00515265">
              <w:rPr>
                <w:rFonts w:ascii="Arial" w:hAnsi="Arial" w:cs="Arial"/>
                <w:sz w:val="22"/>
                <w:szCs w:val="22"/>
              </w:rPr>
              <w:t>Employer;</w:t>
            </w:r>
            <w:proofErr w:type="gramEnd"/>
          </w:p>
          <w:p w14:paraId="51167DC4" w14:textId="77777777" w:rsidR="00CD6629" w:rsidRPr="00515265" w:rsidRDefault="00CD6629" w:rsidP="00CD6629">
            <w:pPr>
              <w:pStyle w:val="ListParagraph"/>
              <w:spacing w:before="120" w:after="120" w:line="360" w:lineRule="auto"/>
              <w:contextualSpacing/>
              <w:rPr>
                <w:rFonts w:ascii="Arial" w:hAnsi="Arial" w:cs="Arial"/>
                <w:color w:val="0070C0"/>
                <w:sz w:val="21"/>
                <w:szCs w:val="21"/>
              </w:rPr>
            </w:pPr>
            <w:r w:rsidRPr="00515265">
              <w:rPr>
                <w:rFonts w:ascii="Arial" w:hAnsi="Arial" w:cs="Arial"/>
                <w:color w:val="0070C0"/>
                <w:sz w:val="21"/>
                <w:szCs w:val="21"/>
              </w:rPr>
              <w:t xml:space="preserve">Tiến </w:t>
            </w:r>
            <w:proofErr w:type="spellStart"/>
            <w:r w:rsidRPr="00515265">
              <w:rPr>
                <w:rFonts w:ascii="Arial" w:hAnsi="Arial" w:cs="Arial"/>
                <w:color w:val="0070C0"/>
                <w:sz w:val="21"/>
                <w:szCs w:val="21"/>
              </w:rPr>
              <w:t>độ</w:t>
            </w:r>
            <w:proofErr w:type="spellEnd"/>
            <w:r w:rsidRPr="00515265">
              <w:rPr>
                <w:rFonts w:ascii="Arial" w:hAnsi="Arial" w:cs="Arial"/>
                <w:color w:val="0070C0"/>
                <w:sz w:val="21"/>
                <w:szCs w:val="21"/>
              </w:rPr>
              <w:t xml:space="preserve"> thi </w:t>
            </w:r>
            <w:proofErr w:type="spellStart"/>
            <w:r w:rsidRPr="00515265">
              <w:rPr>
                <w:rFonts w:ascii="Arial" w:hAnsi="Arial" w:cs="Arial"/>
                <w:color w:val="0070C0"/>
                <w:sz w:val="21"/>
                <w:szCs w:val="21"/>
              </w:rPr>
              <w:t>công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tổng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thể</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được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Nhà</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Thầu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nộp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cho</w:t>
            </w:r>
            <w:proofErr w:type="spellEnd"/>
            <w:r w:rsidRPr="00515265">
              <w:rPr>
                <w:rFonts w:ascii="Arial" w:hAnsi="Arial" w:cs="Arial"/>
                <w:color w:val="0070C0"/>
                <w:sz w:val="21"/>
                <w:szCs w:val="21"/>
              </w:rPr>
              <w:t xml:space="preserve"> Chủ </w:t>
            </w:r>
            <w:proofErr w:type="spellStart"/>
            <w:r w:rsidRPr="00515265">
              <w:rPr>
                <w:rFonts w:ascii="Arial" w:hAnsi="Arial" w:cs="Arial"/>
                <w:color w:val="0070C0"/>
                <w:sz w:val="21"/>
                <w:szCs w:val="21"/>
              </w:rPr>
              <w:t>Đầu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Tư</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và</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được</w:t>
            </w:r>
            <w:proofErr w:type="spellEnd"/>
            <w:r w:rsidRPr="00515265">
              <w:rPr>
                <w:rFonts w:ascii="Arial" w:hAnsi="Arial" w:cs="Arial"/>
                <w:color w:val="0070C0"/>
                <w:sz w:val="21"/>
                <w:szCs w:val="21"/>
              </w:rPr>
              <w:t xml:space="preserve"> Chủ </w:t>
            </w:r>
            <w:proofErr w:type="spellStart"/>
            <w:r w:rsidRPr="00515265">
              <w:rPr>
                <w:rFonts w:ascii="Arial" w:hAnsi="Arial" w:cs="Arial"/>
                <w:color w:val="0070C0"/>
                <w:sz w:val="21"/>
                <w:szCs w:val="21"/>
              </w:rPr>
              <w:t>Đầu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Tư</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đồng</w:t>
            </w:r>
            <w:proofErr w:type="spellEnd"/>
            <w:r w:rsidRPr="00515265">
              <w:rPr>
                <w:rFonts w:ascii="Arial" w:hAnsi="Arial" w:cs="Arial"/>
                <w:color w:val="0070C0"/>
                <w:sz w:val="21"/>
                <w:szCs w:val="21"/>
              </w:rPr>
              <w:t xml:space="preserve"> </w:t>
            </w:r>
            <w:proofErr w:type="gramStart"/>
            <w:r w:rsidRPr="00515265">
              <w:rPr>
                <w:rFonts w:ascii="Arial" w:hAnsi="Arial" w:cs="Arial"/>
                <w:color w:val="0070C0"/>
                <w:sz w:val="21"/>
                <w:szCs w:val="21"/>
              </w:rPr>
              <w:t>ý;</w:t>
            </w:r>
            <w:proofErr w:type="gramEnd"/>
          </w:p>
          <w:p w14:paraId="66E39FCB" w14:textId="77777777" w:rsidR="00CD6629" w:rsidRPr="00515265" w:rsidRDefault="00CD6629" w:rsidP="00CD6629">
            <w:pPr>
              <w:pStyle w:val="ListParagraph"/>
              <w:numPr>
                <w:ilvl w:val="0"/>
                <w:numId w:val="14"/>
              </w:numPr>
              <w:spacing w:before="120" w:after="120" w:line="360" w:lineRule="auto"/>
              <w:contextualSpacing/>
              <w:rPr>
                <w:rFonts w:ascii="Arial" w:hAnsi="Arial" w:cs="Arial"/>
                <w:sz w:val="22"/>
                <w:szCs w:val="22"/>
              </w:rPr>
            </w:pPr>
            <w:r w:rsidRPr="00515265">
              <w:rPr>
                <w:rFonts w:ascii="Arial" w:hAnsi="Arial" w:cs="Arial"/>
                <w:sz w:val="22"/>
                <w:szCs w:val="22"/>
              </w:rPr>
              <w:t xml:space="preserve">Schedule of anticipated progress payments incorporating expected values of Works submitted by the Contractor is agreed by the </w:t>
            </w:r>
            <w:proofErr w:type="gramStart"/>
            <w:r w:rsidRPr="00515265">
              <w:rPr>
                <w:rFonts w:ascii="Arial" w:hAnsi="Arial" w:cs="Arial"/>
                <w:sz w:val="22"/>
                <w:szCs w:val="22"/>
              </w:rPr>
              <w:t>Employer;</w:t>
            </w:r>
            <w:proofErr w:type="gramEnd"/>
          </w:p>
          <w:p w14:paraId="4576158C" w14:textId="77777777" w:rsidR="00CD6629" w:rsidRPr="00515265" w:rsidRDefault="00CD6629" w:rsidP="00CD6629">
            <w:pPr>
              <w:pStyle w:val="ListParagraph"/>
              <w:spacing w:before="120" w:after="120" w:line="360" w:lineRule="auto"/>
              <w:contextualSpacing/>
              <w:rPr>
                <w:rFonts w:ascii="Arial" w:hAnsi="Arial" w:cs="Arial"/>
                <w:color w:val="0070C0"/>
                <w:sz w:val="21"/>
                <w:szCs w:val="21"/>
              </w:rPr>
            </w:pPr>
            <w:proofErr w:type="spellStart"/>
            <w:r w:rsidRPr="00515265">
              <w:rPr>
                <w:rFonts w:ascii="Arial" w:hAnsi="Arial" w:cs="Arial"/>
                <w:color w:val="0070C0"/>
                <w:sz w:val="21"/>
                <w:szCs w:val="21"/>
              </w:rPr>
              <w:t>Lịch</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trình</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tiến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độ</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thanh</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toán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dự</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kiến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kết</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hợp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các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giá</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trị</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dự</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kiến</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công</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việc</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được</w:t>
            </w:r>
            <w:proofErr w:type="spellEnd"/>
            <w:r w:rsidRPr="00515265">
              <w:rPr>
                <w:rFonts w:ascii="Arial" w:hAnsi="Arial" w:cs="Arial"/>
                <w:color w:val="0070C0"/>
                <w:sz w:val="21"/>
                <w:szCs w:val="21"/>
              </w:rPr>
              <w:t xml:space="preserve"> Chủ </w:t>
            </w:r>
            <w:proofErr w:type="spellStart"/>
            <w:r w:rsidRPr="00515265">
              <w:rPr>
                <w:rFonts w:ascii="Arial" w:hAnsi="Arial" w:cs="Arial"/>
                <w:color w:val="0070C0"/>
                <w:sz w:val="21"/>
                <w:szCs w:val="21"/>
              </w:rPr>
              <w:t>Đầu</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Tư</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đồng</w:t>
            </w:r>
            <w:proofErr w:type="spellEnd"/>
            <w:r w:rsidRPr="00515265">
              <w:rPr>
                <w:rFonts w:ascii="Arial" w:hAnsi="Arial" w:cs="Arial"/>
                <w:color w:val="0070C0"/>
                <w:sz w:val="21"/>
                <w:szCs w:val="21"/>
              </w:rPr>
              <w:t xml:space="preserve"> ý</w:t>
            </w:r>
          </w:p>
          <w:p w14:paraId="5E257DCA" w14:textId="2408AD00" w:rsidR="00CD6629" w:rsidRDefault="00CD6629" w:rsidP="00CD6629">
            <w:pPr>
              <w:pStyle w:val="ListParagraph"/>
              <w:numPr>
                <w:ilvl w:val="0"/>
                <w:numId w:val="14"/>
              </w:numPr>
              <w:spacing w:before="120" w:after="120" w:line="360" w:lineRule="auto"/>
              <w:rPr>
                <w:rFonts w:ascii="Arial" w:hAnsi="Arial" w:cs="Arial"/>
                <w:sz w:val="22"/>
                <w:szCs w:val="22"/>
              </w:rPr>
            </w:pPr>
            <w:r>
              <w:rPr>
                <w:rFonts w:ascii="Arial" w:hAnsi="Arial" w:cs="Arial"/>
                <w:sz w:val="22"/>
                <w:szCs w:val="22"/>
              </w:rPr>
              <w:t>Contractors’ All Risk Insurance</w:t>
            </w:r>
          </w:p>
          <w:p w14:paraId="5F5797BB" w14:textId="77777777" w:rsidR="00CD6629" w:rsidRPr="00515265" w:rsidRDefault="00CD6629" w:rsidP="00CD6629">
            <w:pPr>
              <w:pStyle w:val="ListParagraph"/>
              <w:spacing w:before="120" w:after="120" w:line="360" w:lineRule="auto"/>
              <w:contextualSpacing/>
              <w:rPr>
                <w:rFonts w:ascii="Arial" w:hAnsi="Arial" w:cs="Arial"/>
                <w:color w:val="0070C0"/>
                <w:sz w:val="21"/>
                <w:szCs w:val="21"/>
              </w:rPr>
            </w:pPr>
            <w:proofErr w:type="spellStart"/>
            <w:r w:rsidRPr="00515265">
              <w:rPr>
                <w:rFonts w:ascii="Arial" w:hAnsi="Arial" w:cs="Arial"/>
                <w:color w:val="0070C0"/>
                <w:sz w:val="21"/>
                <w:szCs w:val="21"/>
              </w:rPr>
              <w:t>Bảo</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hiểm</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Mọi</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rủi</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ro</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Xây</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dựng</w:t>
            </w:r>
            <w:proofErr w:type="spellEnd"/>
          </w:p>
          <w:p w14:paraId="3E64C99C" w14:textId="229B45E6" w:rsidR="00CD6629" w:rsidRPr="00515265" w:rsidRDefault="00CD6629" w:rsidP="00CD6629">
            <w:pPr>
              <w:pStyle w:val="ListParagraph"/>
              <w:numPr>
                <w:ilvl w:val="0"/>
                <w:numId w:val="14"/>
              </w:numPr>
              <w:spacing w:before="120" w:after="120" w:line="360" w:lineRule="auto"/>
              <w:contextualSpacing/>
              <w:rPr>
                <w:rFonts w:ascii="Arial" w:hAnsi="Arial" w:cs="Arial"/>
                <w:sz w:val="22"/>
                <w:szCs w:val="22"/>
              </w:rPr>
            </w:pPr>
            <w:r w:rsidRPr="00515265">
              <w:rPr>
                <w:rFonts w:ascii="Arial" w:hAnsi="Arial" w:cs="Arial"/>
                <w:sz w:val="22"/>
                <w:szCs w:val="22"/>
              </w:rPr>
              <w:t>Obtained</w:t>
            </w:r>
            <w:r>
              <w:rPr>
                <w:rFonts w:ascii="Arial" w:hAnsi="Arial" w:cs="Arial"/>
                <w:sz w:val="22"/>
                <w:szCs w:val="22"/>
              </w:rPr>
              <w:t xml:space="preserve"> Temporary</w:t>
            </w:r>
            <w:r w:rsidRPr="00515265">
              <w:rPr>
                <w:rFonts w:ascii="Arial" w:hAnsi="Arial" w:cs="Arial"/>
                <w:sz w:val="22"/>
                <w:szCs w:val="22"/>
              </w:rPr>
              <w:t xml:space="preserve"> Construction Permit</w:t>
            </w:r>
          </w:p>
          <w:p w14:paraId="3B9735FF" w14:textId="1A337839" w:rsidR="00CD6629" w:rsidRPr="00515265" w:rsidRDefault="00CD6629" w:rsidP="00CD6629">
            <w:pPr>
              <w:pStyle w:val="ListParagraph"/>
              <w:spacing w:before="120" w:after="120" w:line="360" w:lineRule="auto"/>
              <w:contextualSpacing/>
              <w:rPr>
                <w:rFonts w:ascii="Arial" w:hAnsi="Arial" w:cs="Arial"/>
                <w:color w:val="0070C0"/>
                <w:sz w:val="21"/>
                <w:szCs w:val="21"/>
              </w:rPr>
            </w:pPr>
            <w:proofErr w:type="spellStart"/>
            <w:r w:rsidRPr="00515265">
              <w:rPr>
                <w:rFonts w:ascii="Arial" w:hAnsi="Arial" w:cs="Arial"/>
                <w:color w:val="0070C0"/>
                <w:sz w:val="21"/>
                <w:szCs w:val="21"/>
              </w:rPr>
              <w:t>Giấy</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phép</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Xây</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dựng</w:t>
            </w:r>
            <w:proofErr w:type="spellEnd"/>
            <w:r>
              <w:rPr>
                <w:rFonts w:ascii="Arial" w:hAnsi="Arial" w:cs="Arial"/>
                <w:color w:val="0070C0"/>
                <w:sz w:val="21"/>
                <w:szCs w:val="21"/>
              </w:rPr>
              <w:t xml:space="preserve"> </w:t>
            </w:r>
            <w:proofErr w:type="spellStart"/>
            <w:r>
              <w:rPr>
                <w:rFonts w:ascii="Arial" w:hAnsi="Arial" w:cs="Arial"/>
                <w:color w:val="0070C0"/>
                <w:sz w:val="21"/>
                <w:szCs w:val="21"/>
              </w:rPr>
              <w:t>tạm</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đạt</w:t>
            </w:r>
            <w:proofErr w:type="spellEnd"/>
            <w:r w:rsidRPr="00515265">
              <w:rPr>
                <w:rFonts w:ascii="Arial" w:hAnsi="Arial" w:cs="Arial"/>
                <w:color w:val="0070C0"/>
                <w:sz w:val="21"/>
                <w:szCs w:val="21"/>
              </w:rPr>
              <w:t xml:space="preserve"> </w:t>
            </w:r>
            <w:proofErr w:type="spellStart"/>
            <w:r w:rsidRPr="00515265">
              <w:rPr>
                <w:rFonts w:ascii="Arial" w:hAnsi="Arial" w:cs="Arial"/>
                <w:color w:val="0070C0"/>
                <w:sz w:val="21"/>
                <w:szCs w:val="21"/>
              </w:rPr>
              <w:t>được</w:t>
            </w:r>
            <w:proofErr w:type="spellEnd"/>
            <w:r w:rsidRPr="00515265">
              <w:rPr>
                <w:rFonts w:ascii="Arial" w:hAnsi="Arial" w:cs="Arial"/>
                <w:color w:val="0070C0"/>
                <w:sz w:val="21"/>
                <w:szCs w:val="21"/>
              </w:rPr>
              <w:t>.</w:t>
            </w:r>
          </w:p>
          <w:p w14:paraId="4B575CBA" w14:textId="54284868" w:rsidR="00CD6629" w:rsidRPr="005502D0" w:rsidRDefault="00CD6629" w:rsidP="00CD6629">
            <w:pPr>
              <w:spacing w:line="276" w:lineRule="auto"/>
              <w:jc w:val="both"/>
              <w:rPr>
                <w:rFonts w:ascii="Arial" w:hAnsi="Arial" w:cs="Arial"/>
                <w:sz w:val="22"/>
                <w:szCs w:val="22"/>
              </w:rPr>
            </w:pPr>
          </w:p>
        </w:tc>
      </w:tr>
      <w:tr w:rsidR="00CD6629" w:rsidRPr="00B66228" w14:paraId="1D5327E3" w14:textId="77777777" w:rsidTr="00877C1F">
        <w:trPr>
          <w:trHeight w:val="634"/>
        </w:trPr>
        <w:tc>
          <w:tcPr>
            <w:tcW w:w="2880" w:type="dxa"/>
            <w:shd w:val="clear" w:color="auto" w:fill="auto"/>
          </w:tcPr>
          <w:p w14:paraId="666ACE30"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lastRenderedPageBreak/>
              <w:t>Advance Payment Security</w:t>
            </w:r>
          </w:p>
          <w:p w14:paraId="4C9C58F1" w14:textId="0BAF70F7" w:rsidR="00CD6629" w:rsidRPr="00B66228" w:rsidRDefault="00CD6629" w:rsidP="00CD6629">
            <w:pPr>
              <w:spacing w:line="276" w:lineRule="auto"/>
              <w:rPr>
                <w:rFonts w:ascii="Arial" w:hAnsi="Arial" w:cs="Arial"/>
                <w:i/>
                <w:sz w:val="21"/>
                <w:szCs w:val="21"/>
              </w:rPr>
            </w:pPr>
            <w:proofErr w:type="spellStart"/>
            <w:r w:rsidRPr="00793126">
              <w:rPr>
                <w:rFonts w:ascii="Arial" w:hAnsi="Arial" w:cs="Arial"/>
                <w:color w:val="0070C0"/>
                <w:sz w:val="21"/>
                <w:szCs w:val="21"/>
              </w:rPr>
              <w:t>Bảo</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lãnh</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tạm</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ứng</w:t>
            </w:r>
            <w:proofErr w:type="spellEnd"/>
          </w:p>
        </w:tc>
        <w:tc>
          <w:tcPr>
            <w:tcW w:w="1710" w:type="dxa"/>
            <w:shd w:val="clear" w:color="auto" w:fill="auto"/>
          </w:tcPr>
          <w:p w14:paraId="250CE367" w14:textId="77777777" w:rsidR="00CD6629" w:rsidRPr="00B66228" w:rsidRDefault="00CD6629" w:rsidP="00CD6629">
            <w:pPr>
              <w:spacing w:line="276" w:lineRule="auto"/>
              <w:jc w:val="center"/>
              <w:rPr>
                <w:rFonts w:ascii="Arial" w:hAnsi="Arial" w:cs="Arial"/>
                <w:sz w:val="21"/>
                <w:szCs w:val="21"/>
              </w:rPr>
            </w:pPr>
            <w:r w:rsidRPr="00B66228">
              <w:rPr>
                <w:rFonts w:ascii="Arial" w:hAnsi="Arial" w:cs="Arial"/>
                <w:sz w:val="21"/>
                <w:szCs w:val="21"/>
              </w:rPr>
              <w:t>14.2</w:t>
            </w:r>
          </w:p>
        </w:tc>
        <w:tc>
          <w:tcPr>
            <w:tcW w:w="5220" w:type="dxa"/>
            <w:shd w:val="clear" w:color="auto" w:fill="auto"/>
          </w:tcPr>
          <w:p w14:paraId="3DDFF5E8" w14:textId="77777777" w:rsidR="00CD6629" w:rsidRPr="00E67470" w:rsidRDefault="00CD6629" w:rsidP="00CD6629">
            <w:pPr>
              <w:spacing w:before="120" w:after="120"/>
              <w:jc w:val="both"/>
              <w:rPr>
                <w:rFonts w:ascii="Arial" w:hAnsi="Arial" w:cs="Arial"/>
                <w:sz w:val="21"/>
                <w:szCs w:val="21"/>
              </w:rPr>
            </w:pPr>
            <w:r w:rsidRPr="00E67470">
              <w:rPr>
                <w:rFonts w:ascii="Arial" w:hAnsi="Arial" w:cs="Arial"/>
                <w:sz w:val="21"/>
                <w:szCs w:val="21"/>
              </w:rPr>
              <w:t xml:space="preserve">5% </w:t>
            </w:r>
            <w:proofErr w:type="gramStart"/>
            <w:r w:rsidRPr="00E67470">
              <w:rPr>
                <w:rFonts w:ascii="Arial" w:hAnsi="Arial" w:cs="Arial"/>
                <w:sz w:val="21"/>
                <w:szCs w:val="21"/>
              </w:rPr>
              <w:t>of  the</w:t>
            </w:r>
            <w:proofErr w:type="gramEnd"/>
            <w:r w:rsidRPr="00E67470">
              <w:rPr>
                <w:rFonts w:ascii="Arial" w:hAnsi="Arial" w:cs="Arial"/>
                <w:sz w:val="21"/>
                <w:szCs w:val="21"/>
              </w:rPr>
              <w:t xml:space="preserve">  Accepted  Contract  Amount  (excluding Value  Added  Tax),  shall be valid until the date of  issuance  of  the  Taking-Over  Certificate  for  the Works  or  the  date  when  the  Advance  Payment  has been repaid in full whichever is earlier. </w:t>
            </w:r>
          </w:p>
          <w:p w14:paraId="7A7CB5B0" w14:textId="53E9A99C" w:rsidR="00CD6629" w:rsidRPr="00E67470" w:rsidRDefault="00CD6629" w:rsidP="00CD6629">
            <w:pPr>
              <w:spacing w:line="276" w:lineRule="auto"/>
              <w:jc w:val="both"/>
              <w:rPr>
                <w:rFonts w:ascii="Arial" w:hAnsi="Arial" w:cs="Arial"/>
                <w:color w:val="0070C0"/>
                <w:sz w:val="21"/>
                <w:szCs w:val="21"/>
              </w:rPr>
            </w:pPr>
            <w:proofErr w:type="spellStart"/>
            <w:r w:rsidRPr="00E67470">
              <w:rPr>
                <w:rFonts w:ascii="Arial" w:hAnsi="Arial" w:cs="Arial"/>
                <w:color w:val="0070C0"/>
                <w:sz w:val="21"/>
                <w:szCs w:val="21"/>
              </w:rPr>
              <w:t>Có</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giá</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trị</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bằng</w:t>
            </w:r>
            <w:proofErr w:type="spellEnd"/>
            <w:r w:rsidRPr="00E67470">
              <w:rPr>
                <w:rFonts w:ascii="Arial" w:hAnsi="Arial" w:cs="Arial"/>
                <w:color w:val="0070C0"/>
                <w:sz w:val="21"/>
                <w:szCs w:val="21"/>
              </w:rPr>
              <w:t xml:space="preserve"> 5% </w:t>
            </w:r>
            <w:proofErr w:type="spellStart"/>
            <w:r w:rsidRPr="00E67470">
              <w:rPr>
                <w:rFonts w:ascii="Arial" w:hAnsi="Arial" w:cs="Arial"/>
                <w:color w:val="0070C0"/>
                <w:sz w:val="21"/>
                <w:szCs w:val="21"/>
              </w:rPr>
              <w:t>Giá</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Trị</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Hợp</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Đồng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được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chấp</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thuận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không</w:t>
            </w:r>
            <w:proofErr w:type="spellEnd"/>
            <w:r w:rsidRPr="00E67470">
              <w:rPr>
                <w:rFonts w:ascii="Arial" w:hAnsi="Arial" w:cs="Arial"/>
                <w:color w:val="0070C0"/>
                <w:sz w:val="21"/>
                <w:szCs w:val="21"/>
              </w:rPr>
              <w:t xml:space="preserve"> bao </w:t>
            </w:r>
            <w:proofErr w:type="spellStart"/>
            <w:r w:rsidRPr="00E67470">
              <w:rPr>
                <w:rFonts w:ascii="Arial" w:hAnsi="Arial" w:cs="Arial"/>
                <w:color w:val="0070C0"/>
                <w:sz w:val="21"/>
                <w:szCs w:val="21"/>
              </w:rPr>
              <w:t>gồm</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Thuế</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Giá</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trị</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gia</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tăng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có</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hiệu</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lực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đến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khi</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Chứng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chỉ</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Nghiệm</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thu</w:t>
            </w:r>
            <w:proofErr w:type="spellEnd"/>
            <w:r w:rsidRPr="00E67470">
              <w:rPr>
                <w:rFonts w:ascii="Arial" w:hAnsi="Arial" w:cs="Arial"/>
                <w:color w:val="0070C0"/>
                <w:sz w:val="21"/>
                <w:szCs w:val="21"/>
              </w:rPr>
              <w:t xml:space="preserve"> Công </w:t>
            </w:r>
            <w:proofErr w:type="spellStart"/>
            <w:r w:rsidRPr="00E67470">
              <w:rPr>
                <w:rFonts w:ascii="Arial" w:hAnsi="Arial" w:cs="Arial"/>
                <w:color w:val="0070C0"/>
                <w:sz w:val="21"/>
                <w:szCs w:val="21"/>
              </w:rPr>
              <w:t>trình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được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phát</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hành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hoặc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ngày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mà</w:t>
            </w:r>
            <w:proofErr w:type="spellEnd"/>
            <w:r w:rsidRPr="00E67470">
              <w:rPr>
                <w:rFonts w:ascii="Arial" w:hAnsi="Arial" w:cs="Arial"/>
                <w:color w:val="0070C0"/>
                <w:sz w:val="21"/>
                <w:szCs w:val="21"/>
              </w:rPr>
              <w:t xml:space="preserve"> Thanh </w:t>
            </w:r>
            <w:proofErr w:type="spellStart"/>
            <w:r w:rsidRPr="00E67470">
              <w:rPr>
                <w:rFonts w:ascii="Arial" w:hAnsi="Arial" w:cs="Arial"/>
                <w:color w:val="0070C0"/>
                <w:sz w:val="21"/>
                <w:szCs w:val="21"/>
              </w:rPr>
              <w:t>toán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tạm</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ứng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đã</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được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hoàn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trả</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đầy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đủ</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tùy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vào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việc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nào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đến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trước</w:t>
            </w:r>
            <w:proofErr w:type="spellEnd"/>
            <w:r w:rsidRPr="00E67470">
              <w:rPr>
                <w:rFonts w:ascii="Arial" w:hAnsi="Arial" w:cs="Arial"/>
                <w:color w:val="0070C0"/>
                <w:sz w:val="21"/>
                <w:szCs w:val="21"/>
              </w:rPr>
              <w:t>.</w:t>
            </w:r>
          </w:p>
        </w:tc>
      </w:tr>
      <w:tr w:rsidR="00CD6629" w:rsidRPr="00B66228" w14:paraId="71DFE093" w14:textId="77777777" w:rsidTr="00877C1F">
        <w:trPr>
          <w:trHeight w:val="375"/>
        </w:trPr>
        <w:tc>
          <w:tcPr>
            <w:tcW w:w="2880" w:type="dxa"/>
            <w:shd w:val="clear" w:color="auto" w:fill="auto"/>
          </w:tcPr>
          <w:p w14:paraId="24255D5D"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t>Repayment of Advance Payment</w:t>
            </w:r>
          </w:p>
          <w:p w14:paraId="1A2DE830" w14:textId="38D2AE47" w:rsidR="00CD6629" w:rsidRPr="00B66228" w:rsidRDefault="00CD6629" w:rsidP="00CD6629">
            <w:pPr>
              <w:spacing w:line="276" w:lineRule="auto"/>
              <w:rPr>
                <w:rFonts w:ascii="Arial" w:hAnsi="Arial" w:cs="Arial"/>
                <w:sz w:val="21"/>
                <w:szCs w:val="21"/>
              </w:rPr>
            </w:pPr>
            <w:proofErr w:type="spellStart"/>
            <w:r w:rsidRPr="00793126">
              <w:rPr>
                <w:rFonts w:ascii="Arial" w:hAnsi="Arial" w:cs="Arial"/>
                <w:color w:val="0070C0"/>
                <w:sz w:val="21"/>
                <w:szCs w:val="21"/>
              </w:rPr>
              <w:t>Hoàn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trả</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Tiền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tạm</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ứng</w:t>
            </w:r>
            <w:proofErr w:type="spellEnd"/>
          </w:p>
        </w:tc>
        <w:tc>
          <w:tcPr>
            <w:tcW w:w="1710" w:type="dxa"/>
            <w:shd w:val="clear" w:color="auto" w:fill="auto"/>
          </w:tcPr>
          <w:p w14:paraId="6E31402B" w14:textId="77777777" w:rsidR="00CD6629" w:rsidRPr="00B66228" w:rsidRDefault="00CD6629" w:rsidP="00CD6629">
            <w:pPr>
              <w:spacing w:line="276" w:lineRule="auto"/>
              <w:jc w:val="center"/>
              <w:rPr>
                <w:rFonts w:ascii="Arial" w:hAnsi="Arial" w:cs="Arial"/>
                <w:sz w:val="21"/>
                <w:szCs w:val="21"/>
              </w:rPr>
            </w:pPr>
            <w:r w:rsidRPr="00B66228">
              <w:rPr>
                <w:rFonts w:ascii="Arial" w:hAnsi="Arial" w:cs="Arial"/>
                <w:sz w:val="21"/>
                <w:szCs w:val="21"/>
              </w:rPr>
              <w:t>14.2</w:t>
            </w:r>
          </w:p>
        </w:tc>
        <w:tc>
          <w:tcPr>
            <w:tcW w:w="5220" w:type="dxa"/>
            <w:shd w:val="clear" w:color="auto" w:fill="auto"/>
          </w:tcPr>
          <w:p w14:paraId="1D1FB814" w14:textId="7BE1964A" w:rsidR="00CD6629" w:rsidRPr="005C5C6A" w:rsidRDefault="00CD6629" w:rsidP="00CD6629">
            <w:pPr>
              <w:spacing w:line="276" w:lineRule="auto"/>
              <w:jc w:val="both"/>
              <w:rPr>
                <w:rFonts w:ascii="Arial" w:hAnsi="Arial" w:cs="Arial"/>
                <w:sz w:val="21"/>
                <w:szCs w:val="21"/>
              </w:rPr>
            </w:pPr>
            <w:r w:rsidRPr="005C5C6A">
              <w:rPr>
                <w:rFonts w:ascii="Arial" w:hAnsi="Arial" w:cs="Arial"/>
                <w:sz w:val="21"/>
                <w:szCs w:val="21"/>
              </w:rPr>
              <w:t>The Advance Payment shall be deducted from each Interim Payment Certificate at</w:t>
            </w:r>
            <w:r>
              <w:rPr>
                <w:rFonts w:ascii="Arial" w:hAnsi="Arial" w:cs="Arial"/>
                <w:sz w:val="21"/>
                <w:szCs w:val="21"/>
              </w:rPr>
              <w:t xml:space="preserve"> rate of</w:t>
            </w:r>
            <w:r w:rsidRPr="005C5C6A">
              <w:rPr>
                <w:rFonts w:ascii="Arial" w:hAnsi="Arial" w:cs="Arial"/>
                <w:sz w:val="21"/>
                <w:szCs w:val="21"/>
              </w:rPr>
              <w:t xml:space="preserve"> 10% of Total Certified Value of Works Done starting from the first Interim Payment Certificate. The Advance Payment shall be fully recovered when the total value of works done reached at 80% of the Accepted Contract Amount.</w:t>
            </w:r>
          </w:p>
          <w:p w14:paraId="72779D71" w14:textId="11D1B388" w:rsidR="00CD6629" w:rsidRPr="00B66228" w:rsidRDefault="00CD6629" w:rsidP="00CD6629">
            <w:pPr>
              <w:spacing w:line="276" w:lineRule="auto"/>
              <w:jc w:val="both"/>
              <w:rPr>
                <w:rFonts w:ascii="Arial" w:hAnsi="Arial" w:cs="Arial"/>
                <w:sz w:val="21"/>
                <w:szCs w:val="21"/>
              </w:rPr>
            </w:pPr>
            <w:proofErr w:type="spellStart"/>
            <w:r w:rsidRPr="005C5C6A">
              <w:rPr>
                <w:rFonts w:ascii="Arial" w:hAnsi="Arial" w:cs="Arial"/>
                <w:color w:val="0070C0"/>
                <w:sz w:val="21"/>
                <w:szCs w:val="21"/>
              </w:rPr>
              <w:t>Việc</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hoàn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trả</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Tiền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thanh</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toán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tạm</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ứng</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sẽ</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được</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khấu</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trừ</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trong</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mỗi</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chứng</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chỉ</w:t>
            </w:r>
            <w:proofErr w:type="spellEnd"/>
            <w:r w:rsidRPr="005C5C6A">
              <w:rPr>
                <w:rFonts w:ascii="Arial" w:hAnsi="Arial" w:cs="Arial"/>
                <w:color w:val="0070C0"/>
                <w:sz w:val="21"/>
                <w:szCs w:val="21"/>
              </w:rPr>
              <w:t xml:space="preserve"> Thanh </w:t>
            </w:r>
            <w:proofErr w:type="spellStart"/>
            <w:r w:rsidRPr="005C5C6A">
              <w:rPr>
                <w:rFonts w:ascii="Arial" w:hAnsi="Arial" w:cs="Arial"/>
                <w:color w:val="0070C0"/>
                <w:sz w:val="21"/>
                <w:szCs w:val="21"/>
              </w:rPr>
              <w:t>toán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tạm</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với</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tỷ</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lệ</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bằng</w:t>
            </w:r>
            <w:proofErr w:type="spellEnd"/>
            <w:r w:rsidRPr="005C5C6A">
              <w:rPr>
                <w:rFonts w:ascii="Arial" w:hAnsi="Arial" w:cs="Arial"/>
                <w:color w:val="0070C0"/>
                <w:sz w:val="21"/>
                <w:szCs w:val="21"/>
              </w:rPr>
              <w:t xml:space="preserve"> 10% </w:t>
            </w:r>
            <w:proofErr w:type="spellStart"/>
            <w:r w:rsidRPr="005C5C6A">
              <w:rPr>
                <w:rFonts w:ascii="Arial" w:hAnsi="Arial" w:cs="Arial"/>
                <w:color w:val="0070C0"/>
                <w:sz w:val="21"/>
                <w:szCs w:val="21"/>
              </w:rPr>
              <w:t>Tổng</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G</w:t>
            </w:r>
            <w:r>
              <w:rPr>
                <w:rFonts w:ascii="Arial" w:hAnsi="Arial" w:cs="Arial"/>
                <w:color w:val="0070C0"/>
                <w:sz w:val="21"/>
                <w:szCs w:val="21"/>
              </w:rPr>
              <w:t>iá</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Trị</w:t>
            </w:r>
            <w:proofErr w:type="spellEnd"/>
            <w:r w:rsidRPr="005C5C6A">
              <w:rPr>
                <w:rFonts w:ascii="Arial" w:hAnsi="Arial" w:cs="Arial"/>
                <w:color w:val="0070C0"/>
                <w:sz w:val="21"/>
                <w:szCs w:val="21"/>
              </w:rPr>
              <w:t xml:space="preserve"> Công </w:t>
            </w:r>
            <w:proofErr w:type="spellStart"/>
            <w:r w:rsidRPr="005C5C6A">
              <w:rPr>
                <w:rFonts w:ascii="Arial" w:hAnsi="Arial" w:cs="Arial"/>
                <w:color w:val="0070C0"/>
                <w:sz w:val="21"/>
                <w:szCs w:val="21"/>
              </w:rPr>
              <w:t>việc</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đã</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thực</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hiện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bắt</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đầu</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từ</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lastRenderedPageBreak/>
              <w:t>Chứng</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chỉ</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thanh</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toán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tạm</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thời</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đầu</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tiên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Tiền</w:t>
            </w:r>
            <w:proofErr w:type="spellEnd"/>
            <w:r w:rsidRPr="005C5C6A">
              <w:rPr>
                <w:rFonts w:ascii="Arial" w:hAnsi="Arial" w:cs="Arial"/>
                <w:color w:val="0070C0"/>
                <w:sz w:val="21"/>
                <w:szCs w:val="21"/>
              </w:rPr>
              <w:t xml:space="preserve"> Thanh </w:t>
            </w:r>
            <w:proofErr w:type="spellStart"/>
            <w:r w:rsidRPr="005C5C6A">
              <w:rPr>
                <w:rFonts w:ascii="Arial" w:hAnsi="Arial" w:cs="Arial"/>
                <w:color w:val="0070C0"/>
                <w:sz w:val="21"/>
                <w:szCs w:val="21"/>
              </w:rPr>
              <w:t>toán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Tạm</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Ứng</w:t>
            </w:r>
            <w:proofErr w:type="spellEnd"/>
            <w:r w:rsidRPr="005C5C6A">
              <w:rPr>
                <w:rFonts w:ascii="Arial" w:hAnsi="Arial" w:cs="Arial"/>
                <w:color w:val="0070C0"/>
                <w:sz w:val="21"/>
                <w:szCs w:val="21"/>
              </w:rPr>
              <w:t xml:space="preserve"> </w:t>
            </w:r>
            <w:proofErr w:type="spellStart"/>
            <w:r>
              <w:rPr>
                <w:rFonts w:ascii="Arial" w:hAnsi="Arial" w:cs="Arial"/>
                <w:color w:val="0070C0"/>
                <w:sz w:val="21"/>
                <w:szCs w:val="21"/>
              </w:rPr>
              <w:t>phải</w:t>
            </w:r>
            <w:proofErr w:type="spellEnd"/>
            <w:r>
              <w:rPr>
                <w:rFonts w:ascii="Arial" w:hAnsi="Arial" w:cs="Arial"/>
                <w:color w:val="0070C0"/>
                <w:sz w:val="21"/>
                <w:szCs w:val="21"/>
              </w:rPr>
              <w:t xml:space="preserve"> </w:t>
            </w:r>
            <w:proofErr w:type="spellStart"/>
            <w:r w:rsidRPr="005C5C6A">
              <w:rPr>
                <w:rFonts w:ascii="Arial" w:hAnsi="Arial" w:cs="Arial"/>
                <w:color w:val="0070C0"/>
                <w:sz w:val="21"/>
                <w:szCs w:val="21"/>
              </w:rPr>
              <w:t>được</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hoàn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trả</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đầy</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đủ</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khi</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tổng</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giá</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trị</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công</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việc</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thực</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hiện</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đạt</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được</w:t>
            </w:r>
            <w:proofErr w:type="spellEnd"/>
            <w:r w:rsidRPr="005C5C6A">
              <w:rPr>
                <w:rFonts w:ascii="Arial" w:hAnsi="Arial" w:cs="Arial"/>
                <w:color w:val="0070C0"/>
                <w:sz w:val="21"/>
                <w:szCs w:val="21"/>
              </w:rPr>
              <w:t xml:space="preserve"> 80% </w:t>
            </w:r>
            <w:proofErr w:type="spellStart"/>
            <w:r w:rsidRPr="005C5C6A">
              <w:rPr>
                <w:rFonts w:ascii="Arial" w:hAnsi="Arial" w:cs="Arial"/>
                <w:color w:val="0070C0"/>
                <w:sz w:val="21"/>
                <w:szCs w:val="21"/>
              </w:rPr>
              <w:t>Gía</w:t>
            </w:r>
            <w:proofErr w:type="spellEnd"/>
            <w:r w:rsidRPr="005C5C6A">
              <w:rPr>
                <w:rFonts w:ascii="Arial" w:hAnsi="Arial" w:cs="Arial"/>
                <w:color w:val="0070C0"/>
                <w:sz w:val="21"/>
                <w:szCs w:val="21"/>
              </w:rPr>
              <w:t xml:space="preserve"> </w:t>
            </w:r>
            <w:proofErr w:type="spellStart"/>
            <w:r>
              <w:rPr>
                <w:rFonts w:ascii="Arial" w:hAnsi="Arial" w:cs="Arial"/>
                <w:color w:val="0070C0"/>
                <w:sz w:val="21"/>
                <w:szCs w:val="21"/>
              </w:rPr>
              <w:t>Trị</w:t>
            </w:r>
            <w:proofErr w:type="spellEnd"/>
            <w:r>
              <w:rPr>
                <w:rFonts w:ascii="Arial" w:hAnsi="Arial" w:cs="Arial"/>
                <w:color w:val="0070C0"/>
                <w:sz w:val="21"/>
                <w:szCs w:val="21"/>
              </w:rPr>
              <w:t xml:space="preserve"> </w:t>
            </w:r>
            <w:proofErr w:type="spellStart"/>
            <w:r w:rsidRPr="005C5C6A">
              <w:rPr>
                <w:rFonts w:ascii="Arial" w:hAnsi="Arial" w:cs="Arial"/>
                <w:color w:val="0070C0"/>
                <w:sz w:val="21"/>
                <w:szCs w:val="21"/>
              </w:rPr>
              <w:t>Hợp</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đồng</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được</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Chấp</w:t>
            </w:r>
            <w:proofErr w:type="spellEnd"/>
            <w:r w:rsidRPr="005C5C6A">
              <w:rPr>
                <w:rFonts w:ascii="Arial" w:hAnsi="Arial" w:cs="Arial"/>
                <w:color w:val="0070C0"/>
                <w:sz w:val="21"/>
                <w:szCs w:val="21"/>
              </w:rPr>
              <w:t xml:space="preserve"> </w:t>
            </w:r>
            <w:proofErr w:type="spellStart"/>
            <w:r w:rsidRPr="005C5C6A">
              <w:rPr>
                <w:rFonts w:ascii="Arial" w:hAnsi="Arial" w:cs="Arial"/>
                <w:color w:val="0070C0"/>
                <w:sz w:val="21"/>
                <w:szCs w:val="21"/>
              </w:rPr>
              <w:t>thuận</w:t>
            </w:r>
            <w:proofErr w:type="spellEnd"/>
            <w:r>
              <w:rPr>
                <w:rFonts w:ascii="Arial" w:hAnsi="Arial" w:cs="Arial"/>
                <w:color w:val="0070C0"/>
                <w:sz w:val="21"/>
                <w:szCs w:val="21"/>
              </w:rPr>
              <w:t>.</w:t>
            </w:r>
          </w:p>
        </w:tc>
      </w:tr>
      <w:tr w:rsidR="00CD6629" w:rsidRPr="00B66228" w14:paraId="73B03101" w14:textId="77777777" w:rsidTr="00877C1F">
        <w:trPr>
          <w:trHeight w:val="432"/>
        </w:trPr>
        <w:tc>
          <w:tcPr>
            <w:tcW w:w="2880" w:type="dxa"/>
            <w:shd w:val="clear" w:color="auto" w:fill="auto"/>
          </w:tcPr>
          <w:p w14:paraId="6293324A"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lastRenderedPageBreak/>
              <w:t>Limit of Retention Money</w:t>
            </w:r>
          </w:p>
          <w:p w14:paraId="2CEAD60F" w14:textId="55953564" w:rsidR="00CD6629" w:rsidRPr="00B66228" w:rsidRDefault="00CD6629" w:rsidP="00CD6629">
            <w:pPr>
              <w:spacing w:line="276" w:lineRule="auto"/>
              <w:rPr>
                <w:rFonts w:ascii="Arial" w:hAnsi="Arial" w:cs="Arial"/>
                <w:i/>
                <w:sz w:val="21"/>
                <w:szCs w:val="21"/>
              </w:rPr>
            </w:pPr>
            <w:proofErr w:type="spellStart"/>
            <w:r w:rsidRPr="00793126">
              <w:rPr>
                <w:rFonts w:ascii="Arial" w:hAnsi="Arial" w:cs="Arial"/>
                <w:color w:val="0070C0"/>
                <w:sz w:val="21"/>
                <w:szCs w:val="21"/>
              </w:rPr>
              <w:t>Giới</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hạn</w:t>
            </w:r>
            <w:proofErr w:type="spellEnd"/>
            <w:r w:rsidRPr="00793126">
              <w:rPr>
                <w:rFonts w:ascii="Arial" w:hAnsi="Arial" w:cs="Arial"/>
                <w:color w:val="0070C0"/>
                <w:sz w:val="21"/>
                <w:szCs w:val="21"/>
              </w:rPr>
              <w:t xml:space="preserve"> </w:t>
            </w:r>
            <w:r>
              <w:rPr>
                <w:rFonts w:ascii="Arial" w:hAnsi="Arial" w:cs="Arial"/>
                <w:color w:val="0070C0"/>
                <w:sz w:val="21"/>
                <w:szCs w:val="21"/>
                <w:lang w:val="vi-VN"/>
              </w:rPr>
              <w:t>T</w:t>
            </w:r>
            <w:proofErr w:type="spellStart"/>
            <w:r w:rsidRPr="00793126">
              <w:rPr>
                <w:rFonts w:ascii="Arial" w:hAnsi="Arial" w:cs="Arial"/>
                <w:color w:val="0070C0"/>
                <w:sz w:val="21"/>
                <w:szCs w:val="21"/>
              </w:rPr>
              <w:t>iền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giữ</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lại</w:t>
            </w:r>
            <w:proofErr w:type="spellEnd"/>
          </w:p>
        </w:tc>
        <w:tc>
          <w:tcPr>
            <w:tcW w:w="1710" w:type="dxa"/>
            <w:shd w:val="clear" w:color="auto" w:fill="auto"/>
          </w:tcPr>
          <w:p w14:paraId="4822D3D7" w14:textId="624D0373" w:rsidR="00CD6629" w:rsidRPr="00B66228" w:rsidRDefault="00CD6629" w:rsidP="00CD6629">
            <w:pPr>
              <w:spacing w:line="276" w:lineRule="auto"/>
              <w:jc w:val="center"/>
              <w:rPr>
                <w:rFonts w:ascii="Arial" w:hAnsi="Arial" w:cs="Arial"/>
                <w:sz w:val="21"/>
                <w:szCs w:val="21"/>
              </w:rPr>
            </w:pPr>
            <w:r>
              <w:rPr>
                <w:rFonts w:ascii="Arial" w:hAnsi="Arial" w:cs="Arial"/>
                <w:color w:val="000000"/>
                <w:sz w:val="22"/>
                <w:szCs w:val="22"/>
              </w:rPr>
              <w:t>1.1.4.11; and 14.3.(c)</w:t>
            </w:r>
          </w:p>
        </w:tc>
        <w:tc>
          <w:tcPr>
            <w:tcW w:w="5220" w:type="dxa"/>
            <w:shd w:val="clear" w:color="auto" w:fill="auto"/>
          </w:tcPr>
          <w:p w14:paraId="4DA2C03C" w14:textId="18183897" w:rsidR="00CD6629" w:rsidRDefault="00CD6629" w:rsidP="00CD6629">
            <w:pPr>
              <w:spacing w:line="276" w:lineRule="auto"/>
              <w:jc w:val="both"/>
              <w:rPr>
                <w:rFonts w:ascii="Arial" w:hAnsi="Arial" w:cs="Arial"/>
                <w:sz w:val="21"/>
                <w:szCs w:val="21"/>
              </w:rPr>
            </w:pPr>
            <w:r>
              <w:rPr>
                <w:rFonts w:ascii="Arial" w:hAnsi="Arial" w:cs="Arial"/>
                <w:sz w:val="21"/>
                <w:szCs w:val="21"/>
              </w:rPr>
              <w:t>10</w:t>
            </w:r>
            <w:r w:rsidRPr="00B66228">
              <w:rPr>
                <w:rFonts w:ascii="Arial" w:hAnsi="Arial" w:cs="Arial"/>
                <w:sz w:val="21"/>
                <w:szCs w:val="21"/>
              </w:rPr>
              <w:t xml:space="preserve">% of </w:t>
            </w:r>
            <w:r w:rsidRPr="00D15A66">
              <w:rPr>
                <w:rFonts w:ascii="Arial" w:hAnsi="Arial" w:cs="Arial"/>
                <w:sz w:val="21"/>
                <w:szCs w:val="21"/>
              </w:rPr>
              <w:t>of the higher of (</w:t>
            </w:r>
            <w:proofErr w:type="spellStart"/>
            <w:r w:rsidRPr="00D15A66">
              <w:rPr>
                <w:rFonts w:ascii="Arial" w:hAnsi="Arial" w:cs="Arial"/>
                <w:sz w:val="21"/>
                <w:szCs w:val="21"/>
              </w:rPr>
              <w:t>i</w:t>
            </w:r>
            <w:proofErr w:type="spellEnd"/>
            <w:r w:rsidRPr="00D15A66">
              <w:rPr>
                <w:rFonts w:ascii="Arial" w:hAnsi="Arial" w:cs="Arial"/>
                <w:sz w:val="21"/>
                <w:szCs w:val="21"/>
              </w:rPr>
              <w:t>) Accepted Contract Amount; or (ii) value of all the Works done stated in the Final Statement, excluding Value Added Tax (VAT).</w:t>
            </w:r>
          </w:p>
          <w:p w14:paraId="7B25C980" w14:textId="1D5E2C82" w:rsidR="00CD6629" w:rsidRPr="00B66228" w:rsidRDefault="00CD6629" w:rsidP="00CD6629">
            <w:pPr>
              <w:spacing w:line="276" w:lineRule="auto"/>
              <w:jc w:val="both"/>
              <w:rPr>
                <w:rFonts w:ascii="Arial" w:hAnsi="Arial" w:cs="Arial"/>
                <w:sz w:val="21"/>
                <w:szCs w:val="21"/>
              </w:rPr>
            </w:pPr>
            <w:r>
              <w:rPr>
                <w:rFonts w:ascii="Arial" w:hAnsi="Arial" w:cs="Arial"/>
                <w:color w:val="0070C0"/>
                <w:sz w:val="21"/>
                <w:szCs w:val="21"/>
              </w:rPr>
              <w:t>10</w:t>
            </w:r>
            <w:r w:rsidRPr="00793126">
              <w:rPr>
                <w:rFonts w:ascii="Arial" w:hAnsi="Arial" w:cs="Arial"/>
                <w:color w:val="0070C0"/>
                <w:sz w:val="21"/>
                <w:szCs w:val="21"/>
              </w:rPr>
              <w:t xml:space="preserve">% </w:t>
            </w:r>
            <w:proofErr w:type="spellStart"/>
            <w:r w:rsidRPr="00E677AA">
              <w:rPr>
                <w:rFonts w:ascii="Arial" w:hAnsi="Arial" w:cs="Arial"/>
                <w:color w:val="0070C0"/>
                <w:sz w:val="21"/>
                <w:szCs w:val="21"/>
              </w:rPr>
              <w:t>của</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giá</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trị</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cao</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hơn</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của</w:t>
            </w:r>
            <w:proofErr w:type="spellEnd"/>
            <w:r w:rsidRPr="00E677AA">
              <w:rPr>
                <w:rFonts w:ascii="Arial" w:hAnsi="Arial" w:cs="Arial"/>
                <w:color w:val="0070C0"/>
                <w:sz w:val="21"/>
                <w:szCs w:val="21"/>
              </w:rPr>
              <w:t>: (</w:t>
            </w:r>
            <w:proofErr w:type="spellStart"/>
            <w:r w:rsidRPr="00E677AA">
              <w:rPr>
                <w:rFonts w:ascii="Arial" w:hAnsi="Arial" w:cs="Arial"/>
                <w:color w:val="0070C0"/>
                <w:sz w:val="21"/>
                <w:szCs w:val="21"/>
              </w:rPr>
              <w:t>i</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Giá</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Trị</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Hợp</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Đồng</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Chấp</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Thuận</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hoặc</w:t>
            </w:r>
            <w:proofErr w:type="spellEnd"/>
            <w:r w:rsidRPr="00E677AA">
              <w:rPr>
                <w:rFonts w:ascii="Arial" w:hAnsi="Arial" w:cs="Arial"/>
                <w:color w:val="0070C0"/>
                <w:sz w:val="21"/>
                <w:szCs w:val="21"/>
              </w:rPr>
              <w:t xml:space="preserve"> (ii) </w:t>
            </w:r>
            <w:proofErr w:type="spellStart"/>
            <w:r w:rsidRPr="00E677AA">
              <w:rPr>
                <w:rFonts w:ascii="Arial" w:hAnsi="Arial" w:cs="Arial"/>
                <w:color w:val="0070C0"/>
                <w:sz w:val="21"/>
                <w:szCs w:val="21"/>
              </w:rPr>
              <w:t>giá</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trị</w:t>
            </w:r>
            <w:proofErr w:type="spellEnd"/>
            <w:r w:rsidRPr="00E677AA">
              <w:rPr>
                <w:rFonts w:ascii="Arial" w:hAnsi="Arial" w:cs="Arial"/>
                <w:color w:val="0070C0"/>
                <w:sz w:val="21"/>
                <w:szCs w:val="21"/>
              </w:rPr>
              <w:t xml:space="preserve"> Công </w:t>
            </w:r>
            <w:proofErr w:type="spellStart"/>
            <w:r w:rsidRPr="00E677AA">
              <w:rPr>
                <w:rFonts w:ascii="Arial" w:hAnsi="Arial" w:cs="Arial"/>
                <w:color w:val="0070C0"/>
                <w:sz w:val="21"/>
                <w:szCs w:val="21"/>
              </w:rPr>
              <w:t>việc</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hoàn</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thành</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trong</w:t>
            </w:r>
            <w:proofErr w:type="spellEnd"/>
            <w:r w:rsidRPr="00E677AA">
              <w:rPr>
                <w:rFonts w:ascii="Arial" w:hAnsi="Arial" w:cs="Arial"/>
                <w:color w:val="0070C0"/>
                <w:sz w:val="21"/>
                <w:szCs w:val="21"/>
              </w:rPr>
              <w:t xml:space="preserve"> Hồ </w:t>
            </w:r>
            <w:proofErr w:type="spellStart"/>
            <w:r w:rsidRPr="00E677AA">
              <w:rPr>
                <w:rFonts w:ascii="Arial" w:hAnsi="Arial" w:cs="Arial"/>
                <w:color w:val="0070C0"/>
                <w:sz w:val="21"/>
                <w:szCs w:val="21"/>
              </w:rPr>
              <w:t>sơ</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Quyết</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toán</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chưa</w:t>
            </w:r>
            <w:proofErr w:type="spellEnd"/>
            <w:r w:rsidRPr="00E677AA">
              <w:rPr>
                <w:rFonts w:ascii="Arial" w:hAnsi="Arial" w:cs="Arial"/>
                <w:color w:val="0070C0"/>
                <w:sz w:val="21"/>
                <w:szCs w:val="21"/>
              </w:rPr>
              <w:t xml:space="preserve"> bao </w:t>
            </w:r>
            <w:proofErr w:type="spellStart"/>
            <w:r w:rsidRPr="00E677AA">
              <w:rPr>
                <w:rFonts w:ascii="Arial" w:hAnsi="Arial" w:cs="Arial"/>
                <w:color w:val="0070C0"/>
                <w:sz w:val="21"/>
                <w:szCs w:val="21"/>
              </w:rPr>
              <w:t>gồm</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thuế</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giá</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trị</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gia</w:t>
            </w:r>
            <w:proofErr w:type="spellEnd"/>
            <w:r w:rsidRPr="00E677AA">
              <w:rPr>
                <w:rFonts w:ascii="Arial" w:hAnsi="Arial" w:cs="Arial"/>
                <w:color w:val="0070C0"/>
                <w:sz w:val="21"/>
                <w:szCs w:val="21"/>
              </w:rPr>
              <w:t xml:space="preserve"> </w:t>
            </w:r>
            <w:proofErr w:type="spellStart"/>
            <w:r w:rsidRPr="00E677AA">
              <w:rPr>
                <w:rFonts w:ascii="Arial" w:hAnsi="Arial" w:cs="Arial"/>
                <w:color w:val="0070C0"/>
                <w:sz w:val="21"/>
                <w:szCs w:val="21"/>
              </w:rPr>
              <w:t>tăng</w:t>
            </w:r>
            <w:proofErr w:type="spellEnd"/>
            <w:r w:rsidRPr="00E677AA">
              <w:rPr>
                <w:rFonts w:ascii="Arial" w:hAnsi="Arial" w:cs="Arial"/>
                <w:color w:val="0070C0"/>
                <w:sz w:val="21"/>
                <w:szCs w:val="21"/>
              </w:rPr>
              <w:t xml:space="preserve"> (VAT).</w:t>
            </w:r>
            <w:r w:rsidRPr="00793126">
              <w:rPr>
                <w:rFonts w:ascii="Arial" w:hAnsi="Arial" w:cs="Arial"/>
                <w:color w:val="0070C0"/>
                <w:sz w:val="21"/>
                <w:szCs w:val="21"/>
              </w:rPr>
              <w:t xml:space="preserve"> </w:t>
            </w:r>
            <w:r>
              <w:rPr>
                <w:rFonts w:ascii="Arial" w:hAnsi="Arial" w:cs="Arial"/>
                <w:color w:val="0070C0"/>
                <w:sz w:val="21"/>
                <w:szCs w:val="21"/>
              </w:rPr>
              <w:t xml:space="preserve"> </w:t>
            </w:r>
          </w:p>
        </w:tc>
      </w:tr>
      <w:tr w:rsidR="00CD6629" w:rsidRPr="00B66228" w14:paraId="302EAEB7" w14:textId="77777777" w:rsidTr="00877C1F">
        <w:trPr>
          <w:trHeight w:val="702"/>
        </w:trPr>
        <w:tc>
          <w:tcPr>
            <w:tcW w:w="2880" w:type="dxa"/>
            <w:shd w:val="clear" w:color="auto" w:fill="auto"/>
          </w:tcPr>
          <w:p w14:paraId="34C54040" w14:textId="77777777" w:rsidR="00CD6629" w:rsidRPr="00E67470" w:rsidRDefault="00CD6629" w:rsidP="00CD6629">
            <w:pPr>
              <w:spacing w:before="120" w:after="120"/>
              <w:jc w:val="both"/>
              <w:rPr>
                <w:rFonts w:ascii="Arial" w:hAnsi="Arial" w:cs="Arial"/>
                <w:color w:val="000000"/>
                <w:sz w:val="22"/>
                <w:szCs w:val="22"/>
              </w:rPr>
            </w:pPr>
            <w:r w:rsidRPr="00E67470">
              <w:rPr>
                <w:rFonts w:ascii="Arial" w:hAnsi="Arial" w:cs="Arial"/>
                <w:color w:val="000000"/>
                <w:sz w:val="22"/>
                <w:szCs w:val="22"/>
              </w:rPr>
              <w:t>Amount to be deducted for retention</w:t>
            </w:r>
          </w:p>
          <w:p w14:paraId="55004FE2" w14:textId="0E3EB1D7" w:rsidR="00CD6629" w:rsidRPr="00B66228" w:rsidRDefault="00CD6629" w:rsidP="00CD6629">
            <w:pPr>
              <w:spacing w:line="276" w:lineRule="auto"/>
              <w:rPr>
                <w:rFonts w:ascii="Arial" w:hAnsi="Arial" w:cs="Arial"/>
                <w:sz w:val="21"/>
                <w:szCs w:val="21"/>
              </w:rPr>
            </w:pPr>
            <w:proofErr w:type="spellStart"/>
            <w:r w:rsidRPr="00E67470">
              <w:rPr>
                <w:rFonts w:ascii="Arial" w:hAnsi="Arial" w:cs="Arial"/>
                <w:color w:val="0070C0"/>
                <w:sz w:val="21"/>
                <w:szCs w:val="21"/>
              </w:rPr>
              <w:t>Số</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tiền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phải</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khấu</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trừ</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để</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giữ</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lại</w:t>
            </w:r>
            <w:proofErr w:type="spellEnd"/>
          </w:p>
        </w:tc>
        <w:tc>
          <w:tcPr>
            <w:tcW w:w="1710" w:type="dxa"/>
            <w:shd w:val="clear" w:color="auto" w:fill="auto"/>
          </w:tcPr>
          <w:p w14:paraId="08057BA7" w14:textId="42B0CB14" w:rsidR="00CD6629" w:rsidRPr="00B66228" w:rsidRDefault="00CD6629" w:rsidP="00CD6629">
            <w:pPr>
              <w:widowControl w:val="0"/>
              <w:spacing w:line="276" w:lineRule="auto"/>
              <w:jc w:val="center"/>
              <w:rPr>
                <w:rFonts w:ascii="Arial" w:hAnsi="Arial" w:cs="Arial"/>
                <w:sz w:val="21"/>
                <w:szCs w:val="21"/>
              </w:rPr>
            </w:pPr>
            <w:r>
              <w:rPr>
                <w:rFonts w:ascii="Arial" w:hAnsi="Arial" w:cs="Arial"/>
                <w:color w:val="000000"/>
                <w:sz w:val="22"/>
                <w:szCs w:val="22"/>
              </w:rPr>
              <w:t>14.3.(c)</w:t>
            </w:r>
          </w:p>
        </w:tc>
        <w:tc>
          <w:tcPr>
            <w:tcW w:w="5220" w:type="dxa"/>
            <w:shd w:val="clear" w:color="auto" w:fill="auto"/>
          </w:tcPr>
          <w:p w14:paraId="136B8D2B" w14:textId="77777777" w:rsidR="00CD6629" w:rsidRPr="001413AF" w:rsidRDefault="00CD6629" w:rsidP="00CD6629">
            <w:pPr>
              <w:spacing w:before="120" w:after="120"/>
              <w:jc w:val="both"/>
              <w:rPr>
                <w:rFonts w:ascii="Arial" w:hAnsi="Arial" w:cs="Arial"/>
                <w:color w:val="000000"/>
                <w:sz w:val="22"/>
                <w:szCs w:val="22"/>
              </w:rPr>
            </w:pPr>
            <w:r w:rsidRPr="001413AF">
              <w:rPr>
                <w:rFonts w:ascii="Arial" w:hAnsi="Arial" w:cs="Arial"/>
                <w:color w:val="000000"/>
                <w:sz w:val="22"/>
                <w:szCs w:val="22"/>
              </w:rPr>
              <w:t>10% of the value of Works done stated in the Interim Payment Certificate, excluding Value Added Tax (VAT).</w:t>
            </w:r>
          </w:p>
          <w:p w14:paraId="55657462" w14:textId="2013685D" w:rsidR="00CD6629" w:rsidRPr="00B66228" w:rsidRDefault="00CD6629" w:rsidP="00CD6629">
            <w:pPr>
              <w:spacing w:line="276" w:lineRule="auto"/>
              <w:jc w:val="both"/>
              <w:rPr>
                <w:rFonts w:ascii="Arial" w:hAnsi="Arial" w:cs="Arial"/>
                <w:sz w:val="21"/>
                <w:szCs w:val="21"/>
              </w:rPr>
            </w:pPr>
            <w:r w:rsidRPr="00E67470">
              <w:rPr>
                <w:rFonts w:ascii="Arial" w:hAnsi="Arial" w:cs="Arial"/>
                <w:color w:val="0070C0"/>
                <w:sz w:val="21"/>
                <w:szCs w:val="21"/>
              </w:rPr>
              <w:t>10</w:t>
            </w:r>
            <w:proofErr w:type="gramStart"/>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giá</w:t>
            </w:r>
            <w:proofErr w:type="spellEnd"/>
            <w:proofErr w:type="gram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trị</w:t>
            </w:r>
            <w:proofErr w:type="spellEnd"/>
            <w:r w:rsidRPr="00E67470">
              <w:rPr>
                <w:rFonts w:ascii="Arial" w:hAnsi="Arial" w:cs="Arial"/>
                <w:color w:val="0070C0"/>
                <w:sz w:val="21"/>
                <w:szCs w:val="21"/>
              </w:rPr>
              <w:t xml:space="preserve"> Công </w:t>
            </w:r>
            <w:proofErr w:type="spellStart"/>
            <w:r w:rsidRPr="00E67470">
              <w:rPr>
                <w:rFonts w:ascii="Arial" w:hAnsi="Arial" w:cs="Arial"/>
                <w:color w:val="0070C0"/>
                <w:sz w:val="21"/>
                <w:szCs w:val="21"/>
              </w:rPr>
              <w:t>việc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hoàn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thành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trong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Chứng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Nhận</w:t>
            </w:r>
            <w:proofErr w:type="spellEnd"/>
            <w:r w:rsidRPr="00E67470">
              <w:rPr>
                <w:rFonts w:ascii="Arial" w:hAnsi="Arial" w:cs="Arial"/>
                <w:color w:val="0070C0"/>
                <w:sz w:val="21"/>
                <w:szCs w:val="21"/>
              </w:rPr>
              <w:t xml:space="preserve"> Thanh </w:t>
            </w:r>
            <w:proofErr w:type="spellStart"/>
            <w:r w:rsidRPr="00E67470">
              <w:rPr>
                <w:rFonts w:ascii="Arial" w:hAnsi="Arial" w:cs="Arial"/>
                <w:color w:val="0070C0"/>
                <w:sz w:val="21"/>
                <w:szCs w:val="21"/>
              </w:rPr>
              <w:t>Toán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Tạm</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chưa</w:t>
            </w:r>
            <w:proofErr w:type="spellEnd"/>
            <w:r w:rsidRPr="00E67470">
              <w:rPr>
                <w:rFonts w:ascii="Arial" w:hAnsi="Arial" w:cs="Arial"/>
                <w:color w:val="0070C0"/>
                <w:sz w:val="21"/>
                <w:szCs w:val="21"/>
              </w:rPr>
              <w:t xml:space="preserve"> bao </w:t>
            </w:r>
            <w:proofErr w:type="spellStart"/>
            <w:r w:rsidRPr="00E67470">
              <w:rPr>
                <w:rFonts w:ascii="Arial" w:hAnsi="Arial" w:cs="Arial"/>
                <w:color w:val="0070C0"/>
                <w:sz w:val="21"/>
                <w:szCs w:val="21"/>
              </w:rPr>
              <w:t>gồm</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thuế</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giá</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trị</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gia</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tăng</w:t>
            </w:r>
            <w:proofErr w:type="spellEnd"/>
            <w:r w:rsidRPr="00E67470">
              <w:rPr>
                <w:rFonts w:ascii="Arial" w:hAnsi="Arial" w:cs="Arial"/>
                <w:color w:val="0070C0"/>
                <w:sz w:val="21"/>
                <w:szCs w:val="21"/>
              </w:rPr>
              <w:t xml:space="preserve"> (VAT)</w:t>
            </w:r>
          </w:p>
        </w:tc>
      </w:tr>
      <w:tr w:rsidR="00CD6629" w:rsidRPr="00B66228" w14:paraId="207F97BD" w14:textId="77777777" w:rsidTr="00877C1F">
        <w:trPr>
          <w:trHeight w:val="702"/>
        </w:trPr>
        <w:tc>
          <w:tcPr>
            <w:tcW w:w="2880" w:type="dxa"/>
            <w:shd w:val="clear" w:color="auto" w:fill="auto"/>
          </w:tcPr>
          <w:p w14:paraId="34F343E4" w14:textId="77777777" w:rsidR="00CD6629" w:rsidRPr="003E1851" w:rsidRDefault="00CD6629" w:rsidP="00CD6629">
            <w:pPr>
              <w:spacing w:before="120" w:after="120"/>
              <w:jc w:val="both"/>
              <w:rPr>
                <w:rFonts w:ascii="Arial" w:hAnsi="Arial" w:cs="Arial"/>
                <w:color w:val="000000"/>
                <w:sz w:val="22"/>
                <w:szCs w:val="22"/>
              </w:rPr>
            </w:pPr>
            <w:r w:rsidRPr="003E1851">
              <w:rPr>
                <w:rFonts w:ascii="Arial" w:hAnsi="Arial" w:cs="Arial"/>
                <w:color w:val="000000"/>
                <w:sz w:val="22"/>
                <w:szCs w:val="22"/>
              </w:rPr>
              <w:t>Schedule of Payments</w:t>
            </w:r>
          </w:p>
          <w:p w14:paraId="2A8C8585" w14:textId="73805E49" w:rsidR="00CD6629" w:rsidRPr="00B66228" w:rsidRDefault="00CD6629" w:rsidP="00CD6629">
            <w:pPr>
              <w:spacing w:line="276" w:lineRule="auto"/>
              <w:rPr>
                <w:rFonts w:ascii="Arial" w:hAnsi="Arial" w:cs="Arial"/>
                <w:sz w:val="21"/>
                <w:szCs w:val="21"/>
              </w:rPr>
            </w:pPr>
            <w:r w:rsidRPr="00E67470">
              <w:rPr>
                <w:rFonts w:ascii="Arial" w:hAnsi="Arial" w:cs="Arial"/>
                <w:color w:val="0070C0"/>
                <w:sz w:val="21"/>
                <w:szCs w:val="21"/>
              </w:rPr>
              <w:t xml:space="preserve">Kế </w:t>
            </w:r>
            <w:proofErr w:type="spellStart"/>
            <w:r w:rsidRPr="00E67470">
              <w:rPr>
                <w:rFonts w:ascii="Arial" w:hAnsi="Arial" w:cs="Arial"/>
                <w:color w:val="0070C0"/>
                <w:sz w:val="21"/>
                <w:szCs w:val="21"/>
              </w:rPr>
              <w:t>hoạch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thanh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toán</w:t>
            </w:r>
            <w:proofErr w:type="spellEnd"/>
          </w:p>
        </w:tc>
        <w:tc>
          <w:tcPr>
            <w:tcW w:w="1710" w:type="dxa"/>
            <w:shd w:val="clear" w:color="auto" w:fill="auto"/>
          </w:tcPr>
          <w:p w14:paraId="6BEB0872" w14:textId="1EAE1C45" w:rsidR="00CD6629" w:rsidRPr="00B66228" w:rsidRDefault="00CD6629" w:rsidP="00CD6629">
            <w:pPr>
              <w:widowControl w:val="0"/>
              <w:spacing w:line="276" w:lineRule="auto"/>
              <w:jc w:val="center"/>
              <w:rPr>
                <w:rFonts w:ascii="Arial" w:hAnsi="Arial" w:cs="Arial"/>
                <w:sz w:val="21"/>
                <w:szCs w:val="21"/>
              </w:rPr>
            </w:pPr>
            <w:r w:rsidRPr="003E1851">
              <w:rPr>
                <w:rFonts w:ascii="Arial" w:hAnsi="Arial" w:cs="Arial"/>
                <w:color w:val="000000"/>
                <w:sz w:val="22"/>
                <w:szCs w:val="22"/>
              </w:rPr>
              <w:t>14.4</w:t>
            </w:r>
          </w:p>
        </w:tc>
        <w:tc>
          <w:tcPr>
            <w:tcW w:w="5220" w:type="dxa"/>
            <w:shd w:val="clear" w:color="auto" w:fill="auto"/>
          </w:tcPr>
          <w:p w14:paraId="187F3F63" w14:textId="77777777" w:rsidR="00CD6629" w:rsidRPr="003E1851" w:rsidRDefault="00CD6629" w:rsidP="00CD6629">
            <w:pPr>
              <w:spacing w:before="120" w:after="120"/>
              <w:jc w:val="both"/>
              <w:rPr>
                <w:rFonts w:ascii="Arial" w:hAnsi="Arial" w:cs="Arial"/>
                <w:color w:val="000000"/>
                <w:sz w:val="22"/>
                <w:szCs w:val="22"/>
              </w:rPr>
            </w:pPr>
            <w:r>
              <w:rPr>
                <w:rFonts w:ascii="Arial" w:hAnsi="Arial" w:cs="Arial"/>
                <w:color w:val="000000"/>
                <w:sz w:val="22"/>
                <w:szCs w:val="22"/>
              </w:rPr>
              <w:t>Follow the construction milestones as description in the Scope of Works</w:t>
            </w:r>
          </w:p>
          <w:p w14:paraId="32AFE20B" w14:textId="64AF74E8" w:rsidR="00CD6629" w:rsidRPr="00B66228" w:rsidRDefault="00CD6629" w:rsidP="00CD6629">
            <w:pPr>
              <w:spacing w:line="276" w:lineRule="auto"/>
              <w:jc w:val="both"/>
              <w:rPr>
                <w:rFonts w:ascii="Arial" w:hAnsi="Arial" w:cs="Arial"/>
                <w:sz w:val="21"/>
                <w:szCs w:val="21"/>
              </w:rPr>
            </w:pPr>
            <w:r w:rsidRPr="00E67470">
              <w:rPr>
                <w:rFonts w:ascii="Arial" w:hAnsi="Arial" w:cs="Arial"/>
                <w:color w:val="0070C0"/>
                <w:sz w:val="21"/>
                <w:szCs w:val="21"/>
              </w:rPr>
              <w:t xml:space="preserve">Theo </w:t>
            </w:r>
            <w:proofErr w:type="spellStart"/>
            <w:r w:rsidRPr="00E67470">
              <w:rPr>
                <w:rFonts w:ascii="Arial" w:hAnsi="Arial" w:cs="Arial"/>
                <w:color w:val="0070C0"/>
                <w:sz w:val="21"/>
                <w:szCs w:val="21"/>
              </w:rPr>
              <w:t>các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mốc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tiến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độ</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xây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dựng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như</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được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đề</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cập</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trong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Phạm</w:t>
            </w:r>
            <w:proofErr w:type="spellEnd"/>
            <w:r w:rsidRPr="00E67470">
              <w:rPr>
                <w:rFonts w:ascii="Arial" w:hAnsi="Arial" w:cs="Arial"/>
                <w:color w:val="0070C0"/>
                <w:sz w:val="21"/>
                <w:szCs w:val="21"/>
              </w:rPr>
              <w:t xml:space="preserve"> vi </w:t>
            </w:r>
            <w:proofErr w:type="spellStart"/>
            <w:r w:rsidRPr="00E67470">
              <w:rPr>
                <w:rFonts w:ascii="Arial" w:hAnsi="Arial" w:cs="Arial"/>
                <w:color w:val="0070C0"/>
                <w:sz w:val="21"/>
                <w:szCs w:val="21"/>
              </w:rPr>
              <w:t>công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việc</w:t>
            </w:r>
            <w:proofErr w:type="spellEnd"/>
          </w:p>
        </w:tc>
      </w:tr>
      <w:tr w:rsidR="00CD6629" w:rsidRPr="00B66228" w14:paraId="2B706176" w14:textId="77777777" w:rsidTr="00877C1F">
        <w:trPr>
          <w:trHeight w:val="702"/>
        </w:trPr>
        <w:tc>
          <w:tcPr>
            <w:tcW w:w="2880" w:type="dxa"/>
            <w:shd w:val="clear" w:color="auto" w:fill="auto"/>
          </w:tcPr>
          <w:p w14:paraId="2296B2F9" w14:textId="77777777" w:rsidR="00CD6629" w:rsidRPr="00E67470" w:rsidRDefault="00CD6629" w:rsidP="00CD6629">
            <w:pPr>
              <w:widowControl w:val="0"/>
              <w:spacing w:line="276" w:lineRule="auto"/>
              <w:rPr>
                <w:rFonts w:ascii="Arial" w:hAnsi="Arial" w:cs="Arial"/>
                <w:sz w:val="21"/>
                <w:szCs w:val="21"/>
              </w:rPr>
            </w:pPr>
            <w:r w:rsidRPr="00E67470">
              <w:rPr>
                <w:rFonts w:ascii="Arial" w:hAnsi="Arial" w:cs="Arial"/>
                <w:sz w:val="21"/>
                <w:szCs w:val="21"/>
              </w:rPr>
              <w:t>Plant and Materials intended for the works</w:t>
            </w:r>
          </w:p>
          <w:p w14:paraId="4954D6CB" w14:textId="59023B8C" w:rsidR="00CD6629" w:rsidRPr="00B66228" w:rsidRDefault="00CD6629" w:rsidP="00CD6629">
            <w:pPr>
              <w:widowControl w:val="0"/>
              <w:spacing w:line="276" w:lineRule="auto"/>
              <w:rPr>
                <w:rFonts w:ascii="Arial" w:hAnsi="Arial" w:cs="Arial"/>
                <w:i/>
                <w:sz w:val="21"/>
                <w:szCs w:val="21"/>
              </w:rPr>
            </w:pPr>
            <w:proofErr w:type="spellStart"/>
            <w:r w:rsidRPr="00793126">
              <w:rPr>
                <w:rFonts w:ascii="Arial" w:hAnsi="Arial" w:cs="Arial"/>
                <w:color w:val="0070C0"/>
                <w:sz w:val="21"/>
                <w:szCs w:val="21"/>
              </w:rPr>
              <w:t>Thiết</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bị</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và</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Vật</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tư</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dự</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tính</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cho</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công</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trình</w:t>
            </w:r>
            <w:proofErr w:type="spellEnd"/>
          </w:p>
        </w:tc>
        <w:tc>
          <w:tcPr>
            <w:tcW w:w="1710" w:type="dxa"/>
            <w:shd w:val="clear" w:color="auto" w:fill="auto"/>
          </w:tcPr>
          <w:p w14:paraId="56C10515" w14:textId="77777777" w:rsidR="00CD6629" w:rsidRPr="00B66228" w:rsidRDefault="00CD6629" w:rsidP="00CD6629">
            <w:pPr>
              <w:widowControl w:val="0"/>
              <w:spacing w:line="276" w:lineRule="auto"/>
              <w:jc w:val="center"/>
              <w:rPr>
                <w:rFonts w:ascii="Arial" w:hAnsi="Arial" w:cs="Arial"/>
                <w:sz w:val="21"/>
                <w:szCs w:val="21"/>
              </w:rPr>
            </w:pPr>
            <w:r w:rsidRPr="00B66228">
              <w:rPr>
                <w:rFonts w:ascii="Arial" w:hAnsi="Arial" w:cs="Arial"/>
                <w:sz w:val="21"/>
                <w:szCs w:val="21"/>
              </w:rPr>
              <w:t>14.5</w:t>
            </w:r>
          </w:p>
        </w:tc>
        <w:tc>
          <w:tcPr>
            <w:tcW w:w="5220" w:type="dxa"/>
            <w:shd w:val="clear" w:color="auto" w:fill="auto"/>
          </w:tcPr>
          <w:p w14:paraId="17E3CA0A" w14:textId="77777777" w:rsidR="00CD6629" w:rsidRDefault="00CD6629" w:rsidP="00CD6629">
            <w:pPr>
              <w:spacing w:line="276" w:lineRule="auto"/>
              <w:jc w:val="both"/>
              <w:rPr>
                <w:rFonts w:ascii="Arial" w:hAnsi="Arial" w:cs="Arial"/>
                <w:sz w:val="21"/>
                <w:szCs w:val="21"/>
              </w:rPr>
            </w:pPr>
            <w:r w:rsidRPr="00B66228">
              <w:rPr>
                <w:rFonts w:ascii="Arial" w:hAnsi="Arial" w:cs="Arial"/>
                <w:sz w:val="21"/>
                <w:szCs w:val="21"/>
              </w:rPr>
              <w:t>Not applicable</w:t>
            </w:r>
          </w:p>
          <w:p w14:paraId="45ECE094" w14:textId="18CA9782" w:rsidR="00CD6629" w:rsidRPr="00B66228" w:rsidRDefault="00CD6629" w:rsidP="00CD6629">
            <w:pPr>
              <w:spacing w:line="276" w:lineRule="auto"/>
              <w:jc w:val="both"/>
              <w:rPr>
                <w:rFonts w:ascii="Arial" w:hAnsi="Arial" w:cs="Arial"/>
                <w:sz w:val="21"/>
                <w:szCs w:val="21"/>
              </w:rPr>
            </w:pPr>
            <w:proofErr w:type="spellStart"/>
            <w:r w:rsidRPr="00793126">
              <w:rPr>
                <w:rFonts w:ascii="Arial" w:hAnsi="Arial" w:cs="Arial"/>
                <w:color w:val="0070C0"/>
                <w:sz w:val="21"/>
                <w:szCs w:val="21"/>
              </w:rPr>
              <w:t>Không</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áp</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dụng</w:t>
            </w:r>
            <w:proofErr w:type="spellEnd"/>
          </w:p>
        </w:tc>
      </w:tr>
      <w:tr w:rsidR="00CD6629" w:rsidRPr="00B66228" w14:paraId="7A234521" w14:textId="77777777" w:rsidTr="00877C1F">
        <w:trPr>
          <w:trHeight w:val="450"/>
        </w:trPr>
        <w:tc>
          <w:tcPr>
            <w:tcW w:w="2880" w:type="dxa"/>
            <w:shd w:val="clear" w:color="auto" w:fill="auto"/>
          </w:tcPr>
          <w:p w14:paraId="17B158BA" w14:textId="77777777" w:rsidR="00CD6629" w:rsidRPr="003E1851" w:rsidRDefault="00CD6629" w:rsidP="00CD6629">
            <w:pPr>
              <w:spacing w:before="120" w:after="120"/>
              <w:rPr>
                <w:rFonts w:ascii="Arial" w:hAnsi="Arial" w:cs="Arial"/>
                <w:sz w:val="22"/>
                <w:szCs w:val="22"/>
              </w:rPr>
            </w:pPr>
            <w:r w:rsidRPr="003E1851">
              <w:rPr>
                <w:rFonts w:ascii="Arial" w:hAnsi="Arial" w:cs="Arial"/>
                <w:sz w:val="22"/>
                <w:szCs w:val="22"/>
              </w:rPr>
              <w:t>Issue of Interim Payment Certificate</w:t>
            </w:r>
          </w:p>
          <w:p w14:paraId="1157C197" w14:textId="09A5940B" w:rsidR="00CD6629" w:rsidRPr="00B66228" w:rsidRDefault="00CD6629" w:rsidP="00CD6629">
            <w:pPr>
              <w:widowControl w:val="0"/>
              <w:spacing w:line="276" w:lineRule="auto"/>
              <w:rPr>
                <w:rFonts w:ascii="Arial" w:hAnsi="Arial" w:cs="Arial"/>
                <w:sz w:val="21"/>
                <w:szCs w:val="21"/>
              </w:rPr>
            </w:pPr>
            <w:proofErr w:type="spellStart"/>
            <w:r w:rsidRPr="00E67470">
              <w:rPr>
                <w:rFonts w:ascii="Arial" w:hAnsi="Arial" w:cs="Arial"/>
                <w:color w:val="0070C0"/>
                <w:sz w:val="21"/>
                <w:szCs w:val="21"/>
              </w:rPr>
              <w:t>Phát</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hành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chứng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chỉ</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thành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toán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tạm</w:t>
            </w:r>
            <w:proofErr w:type="spellEnd"/>
          </w:p>
        </w:tc>
        <w:tc>
          <w:tcPr>
            <w:tcW w:w="1710" w:type="dxa"/>
            <w:shd w:val="clear" w:color="auto" w:fill="auto"/>
          </w:tcPr>
          <w:p w14:paraId="6EAA6989" w14:textId="4B6C382D" w:rsidR="00CD6629" w:rsidRPr="00B66228" w:rsidRDefault="00CD6629" w:rsidP="00CD6629">
            <w:pPr>
              <w:spacing w:line="276" w:lineRule="auto"/>
              <w:jc w:val="center"/>
              <w:rPr>
                <w:rFonts w:ascii="Arial" w:hAnsi="Arial" w:cs="Arial"/>
                <w:sz w:val="21"/>
                <w:szCs w:val="21"/>
              </w:rPr>
            </w:pPr>
            <w:r w:rsidRPr="003E1851">
              <w:rPr>
                <w:rFonts w:ascii="Arial" w:hAnsi="Arial" w:cs="Arial"/>
                <w:color w:val="000000"/>
                <w:sz w:val="22"/>
                <w:szCs w:val="22"/>
              </w:rPr>
              <w:t>14.6</w:t>
            </w:r>
          </w:p>
        </w:tc>
        <w:tc>
          <w:tcPr>
            <w:tcW w:w="5220" w:type="dxa"/>
            <w:shd w:val="clear" w:color="auto" w:fill="auto"/>
          </w:tcPr>
          <w:p w14:paraId="3E519BC6" w14:textId="77777777" w:rsidR="00CD6629" w:rsidRPr="003E1851" w:rsidRDefault="00CD6629" w:rsidP="00CD6629">
            <w:pPr>
              <w:spacing w:before="120" w:after="120"/>
              <w:jc w:val="both"/>
              <w:rPr>
                <w:rFonts w:ascii="Arial" w:hAnsi="Arial" w:cs="Arial"/>
                <w:color w:val="000000"/>
                <w:sz w:val="22"/>
                <w:szCs w:val="22"/>
              </w:rPr>
            </w:pPr>
            <w:r w:rsidRPr="003E1851">
              <w:rPr>
                <w:rFonts w:ascii="Arial" w:hAnsi="Arial" w:cs="Arial"/>
                <w:color w:val="000000"/>
                <w:sz w:val="22"/>
                <w:szCs w:val="22"/>
              </w:rPr>
              <w:t xml:space="preserve">Within </w:t>
            </w:r>
            <w:r>
              <w:rPr>
                <w:rFonts w:ascii="Arial" w:hAnsi="Arial" w:cs="Arial"/>
                <w:color w:val="000000"/>
                <w:sz w:val="22"/>
                <w:szCs w:val="22"/>
              </w:rPr>
              <w:t xml:space="preserve">15 </w:t>
            </w:r>
            <w:r w:rsidRPr="003E1851">
              <w:rPr>
                <w:rFonts w:ascii="Arial" w:hAnsi="Arial" w:cs="Arial"/>
                <w:color w:val="000000"/>
                <w:sz w:val="22"/>
                <w:szCs w:val="22"/>
              </w:rPr>
              <w:t xml:space="preserve">Working days after the </w:t>
            </w:r>
            <w:r>
              <w:rPr>
                <w:rFonts w:ascii="Arial" w:hAnsi="Arial" w:cs="Arial"/>
                <w:color w:val="000000"/>
                <w:sz w:val="22"/>
                <w:szCs w:val="22"/>
              </w:rPr>
              <w:t xml:space="preserve">Construction Supervisor </w:t>
            </w:r>
            <w:r w:rsidRPr="003E1851">
              <w:rPr>
                <w:rFonts w:ascii="Arial" w:hAnsi="Arial" w:cs="Arial"/>
                <w:color w:val="000000"/>
                <w:sz w:val="22"/>
                <w:szCs w:val="22"/>
              </w:rPr>
              <w:t xml:space="preserve">receives fully proper Statement and supporting documents from the Contractor. </w:t>
            </w:r>
          </w:p>
          <w:p w14:paraId="1A9FA901" w14:textId="5BD1DBE3" w:rsidR="00CD6629" w:rsidRPr="00B66228" w:rsidRDefault="00CD6629" w:rsidP="00CD6629">
            <w:pPr>
              <w:spacing w:line="276" w:lineRule="auto"/>
              <w:jc w:val="both"/>
              <w:rPr>
                <w:rFonts w:ascii="Arial" w:hAnsi="Arial" w:cs="Arial"/>
                <w:sz w:val="21"/>
                <w:szCs w:val="21"/>
              </w:rPr>
            </w:pPr>
            <w:r w:rsidRPr="00E67470">
              <w:rPr>
                <w:rFonts w:ascii="Arial" w:hAnsi="Arial" w:cs="Arial"/>
                <w:color w:val="0070C0"/>
                <w:sz w:val="21"/>
                <w:szCs w:val="21"/>
              </w:rPr>
              <w:t xml:space="preserve">Trong </w:t>
            </w:r>
            <w:proofErr w:type="spellStart"/>
            <w:r w:rsidRPr="00E67470">
              <w:rPr>
                <w:rFonts w:ascii="Arial" w:hAnsi="Arial" w:cs="Arial"/>
                <w:color w:val="0070C0"/>
                <w:sz w:val="21"/>
                <w:szCs w:val="21"/>
              </w:rPr>
              <w:t>vòng</w:t>
            </w:r>
            <w:proofErr w:type="spellEnd"/>
            <w:r w:rsidRPr="00E67470">
              <w:rPr>
                <w:rFonts w:ascii="Arial" w:hAnsi="Arial" w:cs="Arial"/>
                <w:color w:val="0070C0"/>
                <w:sz w:val="21"/>
                <w:szCs w:val="21"/>
              </w:rPr>
              <w:t xml:space="preserve"> 15 </w:t>
            </w:r>
            <w:proofErr w:type="spellStart"/>
            <w:r w:rsidRPr="00E67470">
              <w:rPr>
                <w:rFonts w:ascii="Arial" w:hAnsi="Arial" w:cs="Arial"/>
                <w:color w:val="0070C0"/>
                <w:sz w:val="21"/>
                <w:szCs w:val="21"/>
              </w:rPr>
              <w:t>ngày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làm</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việc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kể</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từ</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ngày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Tư</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Vấn</w:t>
            </w:r>
            <w:proofErr w:type="spellEnd"/>
            <w:r w:rsidRPr="00E67470">
              <w:rPr>
                <w:rFonts w:ascii="Arial" w:hAnsi="Arial" w:cs="Arial"/>
                <w:color w:val="0070C0"/>
                <w:sz w:val="21"/>
                <w:szCs w:val="21"/>
              </w:rPr>
              <w:t xml:space="preserve"> Giám </w:t>
            </w:r>
            <w:proofErr w:type="spellStart"/>
            <w:r w:rsidRPr="00E67470">
              <w:rPr>
                <w:rFonts w:ascii="Arial" w:hAnsi="Arial" w:cs="Arial"/>
                <w:color w:val="0070C0"/>
                <w:sz w:val="21"/>
                <w:szCs w:val="21"/>
              </w:rPr>
              <w:t>Sát</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nhận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được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đầy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đủ</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Báo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cáo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và</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các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hồ</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sơ</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thanh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toán</w:t>
            </w:r>
            <w:proofErr w:type="spellEnd"/>
            <w:r w:rsidRPr="00E67470">
              <w:rPr>
                <w:rFonts w:ascii="Arial" w:hAnsi="Arial" w:cs="Arial"/>
                <w:color w:val="0070C0"/>
                <w:sz w:val="21"/>
                <w:szCs w:val="21"/>
              </w:rPr>
              <w:t>.</w:t>
            </w:r>
          </w:p>
        </w:tc>
      </w:tr>
      <w:tr w:rsidR="00CD6629" w:rsidRPr="00B66228" w14:paraId="7D169C00" w14:textId="77777777" w:rsidTr="00877C1F">
        <w:trPr>
          <w:trHeight w:val="510"/>
        </w:trPr>
        <w:tc>
          <w:tcPr>
            <w:tcW w:w="2880" w:type="dxa"/>
            <w:shd w:val="clear" w:color="auto" w:fill="auto"/>
          </w:tcPr>
          <w:p w14:paraId="34BF60FA" w14:textId="77777777" w:rsidR="00CD6629" w:rsidRPr="003E1851" w:rsidRDefault="00CD6629" w:rsidP="00CD6629">
            <w:pPr>
              <w:spacing w:before="120" w:after="120"/>
              <w:rPr>
                <w:rFonts w:ascii="Arial" w:hAnsi="Arial" w:cs="Arial"/>
                <w:color w:val="000000"/>
                <w:sz w:val="22"/>
                <w:szCs w:val="22"/>
              </w:rPr>
            </w:pPr>
            <w:r w:rsidRPr="003E1851">
              <w:rPr>
                <w:rFonts w:ascii="Arial" w:hAnsi="Arial" w:cs="Arial"/>
                <w:color w:val="000000"/>
                <w:sz w:val="22"/>
                <w:szCs w:val="22"/>
              </w:rPr>
              <w:t xml:space="preserve">Interim Payment </w:t>
            </w:r>
          </w:p>
          <w:p w14:paraId="362004EA" w14:textId="2CF8292B" w:rsidR="00CD6629" w:rsidRPr="00B66228" w:rsidRDefault="00CD6629" w:rsidP="00CD6629">
            <w:pPr>
              <w:widowControl w:val="0"/>
              <w:spacing w:line="276" w:lineRule="auto"/>
              <w:rPr>
                <w:rFonts w:ascii="Arial" w:hAnsi="Arial" w:cs="Arial"/>
                <w:sz w:val="21"/>
                <w:szCs w:val="21"/>
              </w:rPr>
            </w:pPr>
            <w:r w:rsidRPr="00E67470">
              <w:rPr>
                <w:rFonts w:ascii="Arial" w:hAnsi="Arial" w:cs="Arial"/>
                <w:color w:val="0070C0"/>
                <w:sz w:val="21"/>
                <w:szCs w:val="21"/>
              </w:rPr>
              <w:t xml:space="preserve">Thanh </w:t>
            </w:r>
            <w:proofErr w:type="spellStart"/>
            <w:r w:rsidRPr="00E67470">
              <w:rPr>
                <w:rFonts w:ascii="Arial" w:hAnsi="Arial" w:cs="Arial"/>
                <w:color w:val="0070C0"/>
                <w:sz w:val="21"/>
                <w:szCs w:val="21"/>
              </w:rPr>
              <w:t>toán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tạm</w:t>
            </w:r>
            <w:proofErr w:type="spellEnd"/>
          </w:p>
        </w:tc>
        <w:tc>
          <w:tcPr>
            <w:tcW w:w="1710" w:type="dxa"/>
            <w:shd w:val="clear" w:color="auto" w:fill="auto"/>
          </w:tcPr>
          <w:p w14:paraId="05695DA7" w14:textId="6835297F" w:rsidR="00CD6629" w:rsidRPr="00B66228" w:rsidRDefault="00CD6629" w:rsidP="00CD6629">
            <w:pPr>
              <w:spacing w:line="276" w:lineRule="auto"/>
              <w:jc w:val="center"/>
              <w:rPr>
                <w:rFonts w:ascii="Arial" w:hAnsi="Arial" w:cs="Arial"/>
                <w:sz w:val="21"/>
                <w:szCs w:val="21"/>
              </w:rPr>
            </w:pPr>
            <w:r w:rsidRPr="003E1851">
              <w:rPr>
                <w:rFonts w:ascii="Arial" w:hAnsi="Arial" w:cs="Arial"/>
                <w:color w:val="000000"/>
                <w:sz w:val="22"/>
                <w:szCs w:val="22"/>
              </w:rPr>
              <w:t>14.7</w:t>
            </w:r>
          </w:p>
        </w:tc>
        <w:tc>
          <w:tcPr>
            <w:tcW w:w="5220" w:type="dxa"/>
            <w:shd w:val="clear" w:color="auto" w:fill="auto"/>
          </w:tcPr>
          <w:p w14:paraId="5D53E6C5" w14:textId="77777777" w:rsidR="00CD6629" w:rsidRPr="003E1851" w:rsidRDefault="00CD6629" w:rsidP="00CD6629">
            <w:pPr>
              <w:spacing w:before="120" w:after="120"/>
              <w:jc w:val="both"/>
              <w:rPr>
                <w:rFonts w:ascii="Arial" w:hAnsi="Arial" w:cs="Arial"/>
                <w:color w:val="000000"/>
                <w:sz w:val="22"/>
                <w:szCs w:val="22"/>
              </w:rPr>
            </w:pPr>
            <w:r w:rsidRPr="003E1851">
              <w:rPr>
                <w:rFonts w:ascii="Arial" w:hAnsi="Arial" w:cs="Arial"/>
                <w:color w:val="000000"/>
                <w:sz w:val="22"/>
                <w:szCs w:val="22"/>
              </w:rPr>
              <w:t xml:space="preserve">Within </w:t>
            </w:r>
            <w:r>
              <w:rPr>
                <w:rFonts w:ascii="Arial" w:hAnsi="Arial" w:cs="Arial"/>
                <w:color w:val="000000"/>
                <w:sz w:val="22"/>
                <w:szCs w:val="22"/>
              </w:rPr>
              <w:t>35</w:t>
            </w:r>
            <w:r w:rsidRPr="003E1851">
              <w:rPr>
                <w:rFonts w:ascii="Arial" w:hAnsi="Arial" w:cs="Arial"/>
                <w:color w:val="000000"/>
                <w:sz w:val="22"/>
                <w:szCs w:val="22"/>
              </w:rPr>
              <w:t xml:space="preserve"> Working days after the </w:t>
            </w:r>
            <w:r>
              <w:rPr>
                <w:rFonts w:ascii="Arial" w:hAnsi="Arial" w:cs="Arial"/>
                <w:color w:val="000000"/>
                <w:sz w:val="22"/>
                <w:szCs w:val="22"/>
              </w:rPr>
              <w:t>Employer</w:t>
            </w:r>
            <w:r w:rsidRPr="003E1851">
              <w:rPr>
                <w:rFonts w:ascii="Arial" w:hAnsi="Arial" w:cs="Arial"/>
                <w:color w:val="000000"/>
                <w:sz w:val="22"/>
                <w:szCs w:val="22"/>
              </w:rPr>
              <w:t xml:space="preserve"> receives fully proper Statement and supporting documents and 2</w:t>
            </w:r>
            <w:r>
              <w:rPr>
                <w:rFonts w:ascii="Arial" w:hAnsi="Arial" w:cs="Arial"/>
                <w:color w:val="000000"/>
                <w:sz w:val="22"/>
                <w:szCs w:val="22"/>
              </w:rPr>
              <w:t>8</w:t>
            </w:r>
            <w:r w:rsidRPr="003E1851">
              <w:rPr>
                <w:rFonts w:ascii="Arial" w:hAnsi="Arial" w:cs="Arial"/>
                <w:color w:val="000000"/>
                <w:sz w:val="22"/>
                <w:szCs w:val="22"/>
              </w:rPr>
              <w:t xml:space="preserve"> working days from the receipt of correct Tax Invoice from the Contractor, whichever is later.</w:t>
            </w:r>
          </w:p>
          <w:p w14:paraId="76C8FAD1" w14:textId="77777777" w:rsidR="00CD6629" w:rsidRPr="00E67470" w:rsidRDefault="00CD6629" w:rsidP="00CD6629">
            <w:pPr>
              <w:widowControl w:val="0"/>
              <w:spacing w:line="276" w:lineRule="auto"/>
              <w:rPr>
                <w:rFonts w:ascii="Arial" w:hAnsi="Arial" w:cs="Arial"/>
                <w:color w:val="0070C0"/>
                <w:sz w:val="21"/>
                <w:szCs w:val="21"/>
              </w:rPr>
            </w:pPr>
            <w:r w:rsidRPr="00E67470">
              <w:rPr>
                <w:rFonts w:ascii="Arial" w:hAnsi="Arial" w:cs="Arial"/>
                <w:color w:val="0070C0"/>
                <w:sz w:val="21"/>
                <w:szCs w:val="21"/>
              </w:rPr>
              <w:t xml:space="preserve">Trong </w:t>
            </w:r>
            <w:proofErr w:type="spellStart"/>
            <w:r w:rsidRPr="00E67470">
              <w:rPr>
                <w:rFonts w:ascii="Arial" w:hAnsi="Arial" w:cs="Arial"/>
                <w:color w:val="0070C0"/>
                <w:sz w:val="21"/>
                <w:szCs w:val="21"/>
              </w:rPr>
              <w:t>vòng</w:t>
            </w:r>
            <w:proofErr w:type="spellEnd"/>
            <w:r w:rsidRPr="00E67470">
              <w:rPr>
                <w:rFonts w:ascii="Arial" w:hAnsi="Arial" w:cs="Arial"/>
                <w:color w:val="0070C0"/>
                <w:sz w:val="21"/>
                <w:szCs w:val="21"/>
              </w:rPr>
              <w:t xml:space="preserve"> 35 </w:t>
            </w:r>
            <w:proofErr w:type="spellStart"/>
            <w:r w:rsidRPr="00E67470">
              <w:rPr>
                <w:rFonts w:ascii="Arial" w:hAnsi="Arial" w:cs="Arial"/>
                <w:color w:val="0070C0"/>
                <w:sz w:val="21"/>
                <w:szCs w:val="21"/>
              </w:rPr>
              <w:t>ngày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làm</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việc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kể</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từ</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ngày</w:t>
            </w:r>
            <w:proofErr w:type="spellEnd"/>
            <w:r w:rsidRPr="00E67470">
              <w:rPr>
                <w:rFonts w:ascii="Arial" w:hAnsi="Arial" w:cs="Arial"/>
                <w:color w:val="0070C0"/>
                <w:sz w:val="21"/>
                <w:szCs w:val="21"/>
              </w:rPr>
              <w:t xml:space="preserve"> Chủ </w:t>
            </w:r>
            <w:proofErr w:type="spellStart"/>
            <w:r w:rsidRPr="00E67470">
              <w:rPr>
                <w:rFonts w:ascii="Arial" w:hAnsi="Arial" w:cs="Arial"/>
                <w:color w:val="0070C0"/>
                <w:sz w:val="21"/>
                <w:szCs w:val="21"/>
              </w:rPr>
              <w:t>Đầu</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Tư</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nhận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được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đầy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đủ</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Báo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cáo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và</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các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hồ</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sơ</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thanh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toán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và</w:t>
            </w:r>
            <w:proofErr w:type="spellEnd"/>
            <w:r w:rsidRPr="00E67470">
              <w:rPr>
                <w:rFonts w:ascii="Arial" w:hAnsi="Arial" w:cs="Arial"/>
                <w:color w:val="0070C0"/>
                <w:sz w:val="21"/>
                <w:szCs w:val="21"/>
              </w:rPr>
              <w:t xml:space="preserve"> 28 </w:t>
            </w:r>
            <w:proofErr w:type="spellStart"/>
            <w:r w:rsidRPr="00E67470">
              <w:rPr>
                <w:rFonts w:ascii="Arial" w:hAnsi="Arial" w:cs="Arial"/>
                <w:color w:val="0070C0"/>
                <w:sz w:val="21"/>
                <w:szCs w:val="21"/>
              </w:rPr>
              <w:t>ngày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làm</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việc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kể</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từ</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ngày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nhận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được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hóa</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đơn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thuế</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giá</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trị</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gia</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tăng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từ</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nhà</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thầu</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tùy</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thuộc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vào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sự</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kiện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nào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trễ</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hơn</w:t>
            </w:r>
            <w:proofErr w:type="spellEnd"/>
            <w:r w:rsidRPr="00E67470">
              <w:rPr>
                <w:rFonts w:ascii="Arial" w:hAnsi="Arial" w:cs="Arial"/>
                <w:color w:val="0070C0"/>
                <w:sz w:val="21"/>
                <w:szCs w:val="21"/>
              </w:rPr>
              <w:t>.</w:t>
            </w:r>
          </w:p>
          <w:p w14:paraId="174B094E" w14:textId="77777777" w:rsidR="00CD6629" w:rsidRPr="00416C64" w:rsidRDefault="00CD6629" w:rsidP="00CD6629">
            <w:pPr>
              <w:spacing w:before="120" w:after="120"/>
              <w:jc w:val="both"/>
              <w:rPr>
                <w:rFonts w:ascii="Arial" w:hAnsi="Arial" w:cs="Arial"/>
                <w:iCs/>
                <w:color w:val="000000"/>
                <w:sz w:val="22"/>
                <w:szCs w:val="22"/>
              </w:rPr>
            </w:pPr>
            <w:r>
              <w:rPr>
                <w:rFonts w:ascii="Arial" w:hAnsi="Arial" w:cs="Arial"/>
                <w:iCs/>
                <w:color w:val="000000"/>
                <w:sz w:val="22"/>
                <w:szCs w:val="22"/>
              </w:rPr>
              <w:t>T</w:t>
            </w:r>
            <w:r w:rsidRPr="00416C64">
              <w:rPr>
                <w:rFonts w:ascii="Arial" w:hAnsi="Arial" w:cs="Arial"/>
                <w:iCs/>
                <w:color w:val="000000"/>
                <w:sz w:val="22"/>
                <w:szCs w:val="22"/>
              </w:rPr>
              <w:t>he total payment for the interim Payment Certificates will not exceed 8</w:t>
            </w:r>
            <w:r>
              <w:rPr>
                <w:rFonts w:ascii="Arial" w:hAnsi="Arial" w:cs="Arial"/>
                <w:iCs/>
                <w:color w:val="000000"/>
                <w:sz w:val="22"/>
                <w:szCs w:val="22"/>
              </w:rPr>
              <w:t>5</w:t>
            </w:r>
            <w:r w:rsidRPr="00416C64">
              <w:rPr>
                <w:rFonts w:ascii="Arial" w:hAnsi="Arial" w:cs="Arial"/>
                <w:iCs/>
                <w:color w:val="000000"/>
                <w:sz w:val="22"/>
                <w:szCs w:val="22"/>
              </w:rPr>
              <w:t xml:space="preserve">% of the Accepted Contract Amount. </w:t>
            </w:r>
          </w:p>
          <w:p w14:paraId="363A7E93" w14:textId="34B0C609" w:rsidR="00CD6629" w:rsidRPr="00793126" w:rsidRDefault="00CD6629" w:rsidP="00CD6629">
            <w:pPr>
              <w:widowControl w:val="0"/>
              <w:spacing w:line="276" w:lineRule="auto"/>
              <w:rPr>
                <w:rFonts w:ascii="Arial" w:hAnsi="Arial" w:cs="Arial"/>
                <w:iCs/>
                <w:sz w:val="21"/>
                <w:szCs w:val="21"/>
                <w:lang w:val="vi-VN"/>
              </w:rPr>
            </w:pPr>
            <w:proofErr w:type="spellStart"/>
            <w:r w:rsidRPr="00E67470">
              <w:rPr>
                <w:rFonts w:ascii="Arial" w:hAnsi="Arial" w:cs="Arial"/>
                <w:color w:val="0070C0"/>
                <w:sz w:val="21"/>
                <w:szCs w:val="21"/>
              </w:rPr>
              <w:t>Tổng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số</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tiền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thanh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toán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cho</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các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Chứng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nhận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thanh</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lastRenderedPageBreak/>
              <w:t>toán</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tạm</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thời</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tối</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đa</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là</w:t>
            </w:r>
            <w:proofErr w:type="spellEnd"/>
            <w:r w:rsidRPr="00E67470">
              <w:rPr>
                <w:rFonts w:ascii="Arial" w:hAnsi="Arial" w:cs="Arial"/>
                <w:color w:val="0070C0"/>
                <w:sz w:val="21"/>
                <w:szCs w:val="21"/>
              </w:rPr>
              <w:t xml:space="preserve"> 85% </w:t>
            </w:r>
            <w:proofErr w:type="spellStart"/>
            <w:r w:rsidRPr="00E67470">
              <w:rPr>
                <w:rFonts w:ascii="Arial" w:hAnsi="Arial" w:cs="Arial"/>
                <w:color w:val="0070C0"/>
                <w:sz w:val="21"/>
                <w:szCs w:val="21"/>
              </w:rPr>
              <w:t>Giá</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Trị</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Hợp</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đồng</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được</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chấp</w:t>
            </w:r>
            <w:proofErr w:type="spellEnd"/>
            <w:r w:rsidRPr="00E67470">
              <w:rPr>
                <w:rFonts w:ascii="Arial" w:hAnsi="Arial" w:cs="Arial"/>
                <w:color w:val="0070C0"/>
                <w:sz w:val="21"/>
                <w:szCs w:val="21"/>
              </w:rPr>
              <w:t xml:space="preserve"> </w:t>
            </w:r>
            <w:proofErr w:type="spellStart"/>
            <w:r w:rsidRPr="00E67470">
              <w:rPr>
                <w:rFonts w:ascii="Arial" w:hAnsi="Arial" w:cs="Arial"/>
                <w:color w:val="0070C0"/>
                <w:sz w:val="21"/>
                <w:szCs w:val="21"/>
              </w:rPr>
              <w:t>thuận</w:t>
            </w:r>
            <w:proofErr w:type="spellEnd"/>
          </w:p>
        </w:tc>
      </w:tr>
      <w:tr w:rsidR="00CD6629" w:rsidRPr="00B66228" w14:paraId="77F92621" w14:textId="77777777" w:rsidTr="00877C1F">
        <w:trPr>
          <w:trHeight w:val="3201"/>
        </w:trPr>
        <w:tc>
          <w:tcPr>
            <w:tcW w:w="2880" w:type="dxa"/>
            <w:shd w:val="clear" w:color="auto" w:fill="auto"/>
          </w:tcPr>
          <w:p w14:paraId="6EFA74D6"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lastRenderedPageBreak/>
              <w:t>Payment of Retention</w:t>
            </w:r>
          </w:p>
          <w:p w14:paraId="676B9A98" w14:textId="1D2AE802" w:rsidR="00CD6629" w:rsidRPr="00B66228" w:rsidRDefault="00CD6629" w:rsidP="00CD6629">
            <w:pPr>
              <w:spacing w:line="276" w:lineRule="auto"/>
              <w:rPr>
                <w:rFonts w:ascii="Arial" w:hAnsi="Arial" w:cs="Arial"/>
                <w:sz w:val="21"/>
                <w:szCs w:val="21"/>
              </w:rPr>
            </w:pPr>
            <w:r w:rsidRPr="00793126">
              <w:rPr>
                <w:rFonts w:ascii="Arial" w:hAnsi="Arial" w:cs="Arial"/>
                <w:color w:val="0070C0"/>
                <w:sz w:val="21"/>
                <w:szCs w:val="21"/>
              </w:rPr>
              <w:t xml:space="preserve">Thanh </w:t>
            </w:r>
            <w:proofErr w:type="spellStart"/>
            <w:r w:rsidRPr="00793126">
              <w:rPr>
                <w:rFonts w:ascii="Arial" w:hAnsi="Arial" w:cs="Arial"/>
                <w:color w:val="0070C0"/>
                <w:sz w:val="21"/>
                <w:szCs w:val="21"/>
              </w:rPr>
              <w:t>toán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tiền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giữ</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lại</w:t>
            </w:r>
            <w:proofErr w:type="spellEnd"/>
          </w:p>
        </w:tc>
        <w:tc>
          <w:tcPr>
            <w:tcW w:w="1710" w:type="dxa"/>
            <w:shd w:val="clear" w:color="auto" w:fill="auto"/>
          </w:tcPr>
          <w:p w14:paraId="261696F5" w14:textId="77777777" w:rsidR="00CD6629" w:rsidRPr="00B66228" w:rsidRDefault="00CD6629" w:rsidP="00CD6629">
            <w:pPr>
              <w:spacing w:line="276" w:lineRule="auto"/>
              <w:jc w:val="center"/>
              <w:rPr>
                <w:rFonts w:ascii="Arial" w:hAnsi="Arial" w:cs="Arial"/>
                <w:sz w:val="21"/>
                <w:szCs w:val="21"/>
              </w:rPr>
            </w:pPr>
            <w:r w:rsidRPr="00B66228">
              <w:rPr>
                <w:rFonts w:ascii="Arial" w:hAnsi="Arial" w:cs="Arial"/>
                <w:sz w:val="21"/>
                <w:szCs w:val="21"/>
              </w:rPr>
              <w:t>14.9</w:t>
            </w:r>
          </w:p>
        </w:tc>
        <w:tc>
          <w:tcPr>
            <w:tcW w:w="5220" w:type="dxa"/>
            <w:shd w:val="clear" w:color="auto" w:fill="auto"/>
          </w:tcPr>
          <w:p w14:paraId="4EF722B4" w14:textId="2B274385" w:rsidR="00CD6629" w:rsidRPr="003E1851" w:rsidRDefault="00CD6629" w:rsidP="00CD6629">
            <w:pPr>
              <w:numPr>
                <w:ilvl w:val="0"/>
                <w:numId w:val="15"/>
              </w:numPr>
              <w:spacing w:before="120" w:after="120"/>
              <w:ind w:left="340"/>
              <w:jc w:val="both"/>
              <w:rPr>
                <w:rFonts w:ascii="Arial" w:hAnsi="Arial" w:cs="Arial"/>
                <w:color w:val="000000"/>
                <w:sz w:val="22"/>
                <w:szCs w:val="22"/>
              </w:rPr>
            </w:pPr>
            <w:bookmarkStart w:id="9" w:name="_Hlk81988915"/>
            <w:r>
              <w:rPr>
                <w:rFonts w:ascii="Arial" w:hAnsi="Arial" w:cs="Arial"/>
                <w:color w:val="000000"/>
                <w:sz w:val="22"/>
                <w:szCs w:val="22"/>
              </w:rPr>
              <w:t xml:space="preserve">The </w:t>
            </w:r>
            <w:r w:rsidRPr="003E1851">
              <w:rPr>
                <w:rFonts w:ascii="Arial" w:hAnsi="Arial" w:cs="Arial"/>
                <w:color w:val="000000"/>
                <w:sz w:val="22"/>
                <w:szCs w:val="22"/>
              </w:rPr>
              <w:t xml:space="preserve">moiety </w:t>
            </w:r>
            <w:r>
              <w:rPr>
                <w:rFonts w:ascii="Arial" w:hAnsi="Arial" w:cs="Arial"/>
                <w:color w:val="000000"/>
                <w:sz w:val="22"/>
                <w:szCs w:val="22"/>
              </w:rPr>
              <w:t>[</w:t>
            </w:r>
            <w:r w:rsidRPr="003E1851">
              <w:rPr>
                <w:rFonts w:ascii="Arial" w:hAnsi="Arial" w:cs="Arial"/>
                <w:color w:val="000000"/>
                <w:sz w:val="22"/>
                <w:szCs w:val="22"/>
              </w:rPr>
              <w:t>50%</w:t>
            </w:r>
            <w:r>
              <w:rPr>
                <w:rFonts w:ascii="Arial" w:hAnsi="Arial" w:cs="Arial"/>
                <w:color w:val="000000"/>
                <w:sz w:val="22"/>
                <w:szCs w:val="22"/>
              </w:rPr>
              <w:t xml:space="preserve">] </w:t>
            </w:r>
            <w:r w:rsidRPr="003E1851">
              <w:rPr>
                <w:rFonts w:ascii="Arial" w:hAnsi="Arial" w:cs="Arial"/>
                <w:color w:val="000000"/>
                <w:sz w:val="22"/>
                <w:szCs w:val="22"/>
              </w:rPr>
              <w:t>of Retention Money shall be released within 56 Working days after the Contractor has received the Taking Over Certificate and submitted all documents required by the Contract for Payment.</w:t>
            </w:r>
          </w:p>
          <w:p w14:paraId="79FB4594" w14:textId="1C561F3C" w:rsidR="00CD6629" w:rsidRPr="00B75970" w:rsidRDefault="00CD6629" w:rsidP="00CD6629">
            <w:pPr>
              <w:spacing w:before="120" w:after="120"/>
              <w:ind w:left="340"/>
              <w:jc w:val="both"/>
              <w:rPr>
                <w:rFonts w:ascii="Arial" w:hAnsi="Arial" w:cs="Arial"/>
                <w:iCs/>
                <w:color w:val="4F81BD" w:themeColor="accent1"/>
                <w:sz w:val="22"/>
                <w:szCs w:val="22"/>
              </w:rPr>
            </w:pPr>
            <w:proofErr w:type="spellStart"/>
            <w:r w:rsidRPr="00B75970">
              <w:rPr>
                <w:rFonts w:ascii="Arial" w:hAnsi="Arial" w:cs="Arial"/>
                <w:iCs/>
                <w:color w:val="4F81BD" w:themeColor="accent1"/>
                <w:sz w:val="22"/>
                <w:szCs w:val="22"/>
              </w:rPr>
              <w:t>Phân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nửa</w:t>
            </w:r>
            <w:proofErr w:type="spellEnd"/>
            <w:r w:rsidRPr="00B75970">
              <w:rPr>
                <w:rFonts w:ascii="Arial" w:hAnsi="Arial" w:cs="Arial"/>
                <w:iCs/>
                <w:color w:val="4F81BD" w:themeColor="accent1"/>
                <w:sz w:val="22"/>
                <w:szCs w:val="22"/>
              </w:rPr>
              <w:t xml:space="preserve"> [50%] </w:t>
            </w:r>
            <w:proofErr w:type="spellStart"/>
            <w:r w:rsidRPr="00B75970">
              <w:rPr>
                <w:rFonts w:ascii="Arial" w:hAnsi="Arial" w:cs="Arial"/>
                <w:iCs/>
                <w:color w:val="4F81BD" w:themeColor="accent1"/>
                <w:sz w:val="22"/>
                <w:szCs w:val="22"/>
              </w:rPr>
              <w:t>của</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Tiền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Giữ</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lại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sẽ</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được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thanh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toán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trong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vòng</w:t>
            </w:r>
            <w:proofErr w:type="spellEnd"/>
            <w:r w:rsidRPr="00B75970">
              <w:rPr>
                <w:rFonts w:ascii="Arial" w:hAnsi="Arial" w:cs="Arial"/>
                <w:iCs/>
                <w:color w:val="4F81BD" w:themeColor="accent1"/>
                <w:sz w:val="22"/>
                <w:szCs w:val="22"/>
              </w:rPr>
              <w:t xml:space="preserve"> 56 </w:t>
            </w:r>
            <w:proofErr w:type="spellStart"/>
            <w:r w:rsidRPr="00B75970">
              <w:rPr>
                <w:rFonts w:ascii="Arial" w:hAnsi="Arial" w:cs="Arial"/>
                <w:iCs/>
                <w:color w:val="4F81BD" w:themeColor="accent1"/>
                <w:sz w:val="22"/>
                <w:szCs w:val="22"/>
              </w:rPr>
              <w:t>ngày</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làm</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việc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sau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khi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Nhà</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thầu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nhận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Chứng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chỉ</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Nghiệm</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và</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đệ</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trình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tất</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cả</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hồ</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sơ</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được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yêu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cầu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theo</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Hợp</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đồng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về</w:t>
            </w:r>
            <w:proofErr w:type="spellEnd"/>
            <w:r w:rsidRPr="00B75970">
              <w:rPr>
                <w:rFonts w:ascii="Arial" w:hAnsi="Arial" w:cs="Arial"/>
                <w:iCs/>
                <w:color w:val="4F81BD" w:themeColor="accent1"/>
                <w:sz w:val="22"/>
                <w:szCs w:val="22"/>
              </w:rPr>
              <w:t xml:space="preserve"> Thanh </w:t>
            </w:r>
            <w:proofErr w:type="spellStart"/>
            <w:r w:rsidRPr="00B75970">
              <w:rPr>
                <w:rFonts w:ascii="Arial" w:hAnsi="Arial" w:cs="Arial"/>
                <w:iCs/>
                <w:color w:val="4F81BD" w:themeColor="accent1"/>
                <w:sz w:val="22"/>
                <w:szCs w:val="22"/>
              </w:rPr>
              <w:t>toán</w:t>
            </w:r>
            <w:proofErr w:type="spellEnd"/>
            <w:r w:rsidRPr="00B75970">
              <w:rPr>
                <w:rFonts w:ascii="Arial" w:hAnsi="Arial" w:cs="Arial"/>
                <w:iCs/>
                <w:color w:val="4F81BD" w:themeColor="accent1"/>
                <w:sz w:val="22"/>
                <w:szCs w:val="22"/>
              </w:rPr>
              <w:t xml:space="preserve">. </w:t>
            </w:r>
            <w:bookmarkEnd w:id="9"/>
          </w:p>
          <w:p w14:paraId="37A93813" w14:textId="77777777" w:rsidR="00CD6629" w:rsidRDefault="00CD6629" w:rsidP="00CD6629">
            <w:pPr>
              <w:numPr>
                <w:ilvl w:val="0"/>
                <w:numId w:val="15"/>
              </w:numPr>
              <w:spacing w:before="120" w:after="120"/>
              <w:ind w:left="340"/>
              <w:jc w:val="both"/>
              <w:rPr>
                <w:rFonts w:ascii="Arial" w:hAnsi="Arial" w:cs="Arial"/>
                <w:color w:val="001A33"/>
                <w:sz w:val="22"/>
                <w:szCs w:val="22"/>
                <w:shd w:val="clear" w:color="auto" w:fill="FFFFFF"/>
              </w:rPr>
            </w:pPr>
            <w:bookmarkStart w:id="10" w:name="_Hlk81991177"/>
            <w:r>
              <w:rPr>
                <w:rFonts w:ascii="Arial" w:hAnsi="Arial" w:cs="Arial"/>
                <w:color w:val="001A33"/>
                <w:sz w:val="22"/>
                <w:szCs w:val="22"/>
                <w:shd w:val="clear" w:color="auto" w:fill="FFFFFF"/>
              </w:rPr>
              <w:t>The next 25%</w:t>
            </w:r>
            <w:r w:rsidRPr="00D26DB9">
              <w:rPr>
                <w:rFonts w:ascii="Arial" w:hAnsi="Arial" w:cs="Arial"/>
                <w:color w:val="001A33"/>
                <w:sz w:val="22"/>
                <w:szCs w:val="22"/>
                <w:shd w:val="clear" w:color="auto" w:fill="FFFFFF"/>
              </w:rPr>
              <w:t xml:space="preserve"> of Retention </w:t>
            </w:r>
            <w:proofErr w:type="gramStart"/>
            <w:r w:rsidRPr="00D26DB9">
              <w:rPr>
                <w:rFonts w:ascii="Arial" w:hAnsi="Arial" w:cs="Arial"/>
                <w:color w:val="001A33"/>
                <w:sz w:val="22"/>
                <w:szCs w:val="22"/>
                <w:shd w:val="clear" w:color="auto" w:fill="FFFFFF"/>
              </w:rPr>
              <w:t>Money</w:t>
            </w:r>
            <w:r>
              <w:rPr>
                <w:rFonts w:ascii="Arial" w:hAnsi="Arial" w:cs="Arial"/>
                <w:color w:val="001A33"/>
                <w:sz w:val="22"/>
                <w:szCs w:val="22"/>
                <w:shd w:val="clear" w:color="auto" w:fill="FFFFFF"/>
              </w:rPr>
              <w:t xml:space="preserve"> </w:t>
            </w:r>
            <w:r w:rsidRPr="00FA4334">
              <w:rPr>
                <w:rFonts w:ascii="Arial" w:hAnsi="Arial" w:cs="Arial"/>
                <w:color w:val="001A33"/>
                <w:sz w:val="22"/>
                <w:szCs w:val="22"/>
                <w:shd w:val="clear" w:color="auto" w:fill="FFFFFF"/>
              </w:rPr>
              <w:t xml:space="preserve"> shall</w:t>
            </w:r>
            <w:proofErr w:type="gramEnd"/>
            <w:r w:rsidRPr="00FA4334">
              <w:rPr>
                <w:rFonts w:ascii="Arial" w:hAnsi="Arial" w:cs="Arial"/>
                <w:color w:val="001A33"/>
                <w:sz w:val="22"/>
                <w:szCs w:val="22"/>
                <w:shd w:val="clear" w:color="auto" w:fill="FFFFFF"/>
              </w:rPr>
              <w:t xml:space="preserve"> be released within 56 </w:t>
            </w:r>
            <w:r>
              <w:rPr>
                <w:rFonts w:ascii="Arial" w:hAnsi="Arial" w:cs="Arial"/>
                <w:color w:val="001A33"/>
                <w:sz w:val="22"/>
                <w:szCs w:val="22"/>
                <w:shd w:val="clear" w:color="auto" w:fill="FFFFFF"/>
              </w:rPr>
              <w:t>w</w:t>
            </w:r>
            <w:r w:rsidRPr="00FA4334">
              <w:rPr>
                <w:rFonts w:ascii="Arial" w:hAnsi="Arial" w:cs="Arial"/>
                <w:color w:val="001A33"/>
                <w:sz w:val="22"/>
                <w:szCs w:val="22"/>
                <w:shd w:val="clear" w:color="auto" w:fill="FFFFFF"/>
              </w:rPr>
              <w:t xml:space="preserve">orking days after </w:t>
            </w:r>
            <w:r w:rsidRPr="000A78A0">
              <w:rPr>
                <w:rFonts w:ascii="Arial" w:hAnsi="Arial" w:cs="Arial"/>
                <w:color w:val="001A33"/>
                <w:sz w:val="22"/>
                <w:szCs w:val="22"/>
                <w:shd w:val="clear" w:color="auto" w:fill="FFFFFF"/>
              </w:rPr>
              <w:t>the Contractor submits to the Employer</w:t>
            </w:r>
            <w:r>
              <w:rPr>
                <w:rFonts w:ascii="Arial" w:hAnsi="Arial" w:cs="Arial"/>
                <w:color w:val="001A33"/>
                <w:sz w:val="22"/>
                <w:szCs w:val="22"/>
                <w:shd w:val="clear" w:color="auto" w:fill="FFFFFF"/>
              </w:rPr>
              <w:t>: (</w:t>
            </w:r>
            <w:proofErr w:type="spellStart"/>
            <w:r>
              <w:rPr>
                <w:rFonts w:ascii="Arial" w:hAnsi="Arial" w:cs="Arial"/>
                <w:color w:val="001A33"/>
                <w:sz w:val="22"/>
                <w:szCs w:val="22"/>
                <w:shd w:val="clear" w:color="auto" w:fill="FFFFFF"/>
              </w:rPr>
              <w:t>i</w:t>
            </w:r>
            <w:proofErr w:type="spellEnd"/>
            <w:r>
              <w:rPr>
                <w:rFonts w:ascii="Arial" w:hAnsi="Arial" w:cs="Arial"/>
                <w:color w:val="001A33"/>
                <w:sz w:val="22"/>
                <w:szCs w:val="22"/>
                <w:shd w:val="clear" w:color="auto" w:fill="FFFFFF"/>
              </w:rPr>
              <w:t>)</w:t>
            </w:r>
            <w:r w:rsidRPr="000A78A0">
              <w:rPr>
                <w:rFonts w:ascii="Arial" w:hAnsi="Arial" w:cs="Arial"/>
                <w:color w:val="001A33"/>
                <w:sz w:val="22"/>
                <w:szCs w:val="22"/>
                <w:shd w:val="clear" w:color="auto" w:fill="FFFFFF"/>
              </w:rPr>
              <w:t xml:space="preserve"> </w:t>
            </w:r>
            <w:r>
              <w:rPr>
                <w:rFonts w:ascii="Arial" w:hAnsi="Arial" w:cs="Arial"/>
                <w:color w:val="001A33"/>
                <w:sz w:val="22"/>
                <w:szCs w:val="22"/>
                <w:shd w:val="clear" w:color="auto" w:fill="FFFFFF"/>
              </w:rPr>
              <w:t xml:space="preserve">an </w:t>
            </w:r>
            <w:r w:rsidRPr="000A78A0">
              <w:rPr>
                <w:rFonts w:ascii="Arial" w:hAnsi="Arial" w:cs="Arial"/>
                <w:color w:val="001A33"/>
                <w:sz w:val="22"/>
                <w:szCs w:val="22"/>
                <w:shd w:val="clear" w:color="auto" w:fill="FFFFFF"/>
              </w:rPr>
              <w:t>irrevocable and unconditional Retention Money Securit</w:t>
            </w:r>
            <w:r>
              <w:rPr>
                <w:rFonts w:ascii="Arial" w:hAnsi="Arial" w:cs="Arial"/>
                <w:color w:val="001A33"/>
                <w:sz w:val="22"/>
                <w:szCs w:val="22"/>
                <w:shd w:val="clear" w:color="auto" w:fill="FFFFFF"/>
              </w:rPr>
              <w:t>y</w:t>
            </w:r>
            <w:r w:rsidRPr="000A78A0">
              <w:rPr>
                <w:rFonts w:ascii="Arial" w:hAnsi="Arial" w:cs="Arial"/>
                <w:color w:val="001A33"/>
                <w:sz w:val="22"/>
                <w:szCs w:val="22"/>
                <w:shd w:val="clear" w:color="auto" w:fill="FFFFFF"/>
              </w:rPr>
              <w:t xml:space="preserve"> with the equivalent amount to </w:t>
            </w:r>
            <w:r>
              <w:rPr>
                <w:rFonts w:ascii="Arial" w:hAnsi="Arial" w:cs="Arial"/>
                <w:color w:val="001A33"/>
                <w:sz w:val="22"/>
                <w:szCs w:val="22"/>
                <w:shd w:val="clear" w:color="auto" w:fill="FFFFFF"/>
              </w:rPr>
              <w:t>25%</w:t>
            </w:r>
            <w:r w:rsidRPr="00D26DB9">
              <w:rPr>
                <w:rFonts w:ascii="Arial" w:hAnsi="Arial" w:cs="Arial"/>
                <w:color w:val="001A33"/>
                <w:sz w:val="22"/>
                <w:szCs w:val="22"/>
                <w:shd w:val="clear" w:color="auto" w:fill="FFFFFF"/>
              </w:rPr>
              <w:t xml:space="preserve"> of Retention Money</w:t>
            </w:r>
            <w:r>
              <w:rPr>
                <w:rFonts w:ascii="Arial" w:hAnsi="Arial" w:cs="Arial"/>
                <w:color w:val="001A33"/>
                <w:sz w:val="22"/>
                <w:szCs w:val="22"/>
                <w:shd w:val="clear" w:color="auto" w:fill="FFFFFF"/>
              </w:rPr>
              <w:t xml:space="preserve"> and </w:t>
            </w:r>
            <w:r w:rsidRPr="00FA4334">
              <w:rPr>
                <w:rFonts w:ascii="Arial" w:hAnsi="Arial" w:cs="Arial"/>
                <w:color w:val="001A33"/>
                <w:sz w:val="22"/>
                <w:szCs w:val="22"/>
                <w:shd w:val="clear" w:color="auto" w:fill="FFFFFF"/>
              </w:rPr>
              <w:t>with 12-months validity from Taking Over Certificate date for the whole Works or the last phase of the Works</w:t>
            </w:r>
            <w:r>
              <w:rPr>
                <w:rFonts w:ascii="Arial" w:hAnsi="Arial" w:cs="Arial"/>
                <w:color w:val="001A33"/>
                <w:sz w:val="22"/>
                <w:szCs w:val="22"/>
                <w:shd w:val="clear" w:color="auto" w:fill="FFFFFF"/>
              </w:rPr>
              <w:t xml:space="preserve">, and (ii) </w:t>
            </w:r>
            <w:r w:rsidRPr="00D3673C">
              <w:rPr>
                <w:rFonts w:ascii="Arial" w:hAnsi="Arial" w:cs="Arial"/>
              </w:rPr>
              <w:t>effective insurance policy</w:t>
            </w:r>
            <w:r>
              <w:rPr>
                <w:rFonts w:ascii="Arial" w:hAnsi="Arial" w:cs="Arial"/>
              </w:rPr>
              <w:t xml:space="preserve"> as required by the Contract</w:t>
            </w:r>
            <w:r>
              <w:rPr>
                <w:rFonts w:ascii="Arial" w:hAnsi="Arial" w:cs="Arial"/>
                <w:color w:val="001A33"/>
                <w:sz w:val="22"/>
                <w:szCs w:val="22"/>
                <w:shd w:val="clear" w:color="auto" w:fill="FFFFFF"/>
              </w:rPr>
              <w:t>; and</w:t>
            </w:r>
          </w:p>
          <w:p w14:paraId="71D90DBC" w14:textId="77777777" w:rsidR="00CD6629" w:rsidRPr="00B75970" w:rsidRDefault="00CD6629" w:rsidP="00CD6629">
            <w:pPr>
              <w:spacing w:before="120" w:after="120"/>
              <w:ind w:left="340"/>
              <w:jc w:val="both"/>
              <w:rPr>
                <w:rFonts w:ascii="Arial" w:hAnsi="Arial" w:cs="Arial"/>
                <w:iCs/>
                <w:color w:val="4F81BD" w:themeColor="accent1"/>
                <w:sz w:val="22"/>
                <w:szCs w:val="22"/>
              </w:rPr>
            </w:pPr>
            <w:r w:rsidRPr="00B75970">
              <w:rPr>
                <w:rFonts w:ascii="Arial" w:hAnsi="Arial" w:cs="Arial"/>
                <w:iCs/>
                <w:color w:val="4F81BD" w:themeColor="accent1"/>
                <w:sz w:val="22"/>
                <w:szCs w:val="22"/>
              </w:rPr>
              <w:t xml:space="preserve">25% </w:t>
            </w:r>
            <w:proofErr w:type="spellStart"/>
            <w:r w:rsidRPr="00B75970">
              <w:rPr>
                <w:rFonts w:ascii="Arial" w:hAnsi="Arial" w:cs="Arial"/>
                <w:iCs/>
                <w:color w:val="4F81BD" w:themeColor="accent1"/>
                <w:sz w:val="22"/>
                <w:szCs w:val="22"/>
              </w:rPr>
              <w:t>tiếp</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theo</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của</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Tiền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Giữ</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Lại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sẽ</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được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thanh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toán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trong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vòng</w:t>
            </w:r>
            <w:proofErr w:type="spellEnd"/>
            <w:r w:rsidRPr="00B75970">
              <w:rPr>
                <w:rFonts w:ascii="Arial" w:hAnsi="Arial" w:cs="Arial"/>
                <w:iCs/>
                <w:color w:val="4F81BD" w:themeColor="accent1"/>
                <w:sz w:val="22"/>
                <w:szCs w:val="22"/>
              </w:rPr>
              <w:t xml:space="preserve"> 56 </w:t>
            </w:r>
            <w:proofErr w:type="spellStart"/>
            <w:r w:rsidRPr="00B75970">
              <w:rPr>
                <w:rFonts w:ascii="Arial" w:hAnsi="Arial" w:cs="Arial"/>
                <w:iCs/>
                <w:color w:val="4F81BD" w:themeColor="accent1"/>
                <w:sz w:val="22"/>
                <w:szCs w:val="22"/>
              </w:rPr>
              <w:t>ngày</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làm</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việc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sau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khi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sau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khi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Nhà</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Thầu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nộp</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cho</w:t>
            </w:r>
            <w:proofErr w:type="spellEnd"/>
            <w:r w:rsidRPr="00B75970">
              <w:rPr>
                <w:rFonts w:ascii="Arial" w:hAnsi="Arial" w:cs="Arial"/>
                <w:iCs/>
                <w:color w:val="4F81BD" w:themeColor="accent1"/>
                <w:sz w:val="22"/>
                <w:szCs w:val="22"/>
              </w:rPr>
              <w:t xml:space="preserve"> Chủ </w:t>
            </w:r>
            <w:proofErr w:type="spellStart"/>
            <w:r w:rsidRPr="00B75970">
              <w:rPr>
                <w:rFonts w:ascii="Arial" w:hAnsi="Arial" w:cs="Arial"/>
                <w:iCs/>
                <w:color w:val="4F81BD" w:themeColor="accent1"/>
                <w:sz w:val="22"/>
                <w:szCs w:val="22"/>
              </w:rPr>
              <w:t>Đầu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Tư</w:t>
            </w:r>
            <w:proofErr w:type="spellEnd"/>
            <w:r w:rsidRPr="00B75970">
              <w:rPr>
                <w:rFonts w:ascii="Arial" w:hAnsi="Arial" w:cs="Arial"/>
                <w:iCs/>
                <w:color w:val="4F81BD" w:themeColor="accent1"/>
                <w:sz w:val="22"/>
                <w:szCs w:val="22"/>
              </w:rPr>
              <w:t>: (</w:t>
            </w:r>
            <w:proofErr w:type="spellStart"/>
            <w:r w:rsidRPr="00B75970">
              <w:rPr>
                <w:rFonts w:ascii="Arial" w:hAnsi="Arial" w:cs="Arial"/>
                <w:iCs/>
                <w:color w:val="4F81BD" w:themeColor="accent1"/>
                <w:sz w:val="22"/>
                <w:szCs w:val="22"/>
              </w:rPr>
              <w:t>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Bảo</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Lãnh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Tiền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Giữ</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Lại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không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hủy</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ngang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và</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vô</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điều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kiện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có</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giá</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trị</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tương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đương</w:t>
            </w:r>
            <w:proofErr w:type="spellEnd"/>
            <w:r w:rsidRPr="00B75970">
              <w:rPr>
                <w:rFonts w:ascii="Arial" w:hAnsi="Arial" w:cs="Arial"/>
                <w:iCs/>
                <w:color w:val="4F81BD" w:themeColor="accent1"/>
                <w:sz w:val="22"/>
                <w:szCs w:val="22"/>
              </w:rPr>
              <w:t xml:space="preserve"> 25% </w:t>
            </w:r>
            <w:proofErr w:type="spellStart"/>
            <w:r w:rsidRPr="00B75970">
              <w:rPr>
                <w:rFonts w:ascii="Arial" w:hAnsi="Arial" w:cs="Arial"/>
                <w:iCs/>
                <w:color w:val="4F81BD" w:themeColor="accent1"/>
                <w:sz w:val="22"/>
                <w:szCs w:val="22"/>
              </w:rPr>
              <w:t>của</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Tiền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Giữ</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Lại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và</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với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thời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hạn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hiệu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lực</w:t>
            </w:r>
            <w:proofErr w:type="spellEnd"/>
            <w:r w:rsidRPr="00B75970">
              <w:rPr>
                <w:rFonts w:ascii="Arial" w:hAnsi="Arial" w:cs="Arial"/>
                <w:iCs/>
                <w:color w:val="4F81BD" w:themeColor="accent1"/>
                <w:sz w:val="22"/>
                <w:szCs w:val="22"/>
              </w:rPr>
              <w:t xml:space="preserve"> 12 </w:t>
            </w:r>
            <w:proofErr w:type="spellStart"/>
            <w:r w:rsidRPr="00B75970">
              <w:rPr>
                <w:rFonts w:ascii="Arial" w:hAnsi="Arial" w:cs="Arial"/>
                <w:iCs/>
                <w:color w:val="4F81BD" w:themeColor="accent1"/>
                <w:sz w:val="22"/>
                <w:szCs w:val="22"/>
              </w:rPr>
              <w:t>tháng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kể</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từ</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ngày</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phát</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hành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Chứng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chỉ</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nghiệm</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cho</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toàn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bộ</w:t>
            </w:r>
            <w:proofErr w:type="spellEnd"/>
            <w:r w:rsidRPr="00B75970">
              <w:rPr>
                <w:rFonts w:ascii="Arial" w:hAnsi="Arial" w:cs="Arial"/>
                <w:iCs/>
                <w:color w:val="4F81BD" w:themeColor="accent1"/>
                <w:sz w:val="22"/>
                <w:szCs w:val="22"/>
              </w:rPr>
              <w:t xml:space="preserve"> Công </w:t>
            </w:r>
            <w:proofErr w:type="spellStart"/>
            <w:r w:rsidRPr="00B75970">
              <w:rPr>
                <w:rFonts w:ascii="Arial" w:hAnsi="Arial" w:cs="Arial"/>
                <w:iCs/>
                <w:color w:val="4F81BD" w:themeColor="accent1"/>
                <w:sz w:val="22"/>
                <w:szCs w:val="22"/>
              </w:rPr>
              <w:t>trình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hoặc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giai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đoạn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cuối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cùng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của</w:t>
            </w:r>
            <w:proofErr w:type="spellEnd"/>
            <w:r w:rsidRPr="00B75970">
              <w:rPr>
                <w:rFonts w:ascii="Arial" w:hAnsi="Arial" w:cs="Arial"/>
                <w:iCs/>
                <w:color w:val="4F81BD" w:themeColor="accent1"/>
                <w:sz w:val="22"/>
                <w:szCs w:val="22"/>
              </w:rPr>
              <w:t xml:space="preserve"> Công </w:t>
            </w:r>
            <w:proofErr w:type="spellStart"/>
            <w:r w:rsidRPr="00B75970">
              <w:rPr>
                <w:rFonts w:ascii="Arial" w:hAnsi="Arial" w:cs="Arial"/>
                <w:iCs/>
                <w:color w:val="4F81BD" w:themeColor="accent1"/>
                <w:sz w:val="22"/>
                <w:szCs w:val="22"/>
              </w:rPr>
              <w:t>trình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và</w:t>
            </w:r>
            <w:proofErr w:type="spellEnd"/>
            <w:r w:rsidRPr="00B75970">
              <w:rPr>
                <w:rFonts w:ascii="Arial" w:hAnsi="Arial" w:cs="Arial"/>
                <w:iCs/>
                <w:color w:val="4F81BD" w:themeColor="accent1"/>
                <w:sz w:val="22"/>
                <w:szCs w:val="22"/>
              </w:rPr>
              <w:t xml:space="preserve"> (ii) </w:t>
            </w:r>
            <w:proofErr w:type="spellStart"/>
            <w:r w:rsidRPr="00B75970">
              <w:rPr>
                <w:rFonts w:ascii="Arial" w:hAnsi="Arial" w:cs="Arial"/>
                <w:iCs/>
                <w:color w:val="4F81BD" w:themeColor="accent1"/>
                <w:sz w:val="22"/>
                <w:szCs w:val="22"/>
              </w:rPr>
              <w:t>chính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sách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bảo</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hiểm</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được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yêu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cầu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theo</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Hợp</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đồng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và</w:t>
            </w:r>
            <w:proofErr w:type="spellEnd"/>
          </w:p>
          <w:p w14:paraId="2EF0E786" w14:textId="77777777" w:rsidR="00CD6629" w:rsidRDefault="00CD6629" w:rsidP="00CD6629">
            <w:pPr>
              <w:numPr>
                <w:ilvl w:val="0"/>
                <w:numId w:val="15"/>
              </w:numPr>
              <w:spacing w:before="120" w:after="120"/>
              <w:ind w:left="340"/>
              <w:jc w:val="both"/>
              <w:rPr>
                <w:rFonts w:ascii="Arial" w:hAnsi="Arial" w:cs="Arial"/>
                <w:color w:val="001A33"/>
                <w:sz w:val="22"/>
                <w:szCs w:val="22"/>
                <w:shd w:val="clear" w:color="auto" w:fill="FFFFFF"/>
              </w:rPr>
            </w:pPr>
            <w:r>
              <w:rPr>
                <w:rFonts w:ascii="Arial" w:hAnsi="Arial" w:cs="Arial"/>
                <w:color w:val="001A33"/>
                <w:sz w:val="22"/>
                <w:szCs w:val="22"/>
                <w:shd w:val="clear" w:color="auto" w:fill="FFFFFF"/>
              </w:rPr>
              <w:t>The last 25% of the</w:t>
            </w:r>
            <w:r w:rsidRPr="00D26DB9">
              <w:rPr>
                <w:rFonts w:ascii="Arial" w:hAnsi="Arial" w:cs="Arial"/>
                <w:color w:val="001A33"/>
                <w:sz w:val="22"/>
                <w:szCs w:val="22"/>
                <w:shd w:val="clear" w:color="auto" w:fill="FFFFFF"/>
              </w:rPr>
              <w:t xml:space="preserve"> Retention Money</w:t>
            </w:r>
            <w:r>
              <w:rPr>
                <w:rFonts w:ascii="Arial" w:hAnsi="Arial" w:cs="Arial"/>
                <w:color w:val="001A33"/>
                <w:sz w:val="22"/>
                <w:szCs w:val="22"/>
                <w:shd w:val="clear" w:color="auto" w:fill="FFFFFF"/>
              </w:rPr>
              <w:t xml:space="preserve"> </w:t>
            </w:r>
            <w:r w:rsidRPr="00FA4334">
              <w:rPr>
                <w:rFonts w:ascii="Arial" w:hAnsi="Arial" w:cs="Arial"/>
                <w:color w:val="001A33"/>
                <w:sz w:val="22"/>
                <w:szCs w:val="22"/>
                <w:shd w:val="clear" w:color="auto" w:fill="FFFFFF"/>
              </w:rPr>
              <w:t>shall be released within 56 Working days after Performance Certificate to be issued to the Contractor</w:t>
            </w:r>
            <w:r>
              <w:rPr>
                <w:rFonts w:ascii="Arial" w:hAnsi="Arial" w:cs="Arial"/>
                <w:color w:val="001A33"/>
                <w:sz w:val="22"/>
                <w:szCs w:val="22"/>
                <w:shd w:val="clear" w:color="auto" w:fill="FFFFFF"/>
              </w:rPr>
              <w:t>.</w:t>
            </w:r>
          </w:p>
          <w:p w14:paraId="2E67DD82" w14:textId="35101C0A" w:rsidR="00CD6629" w:rsidRPr="00B75970" w:rsidRDefault="00CD6629" w:rsidP="00CD6629">
            <w:pPr>
              <w:spacing w:before="120" w:after="120"/>
              <w:ind w:left="340"/>
              <w:jc w:val="both"/>
              <w:rPr>
                <w:rFonts w:ascii="Arial" w:hAnsi="Arial" w:cs="Arial"/>
                <w:iCs/>
                <w:color w:val="4F81BD" w:themeColor="accent1"/>
                <w:sz w:val="22"/>
                <w:szCs w:val="22"/>
              </w:rPr>
            </w:pPr>
            <w:r w:rsidRPr="00B75970">
              <w:rPr>
                <w:rFonts w:ascii="Arial" w:hAnsi="Arial" w:cs="Arial"/>
                <w:iCs/>
                <w:color w:val="4F81BD" w:themeColor="accent1"/>
                <w:sz w:val="22"/>
                <w:szCs w:val="22"/>
              </w:rPr>
              <w:t xml:space="preserve">25% </w:t>
            </w:r>
            <w:proofErr w:type="spellStart"/>
            <w:r w:rsidRPr="00B75970">
              <w:rPr>
                <w:rFonts w:ascii="Arial" w:hAnsi="Arial" w:cs="Arial"/>
                <w:iCs/>
                <w:color w:val="4F81BD" w:themeColor="accent1"/>
                <w:sz w:val="22"/>
                <w:szCs w:val="22"/>
              </w:rPr>
              <w:t>cuối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cùng</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của</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Tiền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Giữ</w:t>
            </w:r>
            <w:proofErr w:type="spellEnd"/>
            <w:r w:rsidRPr="00B75970">
              <w:rPr>
                <w:rFonts w:ascii="Arial" w:hAnsi="Arial" w:cs="Arial"/>
                <w:iCs/>
                <w:color w:val="4F81BD" w:themeColor="accent1"/>
                <w:sz w:val="22"/>
                <w:szCs w:val="22"/>
              </w:rPr>
              <w:t xml:space="preserve"> </w:t>
            </w:r>
            <w:proofErr w:type="spellStart"/>
            <w:proofErr w:type="gramStart"/>
            <w:r w:rsidRPr="00B75970">
              <w:rPr>
                <w:rFonts w:ascii="Arial" w:hAnsi="Arial" w:cs="Arial"/>
                <w:iCs/>
                <w:color w:val="4F81BD" w:themeColor="accent1"/>
                <w:sz w:val="22"/>
                <w:szCs w:val="22"/>
              </w:rPr>
              <w:t>Lại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sẽ</w:t>
            </w:r>
            <w:proofErr w:type="spellEnd"/>
            <w:proofErr w:type="gram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được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thanh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toán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trong</w:t>
            </w:r>
            <w:proofErr w:type="spellEnd"/>
            <w:r w:rsidRPr="00B75970">
              <w:rPr>
                <w:rFonts w:ascii="Arial" w:hAnsi="Arial" w:cs="Arial"/>
                <w:iCs/>
                <w:color w:val="4F81BD" w:themeColor="accent1"/>
                <w:sz w:val="22"/>
                <w:szCs w:val="22"/>
              </w:rPr>
              <w:t xml:space="preserve"> </w:t>
            </w:r>
            <w:r w:rsidRPr="00B75970">
              <w:rPr>
                <w:rFonts w:ascii="Arial" w:hAnsi="Arial" w:cs="Arial"/>
                <w:iCs/>
                <w:color w:val="4F81BD" w:themeColor="accent1"/>
                <w:sz w:val="22"/>
                <w:szCs w:val="22"/>
              </w:rPr>
              <w:tab/>
            </w:r>
            <w:proofErr w:type="spellStart"/>
            <w:r w:rsidRPr="00B75970">
              <w:rPr>
                <w:rFonts w:ascii="Arial" w:hAnsi="Arial" w:cs="Arial"/>
                <w:iCs/>
                <w:color w:val="4F81BD" w:themeColor="accent1"/>
                <w:sz w:val="22"/>
                <w:szCs w:val="22"/>
              </w:rPr>
              <w:t>vòng</w:t>
            </w:r>
            <w:proofErr w:type="spellEnd"/>
            <w:r w:rsidRPr="00B75970">
              <w:rPr>
                <w:rFonts w:ascii="Arial" w:hAnsi="Arial" w:cs="Arial"/>
                <w:iCs/>
                <w:color w:val="4F81BD" w:themeColor="accent1"/>
                <w:sz w:val="22"/>
                <w:szCs w:val="22"/>
              </w:rPr>
              <w:t xml:space="preserve"> 56 </w:t>
            </w:r>
            <w:proofErr w:type="spellStart"/>
            <w:r w:rsidRPr="00B75970">
              <w:rPr>
                <w:rFonts w:ascii="Arial" w:hAnsi="Arial" w:cs="Arial"/>
                <w:iCs/>
                <w:color w:val="4F81BD" w:themeColor="accent1"/>
                <w:sz w:val="22"/>
                <w:szCs w:val="22"/>
              </w:rPr>
              <w:t>ngày</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làm</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việc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sau</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khi</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Chứng</w:t>
            </w:r>
            <w:proofErr w:type="spellEnd"/>
            <w:r w:rsidRPr="00B75970">
              <w:rPr>
                <w:rFonts w:ascii="Arial" w:hAnsi="Arial" w:cs="Arial"/>
                <w:iCs/>
                <w:color w:val="4F81BD" w:themeColor="accent1"/>
                <w:sz w:val="22"/>
                <w:szCs w:val="22"/>
              </w:rPr>
              <w:t xml:space="preserve"> </w:t>
            </w:r>
            <w:r w:rsidRPr="00B75970">
              <w:rPr>
                <w:rFonts w:ascii="Arial" w:hAnsi="Arial" w:cs="Arial"/>
                <w:iCs/>
                <w:color w:val="4F81BD" w:themeColor="accent1"/>
                <w:sz w:val="22"/>
                <w:szCs w:val="22"/>
              </w:rPr>
              <w:tab/>
            </w:r>
            <w:proofErr w:type="spellStart"/>
            <w:r w:rsidRPr="00B75970">
              <w:rPr>
                <w:rFonts w:ascii="Arial" w:hAnsi="Arial" w:cs="Arial"/>
                <w:iCs/>
                <w:color w:val="4F81BD" w:themeColor="accent1"/>
                <w:sz w:val="22"/>
                <w:szCs w:val="22"/>
              </w:rPr>
              <w:t>nhận</w:t>
            </w:r>
            <w:proofErr w:type="spellEnd"/>
            <w:r w:rsidRPr="00B75970">
              <w:rPr>
                <w:rFonts w:ascii="Arial" w:hAnsi="Arial" w:cs="Arial"/>
                <w:iCs/>
                <w:color w:val="4F81BD" w:themeColor="accent1"/>
                <w:sz w:val="22"/>
                <w:szCs w:val="22"/>
              </w:rPr>
              <w:t xml:space="preserve"> </w:t>
            </w:r>
            <w:r w:rsidRPr="00B75970">
              <w:rPr>
                <w:rFonts w:ascii="Arial" w:hAnsi="Arial" w:cs="Arial"/>
                <w:iCs/>
                <w:color w:val="4F81BD" w:themeColor="accent1"/>
                <w:sz w:val="22"/>
                <w:szCs w:val="22"/>
              </w:rPr>
              <w:tab/>
            </w:r>
            <w:proofErr w:type="spellStart"/>
            <w:r w:rsidRPr="00B75970">
              <w:rPr>
                <w:rFonts w:ascii="Arial" w:hAnsi="Arial" w:cs="Arial"/>
                <w:iCs/>
                <w:color w:val="4F81BD" w:themeColor="accent1"/>
                <w:sz w:val="22"/>
                <w:szCs w:val="22"/>
              </w:rPr>
              <w:t>Hoàn</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thành</w:t>
            </w:r>
            <w:proofErr w:type="spellEnd"/>
            <w:r w:rsidRPr="00B75970">
              <w:rPr>
                <w:rFonts w:ascii="Arial" w:hAnsi="Arial" w:cs="Arial"/>
                <w:iCs/>
                <w:color w:val="4F81BD" w:themeColor="accent1"/>
                <w:sz w:val="22"/>
                <w:szCs w:val="22"/>
              </w:rPr>
              <w:t xml:space="preserve"> Công </w:t>
            </w:r>
            <w:proofErr w:type="spellStart"/>
            <w:r w:rsidRPr="00B75970">
              <w:rPr>
                <w:rFonts w:ascii="Arial" w:hAnsi="Arial" w:cs="Arial"/>
                <w:iCs/>
                <w:color w:val="4F81BD" w:themeColor="accent1"/>
                <w:sz w:val="22"/>
                <w:szCs w:val="22"/>
              </w:rPr>
              <w:t>trình</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được</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cấp</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cho</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Nhà</w:t>
            </w:r>
            <w:proofErr w:type="spellEnd"/>
            <w:r w:rsidRPr="00B75970">
              <w:rPr>
                <w:rFonts w:ascii="Arial" w:hAnsi="Arial" w:cs="Arial"/>
                <w:iCs/>
                <w:color w:val="4F81BD" w:themeColor="accent1"/>
                <w:sz w:val="22"/>
                <w:szCs w:val="22"/>
              </w:rPr>
              <w:t xml:space="preserve"> </w:t>
            </w:r>
            <w:proofErr w:type="spellStart"/>
            <w:r w:rsidRPr="00B75970">
              <w:rPr>
                <w:rFonts w:ascii="Arial" w:hAnsi="Arial" w:cs="Arial"/>
                <w:iCs/>
                <w:color w:val="4F81BD" w:themeColor="accent1"/>
                <w:sz w:val="22"/>
                <w:szCs w:val="22"/>
              </w:rPr>
              <w:t>thầu</w:t>
            </w:r>
            <w:proofErr w:type="spellEnd"/>
            <w:r w:rsidRPr="00B75970">
              <w:rPr>
                <w:rFonts w:ascii="Arial" w:hAnsi="Arial" w:cs="Arial"/>
                <w:iCs/>
                <w:color w:val="4F81BD" w:themeColor="accent1"/>
                <w:sz w:val="22"/>
                <w:szCs w:val="22"/>
              </w:rPr>
              <w:t>.</w:t>
            </w:r>
            <w:bookmarkEnd w:id="10"/>
          </w:p>
          <w:p w14:paraId="3E75F9A6" w14:textId="77777777" w:rsidR="00CD6629" w:rsidRDefault="00CD6629" w:rsidP="00CD6629">
            <w:pPr>
              <w:spacing w:line="276" w:lineRule="auto"/>
              <w:jc w:val="both"/>
              <w:rPr>
                <w:rFonts w:ascii="Arial" w:hAnsi="Arial" w:cs="Arial"/>
                <w:sz w:val="21"/>
                <w:szCs w:val="21"/>
              </w:rPr>
            </w:pPr>
          </w:p>
          <w:p w14:paraId="4C5F1D70" w14:textId="703F9101" w:rsidR="00CD6629" w:rsidRPr="00D51EF6" w:rsidRDefault="00CD6629" w:rsidP="00CD6629">
            <w:pPr>
              <w:spacing w:line="276" w:lineRule="auto"/>
              <w:jc w:val="both"/>
              <w:rPr>
                <w:rFonts w:ascii="Arial" w:hAnsi="Arial" w:cs="Arial"/>
                <w:sz w:val="21"/>
                <w:szCs w:val="21"/>
              </w:rPr>
            </w:pPr>
          </w:p>
        </w:tc>
      </w:tr>
      <w:tr w:rsidR="00CD6629" w:rsidRPr="00B66228" w14:paraId="2EF46A21" w14:textId="77777777" w:rsidTr="00877C1F">
        <w:trPr>
          <w:trHeight w:val="702"/>
        </w:trPr>
        <w:tc>
          <w:tcPr>
            <w:tcW w:w="2880" w:type="dxa"/>
            <w:shd w:val="clear" w:color="auto" w:fill="auto"/>
          </w:tcPr>
          <w:p w14:paraId="79D3C82B"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t>Currency (currencies) of payment</w:t>
            </w:r>
          </w:p>
          <w:p w14:paraId="2C38B507" w14:textId="5BB566D2" w:rsidR="00CD6629" w:rsidRPr="00B66228" w:rsidRDefault="00CD6629" w:rsidP="00CD6629">
            <w:pPr>
              <w:spacing w:line="276" w:lineRule="auto"/>
              <w:rPr>
                <w:rFonts w:ascii="Arial" w:hAnsi="Arial" w:cs="Arial"/>
                <w:i/>
                <w:sz w:val="21"/>
                <w:szCs w:val="21"/>
              </w:rPr>
            </w:pPr>
            <w:proofErr w:type="spellStart"/>
            <w:r w:rsidRPr="00793126">
              <w:rPr>
                <w:rFonts w:ascii="Arial" w:hAnsi="Arial" w:cs="Arial"/>
                <w:color w:val="0070C0"/>
                <w:sz w:val="21"/>
                <w:szCs w:val="21"/>
                <w:lang w:val="en-GB"/>
              </w:rPr>
              <w:t>Loại</w:t>
            </w:r>
            <w:proofErr w:type="spellEnd"/>
            <w:r w:rsidRPr="00793126">
              <w:rPr>
                <w:rFonts w:ascii="Arial" w:hAnsi="Arial" w:cs="Arial"/>
                <w:color w:val="0070C0"/>
                <w:sz w:val="21"/>
                <w:szCs w:val="21"/>
                <w:lang w:val="en-GB"/>
              </w:rPr>
              <w:t xml:space="preserve"> </w:t>
            </w:r>
            <w:proofErr w:type="spellStart"/>
            <w:r w:rsidRPr="00793126">
              <w:rPr>
                <w:rFonts w:ascii="Arial" w:hAnsi="Arial" w:cs="Arial"/>
                <w:color w:val="0070C0"/>
                <w:sz w:val="21"/>
                <w:szCs w:val="21"/>
                <w:lang w:val="en-GB"/>
              </w:rPr>
              <w:t>tiền</w:t>
            </w:r>
            <w:proofErr w:type="spellEnd"/>
            <w:r w:rsidRPr="00793126">
              <w:rPr>
                <w:rFonts w:ascii="Arial" w:hAnsi="Arial" w:cs="Arial"/>
                <w:color w:val="0070C0"/>
                <w:sz w:val="21"/>
                <w:szCs w:val="21"/>
                <w:lang w:val="en-GB"/>
              </w:rPr>
              <w:t xml:space="preserve"> </w:t>
            </w:r>
            <w:proofErr w:type="spellStart"/>
            <w:r w:rsidRPr="00793126">
              <w:rPr>
                <w:rFonts w:ascii="Arial" w:hAnsi="Arial" w:cs="Arial"/>
                <w:color w:val="0070C0"/>
                <w:sz w:val="21"/>
                <w:szCs w:val="21"/>
                <w:lang w:val="en-GB"/>
              </w:rPr>
              <w:t>tệ</w:t>
            </w:r>
            <w:proofErr w:type="spellEnd"/>
            <w:r w:rsidRPr="00793126">
              <w:rPr>
                <w:rFonts w:ascii="Arial" w:hAnsi="Arial" w:cs="Arial"/>
                <w:color w:val="0070C0"/>
                <w:sz w:val="21"/>
                <w:szCs w:val="21"/>
                <w:lang w:val="en-GB"/>
              </w:rPr>
              <w:t xml:space="preserve"> </w:t>
            </w:r>
            <w:proofErr w:type="spellStart"/>
            <w:r w:rsidRPr="00793126">
              <w:rPr>
                <w:rFonts w:ascii="Arial" w:hAnsi="Arial" w:cs="Arial"/>
                <w:color w:val="0070C0"/>
                <w:sz w:val="21"/>
                <w:szCs w:val="21"/>
                <w:lang w:val="en-GB"/>
              </w:rPr>
              <w:t>thanh</w:t>
            </w:r>
            <w:proofErr w:type="spellEnd"/>
            <w:r w:rsidRPr="00793126">
              <w:rPr>
                <w:rFonts w:ascii="Arial" w:hAnsi="Arial" w:cs="Arial"/>
                <w:color w:val="0070C0"/>
                <w:sz w:val="21"/>
                <w:szCs w:val="21"/>
                <w:lang w:val="en-GB"/>
              </w:rPr>
              <w:t xml:space="preserve"> </w:t>
            </w:r>
            <w:proofErr w:type="spellStart"/>
            <w:r w:rsidRPr="00793126">
              <w:rPr>
                <w:rFonts w:ascii="Arial" w:hAnsi="Arial" w:cs="Arial"/>
                <w:color w:val="0070C0"/>
                <w:sz w:val="21"/>
                <w:szCs w:val="21"/>
                <w:lang w:val="en-GB"/>
              </w:rPr>
              <w:t>toán</w:t>
            </w:r>
            <w:proofErr w:type="spellEnd"/>
          </w:p>
        </w:tc>
        <w:tc>
          <w:tcPr>
            <w:tcW w:w="1710" w:type="dxa"/>
            <w:shd w:val="clear" w:color="auto" w:fill="auto"/>
          </w:tcPr>
          <w:p w14:paraId="16859CE5" w14:textId="77777777" w:rsidR="00CD6629" w:rsidRPr="00B66228" w:rsidRDefault="00CD6629" w:rsidP="00CD6629">
            <w:pPr>
              <w:spacing w:line="276" w:lineRule="auto"/>
              <w:jc w:val="center"/>
              <w:rPr>
                <w:rFonts w:ascii="Arial" w:hAnsi="Arial" w:cs="Arial"/>
                <w:sz w:val="21"/>
                <w:szCs w:val="21"/>
              </w:rPr>
            </w:pPr>
            <w:r w:rsidRPr="00B66228">
              <w:rPr>
                <w:rFonts w:ascii="Arial" w:hAnsi="Arial" w:cs="Arial"/>
                <w:sz w:val="21"/>
                <w:szCs w:val="21"/>
              </w:rPr>
              <w:t>14.15</w:t>
            </w:r>
          </w:p>
        </w:tc>
        <w:tc>
          <w:tcPr>
            <w:tcW w:w="5220" w:type="dxa"/>
            <w:shd w:val="clear" w:color="auto" w:fill="auto"/>
          </w:tcPr>
          <w:p w14:paraId="43A7CC28" w14:textId="77777777" w:rsidR="00CD6629" w:rsidRDefault="00CD6629" w:rsidP="00CD6629">
            <w:pPr>
              <w:spacing w:line="276" w:lineRule="auto"/>
              <w:jc w:val="both"/>
              <w:rPr>
                <w:rFonts w:ascii="Arial" w:hAnsi="Arial" w:cs="Arial"/>
                <w:sz w:val="21"/>
                <w:szCs w:val="21"/>
              </w:rPr>
            </w:pPr>
            <w:r w:rsidRPr="00B66228">
              <w:rPr>
                <w:rFonts w:ascii="Arial" w:hAnsi="Arial" w:cs="Arial"/>
                <w:sz w:val="21"/>
                <w:szCs w:val="21"/>
              </w:rPr>
              <w:t>Vietnam Dong</w:t>
            </w:r>
            <w:r>
              <w:rPr>
                <w:rFonts w:ascii="Arial" w:hAnsi="Arial" w:cs="Arial"/>
                <w:sz w:val="21"/>
                <w:szCs w:val="21"/>
              </w:rPr>
              <w:t xml:space="preserve"> (VND)</w:t>
            </w:r>
          </w:p>
          <w:p w14:paraId="1EE0BE62" w14:textId="07A65544" w:rsidR="00CD6629" w:rsidRPr="00B66228" w:rsidRDefault="00CD6629" w:rsidP="00CD6629">
            <w:pPr>
              <w:spacing w:line="276" w:lineRule="auto"/>
              <w:jc w:val="both"/>
              <w:rPr>
                <w:rFonts w:ascii="Arial" w:hAnsi="Arial" w:cs="Arial"/>
                <w:sz w:val="21"/>
                <w:szCs w:val="21"/>
              </w:rPr>
            </w:pPr>
            <w:proofErr w:type="spellStart"/>
            <w:r w:rsidRPr="00793126">
              <w:rPr>
                <w:rFonts w:ascii="Arial" w:hAnsi="Arial" w:cs="Arial"/>
                <w:color w:val="0070C0"/>
                <w:sz w:val="21"/>
                <w:szCs w:val="21"/>
              </w:rPr>
              <w:t>Tiền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đồng</w:t>
            </w:r>
            <w:proofErr w:type="spellEnd"/>
            <w:r w:rsidRPr="00793126">
              <w:rPr>
                <w:rFonts w:ascii="Arial" w:hAnsi="Arial" w:cs="Arial"/>
                <w:color w:val="0070C0"/>
                <w:sz w:val="21"/>
                <w:szCs w:val="21"/>
              </w:rPr>
              <w:t xml:space="preserve"> Việt Nam (VND)</w:t>
            </w:r>
          </w:p>
        </w:tc>
      </w:tr>
      <w:tr w:rsidR="00CD6629" w:rsidRPr="00B66228" w14:paraId="3CE304EE" w14:textId="77777777" w:rsidTr="00A77C1B">
        <w:trPr>
          <w:trHeight w:val="636"/>
        </w:trPr>
        <w:tc>
          <w:tcPr>
            <w:tcW w:w="2880" w:type="dxa"/>
            <w:shd w:val="clear" w:color="auto" w:fill="auto"/>
          </w:tcPr>
          <w:p w14:paraId="71983420" w14:textId="1321D13F" w:rsidR="00CD6629" w:rsidRDefault="00CD6629" w:rsidP="00CD6629">
            <w:pPr>
              <w:spacing w:line="276" w:lineRule="auto"/>
              <w:rPr>
                <w:rFonts w:ascii="Arial" w:hAnsi="Arial" w:cs="Arial"/>
                <w:sz w:val="21"/>
                <w:szCs w:val="21"/>
              </w:rPr>
            </w:pPr>
            <w:r w:rsidRPr="00B66228">
              <w:rPr>
                <w:rFonts w:ascii="Arial" w:hAnsi="Arial" w:cs="Arial"/>
                <w:sz w:val="21"/>
                <w:szCs w:val="21"/>
              </w:rPr>
              <w:t>Insuring Party</w:t>
            </w:r>
          </w:p>
          <w:p w14:paraId="1365298F" w14:textId="65556D88" w:rsidR="00CD6629" w:rsidRPr="00793126" w:rsidRDefault="00CD6629" w:rsidP="00CD6629">
            <w:pPr>
              <w:spacing w:line="276" w:lineRule="auto"/>
              <w:rPr>
                <w:rFonts w:ascii="Arial" w:hAnsi="Arial" w:cs="Arial"/>
                <w:color w:val="0070C0"/>
                <w:sz w:val="21"/>
                <w:szCs w:val="21"/>
              </w:rPr>
            </w:pPr>
            <w:proofErr w:type="spellStart"/>
            <w:r w:rsidRPr="00793126">
              <w:rPr>
                <w:rFonts w:ascii="Arial" w:hAnsi="Arial" w:cs="Arial"/>
                <w:color w:val="0070C0"/>
                <w:sz w:val="21"/>
                <w:szCs w:val="21"/>
              </w:rPr>
              <w:t>Bên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Bảo</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Hiểm</w:t>
            </w:r>
            <w:proofErr w:type="spellEnd"/>
          </w:p>
          <w:p w14:paraId="77149C0B" w14:textId="77777777" w:rsidR="00CD6629" w:rsidRPr="00B66228" w:rsidRDefault="00CD6629" w:rsidP="00CD6629">
            <w:pPr>
              <w:spacing w:line="276" w:lineRule="auto"/>
              <w:rPr>
                <w:rFonts w:ascii="Arial" w:hAnsi="Arial" w:cs="Arial"/>
                <w:i/>
                <w:sz w:val="21"/>
                <w:szCs w:val="21"/>
              </w:rPr>
            </w:pPr>
          </w:p>
          <w:p w14:paraId="6CB34BE7" w14:textId="77777777" w:rsidR="00CD6629" w:rsidRPr="00B66228" w:rsidRDefault="00CD6629" w:rsidP="00CD6629">
            <w:pPr>
              <w:spacing w:line="276" w:lineRule="auto"/>
              <w:rPr>
                <w:rFonts w:ascii="Arial" w:hAnsi="Arial" w:cs="Arial"/>
                <w:i/>
                <w:sz w:val="21"/>
                <w:szCs w:val="21"/>
              </w:rPr>
            </w:pPr>
          </w:p>
        </w:tc>
        <w:tc>
          <w:tcPr>
            <w:tcW w:w="1710" w:type="dxa"/>
            <w:shd w:val="clear" w:color="auto" w:fill="auto"/>
          </w:tcPr>
          <w:p w14:paraId="3573CB23" w14:textId="77777777" w:rsidR="00CD6629" w:rsidRPr="00B66228" w:rsidRDefault="00CD6629" w:rsidP="00CD6629">
            <w:pPr>
              <w:tabs>
                <w:tab w:val="left" w:pos="480"/>
                <w:tab w:val="center" w:pos="747"/>
              </w:tabs>
              <w:spacing w:line="276" w:lineRule="auto"/>
              <w:jc w:val="center"/>
              <w:rPr>
                <w:rFonts w:ascii="Arial" w:hAnsi="Arial" w:cs="Arial"/>
                <w:sz w:val="21"/>
                <w:szCs w:val="21"/>
              </w:rPr>
            </w:pPr>
            <w:r w:rsidRPr="00B66228">
              <w:rPr>
                <w:rFonts w:ascii="Arial" w:hAnsi="Arial" w:cs="Arial"/>
                <w:sz w:val="21"/>
                <w:szCs w:val="21"/>
              </w:rPr>
              <w:lastRenderedPageBreak/>
              <w:t>18.1</w:t>
            </w:r>
          </w:p>
          <w:p w14:paraId="3644DF0C" w14:textId="77777777" w:rsidR="00CD6629" w:rsidRPr="00B66228" w:rsidRDefault="00CD6629" w:rsidP="00CD6629">
            <w:pPr>
              <w:spacing w:line="276" w:lineRule="auto"/>
              <w:jc w:val="center"/>
              <w:rPr>
                <w:rFonts w:ascii="Arial" w:hAnsi="Arial" w:cs="Arial"/>
                <w:sz w:val="21"/>
                <w:szCs w:val="21"/>
              </w:rPr>
            </w:pPr>
          </w:p>
          <w:p w14:paraId="0B2DA754" w14:textId="77777777" w:rsidR="00CD6629" w:rsidRPr="00B66228" w:rsidRDefault="00CD6629" w:rsidP="00CD6629">
            <w:pPr>
              <w:spacing w:line="276" w:lineRule="auto"/>
              <w:jc w:val="center"/>
              <w:rPr>
                <w:rFonts w:ascii="Arial" w:hAnsi="Arial" w:cs="Arial"/>
                <w:sz w:val="21"/>
                <w:szCs w:val="21"/>
              </w:rPr>
            </w:pPr>
          </w:p>
          <w:p w14:paraId="7178FE6E" w14:textId="77777777" w:rsidR="00CD6629" w:rsidRPr="00B66228" w:rsidRDefault="00CD6629" w:rsidP="00CD6629">
            <w:pPr>
              <w:spacing w:line="276" w:lineRule="auto"/>
              <w:jc w:val="center"/>
              <w:rPr>
                <w:rFonts w:ascii="Arial" w:hAnsi="Arial" w:cs="Arial"/>
                <w:sz w:val="21"/>
                <w:szCs w:val="21"/>
              </w:rPr>
            </w:pPr>
          </w:p>
        </w:tc>
        <w:tc>
          <w:tcPr>
            <w:tcW w:w="5220" w:type="dxa"/>
            <w:shd w:val="clear" w:color="auto" w:fill="auto"/>
          </w:tcPr>
          <w:p w14:paraId="1E1BF5E5" w14:textId="77777777" w:rsidR="00CD6629" w:rsidRPr="00B75970" w:rsidRDefault="00CD6629" w:rsidP="00CD6629">
            <w:pPr>
              <w:spacing w:before="120" w:after="120"/>
              <w:jc w:val="both"/>
              <w:rPr>
                <w:rFonts w:ascii="Arial" w:hAnsi="Arial" w:cs="Arial"/>
                <w:color w:val="001A33"/>
                <w:sz w:val="22"/>
                <w:szCs w:val="22"/>
                <w:shd w:val="clear" w:color="auto" w:fill="FFFFFF"/>
              </w:rPr>
            </w:pPr>
            <w:r w:rsidRPr="00B75970">
              <w:rPr>
                <w:rFonts w:ascii="Arial" w:hAnsi="Arial" w:cs="Arial"/>
                <w:color w:val="001A33"/>
                <w:sz w:val="22"/>
                <w:szCs w:val="22"/>
                <w:shd w:val="clear" w:color="auto" w:fill="FFFFFF"/>
              </w:rPr>
              <w:lastRenderedPageBreak/>
              <w:t>The Contractor will be responsible for providing the following insurances to satisfaction of the Employer:</w:t>
            </w:r>
          </w:p>
          <w:p w14:paraId="31B526B6" w14:textId="77777777" w:rsidR="00CD6629" w:rsidRPr="00416C64" w:rsidRDefault="00CD6629" w:rsidP="00CD6629">
            <w:pPr>
              <w:spacing w:line="276" w:lineRule="auto"/>
              <w:jc w:val="both"/>
              <w:rPr>
                <w:rFonts w:ascii="Arial" w:hAnsi="Arial" w:cs="Arial"/>
                <w:color w:val="0070C0"/>
                <w:sz w:val="21"/>
                <w:szCs w:val="21"/>
              </w:rPr>
            </w:pPr>
            <w:proofErr w:type="spellStart"/>
            <w:r w:rsidRPr="00416C64">
              <w:rPr>
                <w:rFonts w:ascii="Arial" w:hAnsi="Arial" w:cs="Arial"/>
                <w:color w:val="0070C0"/>
                <w:sz w:val="21"/>
                <w:szCs w:val="21"/>
              </w:rPr>
              <w:lastRenderedPageBreak/>
              <w:t>Nhà</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thầu</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sẽ</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chịu</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trách</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nhiệm</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cung</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cấp</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các</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loại</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bảo</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hiểm</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sau</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đáp</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ứng</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yêu</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cầu</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của</w:t>
            </w:r>
            <w:proofErr w:type="spellEnd"/>
            <w:r w:rsidRPr="00416C64">
              <w:rPr>
                <w:rFonts w:ascii="Arial" w:hAnsi="Arial" w:cs="Arial"/>
                <w:color w:val="0070C0"/>
                <w:sz w:val="21"/>
                <w:szCs w:val="21"/>
              </w:rPr>
              <w:t xml:space="preserve"> Chủ </w:t>
            </w:r>
            <w:proofErr w:type="spellStart"/>
            <w:r w:rsidRPr="00416C64">
              <w:rPr>
                <w:rFonts w:ascii="Arial" w:hAnsi="Arial" w:cs="Arial"/>
                <w:color w:val="0070C0"/>
                <w:sz w:val="21"/>
                <w:szCs w:val="21"/>
              </w:rPr>
              <w:t>Đầu</w:t>
            </w:r>
            <w:proofErr w:type="spellEnd"/>
            <w:r w:rsidRPr="00416C64">
              <w:rPr>
                <w:rFonts w:ascii="Arial" w:hAnsi="Arial" w:cs="Arial"/>
                <w:color w:val="0070C0"/>
                <w:sz w:val="21"/>
                <w:szCs w:val="21"/>
              </w:rPr>
              <w:t xml:space="preserve"> </w:t>
            </w:r>
            <w:proofErr w:type="spellStart"/>
            <w:r w:rsidRPr="00416C64">
              <w:rPr>
                <w:rFonts w:ascii="Arial" w:hAnsi="Arial" w:cs="Arial"/>
                <w:color w:val="0070C0"/>
                <w:sz w:val="21"/>
                <w:szCs w:val="21"/>
              </w:rPr>
              <w:t>Tư</w:t>
            </w:r>
            <w:proofErr w:type="spellEnd"/>
            <w:r w:rsidRPr="00416C64">
              <w:rPr>
                <w:rFonts w:ascii="Arial" w:hAnsi="Arial" w:cs="Arial"/>
                <w:color w:val="0070C0"/>
                <w:sz w:val="21"/>
                <w:szCs w:val="21"/>
              </w:rPr>
              <w:t>:</w:t>
            </w:r>
          </w:p>
          <w:p w14:paraId="0D9AE9C3" w14:textId="77777777" w:rsidR="00CD6629" w:rsidRPr="00B75970" w:rsidRDefault="00CD6629" w:rsidP="00CD6629">
            <w:pPr>
              <w:spacing w:before="120" w:after="120"/>
              <w:jc w:val="both"/>
              <w:rPr>
                <w:rFonts w:ascii="Arial" w:hAnsi="Arial" w:cs="Arial"/>
                <w:color w:val="001A33"/>
                <w:sz w:val="22"/>
                <w:szCs w:val="22"/>
                <w:shd w:val="clear" w:color="auto" w:fill="FFFFFF"/>
              </w:rPr>
            </w:pPr>
            <w:r w:rsidRPr="00B75970">
              <w:rPr>
                <w:rFonts w:ascii="Arial" w:hAnsi="Arial" w:cs="Arial"/>
                <w:color w:val="001A33"/>
                <w:sz w:val="22"/>
                <w:szCs w:val="22"/>
                <w:shd w:val="clear" w:color="auto" w:fill="FFFFFF"/>
              </w:rPr>
              <w:t xml:space="preserve">- Contractors’ All Risks and </w:t>
            </w:r>
            <w:proofErr w:type="gramStart"/>
            <w:r w:rsidRPr="00B75970">
              <w:rPr>
                <w:rFonts w:ascii="Arial" w:hAnsi="Arial" w:cs="Arial"/>
                <w:color w:val="001A33"/>
                <w:sz w:val="22"/>
                <w:szCs w:val="22"/>
                <w:shd w:val="clear" w:color="auto" w:fill="FFFFFF"/>
              </w:rPr>
              <w:t>Third Party</w:t>
            </w:r>
            <w:proofErr w:type="gramEnd"/>
            <w:r w:rsidRPr="00B75970">
              <w:rPr>
                <w:rFonts w:ascii="Arial" w:hAnsi="Arial" w:cs="Arial"/>
                <w:color w:val="001A33"/>
                <w:sz w:val="22"/>
                <w:szCs w:val="22"/>
                <w:shd w:val="clear" w:color="auto" w:fill="FFFFFF"/>
              </w:rPr>
              <w:t xml:space="preserve"> Liability: The Employer appointed......... is the Insurer with the contact point as below: </w:t>
            </w:r>
          </w:p>
          <w:p w14:paraId="0B06A8EC" w14:textId="77777777" w:rsidR="00CD6629" w:rsidRDefault="00CD6629" w:rsidP="00CD6629">
            <w:pPr>
              <w:spacing w:line="276" w:lineRule="auto"/>
              <w:jc w:val="both"/>
              <w:rPr>
                <w:rFonts w:ascii="Arial" w:hAnsi="Arial" w:cs="Arial"/>
                <w:color w:val="000000"/>
              </w:rPr>
            </w:pPr>
            <w:r>
              <w:rPr>
                <w:rFonts w:ascii="Arial" w:hAnsi="Arial" w:cs="Arial"/>
                <w:color w:val="000000"/>
              </w:rPr>
              <w:t xml:space="preserve"> </w:t>
            </w:r>
          </w:p>
          <w:p w14:paraId="198B195D" w14:textId="77777777" w:rsidR="00CD6629" w:rsidRDefault="00CD6629" w:rsidP="00CD6629">
            <w:pPr>
              <w:pStyle w:val="ListParagraph"/>
              <w:ind w:left="0"/>
              <w:jc w:val="both"/>
              <w:rPr>
                <w:rFonts w:ascii="Arial" w:hAnsi="Arial" w:cs="Arial"/>
                <w:color w:val="000000"/>
              </w:rPr>
            </w:pPr>
          </w:p>
          <w:p w14:paraId="0858BE09" w14:textId="77777777" w:rsidR="00CD6629" w:rsidRPr="00B75970" w:rsidRDefault="00CD6629" w:rsidP="00CD6629">
            <w:pPr>
              <w:pStyle w:val="ListParagraph"/>
              <w:ind w:left="0"/>
              <w:jc w:val="both"/>
              <w:rPr>
                <w:rFonts w:ascii="Arial" w:hAnsi="Arial" w:cs="Arial"/>
                <w:color w:val="001A33"/>
                <w:sz w:val="22"/>
                <w:szCs w:val="22"/>
                <w:shd w:val="clear" w:color="auto" w:fill="FFFFFF"/>
              </w:rPr>
            </w:pPr>
            <w:r w:rsidRPr="00B75970">
              <w:rPr>
                <w:rFonts w:ascii="Arial" w:hAnsi="Arial" w:cs="Arial"/>
                <w:color w:val="001A33"/>
                <w:sz w:val="22"/>
                <w:szCs w:val="22"/>
                <w:shd w:val="clear" w:color="auto" w:fill="FFFFFF"/>
              </w:rPr>
              <w:t>The insurance policy will follow local insurance regulations (Decree 329/TT-BTC and the likes) and the term as described in the Particular Conditions of Contract.</w:t>
            </w:r>
          </w:p>
          <w:p w14:paraId="4F7F0A0E" w14:textId="77777777" w:rsidR="00CD6629" w:rsidRPr="005E7B60" w:rsidRDefault="00CD6629" w:rsidP="00CD6629">
            <w:pPr>
              <w:pStyle w:val="ListParagraph"/>
              <w:ind w:left="0"/>
              <w:jc w:val="both"/>
              <w:rPr>
                <w:rFonts w:ascii="Arial" w:hAnsi="Arial" w:cs="Arial"/>
                <w:color w:val="000000"/>
              </w:rPr>
            </w:pPr>
          </w:p>
          <w:p w14:paraId="57B18A0F" w14:textId="77777777" w:rsidR="00CD6629" w:rsidRPr="00B75970" w:rsidRDefault="00CD6629" w:rsidP="00CD6629">
            <w:pPr>
              <w:spacing w:line="276" w:lineRule="auto"/>
              <w:jc w:val="both"/>
              <w:rPr>
                <w:rFonts w:ascii="Arial" w:hAnsi="Arial" w:cs="Arial"/>
                <w:color w:val="0070C0"/>
                <w:sz w:val="21"/>
                <w:szCs w:val="21"/>
                <w:lang w:val="vi-VN"/>
              </w:rPr>
            </w:pPr>
            <w:r w:rsidRPr="00B75970">
              <w:rPr>
                <w:rFonts w:ascii="Arial" w:hAnsi="Arial" w:cs="Arial"/>
                <w:color w:val="0070C0"/>
                <w:sz w:val="21"/>
                <w:szCs w:val="21"/>
                <w:lang w:val="vi-VN"/>
              </w:rPr>
              <w:t>Bảo Hiểm Mọi Rủi Ro Trong Xây Dựng và Trách Nhiệm Bên Thứ Ba. Chủ đầu tư chỉ định đơn vị bảo hiểm là Bảo hiểm .............với thông tin liên hệ như bên dưới:</w:t>
            </w:r>
          </w:p>
          <w:p w14:paraId="510A4C85" w14:textId="77777777" w:rsidR="00CD6629" w:rsidRDefault="00CD6629" w:rsidP="00CD6629">
            <w:pPr>
              <w:spacing w:line="276" w:lineRule="auto"/>
              <w:jc w:val="both"/>
              <w:rPr>
                <w:rFonts w:ascii="Arial" w:hAnsi="Arial" w:cs="Arial"/>
                <w:i/>
                <w:color w:val="000000"/>
                <w:sz w:val="22"/>
                <w:szCs w:val="22"/>
              </w:rPr>
            </w:pPr>
          </w:p>
          <w:p w14:paraId="132679D0" w14:textId="77777777" w:rsidR="00CD6629" w:rsidRDefault="00CD6629" w:rsidP="00CD6629">
            <w:pPr>
              <w:spacing w:line="276" w:lineRule="auto"/>
              <w:jc w:val="both"/>
              <w:rPr>
                <w:rFonts w:ascii="Arial" w:hAnsi="Arial" w:cs="Arial"/>
                <w:color w:val="000000"/>
              </w:rPr>
            </w:pPr>
            <w:r>
              <w:rPr>
                <w:rFonts w:ascii="Arial" w:hAnsi="Arial" w:cs="Arial"/>
                <w:color w:val="000000"/>
              </w:rPr>
              <w:t xml:space="preserve"> </w:t>
            </w:r>
          </w:p>
          <w:p w14:paraId="461BDED4" w14:textId="77777777" w:rsidR="00CD6629" w:rsidRDefault="00CD6629" w:rsidP="00CD6629">
            <w:pPr>
              <w:spacing w:line="276" w:lineRule="auto"/>
              <w:jc w:val="both"/>
              <w:rPr>
                <w:rFonts w:ascii="Arial" w:hAnsi="Arial" w:cs="Arial"/>
                <w:color w:val="000000"/>
              </w:rPr>
            </w:pPr>
            <w:r>
              <w:rPr>
                <w:rFonts w:ascii="Arial" w:hAnsi="Arial" w:cs="Arial"/>
                <w:color w:val="000000"/>
              </w:rPr>
              <w:t xml:space="preserve"> </w:t>
            </w:r>
          </w:p>
          <w:p w14:paraId="364042AF" w14:textId="77777777" w:rsidR="00CD6629" w:rsidRPr="00B75970" w:rsidRDefault="00CD6629" w:rsidP="00CD6629">
            <w:pPr>
              <w:spacing w:line="276" w:lineRule="auto"/>
              <w:jc w:val="both"/>
              <w:rPr>
                <w:rFonts w:ascii="Arial" w:hAnsi="Arial" w:cs="Arial"/>
                <w:color w:val="0070C0"/>
                <w:sz w:val="21"/>
                <w:szCs w:val="21"/>
                <w:lang w:val="vi-VN"/>
              </w:rPr>
            </w:pPr>
            <w:r w:rsidRPr="00B75970">
              <w:rPr>
                <w:rFonts w:ascii="Arial" w:hAnsi="Arial" w:cs="Arial"/>
                <w:color w:val="0070C0"/>
                <w:sz w:val="21"/>
                <w:szCs w:val="21"/>
                <w:lang w:val="vi-VN"/>
              </w:rPr>
              <w:t xml:space="preserve">Hợp đồng bảo hiểm sẽ tuân thủ theo các quy định Bảo hiểm của địa phương (Thông tư 329/TT-BTC và tương tự) và các điều khoản về bảo hiểm như được mô tả trong Các điều kiện riêng của Hợp đồng. </w:t>
            </w:r>
          </w:p>
          <w:p w14:paraId="5A4AFAFB" w14:textId="77777777" w:rsidR="00CD6629" w:rsidRPr="00B75970" w:rsidRDefault="00CD6629" w:rsidP="00CD6629">
            <w:pPr>
              <w:pStyle w:val="ListParagraph"/>
              <w:ind w:left="0"/>
              <w:jc w:val="both"/>
              <w:rPr>
                <w:rFonts w:ascii="Arial" w:hAnsi="Arial" w:cs="Arial"/>
                <w:color w:val="001A33"/>
                <w:sz w:val="22"/>
                <w:szCs w:val="22"/>
                <w:shd w:val="clear" w:color="auto" w:fill="FFFFFF"/>
              </w:rPr>
            </w:pPr>
            <w:r w:rsidRPr="00B75970">
              <w:rPr>
                <w:rFonts w:ascii="Arial" w:hAnsi="Arial" w:cs="Arial"/>
                <w:color w:val="001A33"/>
                <w:sz w:val="22"/>
                <w:szCs w:val="22"/>
                <w:shd w:val="clear" w:color="auto" w:fill="FFFFFF"/>
              </w:rPr>
              <w:t>- Contractor’s Plant and Equipment</w:t>
            </w:r>
          </w:p>
          <w:p w14:paraId="098B4CFF" w14:textId="77777777" w:rsidR="00CD6629" w:rsidRPr="00B75970" w:rsidRDefault="00CD6629" w:rsidP="00CD6629">
            <w:pPr>
              <w:spacing w:line="276" w:lineRule="auto"/>
              <w:jc w:val="both"/>
              <w:rPr>
                <w:rFonts w:ascii="Arial" w:hAnsi="Arial" w:cs="Arial"/>
                <w:color w:val="0070C0"/>
                <w:sz w:val="21"/>
                <w:szCs w:val="21"/>
                <w:lang w:val="vi-VN"/>
              </w:rPr>
            </w:pPr>
            <w:r w:rsidRPr="00B75970">
              <w:rPr>
                <w:rFonts w:ascii="Arial" w:hAnsi="Arial" w:cs="Arial"/>
                <w:color w:val="0070C0"/>
                <w:sz w:val="21"/>
                <w:szCs w:val="21"/>
                <w:lang w:val="vi-VN"/>
              </w:rPr>
              <w:t>Máy móc và trang thiết bị của Nhà thầu</w:t>
            </w:r>
          </w:p>
          <w:p w14:paraId="401595FF" w14:textId="77777777" w:rsidR="00CD6629" w:rsidRPr="00B75970" w:rsidRDefault="00CD6629" w:rsidP="00CD6629">
            <w:pPr>
              <w:pStyle w:val="ListParagraph"/>
              <w:ind w:left="0"/>
              <w:jc w:val="both"/>
              <w:rPr>
                <w:rFonts w:ascii="Arial" w:hAnsi="Arial" w:cs="Arial"/>
                <w:color w:val="001A33"/>
                <w:sz w:val="22"/>
                <w:szCs w:val="22"/>
                <w:shd w:val="clear" w:color="auto" w:fill="FFFFFF"/>
              </w:rPr>
            </w:pPr>
            <w:r w:rsidRPr="00B75970">
              <w:rPr>
                <w:rFonts w:ascii="Arial" w:hAnsi="Arial" w:cs="Arial"/>
                <w:color w:val="001A33"/>
                <w:sz w:val="22"/>
                <w:szCs w:val="22"/>
                <w:shd w:val="clear" w:color="auto" w:fill="FFFFFF"/>
              </w:rPr>
              <w:t xml:space="preserve">- Workmen Compensation, </w:t>
            </w:r>
          </w:p>
          <w:p w14:paraId="17283CCB" w14:textId="77777777" w:rsidR="00CD6629" w:rsidRPr="003E1851" w:rsidRDefault="00CD6629" w:rsidP="00CD6629">
            <w:pPr>
              <w:spacing w:line="276" w:lineRule="auto"/>
              <w:jc w:val="both"/>
              <w:rPr>
                <w:rFonts w:ascii="Arial" w:hAnsi="Arial" w:cs="Arial"/>
                <w:color w:val="000000"/>
                <w:sz w:val="22"/>
                <w:szCs w:val="22"/>
              </w:rPr>
            </w:pPr>
            <w:r w:rsidRPr="003E1851">
              <w:rPr>
                <w:rFonts w:ascii="Arial" w:hAnsi="Arial" w:cs="Arial"/>
                <w:i/>
                <w:color w:val="000000"/>
                <w:sz w:val="22"/>
                <w:szCs w:val="22"/>
              </w:rPr>
              <w:t xml:space="preserve">  </w:t>
            </w:r>
            <w:r w:rsidRPr="00B75970">
              <w:rPr>
                <w:rFonts w:ascii="Arial" w:hAnsi="Arial" w:cs="Arial"/>
                <w:color w:val="0070C0"/>
                <w:sz w:val="21"/>
                <w:szCs w:val="21"/>
                <w:lang w:val="vi-VN"/>
              </w:rPr>
              <w:t>Bồi thường cho công nhân</w:t>
            </w:r>
          </w:p>
          <w:p w14:paraId="7DB0F376" w14:textId="77777777" w:rsidR="00CD6629" w:rsidRPr="00B75970" w:rsidRDefault="00CD6629" w:rsidP="00CD6629">
            <w:pPr>
              <w:pStyle w:val="ListParagraph"/>
              <w:ind w:left="0"/>
              <w:jc w:val="both"/>
              <w:rPr>
                <w:rFonts w:ascii="Arial" w:hAnsi="Arial" w:cs="Arial"/>
                <w:color w:val="001A33"/>
                <w:sz w:val="22"/>
                <w:szCs w:val="22"/>
                <w:shd w:val="clear" w:color="auto" w:fill="FFFFFF"/>
              </w:rPr>
            </w:pPr>
            <w:r w:rsidRPr="00B75970">
              <w:rPr>
                <w:rFonts w:ascii="Arial" w:hAnsi="Arial" w:cs="Arial"/>
                <w:color w:val="001A33"/>
                <w:sz w:val="22"/>
                <w:szCs w:val="22"/>
                <w:shd w:val="clear" w:color="auto" w:fill="FFFFFF"/>
              </w:rPr>
              <w:t>- and all other insurances as required by local law</w:t>
            </w:r>
          </w:p>
          <w:p w14:paraId="0878ED28" w14:textId="77777777" w:rsidR="00CD6629" w:rsidRPr="00B75970" w:rsidRDefault="00CD6629" w:rsidP="00CD6629">
            <w:pPr>
              <w:spacing w:line="276" w:lineRule="auto"/>
              <w:jc w:val="both"/>
              <w:rPr>
                <w:rFonts w:ascii="Arial" w:hAnsi="Arial" w:cs="Arial"/>
                <w:color w:val="0070C0"/>
                <w:sz w:val="21"/>
                <w:szCs w:val="21"/>
                <w:lang w:val="vi-VN"/>
              </w:rPr>
            </w:pPr>
            <w:r w:rsidRPr="00B75970">
              <w:rPr>
                <w:rFonts w:ascii="Arial" w:hAnsi="Arial" w:cs="Arial"/>
                <w:color w:val="0070C0"/>
                <w:sz w:val="21"/>
                <w:szCs w:val="21"/>
                <w:lang w:val="vi-VN"/>
              </w:rPr>
              <w:t>và tất cả những bảo hiểm khác yêu cầu bởi luật của địa phương.</w:t>
            </w:r>
          </w:p>
          <w:p w14:paraId="222ED19A" w14:textId="77777777" w:rsidR="00CD6629" w:rsidRPr="00B75970" w:rsidRDefault="00CD6629" w:rsidP="00CD6629">
            <w:pPr>
              <w:pStyle w:val="ListParagraph"/>
              <w:ind w:left="0"/>
              <w:jc w:val="both"/>
              <w:rPr>
                <w:rFonts w:ascii="Arial" w:hAnsi="Arial" w:cs="Arial"/>
                <w:color w:val="001A33"/>
                <w:sz w:val="22"/>
                <w:szCs w:val="22"/>
                <w:shd w:val="clear" w:color="auto" w:fill="FFFFFF"/>
              </w:rPr>
            </w:pPr>
            <w:r w:rsidRPr="00B75970">
              <w:rPr>
                <w:rFonts w:ascii="Arial" w:hAnsi="Arial" w:cs="Arial"/>
                <w:color w:val="001A33"/>
                <w:sz w:val="22"/>
                <w:szCs w:val="22"/>
                <w:shd w:val="clear" w:color="auto" w:fill="FFFFFF"/>
              </w:rPr>
              <w:t xml:space="preserve">The Contractor shall be responsible for obtaining insurances in joint name of the Employer, the financial lender of the Project, the Contractor, Subcontractors and all other interested parties in connection with the performance of the Works </w:t>
            </w:r>
          </w:p>
          <w:p w14:paraId="6520F850" w14:textId="792BD204" w:rsidR="00CD6629" w:rsidRPr="00793126" w:rsidRDefault="00CD6629" w:rsidP="00CD6629">
            <w:pPr>
              <w:spacing w:line="276" w:lineRule="auto"/>
              <w:jc w:val="both"/>
              <w:rPr>
                <w:rFonts w:ascii="Arial" w:hAnsi="Arial" w:cs="Arial"/>
                <w:color w:val="0070C0"/>
                <w:sz w:val="21"/>
                <w:szCs w:val="21"/>
              </w:rPr>
            </w:pPr>
            <w:r w:rsidRPr="00B75970">
              <w:rPr>
                <w:rFonts w:ascii="Arial" w:hAnsi="Arial" w:cs="Arial"/>
                <w:color w:val="0070C0"/>
                <w:sz w:val="21"/>
                <w:szCs w:val="21"/>
                <w:lang w:val="vi-VN"/>
              </w:rPr>
              <w:t>Nhà thầu phải chịu trách nhiệm cho việc thực hiện các loại bảo được áp dụng cho nhiều bên như Chủ đầu tư, nhà tài trợ cho Dự án, Nhà thầu, Nhà thầu phụ và các bên tham gia có liên quan đến việc thực hiện Công việc</w:t>
            </w:r>
            <w:r>
              <w:rPr>
                <w:rFonts w:ascii="Arial" w:hAnsi="Arial" w:cs="Arial"/>
                <w:i/>
                <w:color w:val="000000"/>
                <w:sz w:val="22"/>
                <w:szCs w:val="22"/>
              </w:rPr>
              <w:t xml:space="preserve"> </w:t>
            </w:r>
            <w:r>
              <w:rPr>
                <w:rFonts w:ascii="Arial" w:hAnsi="Arial" w:cs="Arial"/>
                <w:bCs/>
                <w:i/>
                <w:color w:val="000000"/>
                <w:sz w:val="22"/>
                <w:szCs w:val="22"/>
              </w:rPr>
              <w:t xml:space="preserve"> </w:t>
            </w:r>
          </w:p>
        </w:tc>
      </w:tr>
      <w:tr w:rsidR="00CD6629" w:rsidRPr="00B66228" w14:paraId="38D280A5" w14:textId="77777777" w:rsidTr="00877C1F">
        <w:trPr>
          <w:trHeight w:val="798"/>
        </w:trPr>
        <w:tc>
          <w:tcPr>
            <w:tcW w:w="2880" w:type="dxa"/>
            <w:shd w:val="clear" w:color="auto" w:fill="auto"/>
          </w:tcPr>
          <w:p w14:paraId="037D28B6" w14:textId="77777777" w:rsidR="00CD6629" w:rsidRDefault="00CD6629" w:rsidP="00CD6629">
            <w:pPr>
              <w:spacing w:line="276" w:lineRule="auto"/>
              <w:rPr>
                <w:rFonts w:ascii="Arial" w:hAnsi="Arial" w:cs="Arial"/>
                <w:sz w:val="21"/>
                <w:szCs w:val="21"/>
              </w:rPr>
            </w:pPr>
            <w:r w:rsidRPr="00B66228">
              <w:rPr>
                <w:rFonts w:ascii="Arial" w:hAnsi="Arial" w:cs="Arial"/>
                <w:sz w:val="21"/>
                <w:szCs w:val="21"/>
              </w:rPr>
              <w:lastRenderedPageBreak/>
              <w:t>Appointment of the Dispute Adjudication Board</w:t>
            </w:r>
          </w:p>
          <w:p w14:paraId="6C40FF91" w14:textId="097851DE" w:rsidR="00CD6629" w:rsidRPr="00B66228" w:rsidRDefault="00CD6629" w:rsidP="00CD6629">
            <w:pPr>
              <w:spacing w:line="276" w:lineRule="auto"/>
              <w:rPr>
                <w:rFonts w:ascii="Arial" w:hAnsi="Arial" w:cs="Arial"/>
                <w:sz w:val="21"/>
                <w:szCs w:val="21"/>
              </w:rPr>
            </w:pPr>
            <w:proofErr w:type="spellStart"/>
            <w:r w:rsidRPr="00793126">
              <w:rPr>
                <w:rFonts w:ascii="Arial" w:hAnsi="Arial" w:cs="Arial"/>
                <w:color w:val="0070C0"/>
                <w:sz w:val="21"/>
                <w:szCs w:val="21"/>
              </w:rPr>
              <w:t>Chỉ</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Định</w:t>
            </w:r>
            <w:proofErr w:type="spellEnd"/>
            <w:r w:rsidRPr="00793126">
              <w:rPr>
                <w:rFonts w:ascii="Arial" w:hAnsi="Arial" w:cs="Arial"/>
                <w:color w:val="0070C0"/>
                <w:sz w:val="21"/>
                <w:szCs w:val="21"/>
              </w:rPr>
              <w:t xml:space="preserve"> Ban </w:t>
            </w:r>
            <w:proofErr w:type="spellStart"/>
            <w:r w:rsidRPr="00793126">
              <w:rPr>
                <w:rFonts w:ascii="Arial" w:hAnsi="Arial" w:cs="Arial"/>
                <w:color w:val="0070C0"/>
                <w:sz w:val="21"/>
                <w:szCs w:val="21"/>
              </w:rPr>
              <w:t>Phân</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Xử</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Tranh</w:t>
            </w:r>
            <w:proofErr w:type="spellEnd"/>
            <w:r w:rsidRPr="00793126">
              <w:rPr>
                <w:rFonts w:ascii="Arial" w:hAnsi="Arial" w:cs="Arial"/>
                <w:color w:val="0070C0"/>
                <w:sz w:val="21"/>
                <w:szCs w:val="21"/>
              </w:rPr>
              <w:t xml:space="preserve"> </w:t>
            </w:r>
            <w:proofErr w:type="spellStart"/>
            <w:r w:rsidRPr="00793126">
              <w:rPr>
                <w:rFonts w:ascii="Arial" w:hAnsi="Arial" w:cs="Arial"/>
                <w:color w:val="0070C0"/>
                <w:sz w:val="21"/>
                <w:szCs w:val="21"/>
              </w:rPr>
              <w:t>Chấp</w:t>
            </w:r>
            <w:proofErr w:type="spellEnd"/>
          </w:p>
        </w:tc>
        <w:tc>
          <w:tcPr>
            <w:tcW w:w="1710" w:type="dxa"/>
            <w:shd w:val="clear" w:color="auto" w:fill="auto"/>
          </w:tcPr>
          <w:p w14:paraId="1499471A" w14:textId="77777777" w:rsidR="00CD6629" w:rsidRPr="00B66228" w:rsidRDefault="00CD6629" w:rsidP="00CD6629">
            <w:pPr>
              <w:spacing w:line="276" w:lineRule="auto"/>
              <w:jc w:val="center"/>
              <w:rPr>
                <w:rFonts w:ascii="Arial" w:hAnsi="Arial" w:cs="Arial"/>
                <w:sz w:val="21"/>
                <w:szCs w:val="21"/>
              </w:rPr>
            </w:pPr>
            <w:r w:rsidRPr="00B66228">
              <w:rPr>
                <w:rFonts w:ascii="Arial" w:hAnsi="Arial" w:cs="Arial"/>
                <w:sz w:val="21"/>
                <w:szCs w:val="21"/>
              </w:rPr>
              <w:t>20.2</w:t>
            </w:r>
          </w:p>
        </w:tc>
        <w:tc>
          <w:tcPr>
            <w:tcW w:w="5220" w:type="dxa"/>
            <w:shd w:val="clear" w:color="auto" w:fill="auto"/>
          </w:tcPr>
          <w:p w14:paraId="7DC86617" w14:textId="77777777" w:rsidR="00CD6629" w:rsidRDefault="00CD6629" w:rsidP="00CD6629">
            <w:pPr>
              <w:spacing w:line="276" w:lineRule="auto"/>
              <w:jc w:val="both"/>
              <w:rPr>
                <w:rFonts w:ascii="Arial" w:hAnsi="Arial" w:cs="Arial"/>
                <w:sz w:val="21"/>
                <w:szCs w:val="21"/>
              </w:rPr>
            </w:pPr>
            <w:r w:rsidRPr="00B66228">
              <w:rPr>
                <w:rFonts w:ascii="Arial" w:hAnsi="Arial" w:cs="Arial"/>
                <w:sz w:val="21"/>
                <w:szCs w:val="21"/>
              </w:rPr>
              <w:t>Not Applicable</w:t>
            </w:r>
            <w:r>
              <w:rPr>
                <w:rFonts w:ascii="Arial" w:hAnsi="Arial" w:cs="Arial"/>
                <w:sz w:val="21"/>
                <w:szCs w:val="21"/>
              </w:rPr>
              <w:t>.</w:t>
            </w:r>
          </w:p>
          <w:p w14:paraId="574979CD" w14:textId="7364C228" w:rsidR="00CD6629" w:rsidRPr="00793126" w:rsidRDefault="00CD6629" w:rsidP="00CD6629">
            <w:pPr>
              <w:spacing w:line="276" w:lineRule="auto"/>
              <w:jc w:val="both"/>
              <w:rPr>
                <w:rFonts w:ascii="Arial" w:hAnsi="Arial" w:cs="Arial"/>
                <w:sz w:val="21"/>
                <w:szCs w:val="21"/>
                <w:lang w:val="vi-VN"/>
              </w:rPr>
            </w:pPr>
            <w:r w:rsidRPr="00793126">
              <w:rPr>
                <w:rFonts w:ascii="Arial" w:hAnsi="Arial" w:cs="Arial"/>
                <w:color w:val="0070C0"/>
                <w:sz w:val="21"/>
                <w:szCs w:val="21"/>
                <w:lang w:val="vi-VN"/>
              </w:rPr>
              <w:t>Không áp dụng.</w:t>
            </w:r>
          </w:p>
        </w:tc>
      </w:tr>
      <w:tr w:rsidR="00CD6629" w:rsidRPr="00B66228" w14:paraId="3074B765" w14:textId="77777777" w:rsidTr="00877C1F">
        <w:trPr>
          <w:trHeight w:val="708"/>
        </w:trPr>
        <w:tc>
          <w:tcPr>
            <w:tcW w:w="2880" w:type="dxa"/>
            <w:shd w:val="clear" w:color="auto" w:fill="auto"/>
          </w:tcPr>
          <w:p w14:paraId="7E9E053E" w14:textId="7B7967B9" w:rsidR="00CD6629" w:rsidRDefault="00CD6629" w:rsidP="00CD6629">
            <w:pPr>
              <w:spacing w:line="276" w:lineRule="auto"/>
              <w:rPr>
                <w:rFonts w:ascii="Arial" w:hAnsi="Arial" w:cs="Arial"/>
                <w:sz w:val="21"/>
                <w:szCs w:val="21"/>
              </w:rPr>
            </w:pPr>
            <w:r w:rsidRPr="00B66228">
              <w:rPr>
                <w:rFonts w:ascii="Arial" w:hAnsi="Arial" w:cs="Arial"/>
                <w:sz w:val="21"/>
                <w:szCs w:val="21"/>
              </w:rPr>
              <w:t>Arbitration</w:t>
            </w:r>
          </w:p>
          <w:p w14:paraId="7B8D1EDD" w14:textId="6D26147B" w:rsidR="00CD6629" w:rsidRPr="00793126" w:rsidRDefault="00CD6629" w:rsidP="00CD6629">
            <w:pPr>
              <w:spacing w:line="276" w:lineRule="auto"/>
              <w:rPr>
                <w:rFonts w:ascii="Arial" w:hAnsi="Arial" w:cs="Arial"/>
                <w:color w:val="0070C0"/>
                <w:sz w:val="21"/>
                <w:szCs w:val="21"/>
              </w:rPr>
            </w:pPr>
            <w:r w:rsidRPr="00793126">
              <w:rPr>
                <w:rFonts w:ascii="Arial" w:hAnsi="Arial" w:cs="Arial"/>
                <w:color w:val="0070C0"/>
                <w:sz w:val="21"/>
                <w:szCs w:val="21"/>
              </w:rPr>
              <w:t xml:space="preserve">Trọng </w:t>
            </w:r>
            <w:proofErr w:type="spellStart"/>
            <w:r w:rsidRPr="00793126">
              <w:rPr>
                <w:rFonts w:ascii="Arial" w:hAnsi="Arial" w:cs="Arial"/>
                <w:color w:val="0070C0"/>
                <w:sz w:val="21"/>
                <w:szCs w:val="21"/>
              </w:rPr>
              <w:t>tài</w:t>
            </w:r>
            <w:proofErr w:type="spellEnd"/>
          </w:p>
          <w:p w14:paraId="0F3C0A6C" w14:textId="77777777" w:rsidR="00CD6629" w:rsidRPr="00B66228" w:rsidRDefault="00CD6629" w:rsidP="00CD6629">
            <w:pPr>
              <w:spacing w:line="276" w:lineRule="auto"/>
              <w:rPr>
                <w:rFonts w:ascii="Arial" w:hAnsi="Arial" w:cs="Arial"/>
                <w:sz w:val="21"/>
                <w:szCs w:val="21"/>
              </w:rPr>
            </w:pPr>
          </w:p>
        </w:tc>
        <w:tc>
          <w:tcPr>
            <w:tcW w:w="1710" w:type="dxa"/>
            <w:shd w:val="clear" w:color="auto" w:fill="auto"/>
          </w:tcPr>
          <w:p w14:paraId="0D687E1F" w14:textId="77777777" w:rsidR="00CD6629" w:rsidRPr="00B66228" w:rsidRDefault="00CD6629" w:rsidP="00CD6629">
            <w:pPr>
              <w:spacing w:line="276" w:lineRule="auto"/>
              <w:jc w:val="center"/>
              <w:rPr>
                <w:rFonts w:ascii="Arial" w:hAnsi="Arial" w:cs="Arial"/>
                <w:sz w:val="21"/>
                <w:szCs w:val="21"/>
              </w:rPr>
            </w:pPr>
            <w:r w:rsidRPr="00B66228">
              <w:rPr>
                <w:rFonts w:ascii="Arial" w:hAnsi="Arial" w:cs="Arial"/>
                <w:sz w:val="21"/>
                <w:szCs w:val="21"/>
              </w:rPr>
              <w:t>20.6</w:t>
            </w:r>
          </w:p>
        </w:tc>
        <w:tc>
          <w:tcPr>
            <w:tcW w:w="5220" w:type="dxa"/>
            <w:shd w:val="clear" w:color="auto" w:fill="auto"/>
          </w:tcPr>
          <w:p w14:paraId="010450E8" w14:textId="77777777" w:rsidR="00CD6629" w:rsidRPr="0056402C" w:rsidRDefault="00CD6629" w:rsidP="00CD6629">
            <w:pPr>
              <w:spacing w:before="120" w:after="120"/>
              <w:jc w:val="both"/>
              <w:rPr>
                <w:rFonts w:ascii="Arial" w:hAnsi="Arial" w:cs="Arial"/>
                <w:i/>
                <w:color w:val="000000"/>
                <w:sz w:val="22"/>
                <w:szCs w:val="22"/>
              </w:rPr>
            </w:pPr>
            <w:r w:rsidRPr="0056402C">
              <w:rPr>
                <w:rFonts w:ascii="Arial" w:hAnsi="Arial" w:cs="Arial"/>
                <w:color w:val="000000"/>
                <w:sz w:val="22"/>
                <w:szCs w:val="22"/>
              </w:rPr>
              <w:t xml:space="preserve">All disputes arising out of or in relation to this Contract Agreement shall be finally settled by the Vietnam International Arbitration Centre </w:t>
            </w:r>
            <w:r>
              <w:rPr>
                <w:rFonts w:ascii="Arial" w:hAnsi="Arial" w:cs="Arial"/>
                <w:color w:val="000000"/>
                <w:sz w:val="22"/>
                <w:szCs w:val="22"/>
              </w:rPr>
              <w:t>next to</w:t>
            </w:r>
            <w:r w:rsidRPr="0056402C">
              <w:rPr>
                <w:rFonts w:ascii="Arial" w:hAnsi="Arial" w:cs="Arial"/>
                <w:color w:val="000000"/>
                <w:sz w:val="22"/>
                <w:szCs w:val="22"/>
              </w:rPr>
              <w:t xml:space="preserve"> the </w:t>
            </w:r>
            <w:r w:rsidRPr="0056402C">
              <w:rPr>
                <w:rFonts w:ascii="Arial" w:hAnsi="Arial" w:cs="Arial"/>
                <w:color w:val="000000"/>
                <w:sz w:val="22"/>
                <w:szCs w:val="22"/>
              </w:rPr>
              <w:lastRenderedPageBreak/>
              <w:t>Vietnam Chamber of Commerce and Industry in accordance with its Rules of Arbitration. The dispute shall be settled by three arbitrators appointed in accordance with these Rules. The place of arbitration shall be in Ho Chi Minh City, Vietnam</w:t>
            </w:r>
            <w:r>
              <w:rPr>
                <w:rFonts w:ascii="Arial" w:hAnsi="Arial" w:cs="Arial"/>
                <w:color w:val="000000"/>
                <w:sz w:val="22"/>
                <w:szCs w:val="22"/>
              </w:rPr>
              <w:t>.</w:t>
            </w:r>
            <w:r w:rsidRPr="0056402C">
              <w:rPr>
                <w:rFonts w:ascii="Arial" w:hAnsi="Arial" w:cs="Arial"/>
                <w:color w:val="000000"/>
                <w:sz w:val="22"/>
                <w:szCs w:val="22"/>
              </w:rPr>
              <w:t xml:space="preserve"> The arbitration shall be conducted in the English language.</w:t>
            </w:r>
          </w:p>
          <w:p w14:paraId="7CBB172B" w14:textId="3D9B2791" w:rsidR="00CD6629" w:rsidRPr="00B66228" w:rsidRDefault="00CD6629" w:rsidP="00CD6629">
            <w:pPr>
              <w:spacing w:line="276" w:lineRule="auto"/>
              <w:jc w:val="both"/>
              <w:rPr>
                <w:rFonts w:ascii="Arial" w:hAnsi="Arial" w:cs="Arial"/>
                <w:sz w:val="21"/>
                <w:szCs w:val="21"/>
              </w:rPr>
            </w:pPr>
            <w:proofErr w:type="spellStart"/>
            <w:r w:rsidRPr="0056402C">
              <w:rPr>
                <w:rFonts w:ascii="Arial" w:hAnsi="Arial" w:cs="Arial"/>
                <w:i/>
                <w:color w:val="000000"/>
                <w:sz w:val="22"/>
                <w:szCs w:val="22"/>
              </w:rPr>
              <w:t>Tất</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cả</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các</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tranh</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chấp</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phát</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sinh</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hoặc</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liên</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quan</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đến</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Thỏa</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Thuận</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Hợp</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Đồng</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này</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sẽ</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được</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giải</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quyết</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sau</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cùng</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bởi</w:t>
            </w:r>
            <w:proofErr w:type="spellEnd"/>
            <w:r w:rsidRPr="0056402C">
              <w:rPr>
                <w:rFonts w:ascii="Arial" w:hAnsi="Arial" w:cs="Arial"/>
                <w:i/>
                <w:color w:val="000000"/>
                <w:sz w:val="22"/>
                <w:szCs w:val="22"/>
              </w:rPr>
              <w:t xml:space="preserve"> Trung </w:t>
            </w:r>
            <w:proofErr w:type="spellStart"/>
            <w:r w:rsidRPr="0056402C">
              <w:rPr>
                <w:rFonts w:ascii="Arial" w:hAnsi="Arial" w:cs="Arial"/>
                <w:i/>
                <w:color w:val="000000"/>
                <w:sz w:val="22"/>
                <w:szCs w:val="22"/>
              </w:rPr>
              <w:t>Tâm</w:t>
            </w:r>
            <w:proofErr w:type="spellEnd"/>
            <w:r w:rsidRPr="0056402C">
              <w:rPr>
                <w:rFonts w:ascii="Arial" w:hAnsi="Arial" w:cs="Arial"/>
                <w:i/>
                <w:color w:val="000000"/>
                <w:sz w:val="22"/>
                <w:szCs w:val="22"/>
              </w:rPr>
              <w:t xml:space="preserve"> Trọng </w:t>
            </w:r>
            <w:proofErr w:type="spellStart"/>
            <w:r w:rsidRPr="0056402C">
              <w:rPr>
                <w:rFonts w:ascii="Arial" w:hAnsi="Arial" w:cs="Arial"/>
                <w:i/>
                <w:color w:val="000000"/>
                <w:sz w:val="22"/>
                <w:szCs w:val="22"/>
              </w:rPr>
              <w:t>Tài</w:t>
            </w:r>
            <w:proofErr w:type="spellEnd"/>
            <w:r w:rsidRPr="0056402C">
              <w:rPr>
                <w:rFonts w:ascii="Arial" w:hAnsi="Arial" w:cs="Arial"/>
                <w:i/>
                <w:color w:val="000000"/>
                <w:sz w:val="22"/>
                <w:szCs w:val="22"/>
              </w:rPr>
              <w:t xml:space="preserve"> Quốc </w:t>
            </w:r>
            <w:proofErr w:type="spellStart"/>
            <w:r w:rsidRPr="0056402C">
              <w:rPr>
                <w:rFonts w:ascii="Arial" w:hAnsi="Arial" w:cs="Arial"/>
                <w:i/>
                <w:color w:val="000000"/>
                <w:sz w:val="22"/>
                <w:szCs w:val="22"/>
              </w:rPr>
              <w:t>Tế</w:t>
            </w:r>
            <w:proofErr w:type="spellEnd"/>
            <w:r w:rsidRPr="0056402C">
              <w:rPr>
                <w:rFonts w:ascii="Arial" w:hAnsi="Arial" w:cs="Arial"/>
                <w:i/>
                <w:color w:val="000000"/>
                <w:sz w:val="22"/>
                <w:szCs w:val="22"/>
              </w:rPr>
              <w:t xml:space="preserve"> Việt Nam </w:t>
            </w:r>
            <w:proofErr w:type="spellStart"/>
            <w:r>
              <w:rPr>
                <w:rFonts w:ascii="Arial" w:hAnsi="Arial" w:cs="Arial"/>
                <w:i/>
                <w:color w:val="000000"/>
                <w:sz w:val="22"/>
                <w:szCs w:val="22"/>
              </w:rPr>
              <w:t>bên</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cạnh</w:t>
            </w:r>
            <w:proofErr w:type="spellEnd"/>
            <w:r w:rsidRPr="0056402C">
              <w:rPr>
                <w:rFonts w:ascii="Arial" w:hAnsi="Arial" w:cs="Arial"/>
                <w:i/>
                <w:color w:val="000000"/>
                <w:sz w:val="22"/>
                <w:szCs w:val="22"/>
              </w:rPr>
              <w:t xml:space="preserve"> Phòng </w:t>
            </w:r>
            <w:proofErr w:type="spellStart"/>
            <w:r w:rsidRPr="0056402C">
              <w:rPr>
                <w:rFonts w:ascii="Arial" w:hAnsi="Arial" w:cs="Arial"/>
                <w:i/>
                <w:color w:val="000000"/>
                <w:sz w:val="22"/>
                <w:szCs w:val="22"/>
              </w:rPr>
              <w:t>Thương</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Mại</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Và</w:t>
            </w:r>
            <w:proofErr w:type="spellEnd"/>
            <w:r w:rsidRPr="0056402C">
              <w:rPr>
                <w:rFonts w:ascii="Arial" w:hAnsi="Arial" w:cs="Arial"/>
                <w:i/>
                <w:color w:val="000000"/>
                <w:sz w:val="22"/>
                <w:szCs w:val="22"/>
              </w:rPr>
              <w:t xml:space="preserve"> Công </w:t>
            </w:r>
            <w:proofErr w:type="spellStart"/>
            <w:r w:rsidRPr="0056402C">
              <w:rPr>
                <w:rFonts w:ascii="Arial" w:hAnsi="Arial" w:cs="Arial"/>
                <w:i/>
                <w:color w:val="000000"/>
                <w:sz w:val="22"/>
                <w:szCs w:val="22"/>
              </w:rPr>
              <w:t>Nghiệp</w:t>
            </w:r>
            <w:proofErr w:type="spellEnd"/>
            <w:r w:rsidRPr="0056402C">
              <w:rPr>
                <w:rFonts w:ascii="Arial" w:hAnsi="Arial" w:cs="Arial"/>
                <w:i/>
                <w:color w:val="000000"/>
                <w:sz w:val="22"/>
                <w:szCs w:val="22"/>
              </w:rPr>
              <w:t xml:space="preserve"> Việt Nam </w:t>
            </w:r>
            <w:proofErr w:type="spellStart"/>
            <w:r w:rsidRPr="0056402C">
              <w:rPr>
                <w:rFonts w:ascii="Arial" w:hAnsi="Arial" w:cs="Arial"/>
                <w:i/>
                <w:color w:val="000000"/>
                <w:sz w:val="22"/>
                <w:szCs w:val="22"/>
              </w:rPr>
              <w:t>giải</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quyết</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theo</w:t>
            </w:r>
            <w:proofErr w:type="spellEnd"/>
            <w:r w:rsidRPr="0056402C">
              <w:rPr>
                <w:rFonts w:ascii="Arial" w:hAnsi="Arial" w:cs="Arial"/>
                <w:i/>
                <w:color w:val="000000"/>
                <w:sz w:val="22"/>
                <w:szCs w:val="22"/>
              </w:rPr>
              <w:t xml:space="preserve"> </w:t>
            </w:r>
            <w:proofErr w:type="spellStart"/>
            <w:r>
              <w:rPr>
                <w:rFonts w:ascii="Arial" w:hAnsi="Arial" w:cs="Arial"/>
                <w:i/>
                <w:color w:val="000000"/>
                <w:sz w:val="22"/>
                <w:szCs w:val="22"/>
              </w:rPr>
              <w:t>tắc</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tố</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tụng</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trọng</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tài</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của</w:t>
            </w:r>
            <w:proofErr w:type="spellEnd"/>
            <w:r>
              <w:rPr>
                <w:rFonts w:ascii="Arial" w:hAnsi="Arial" w:cs="Arial"/>
                <w:i/>
                <w:color w:val="000000"/>
                <w:sz w:val="22"/>
                <w:szCs w:val="22"/>
              </w:rPr>
              <w:t xml:space="preserve"> Trung </w:t>
            </w:r>
            <w:proofErr w:type="spellStart"/>
            <w:r>
              <w:rPr>
                <w:rFonts w:ascii="Arial" w:hAnsi="Arial" w:cs="Arial"/>
                <w:i/>
                <w:color w:val="000000"/>
                <w:sz w:val="22"/>
                <w:szCs w:val="22"/>
              </w:rPr>
              <w:t>Tâm</w:t>
            </w:r>
            <w:proofErr w:type="spellEnd"/>
            <w:r>
              <w:rPr>
                <w:rFonts w:ascii="Arial" w:hAnsi="Arial" w:cs="Arial"/>
                <w:i/>
                <w:color w:val="000000"/>
                <w:sz w:val="22"/>
                <w:szCs w:val="22"/>
              </w:rPr>
              <w:t xml:space="preserve"> Trọng </w:t>
            </w:r>
            <w:proofErr w:type="spellStart"/>
            <w:r>
              <w:rPr>
                <w:rFonts w:ascii="Arial" w:hAnsi="Arial" w:cs="Arial"/>
                <w:i/>
                <w:color w:val="000000"/>
                <w:sz w:val="22"/>
                <w:szCs w:val="22"/>
              </w:rPr>
              <w:t>Tài</w:t>
            </w:r>
            <w:proofErr w:type="spellEnd"/>
            <w:r>
              <w:rPr>
                <w:rFonts w:ascii="Arial" w:hAnsi="Arial" w:cs="Arial"/>
                <w:i/>
                <w:color w:val="000000"/>
                <w:sz w:val="22"/>
                <w:szCs w:val="22"/>
              </w:rPr>
              <w:t xml:space="preserve"> Quốc </w:t>
            </w:r>
            <w:proofErr w:type="spellStart"/>
            <w:r>
              <w:rPr>
                <w:rFonts w:ascii="Arial" w:hAnsi="Arial" w:cs="Arial"/>
                <w:i/>
                <w:color w:val="000000"/>
                <w:sz w:val="22"/>
                <w:szCs w:val="22"/>
              </w:rPr>
              <w:t>Tế</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này</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Tranh</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chấp</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sẽ</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được</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giải</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quyết</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bởi</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ba</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trọng</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tài</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viên</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được</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chỉ</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định</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theo</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các</w:t>
            </w:r>
            <w:proofErr w:type="spellEnd"/>
            <w:r w:rsidRPr="0056402C">
              <w:rPr>
                <w:rFonts w:ascii="Arial" w:hAnsi="Arial" w:cs="Arial"/>
                <w:i/>
                <w:color w:val="000000"/>
                <w:sz w:val="22"/>
                <w:szCs w:val="22"/>
              </w:rPr>
              <w:t xml:space="preserve"> Quy </w:t>
            </w:r>
            <w:proofErr w:type="spellStart"/>
            <w:r w:rsidRPr="0056402C">
              <w:rPr>
                <w:rFonts w:ascii="Arial" w:hAnsi="Arial" w:cs="Arial"/>
                <w:i/>
                <w:color w:val="000000"/>
                <w:sz w:val="22"/>
                <w:szCs w:val="22"/>
              </w:rPr>
              <w:t>tắc</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này</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Địa</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điểm</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trọng</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tài</w:t>
            </w:r>
            <w:proofErr w:type="spellEnd"/>
            <w:r w:rsidRPr="0056402C">
              <w:rPr>
                <w:rFonts w:ascii="Arial" w:hAnsi="Arial" w:cs="Arial"/>
                <w:i/>
                <w:color w:val="000000"/>
                <w:sz w:val="22"/>
                <w:szCs w:val="22"/>
              </w:rPr>
              <w:t xml:space="preserve"> ở </w:t>
            </w:r>
            <w:proofErr w:type="spellStart"/>
            <w:r w:rsidRPr="0056402C">
              <w:rPr>
                <w:rFonts w:ascii="Arial" w:hAnsi="Arial" w:cs="Arial"/>
                <w:i/>
                <w:color w:val="000000"/>
                <w:sz w:val="22"/>
                <w:szCs w:val="22"/>
              </w:rPr>
              <w:t>thành</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phố</w:t>
            </w:r>
            <w:proofErr w:type="spellEnd"/>
            <w:r w:rsidRPr="0056402C">
              <w:rPr>
                <w:rFonts w:ascii="Arial" w:hAnsi="Arial" w:cs="Arial"/>
                <w:i/>
                <w:color w:val="000000"/>
                <w:sz w:val="22"/>
                <w:szCs w:val="22"/>
              </w:rPr>
              <w:t xml:space="preserve"> Hồ </w:t>
            </w:r>
            <w:proofErr w:type="spellStart"/>
            <w:r w:rsidRPr="0056402C">
              <w:rPr>
                <w:rFonts w:ascii="Arial" w:hAnsi="Arial" w:cs="Arial"/>
                <w:i/>
                <w:color w:val="000000"/>
                <w:sz w:val="22"/>
                <w:szCs w:val="22"/>
              </w:rPr>
              <w:t>Chí</w:t>
            </w:r>
            <w:proofErr w:type="spellEnd"/>
            <w:r w:rsidRPr="0056402C">
              <w:rPr>
                <w:rFonts w:ascii="Arial" w:hAnsi="Arial" w:cs="Arial"/>
                <w:i/>
                <w:color w:val="000000"/>
                <w:sz w:val="22"/>
                <w:szCs w:val="22"/>
              </w:rPr>
              <w:t xml:space="preserve"> Minh, Việt Nam Trọng </w:t>
            </w:r>
            <w:proofErr w:type="spellStart"/>
            <w:r w:rsidRPr="0056402C">
              <w:rPr>
                <w:rFonts w:ascii="Arial" w:hAnsi="Arial" w:cs="Arial"/>
                <w:i/>
                <w:color w:val="000000"/>
                <w:sz w:val="22"/>
                <w:szCs w:val="22"/>
              </w:rPr>
              <w:t>tài</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sẽ</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được</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tiến</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hành</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phân</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xử</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bằng</w:t>
            </w:r>
            <w:proofErr w:type="spellEnd"/>
            <w:r w:rsidRPr="0056402C">
              <w:rPr>
                <w:rFonts w:ascii="Arial" w:hAnsi="Arial" w:cs="Arial"/>
                <w:i/>
                <w:color w:val="000000"/>
                <w:sz w:val="22"/>
                <w:szCs w:val="22"/>
              </w:rPr>
              <w:t xml:space="preserve"> </w:t>
            </w:r>
            <w:proofErr w:type="spellStart"/>
            <w:r w:rsidRPr="0056402C">
              <w:rPr>
                <w:rFonts w:ascii="Arial" w:hAnsi="Arial" w:cs="Arial"/>
                <w:i/>
                <w:color w:val="000000"/>
                <w:sz w:val="22"/>
                <w:szCs w:val="22"/>
              </w:rPr>
              <w:t>tiếng</w:t>
            </w:r>
            <w:proofErr w:type="spellEnd"/>
            <w:r w:rsidRPr="0056402C">
              <w:rPr>
                <w:rFonts w:ascii="Arial" w:hAnsi="Arial" w:cs="Arial"/>
                <w:i/>
                <w:color w:val="000000"/>
                <w:sz w:val="22"/>
                <w:szCs w:val="22"/>
              </w:rPr>
              <w:t xml:space="preserve"> Anh.</w:t>
            </w:r>
          </w:p>
        </w:tc>
      </w:tr>
    </w:tbl>
    <w:p w14:paraId="08AC7164" w14:textId="77777777" w:rsidR="00E02FC2" w:rsidRPr="007E0116" w:rsidRDefault="00E02FC2" w:rsidP="00435A81">
      <w:pPr>
        <w:spacing w:line="276" w:lineRule="auto"/>
        <w:jc w:val="both"/>
        <w:rPr>
          <w:rFonts w:ascii="Arial" w:hAnsi="Arial" w:cs="Arial"/>
          <w:sz w:val="22"/>
          <w:szCs w:val="22"/>
        </w:rPr>
      </w:pPr>
      <w:bookmarkStart w:id="11" w:name="_FORM_OF_TENDER"/>
      <w:bookmarkEnd w:id="11"/>
    </w:p>
    <w:sectPr w:rsidR="00E02FC2" w:rsidRPr="007E0116" w:rsidSect="00430403">
      <w:headerReference w:type="default" r:id="rId11"/>
      <w:footerReference w:type="default" r:id="rId12"/>
      <w:pgSz w:w="11909" w:h="16834" w:code="9"/>
      <w:pgMar w:top="1181" w:right="1022" w:bottom="1440" w:left="1267" w:header="360" w:footer="6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ADA37" w14:textId="77777777" w:rsidR="00E4013B" w:rsidRDefault="00E4013B">
      <w:r>
        <w:separator/>
      </w:r>
    </w:p>
  </w:endnote>
  <w:endnote w:type="continuationSeparator" w:id="0">
    <w:p w14:paraId="6E7F430F" w14:textId="77777777" w:rsidR="00E4013B" w:rsidRDefault="00E4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103F" w14:textId="77777777" w:rsidR="00E11DC8" w:rsidRPr="00874BF7" w:rsidRDefault="00E11DC8" w:rsidP="00877C1F">
    <w:pPr>
      <w:pStyle w:val="Footer"/>
      <w:pBdr>
        <w:bottom w:val="single" w:sz="4" w:space="1" w:color="auto"/>
      </w:pBdr>
      <w:tabs>
        <w:tab w:val="clear" w:pos="8640"/>
        <w:tab w:val="right" w:pos="9360"/>
      </w:tabs>
      <w:rPr>
        <w:rFonts w:ascii="Arial" w:hAnsi="Arial" w:cs="Arial"/>
        <w:sz w:val="18"/>
        <w:szCs w:val="18"/>
      </w:rPr>
    </w:pPr>
  </w:p>
  <w:p w14:paraId="4B2CFC4E" w14:textId="77777777" w:rsidR="00E11DC8" w:rsidRPr="00874BF7" w:rsidRDefault="00E11DC8" w:rsidP="00FF5A80">
    <w:pPr>
      <w:pStyle w:val="Footer"/>
      <w:tabs>
        <w:tab w:val="clear" w:pos="8640"/>
        <w:tab w:val="right" w:pos="9360"/>
      </w:tabs>
      <w:rPr>
        <w:rFonts w:ascii="Arial" w:hAnsi="Arial" w:cs="Arial"/>
        <w:sz w:val="18"/>
        <w:szCs w:val="18"/>
      </w:rPr>
    </w:pPr>
  </w:p>
  <w:p w14:paraId="17D817C0" w14:textId="0C9D7BD5" w:rsidR="00E11DC8" w:rsidRPr="005536DB" w:rsidRDefault="00F54CA5" w:rsidP="00877C1F">
    <w:pPr>
      <w:pStyle w:val="Footer"/>
      <w:tabs>
        <w:tab w:val="clear" w:pos="4320"/>
        <w:tab w:val="clear" w:pos="8640"/>
        <w:tab w:val="center" w:pos="4140"/>
      </w:tabs>
      <w:rPr>
        <w:rFonts w:ascii="Arial" w:hAnsi="Arial" w:cs="Arial"/>
        <w:b/>
        <w:sz w:val="18"/>
        <w:szCs w:val="18"/>
      </w:rPr>
    </w:pPr>
    <w:r>
      <w:rPr>
        <w:rFonts w:ascii="Arial" w:hAnsi="Arial" w:cs="Arial"/>
        <w:b/>
        <w:sz w:val="18"/>
        <w:szCs w:val="18"/>
      </w:rPr>
      <w:t>Contract</w:t>
    </w:r>
    <w:r w:rsidR="00172A11">
      <w:rPr>
        <w:rFonts w:ascii="Arial" w:hAnsi="Arial" w:cs="Arial"/>
        <w:b/>
        <w:sz w:val="18"/>
        <w:szCs w:val="18"/>
      </w:rPr>
      <w:t xml:space="preserve"> Documents</w:t>
    </w:r>
    <w:r w:rsidR="00E11DC8" w:rsidRPr="005536DB">
      <w:rPr>
        <w:rFonts w:ascii="Arial" w:hAnsi="Arial" w:cs="Arial"/>
        <w:b/>
        <w:sz w:val="18"/>
        <w:szCs w:val="18"/>
      </w:rPr>
      <w:tab/>
    </w:r>
    <w:r w:rsidR="00E11DC8" w:rsidRPr="005536DB">
      <w:rPr>
        <w:rFonts w:ascii="Arial" w:hAnsi="Arial" w:cs="Arial"/>
        <w:b/>
        <w:sz w:val="18"/>
        <w:szCs w:val="18"/>
      </w:rPr>
      <w:tab/>
    </w:r>
    <w:r w:rsidR="00E11DC8" w:rsidRPr="005536DB">
      <w:rPr>
        <w:rFonts w:ascii="Arial" w:hAnsi="Arial" w:cs="Arial"/>
        <w:b/>
        <w:sz w:val="18"/>
        <w:szCs w:val="18"/>
      </w:rPr>
      <w:tab/>
    </w:r>
    <w:r w:rsidR="00E11DC8" w:rsidRPr="005536DB">
      <w:rPr>
        <w:rFonts w:ascii="Arial" w:hAnsi="Arial" w:cs="Arial"/>
        <w:b/>
        <w:sz w:val="18"/>
        <w:szCs w:val="18"/>
      </w:rPr>
      <w:tab/>
    </w:r>
    <w:r w:rsidR="00E11DC8" w:rsidRPr="005536DB">
      <w:rPr>
        <w:rFonts w:ascii="Arial" w:hAnsi="Arial" w:cs="Arial"/>
        <w:b/>
        <w:sz w:val="18"/>
        <w:szCs w:val="18"/>
      </w:rPr>
      <w:tab/>
      <w:t>Appendix to</w:t>
    </w:r>
    <w:r w:rsidR="006E644E">
      <w:rPr>
        <w:rFonts w:ascii="Arial" w:hAnsi="Arial" w:cs="Arial"/>
        <w:b/>
        <w:sz w:val="18"/>
        <w:szCs w:val="18"/>
      </w:rPr>
      <w:t xml:space="preserve"> Conditions of</w:t>
    </w:r>
    <w:r w:rsidR="005969B0">
      <w:rPr>
        <w:rFonts w:ascii="Arial" w:hAnsi="Arial" w:cs="Arial"/>
        <w:b/>
        <w:sz w:val="18"/>
        <w:szCs w:val="18"/>
      </w:rPr>
      <w:t xml:space="preserve"> </w:t>
    </w:r>
    <w:r w:rsidR="00E11DC8">
      <w:rPr>
        <w:rFonts w:ascii="Arial" w:hAnsi="Arial" w:cs="Arial"/>
        <w:b/>
        <w:sz w:val="18"/>
        <w:szCs w:val="18"/>
      </w:rPr>
      <w:t>Contract</w:t>
    </w:r>
  </w:p>
  <w:p w14:paraId="5813EB4D" w14:textId="77777777" w:rsidR="00E11DC8" w:rsidRPr="005536DB" w:rsidRDefault="00E11DC8" w:rsidP="0072094A">
    <w:pPr>
      <w:pStyle w:val="Footer"/>
      <w:tabs>
        <w:tab w:val="clear" w:pos="8640"/>
        <w:tab w:val="right" w:pos="4320"/>
      </w:tabs>
      <w:ind w:left="-180"/>
      <w:rPr>
        <w:rFonts w:ascii="Arial" w:hAnsi="Arial" w:cs="Arial"/>
        <w:b/>
        <w:sz w:val="18"/>
        <w:szCs w:val="18"/>
      </w:rPr>
    </w:pPr>
    <w:r w:rsidRPr="005536DB">
      <w:rPr>
        <w:rFonts w:ascii="Arial" w:hAnsi="Arial" w:cs="Arial"/>
        <w:b/>
        <w:sz w:val="18"/>
        <w:szCs w:val="18"/>
      </w:rPr>
      <w:tab/>
    </w:r>
    <w:r w:rsidRPr="005536DB">
      <w:rPr>
        <w:rFonts w:ascii="Arial" w:hAnsi="Arial" w:cs="Arial"/>
        <w:b/>
        <w:sz w:val="18"/>
        <w:szCs w:val="18"/>
      </w:rPr>
      <w:tab/>
    </w:r>
    <w:r w:rsidRPr="005536DB">
      <w:rPr>
        <w:rFonts w:ascii="Arial" w:hAnsi="Arial" w:cs="Arial"/>
        <w:b/>
        <w:sz w:val="18"/>
        <w:szCs w:val="18"/>
      </w:rPr>
      <w:tab/>
    </w:r>
    <w:r w:rsidRPr="005536DB">
      <w:rPr>
        <w:rFonts w:ascii="Arial" w:hAnsi="Arial" w:cs="Arial"/>
        <w:b/>
        <w:sz w:val="18"/>
        <w:szCs w:val="18"/>
      </w:rPr>
      <w:tab/>
    </w:r>
    <w:r w:rsidRPr="005536DB">
      <w:rPr>
        <w:rFonts w:ascii="Arial" w:hAnsi="Arial" w:cs="Arial"/>
        <w:b/>
        <w:sz w:val="18"/>
        <w:szCs w:val="18"/>
      </w:rPr>
      <w:tab/>
    </w:r>
    <w:r w:rsidR="005969B0">
      <w:rPr>
        <w:rFonts w:ascii="Arial" w:hAnsi="Arial" w:cs="Arial"/>
        <w:b/>
        <w:sz w:val="18"/>
        <w:szCs w:val="18"/>
      </w:rPr>
      <w:t xml:space="preserve">                                </w:t>
    </w:r>
    <w:r w:rsidRPr="005536DB">
      <w:rPr>
        <w:rFonts w:ascii="Arial" w:hAnsi="Arial" w:cs="Arial"/>
        <w:b/>
        <w:sz w:val="18"/>
        <w:szCs w:val="18"/>
      </w:rPr>
      <w:t xml:space="preserve">Page </w:t>
    </w:r>
    <w:r w:rsidR="0008530D" w:rsidRPr="005536DB">
      <w:rPr>
        <w:rStyle w:val="PageNumber"/>
        <w:rFonts w:ascii="Arial" w:hAnsi="Arial" w:cs="Arial"/>
        <w:b/>
        <w:sz w:val="18"/>
        <w:szCs w:val="18"/>
      </w:rPr>
      <w:fldChar w:fldCharType="begin"/>
    </w:r>
    <w:r w:rsidRPr="005536DB">
      <w:rPr>
        <w:rStyle w:val="PageNumber"/>
        <w:rFonts w:ascii="Arial" w:hAnsi="Arial" w:cs="Arial"/>
        <w:b/>
        <w:sz w:val="18"/>
        <w:szCs w:val="18"/>
      </w:rPr>
      <w:instrText xml:space="preserve"> PAGE </w:instrText>
    </w:r>
    <w:r w:rsidR="0008530D" w:rsidRPr="005536DB">
      <w:rPr>
        <w:rStyle w:val="PageNumber"/>
        <w:rFonts w:ascii="Arial" w:hAnsi="Arial" w:cs="Arial"/>
        <w:b/>
        <w:sz w:val="18"/>
        <w:szCs w:val="18"/>
      </w:rPr>
      <w:fldChar w:fldCharType="separate"/>
    </w:r>
    <w:r w:rsidR="006A7F40">
      <w:rPr>
        <w:rStyle w:val="PageNumber"/>
        <w:rFonts w:ascii="Arial" w:hAnsi="Arial" w:cs="Arial"/>
        <w:b/>
        <w:noProof/>
        <w:sz w:val="18"/>
        <w:szCs w:val="18"/>
      </w:rPr>
      <w:t>5</w:t>
    </w:r>
    <w:r w:rsidR="0008530D" w:rsidRPr="005536DB">
      <w:rPr>
        <w:rStyle w:val="PageNumber"/>
        <w:rFonts w:ascii="Arial" w:hAnsi="Arial" w:cs="Arial"/>
        <w:b/>
        <w:sz w:val="18"/>
        <w:szCs w:val="18"/>
      </w:rPr>
      <w:fldChar w:fldCharType="end"/>
    </w:r>
    <w:r w:rsidRPr="005536DB">
      <w:rPr>
        <w:rStyle w:val="PageNumber"/>
        <w:rFonts w:ascii="Arial" w:hAnsi="Arial" w:cs="Arial"/>
        <w:b/>
        <w:sz w:val="18"/>
        <w:szCs w:val="18"/>
      </w:rPr>
      <w:t>/</w:t>
    </w:r>
    <w:r w:rsidR="0008530D" w:rsidRPr="005536DB">
      <w:rPr>
        <w:rStyle w:val="PageNumber"/>
        <w:rFonts w:ascii="Arial" w:hAnsi="Arial" w:cs="Arial"/>
        <w:b/>
        <w:sz w:val="18"/>
        <w:szCs w:val="18"/>
      </w:rPr>
      <w:fldChar w:fldCharType="begin"/>
    </w:r>
    <w:r w:rsidRPr="005536DB">
      <w:rPr>
        <w:rStyle w:val="PageNumber"/>
        <w:rFonts w:ascii="Arial" w:hAnsi="Arial" w:cs="Arial"/>
        <w:b/>
        <w:sz w:val="18"/>
        <w:szCs w:val="18"/>
      </w:rPr>
      <w:instrText xml:space="preserve"> NUMPAGES </w:instrText>
    </w:r>
    <w:r w:rsidR="0008530D" w:rsidRPr="005536DB">
      <w:rPr>
        <w:rStyle w:val="PageNumber"/>
        <w:rFonts w:ascii="Arial" w:hAnsi="Arial" w:cs="Arial"/>
        <w:b/>
        <w:sz w:val="18"/>
        <w:szCs w:val="18"/>
      </w:rPr>
      <w:fldChar w:fldCharType="separate"/>
    </w:r>
    <w:r w:rsidR="006A7F40">
      <w:rPr>
        <w:rStyle w:val="PageNumber"/>
        <w:rFonts w:ascii="Arial" w:hAnsi="Arial" w:cs="Arial"/>
        <w:b/>
        <w:noProof/>
        <w:sz w:val="18"/>
        <w:szCs w:val="18"/>
      </w:rPr>
      <w:t>5</w:t>
    </w:r>
    <w:r w:rsidR="0008530D" w:rsidRPr="005536DB">
      <w:rPr>
        <w:rStyle w:val="PageNumber"/>
        <w:rFonts w:ascii="Arial" w:hAnsi="Arial" w:cs="Arial"/>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6156" w14:textId="77777777" w:rsidR="00E4013B" w:rsidRDefault="00E4013B">
      <w:r>
        <w:separator/>
      </w:r>
    </w:p>
  </w:footnote>
  <w:footnote w:type="continuationSeparator" w:id="0">
    <w:p w14:paraId="7B36B1BC" w14:textId="77777777" w:rsidR="00E4013B" w:rsidRDefault="00E40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31950" w14:textId="43B3A7BE" w:rsidR="00E11DC8" w:rsidRDefault="00E11DC8" w:rsidP="005536DB">
    <w:pPr>
      <w:pStyle w:val="Header"/>
      <w:tabs>
        <w:tab w:val="clear" w:pos="8640"/>
        <w:tab w:val="right" w:pos="9540"/>
      </w:tabs>
      <w:rPr>
        <w:rFonts w:ascii="Arial" w:hAnsi="Arial" w:cs="Arial"/>
        <w:b/>
        <w:sz w:val="18"/>
        <w:szCs w:val="18"/>
      </w:rPr>
    </w:pPr>
  </w:p>
  <w:p w14:paraId="55106B83" w14:textId="5571B557" w:rsidR="00E11DC8" w:rsidRPr="00F93E70" w:rsidRDefault="00C71527" w:rsidP="00F93E70">
    <w:pPr>
      <w:pStyle w:val="Header"/>
      <w:pBdr>
        <w:bottom w:val="single" w:sz="6" w:space="8" w:color="auto"/>
      </w:pBdr>
      <w:tabs>
        <w:tab w:val="right" w:pos="9000"/>
        <w:tab w:val="right" w:pos="10080"/>
      </w:tabs>
      <w:ind w:right="-1"/>
      <w:rPr>
        <w:rFonts w:ascii="Arial" w:hAnsi="Arial" w:cs="Arial"/>
        <w:bCs/>
        <w:sz w:val="16"/>
        <w:szCs w:val="16"/>
      </w:rPr>
    </w:pPr>
    <w:bookmarkStart w:id="12" w:name="_Hlk67969130"/>
    <w:bookmarkStart w:id="13" w:name="_Hlk67969131"/>
    <w:bookmarkStart w:id="14" w:name="_Hlk68866596"/>
    <w:r>
      <w:rPr>
        <w:rFonts w:ascii="Arial" w:hAnsi="Arial" w:cs="Arial"/>
        <w:bCs/>
        <w:sz w:val="16"/>
        <w:szCs w:val="16"/>
      </w:rPr>
      <w:t>PROJECT 27</w:t>
    </w:r>
    <w:r w:rsidRPr="00D879FD">
      <w:rPr>
        <w:rFonts w:ascii="Arial" w:hAnsi="Arial" w:cs="Arial"/>
        <w:bCs/>
        <w:sz w:val="16"/>
        <w:szCs w:val="16"/>
      </w:rPr>
      <w:t xml:space="preserve"> - BW INDUSTRIAL DEVELOPMENT </w:t>
    </w:r>
    <w:r>
      <w:rPr>
        <w:rFonts w:ascii="Arial" w:hAnsi="Arial" w:cs="Arial"/>
        <w:bCs/>
        <w:sz w:val="16"/>
        <w:szCs w:val="16"/>
      </w:rPr>
      <w:t>TAN PHU TRUNG</w:t>
    </w:r>
    <w:r w:rsidRPr="00D879FD">
      <w:rPr>
        <w:rFonts w:ascii="Arial" w:hAnsi="Arial" w:cs="Arial"/>
        <w:bCs/>
        <w:sz w:val="16"/>
        <w:szCs w:val="16"/>
      </w:rPr>
      <w:t xml:space="preserve"> LIMITED LIABILITY COMPANY – </w:t>
    </w:r>
    <w:bookmarkEnd w:id="12"/>
    <w:bookmarkEnd w:id="13"/>
    <w:bookmarkEnd w:id="14"/>
    <w:r w:rsidR="00F93E70">
      <w:rPr>
        <w:rFonts w:ascii="Arial" w:hAnsi="Arial" w:cs="Arial"/>
        <w:bCs/>
        <w:sz w:val="16"/>
        <w:szCs w:val="16"/>
      </w:rPr>
      <w:t>LOT KP4-1 PHASE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0A9"/>
    <w:multiLevelType w:val="hybridMultilevel"/>
    <w:tmpl w:val="5934994A"/>
    <w:lvl w:ilvl="0" w:tplc="D8A24632">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0C8C79FC"/>
    <w:multiLevelType w:val="hybridMultilevel"/>
    <w:tmpl w:val="AD285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5024E"/>
    <w:multiLevelType w:val="hybridMultilevel"/>
    <w:tmpl w:val="4BBE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A70FB"/>
    <w:multiLevelType w:val="hybridMultilevel"/>
    <w:tmpl w:val="0D4ED8A0"/>
    <w:lvl w:ilvl="0" w:tplc="6C36CC30">
      <w:start w:val="1"/>
      <w:numFmt w:val="lowerRoman"/>
      <w:lvlText w:val="(%1)"/>
      <w:lvlJc w:val="left"/>
      <w:pPr>
        <w:ind w:left="700" w:hanging="72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4" w15:restartNumberingAfterBreak="0">
    <w:nsid w:val="16C23DE3"/>
    <w:multiLevelType w:val="hybridMultilevel"/>
    <w:tmpl w:val="CEE00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131D"/>
    <w:multiLevelType w:val="hybridMultilevel"/>
    <w:tmpl w:val="4B64C086"/>
    <w:lvl w:ilvl="0" w:tplc="FAF0781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63B37"/>
    <w:multiLevelType w:val="hybridMultilevel"/>
    <w:tmpl w:val="1E8655F8"/>
    <w:lvl w:ilvl="0" w:tplc="855A73E8">
      <w:start w:val="1"/>
      <w:numFmt w:val="lowerRoman"/>
      <w:lvlText w:val="(%1)"/>
      <w:lvlJc w:val="left"/>
      <w:pPr>
        <w:ind w:left="760" w:hanging="72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A886065"/>
    <w:multiLevelType w:val="hybridMultilevel"/>
    <w:tmpl w:val="4EE2A22A"/>
    <w:lvl w:ilvl="0" w:tplc="30E29E0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D3835"/>
    <w:multiLevelType w:val="hybridMultilevel"/>
    <w:tmpl w:val="62C82E88"/>
    <w:lvl w:ilvl="0" w:tplc="E1423A0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77027"/>
    <w:multiLevelType w:val="hybridMultilevel"/>
    <w:tmpl w:val="0CCC3570"/>
    <w:lvl w:ilvl="0" w:tplc="77461620">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45E66"/>
    <w:multiLevelType w:val="hybridMultilevel"/>
    <w:tmpl w:val="5F5A914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BB0E10"/>
    <w:multiLevelType w:val="hybridMultilevel"/>
    <w:tmpl w:val="889EA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FD7A94"/>
    <w:multiLevelType w:val="hybridMultilevel"/>
    <w:tmpl w:val="CEE00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06C10"/>
    <w:multiLevelType w:val="hybridMultilevel"/>
    <w:tmpl w:val="41BE91B0"/>
    <w:lvl w:ilvl="0" w:tplc="E452A8E8">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44D81"/>
    <w:multiLevelType w:val="hybridMultilevel"/>
    <w:tmpl w:val="0436EC4A"/>
    <w:lvl w:ilvl="0" w:tplc="FB94E03C">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76C0F"/>
    <w:multiLevelType w:val="hybridMultilevel"/>
    <w:tmpl w:val="84567E7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773B8E"/>
    <w:multiLevelType w:val="hybridMultilevel"/>
    <w:tmpl w:val="AD285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604D9"/>
    <w:multiLevelType w:val="hybridMultilevel"/>
    <w:tmpl w:val="AD285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C13ED"/>
    <w:multiLevelType w:val="hybridMultilevel"/>
    <w:tmpl w:val="0CF4502A"/>
    <w:lvl w:ilvl="0" w:tplc="93CA15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219ED"/>
    <w:multiLevelType w:val="hybridMultilevel"/>
    <w:tmpl w:val="2D36F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20BD4"/>
    <w:multiLevelType w:val="hybridMultilevel"/>
    <w:tmpl w:val="7C264C5C"/>
    <w:lvl w:ilvl="0" w:tplc="6E820BB4">
      <w:start w:val="20"/>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8798F"/>
    <w:multiLevelType w:val="hybridMultilevel"/>
    <w:tmpl w:val="95DC9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2"/>
  </w:num>
  <w:num w:numId="4">
    <w:abstractNumId w:val="4"/>
  </w:num>
  <w:num w:numId="5">
    <w:abstractNumId w:val="18"/>
  </w:num>
  <w:num w:numId="6">
    <w:abstractNumId w:val="0"/>
  </w:num>
  <w:num w:numId="7">
    <w:abstractNumId w:val="16"/>
  </w:num>
  <w:num w:numId="8">
    <w:abstractNumId w:val="1"/>
  </w:num>
  <w:num w:numId="9">
    <w:abstractNumId w:val="19"/>
  </w:num>
  <w:num w:numId="10">
    <w:abstractNumId w:val="17"/>
  </w:num>
  <w:num w:numId="11">
    <w:abstractNumId w:val="11"/>
  </w:num>
  <w:num w:numId="12">
    <w:abstractNumId w:val="14"/>
  </w:num>
  <w:num w:numId="13">
    <w:abstractNumId w:val="13"/>
  </w:num>
  <w:num w:numId="14">
    <w:abstractNumId w:val="9"/>
  </w:num>
  <w:num w:numId="15">
    <w:abstractNumId w:val="10"/>
  </w:num>
  <w:num w:numId="16">
    <w:abstractNumId w:val="3"/>
  </w:num>
  <w:num w:numId="17">
    <w:abstractNumId w:val="6"/>
  </w:num>
  <w:num w:numId="18">
    <w:abstractNumId w:val="15"/>
  </w:num>
  <w:num w:numId="19">
    <w:abstractNumId w:val="7"/>
  </w:num>
  <w:num w:numId="20">
    <w:abstractNumId w:val="20"/>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3D"/>
    <w:rsid w:val="00002DE3"/>
    <w:rsid w:val="00002FD3"/>
    <w:rsid w:val="00004D4D"/>
    <w:rsid w:val="000064FB"/>
    <w:rsid w:val="0000688B"/>
    <w:rsid w:val="0001054E"/>
    <w:rsid w:val="00015B90"/>
    <w:rsid w:val="00016BBC"/>
    <w:rsid w:val="00023E18"/>
    <w:rsid w:val="00024BD4"/>
    <w:rsid w:val="00025033"/>
    <w:rsid w:val="00026FF1"/>
    <w:rsid w:val="000270E6"/>
    <w:rsid w:val="00031137"/>
    <w:rsid w:val="00031C43"/>
    <w:rsid w:val="00034B9A"/>
    <w:rsid w:val="00035142"/>
    <w:rsid w:val="00050B53"/>
    <w:rsid w:val="00050F15"/>
    <w:rsid w:val="00057B0A"/>
    <w:rsid w:val="000642C2"/>
    <w:rsid w:val="00066F8A"/>
    <w:rsid w:val="0006761F"/>
    <w:rsid w:val="0006777A"/>
    <w:rsid w:val="00072683"/>
    <w:rsid w:val="00080208"/>
    <w:rsid w:val="00083E1B"/>
    <w:rsid w:val="00084C6D"/>
    <w:rsid w:val="0008530D"/>
    <w:rsid w:val="00095D2E"/>
    <w:rsid w:val="000A12C0"/>
    <w:rsid w:val="000B2563"/>
    <w:rsid w:val="000B6158"/>
    <w:rsid w:val="000C262D"/>
    <w:rsid w:val="000C2832"/>
    <w:rsid w:val="000C2C6C"/>
    <w:rsid w:val="000C72F4"/>
    <w:rsid w:val="000D44CD"/>
    <w:rsid w:val="000D4ADF"/>
    <w:rsid w:val="000D4FB3"/>
    <w:rsid w:val="000E14D8"/>
    <w:rsid w:val="000E5EE7"/>
    <w:rsid w:val="000E6670"/>
    <w:rsid w:val="000E6671"/>
    <w:rsid w:val="000F0B8A"/>
    <w:rsid w:val="000F21BF"/>
    <w:rsid w:val="000F4B1D"/>
    <w:rsid w:val="001001EA"/>
    <w:rsid w:val="0010130E"/>
    <w:rsid w:val="00101D2A"/>
    <w:rsid w:val="00101D5E"/>
    <w:rsid w:val="0010401C"/>
    <w:rsid w:val="00104A21"/>
    <w:rsid w:val="001101B8"/>
    <w:rsid w:val="00121588"/>
    <w:rsid w:val="001313A1"/>
    <w:rsid w:val="00134FF2"/>
    <w:rsid w:val="00137583"/>
    <w:rsid w:val="001376C9"/>
    <w:rsid w:val="00143F0C"/>
    <w:rsid w:val="00145EB4"/>
    <w:rsid w:val="0014619D"/>
    <w:rsid w:val="00146B95"/>
    <w:rsid w:val="00153308"/>
    <w:rsid w:val="00154DEB"/>
    <w:rsid w:val="001569AA"/>
    <w:rsid w:val="001647DC"/>
    <w:rsid w:val="00167503"/>
    <w:rsid w:val="0017061C"/>
    <w:rsid w:val="00172A11"/>
    <w:rsid w:val="00172F7F"/>
    <w:rsid w:val="00173E7A"/>
    <w:rsid w:val="00175D0E"/>
    <w:rsid w:val="00177D58"/>
    <w:rsid w:val="00196C22"/>
    <w:rsid w:val="00196C23"/>
    <w:rsid w:val="001B0E1A"/>
    <w:rsid w:val="001B0F97"/>
    <w:rsid w:val="001B168A"/>
    <w:rsid w:val="001B29E6"/>
    <w:rsid w:val="001B2FAB"/>
    <w:rsid w:val="001B4C26"/>
    <w:rsid w:val="001B6131"/>
    <w:rsid w:val="001B63B8"/>
    <w:rsid w:val="001B7A60"/>
    <w:rsid w:val="001B7B7B"/>
    <w:rsid w:val="001C1C6A"/>
    <w:rsid w:val="001C4182"/>
    <w:rsid w:val="001D07CB"/>
    <w:rsid w:val="001D1023"/>
    <w:rsid w:val="001D4C78"/>
    <w:rsid w:val="001D7871"/>
    <w:rsid w:val="001E033B"/>
    <w:rsid w:val="001E3ED5"/>
    <w:rsid w:val="001E508E"/>
    <w:rsid w:val="001E757F"/>
    <w:rsid w:val="001E7764"/>
    <w:rsid w:val="001F0945"/>
    <w:rsid w:val="001F0BA8"/>
    <w:rsid w:val="001F251B"/>
    <w:rsid w:val="001F2837"/>
    <w:rsid w:val="001F33A7"/>
    <w:rsid w:val="001F6C85"/>
    <w:rsid w:val="001F6D6D"/>
    <w:rsid w:val="001F78D2"/>
    <w:rsid w:val="0020380C"/>
    <w:rsid w:val="00203C31"/>
    <w:rsid w:val="00207A11"/>
    <w:rsid w:val="00210DC8"/>
    <w:rsid w:val="00215B58"/>
    <w:rsid w:val="00217862"/>
    <w:rsid w:val="00222BDC"/>
    <w:rsid w:val="002232A4"/>
    <w:rsid w:val="00224DAD"/>
    <w:rsid w:val="00230338"/>
    <w:rsid w:val="00233E14"/>
    <w:rsid w:val="00237008"/>
    <w:rsid w:val="00237247"/>
    <w:rsid w:val="00240E06"/>
    <w:rsid w:val="00243086"/>
    <w:rsid w:val="0024373C"/>
    <w:rsid w:val="002454A6"/>
    <w:rsid w:val="00246707"/>
    <w:rsid w:val="00250DCA"/>
    <w:rsid w:val="00253762"/>
    <w:rsid w:val="00255A67"/>
    <w:rsid w:val="00255B25"/>
    <w:rsid w:val="00263690"/>
    <w:rsid w:val="0026451C"/>
    <w:rsid w:val="0026631E"/>
    <w:rsid w:val="0027194C"/>
    <w:rsid w:val="0027252F"/>
    <w:rsid w:val="00272CA7"/>
    <w:rsid w:val="0027325A"/>
    <w:rsid w:val="00273379"/>
    <w:rsid w:val="00275E82"/>
    <w:rsid w:val="002772D3"/>
    <w:rsid w:val="0028070C"/>
    <w:rsid w:val="0028103D"/>
    <w:rsid w:val="00283077"/>
    <w:rsid w:val="00283152"/>
    <w:rsid w:val="00287AB3"/>
    <w:rsid w:val="00290984"/>
    <w:rsid w:val="002920C8"/>
    <w:rsid w:val="002952DC"/>
    <w:rsid w:val="00296EFF"/>
    <w:rsid w:val="002A62FE"/>
    <w:rsid w:val="002A6DF0"/>
    <w:rsid w:val="002B0A29"/>
    <w:rsid w:val="002B2E8B"/>
    <w:rsid w:val="002B5B7D"/>
    <w:rsid w:val="002B6538"/>
    <w:rsid w:val="002B6BEF"/>
    <w:rsid w:val="002C1EFC"/>
    <w:rsid w:val="002C26CC"/>
    <w:rsid w:val="002C379B"/>
    <w:rsid w:val="002C491C"/>
    <w:rsid w:val="002D1A51"/>
    <w:rsid w:val="002D1AEE"/>
    <w:rsid w:val="002D1D77"/>
    <w:rsid w:val="002D76C0"/>
    <w:rsid w:val="002D7BDE"/>
    <w:rsid w:val="002E1221"/>
    <w:rsid w:val="002E3318"/>
    <w:rsid w:val="002E42A9"/>
    <w:rsid w:val="002E7E9F"/>
    <w:rsid w:val="002F0410"/>
    <w:rsid w:val="002F459D"/>
    <w:rsid w:val="002F6047"/>
    <w:rsid w:val="00300130"/>
    <w:rsid w:val="00301207"/>
    <w:rsid w:val="00301D7F"/>
    <w:rsid w:val="00304E7E"/>
    <w:rsid w:val="00310F03"/>
    <w:rsid w:val="003124A3"/>
    <w:rsid w:val="00316113"/>
    <w:rsid w:val="00320992"/>
    <w:rsid w:val="003222B5"/>
    <w:rsid w:val="00323252"/>
    <w:rsid w:val="00323CF6"/>
    <w:rsid w:val="00324AA0"/>
    <w:rsid w:val="00331BD7"/>
    <w:rsid w:val="0033431B"/>
    <w:rsid w:val="003363E2"/>
    <w:rsid w:val="003424D6"/>
    <w:rsid w:val="00342866"/>
    <w:rsid w:val="00344674"/>
    <w:rsid w:val="00345D89"/>
    <w:rsid w:val="003503CA"/>
    <w:rsid w:val="00350DC9"/>
    <w:rsid w:val="003510C8"/>
    <w:rsid w:val="003532AB"/>
    <w:rsid w:val="0035332A"/>
    <w:rsid w:val="00354B26"/>
    <w:rsid w:val="00355A30"/>
    <w:rsid w:val="003563E4"/>
    <w:rsid w:val="00357B13"/>
    <w:rsid w:val="003712A2"/>
    <w:rsid w:val="00373278"/>
    <w:rsid w:val="00391B42"/>
    <w:rsid w:val="00391E6A"/>
    <w:rsid w:val="0039667D"/>
    <w:rsid w:val="00397D0E"/>
    <w:rsid w:val="003A0BA4"/>
    <w:rsid w:val="003A19D5"/>
    <w:rsid w:val="003A3011"/>
    <w:rsid w:val="003A4525"/>
    <w:rsid w:val="003B17B6"/>
    <w:rsid w:val="003B524D"/>
    <w:rsid w:val="003C2763"/>
    <w:rsid w:val="003C4E7F"/>
    <w:rsid w:val="003C58D8"/>
    <w:rsid w:val="003D0E9C"/>
    <w:rsid w:val="003D1B27"/>
    <w:rsid w:val="003D2BA5"/>
    <w:rsid w:val="003D5141"/>
    <w:rsid w:val="003D72DD"/>
    <w:rsid w:val="003E2759"/>
    <w:rsid w:val="003E36A1"/>
    <w:rsid w:val="003E44CA"/>
    <w:rsid w:val="003E6667"/>
    <w:rsid w:val="003F1B6A"/>
    <w:rsid w:val="00410639"/>
    <w:rsid w:val="00411994"/>
    <w:rsid w:val="00421BA5"/>
    <w:rsid w:val="00422A48"/>
    <w:rsid w:val="00430403"/>
    <w:rsid w:val="00434F39"/>
    <w:rsid w:val="004354B6"/>
    <w:rsid w:val="00435A81"/>
    <w:rsid w:val="004371BB"/>
    <w:rsid w:val="0044035B"/>
    <w:rsid w:val="004439AB"/>
    <w:rsid w:val="00445A4F"/>
    <w:rsid w:val="00451305"/>
    <w:rsid w:val="00455773"/>
    <w:rsid w:val="00460BAE"/>
    <w:rsid w:val="004641AF"/>
    <w:rsid w:val="0046567C"/>
    <w:rsid w:val="00466A31"/>
    <w:rsid w:val="00472694"/>
    <w:rsid w:val="004767E2"/>
    <w:rsid w:val="00480149"/>
    <w:rsid w:val="00482EC4"/>
    <w:rsid w:val="00490A8B"/>
    <w:rsid w:val="00493795"/>
    <w:rsid w:val="00495292"/>
    <w:rsid w:val="0049604D"/>
    <w:rsid w:val="00497737"/>
    <w:rsid w:val="004A0CE8"/>
    <w:rsid w:val="004A1626"/>
    <w:rsid w:val="004A421F"/>
    <w:rsid w:val="004B06B7"/>
    <w:rsid w:val="004B4EAD"/>
    <w:rsid w:val="004B6DCE"/>
    <w:rsid w:val="004B718B"/>
    <w:rsid w:val="004B7DD1"/>
    <w:rsid w:val="004C09D2"/>
    <w:rsid w:val="004C204C"/>
    <w:rsid w:val="004C4C23"/>
    <w:rsid w:val="004C5081"/>
    <w:rsid w:val="004C6200"/>
    <w:rsid w:val="004C7774"/>
    <w:rsid w:val="004E5D2E"/>
    <w:rsid w:val="004F0909"/>
    <w:rsid w:val="004F4EDD"/>
    <w:rsid w:val="004F5458"/>
    <w:rsid w:val="004F5C73"/>
    <w:rsid w:val="004F6AE0"/>
    <w:rsid w:val="00501841"/>
    <w:rsid w:val="005038FC"/>
    <w:rsid w:val="00506244"/>
    <w:rsid w:val="00510D89"/>
    <w:rsid w:val="00511D54"/>
    <w:rsid w:val="00512DAC"/>
    <w:rsid w:val="00513212"/>
    <w:rsid w:val="0051644B"/>
    <w:rsid w:val="005174C9"/>
    <w:rsid w:val="005229D3"/>
    <w:rsid w:val="00522C2D"/>
    <w:rsid w:val="005248D5"/>
    <w:rsid w:val="00536EFB"/>
    <w:rsid w:val="005377FC"/>
    <w:rsid w:val="00543A3F"/>
    <w:rsid w:val="005471AF"/>
    <w:rsid w:val="00547552"/>
    <w:rsid w:val="005502D0"/>
    <w:rsid w:val="0055141E"/>
    <w:rsid w:val="005536DB"/>
    <w:rsid w:val="00556712"/>
    <w:rsid w:val="00556C19"/>
    <w:rsid w:val="005617F9"/>
    <w:rsid w:val="00563740"/>
    <w:rsid w:val="00564674"/>
    <w:rsid w:val="00564AF4"/>
    <w:rsid w:val="0056610D"/>
    <w:rsid w:val="005665E7"/>
    <w:rsid w:val="0057228E"/>
    <w:rsid w:val="00573CA2"/>
    <w:rsid w:val="005748A1"/>
    <w:rsid w:val="00576B0D"/>
    <w:rsid w:val="00580829"/>
    <w:rsid w:val="00581177"/>
    <w:rsid w:val="005831F1"/>
    <w:rsid w:val="00583AAE"/>
    <w:rsid w:val="00584846"/>
    <w:rsid w:val="00585E91"/>
    <w:rsid w:val="00590A60"/>
    <w:rsid w:val="005920A7"/>
    <w:rsid w:val="00592931"/>
    <w:rsid w:val="005969B0"/>
    <w:rsid w:val="005A30F8"/>
    <w:rsid w:val="005A6A18"/>
    <w:rsid w:val="005A75CF"/>
    <w:rsid w:val="005B0DB3"/>
    <w:rsid w:val="005B1226"/>
    <w:rsid w:val="005B52E4"/>
    <w:rsid w:val="005C23B3"/>
    <w:rsid w:val="005C2757"/>
    <w:rsid w:val="005C467E"/>
    <w:rsid w:val="005C472C"/>
    <w:rsid w:val="005C5C6A"/>
    <w:rsid w:val="005D1F21"/>
    <w:rsid w:val="005D2686"/>
    <w:rsid w:val="005D35B2"/>
    <w:rsid w:val="005D36D0"/>
    <w:rsid w:val="005D7037"/>
    <w:rsid w:val="005E545F"/>
    <w:rsid w:val="005F026E"/>
    <w:rsid w:val="005F1FDF"/>
    <w:rsid w:val="006000B3"/>
    <w:rsid w:val="0060189C"/>
    <w:rsid w:val="00601C74"/>
    <w:rsid w:val="00604318"/>
    <w:rsid w:val="0060764F"/>
    <w:rsid w:val="00610228"/>
    <w:rsid w:val="00612737"/>
    <w:rsid w:val="006138D8"/>
    <w:rsid w:val="006166F9"/>
    <w:rsid w:val="00616741"/>
    <w:rsid w:val="00616E2A"/>
    <w:rsid w:val="006303DE"/>
    <w:rsid w:val="0063404C"/>
    <w:rsid w:val="0063552B"/>
    <w:rsid w:val="00635583"/>
    <w:rsid w:val="006406BF"/>
    <w:rsid w:val="00640BC3"/>
    <w:rsid w:val="00642301"/>
    <w:rsid w:val="00642F5F"/>
    <w:rsid w:val="00642FDD"/>
    <w:rsid w:val="0064390F"/>
    <w:rsid w:val="006448E1"/>
    <w:rsid w:val="00646D32"/>
    <w:rsid w:val="00647BB5"/>
    <w:rsid w:val="00660964"/>
    <w:rsid w:val="00663A67"/>
    <w:rsid w:val="006656AE"/>
    <w:rsid w:val="006772EA"/>
    <w:rsid w:val="00680444"/>
    <w:rsid w:val="00683E4C"/>
    <w:rsid w:val="0068603D"/>
    <w:rsid w:val="0068740A"/>
    <w:rsid w:val="00690F6F"/>
    <w:rsid w:val="006976E8"/>
    <w:rsid w:val="006A45B2"/>
    <w:rsid w:val="006A75EB"/>
    <w:rsid w:val="006A7F40"/>
    <w:rsid w:val="006B1EDC"/>
    <w:rsid w:val="006B35DB"/>
    <w:rsid w:val="006C05DB"/>
    <w:rsid w:val="006C486A"/>
    <w:rsid w:val="006C7CA8"/>
    <w:rsid w:val="006D0B67"/>
    <w:rsid w:val="006D21FA"/>
    <w:rsid w:val="006D53B5"/>
    <w:rsid w:val="006D609F"/>
    <w:rsid w:val="006E0542"/>
    <w:rsid w:val="006E1546"/>
    <w:rsid w:val="006E644E"/>
    <w:rsid w:val="006F0D37"/>
    <w:rsid w:val="006F125B"/>
    <w:rsid w:val="006F48DB"/>
    <w:rsid w:val="006F498E"/>
    <w:rsid w:val="00701076"/>
    <w:rsid w:val="00702B55"/>
    <w:rsid w:val="00706559"/>
    <w:rsid w:val="00706C5E"/>
    <w:rsid w:val="007075FD"/>
    <w:rsid w:val="0072094A"/>
    <w:rsid w:val="00720CD6"/>
    <w:rsid w:val="00720F8E"/>
    <w:rsid w:val="007255CF"/>
    <w:rsid w:val="00725FAB"/>
    <w:rsid w:val="00727380"/>
    <w:rsid w:val="007273F0"/>
    <w:rsid w:val="00727BA0"/>
    <w:rsid w:val="00731250"/>
    <w:rsid w:val="007324C2"/>
    <w:rsid w:val="00735A09"/>
    <w:rsid w:val="00740EE6"/>
    <w:rsid w:val="00743ADD"/>
    <w:rsid w:val="00744F41"/>
    <w:rsid w:val="00750DBF"/>
    <w:rsid w:val="0075229C"/>
    <w:rsid w:val="007549A0"/>
    <w:rsid w:val="00760F6C"/>
    <w:rsid w:val="00764848"/>
    <w:rsid w:val="00765C4D"/>
    <w:rsid w:val="00772381"/>
    <w:rsid w:val="00773931"/>
    <w:rsid w:val="00774C54"/>
    <w:rsid w:val="00781F07"/>
    <w:rsid w:val="00782232"/>
    <w:rsid w:val="00784AB3"/>
    <w:rsid w:val="00792CD8"/>
    <w:rsid w:val="00793126"/>
    <w:rsid w:val="007A2149"/>
    <w:rsid w:val="007A21D0"/>
    <w:rsid w:val="007A4E59"/>
    <w:rsid w:val="007A61CE"/>
    <w:rsid w:val="007A66C5"/>
    <w:rsid w:val="007B4E93"/>
    <w:rsid w:val="007B700D"/>
    <w:rsid w:val="007B74AD"/>
    <w:rsid w:val="007C068F"/>
    <w:rsid w:val="007C1045"/>
    <w:rsid w:val="007C1282"/>
    <w:rsid w:val="007C737E"/>
    <w:rsid w:val="007D2391"/>
    <w:rsid w:val="007D3CA5"/>
    <w:rsid w:val="007E0116"/>
    <w:rsid w:val="007E2019"/>
    <w:rsid w:val="007E2EFC"/>
    <w:rsid w:val="007E58F9"/>
    <w:rsid w:val="007E61DF"/>
    <w:rsid w:val="007F3F07"/>
    <w:rsid w:val="007F60B6"/>
    <w:rsid w:val="007F74F9"/>
    <w:rsid w:val="007F7501"/>
    <w:rsid w:val="00807D7C"/>
    <w:rsid w:val="00812B91"/>
    <w:rsid w:val="0081433B"/>
    <w:rsid w:val="00816393"/>
    <w:rsid w:val="00821356"/>
    <w:rsid w:val="00824471"/>
    <w:rsid w:val="00826564"/>
    <w:rsid w:val="0082798E"/>
    <w:rsid w:val="00830977"/>
    <w:rsid w:val="00832115"/>
    <w:rsid w:val="00836AD4"/>
    <w:rsid w:val="00842A11"/>
    <w:rsid w:val="0084474A"/>
    <w:rsid w:val="00844D9D"/>
    <w:rsid w:val="00846E56"/>
    <w:rsid w:val="00863BA7"/>
    <w:rsid w:val="00874BF7"/>
    <w:rsid w:val="00876E82"/>
    <w:rsid w:val="00877C1F"/>
    <w:rsid w:val="008827E7"/>
    <w:rsid w:val="00883C3C"/>
    <w:rsid w:val="00884B1D"/>
    <w:rsid w:val="00886EB0"/>
    <w:rsid w:val="0089274A"/>
    <w:rsid w:val="008939E9"/>
    <w:rsid w:val="00897175"/>
    <w:rsid w:val="008973A2"/>
    <w:rsid w:val="008A3977"/>
    <w:rsid w:val="008B2067"/>
    <w:rsid w:val="008B5DF5"/>
    <w:rsid w:val="008B67B5"/>
    <w:rsid w:val="008C5F0D"/>
    <w:rsid w:val="008D138A"/>
    <w:rsid w:val="008D5880"/>
    <w:rsid w:val="008D5C3D"/>
    <w:rsid w:val="008D6B9A"/>
    <w:rsid w:val="008D7058"/>
    <w:rsid w:val="008E0B6F"/>
    <w:rsid w:val="008E7415"/>
    <w:rsid w:val="008F3DEE"/>
    <w:rsid w:val="008F5FFF"/>
    <w:rsid w:val="009016CD"/>
    <w:rsid w:val="00901797"/>
    <w:rsid w:val="009027C9"/>
    <w:rsid w:val="00902DC2"/>
    <w:rsid w:val="00906ACC"/>
    <w:rsid w:val="00907C51"/>
    <w:rsid w:val="00914376"/>
    <w:rsid w:val="00915ED2"/>
    <w:rsid w:val="00916CB4"/>
    <w:rsid w:val="009171C8"/>
    <w:rsid w:val="00920BBF"/>
    <w:rsid w:val="009255B8"/>
    <w:rsid w:val="009318C8"/>
    <w:rsid w:val="00931FF3"/>
    <w:rsid w:val="00933C7D"/>
    <w:rsid w:val="00933E5B"/>
    <w:rsid w:val="00935C19"/>
    <w:rsid w:val="00937606"/>
    <w:rsid w:val="0094030E"/>
    <w:rsid w:val="009444D5"/>
    <w:rsid w:val="00951E44"/>
    <w:rsid w:val="009525DB"/>
    <w:rsid w:val="00955067"/>
    <w:rsid w:val="00957888"/>
    <w:rsid w:val="00962D8A"/>
    <w:rsid w:val="00964CE7"/>
    <w:rsid w:val="009751A2"/>
    <w:rsid w:val="009777E6"/>
    <w:rsid w:val="00977A1D"/>
    <w:rsid w:val="009822B7"/>
    <w:rsid w:val="009862FE"/>
    <w:rsid w:val="00997DEA"/>
    <w:rsid w:val="009A0584"/>
    <w:rsid w:val="009A10E4"/>
    <w:rsid w:val="009A481F"/>
    <w:rsid w:val="009B2EE1"/>
    <w:rsid w:val="009B71C2"/>
    <w:rsid w:val="009C2FC2"/>
    <w:rsid w:val="009D258E"/>
    <w:rsid w:val="009D68CC"/>
    <w:rsid w:val="009D70F3"/>
    <w:rsid w:val="009E27D5"/>
    <w:rsid w:val="009E764C"/>
    <w:rsid w:val="009F157C"/>
    <w:rsid w:val="00A02A0A"/>
    <w:rsid w:val="00A052B6"/>
    <w:rsid w:val="00A074EE"/>
    <w:rsid w:val="00A10B8C"/>
    <w:rsid w:val="00A12588"/>
    <w:rsid w:val="00A17995"/>
    <w:rsid w:val="00A22679"/>
    <w:rsid w:val="00A22A01"/>
    <w:rsid w:val="00A26234"/>
    <w:rsid w:val="00A331A5"/>
    <w:rsid w:val="00A362BD"/>
    <w:rsid w:val="00A3705E"/>
    <w:rsid w:val="00A3763A"/>
    <w:rsid w:val="00A37AC6"/>
    <w:rsid w:val="00A41523"/>
    <w:rsid w:val="00A430A7"/>
    <w:rsid w:val="00A45C41"/>
    <w:rsid w:val="00A473C4"/>
    <w:rsid w:val="00A51B37"/>
    <w:rsid w:val="00A55239"/>
    <w:rsid w:val="00A61A3C"/>
    <w:rsid w:val="00A62595"/>
    <w:rsid w:val="00A62B1A"/>
    <w:rsid w:val="00A64EFA"/>
    <w:rsid w:val="00A673C3"/>
    <w:rsid w:val="00A67798"/>
    <w:rsid w:val="00A67FAD"/>
    <w:rsid w:val="00A749BE"/>
    <w:rsid w:val="00A77C1B"/>
    <w:rsid w:val="00A81B5F"/>
    <w:rsid w:val="00A81E74"/>
    <w:rsid w:val="00A8354A"/>
    <w:rsid w:val="00A83B7E"/>
    <w:rsid w:val="00A85C83"/>
    <w:rsid w:val="00A85DD8"/>
    <w:rsid w:val="00A87C67"/>
    <w:rsid w:val="00A947C9"/>
    <w:rsid w:val="00AA3F54"/>
    <w:rsid w:val="00AA40FE"/>
    <w:rsid w:val="00AA6F1E"/>
    <w:rsid w:val="00AA7684"/>
    <w:rsid w:val="00AA7EA5"/>
    <w:rsid w:val="00AB1F52"/>
    <w:rsid w:val="00AB4C51"/>
    <w:rsid w:val="00AB6786"/>
    <w:rsid w:val="00AC2DD2"/>
    <w:rsid w:val="00AC3706"/>
    <w:rsid w:val="00AC521D"/>
    <w:rsid w:val="00AC7BC0"/>
    <w:rsid w:val="00AD21D9"/>
    <w:rsid w:val="00AD3DC5"/>
    <w:rsid w:val="00AD54E7"/>
    <w:rsid w:val="00AD7996"/>
    <w:rsid w:val="00AE0581"/>
    <w:rsid w:val="00AE46C4"/>
    <w:rsid w:val="00AF388E"/>
    <w:rsid w:val="00AF7FB6"/>
    <w:rsid w:val="00B02B2A"/>
    <w:rsid w:val="00B03A46"/>
    <w:rsid w:val="00B1008F"/>
    <w:rsid w:val="00B23651"/>
    <w:rsid w:val="00B2551E"/>
    <w:rsid w:val="00B2572C"/>
    <w:rsid w:val="00B2633D"/>
    <w:rsid w:val="00B2638B"/>
    <w:rsid w:val="00B3132D"/>
    <w:rsid w:val="00B31A42"/>
    <w:rsid w:val="00B32175"/>
    <w:rsid w:val="00B33083"/>
    <w:rsid w:val="00B333ED"/>
    <w:rsid w:val="00B336BB"/>
    <w:rsid w:val="00B3753B"/>
    <w:rsid w:val="00B404A6"/>
    <w:rsid w:val="00B53CCF"/>
    <w:rsid w:val="00B53E78"/>
    <w:rsid w:val="00B54E59"/>
    <w:rsid w:val="00B57187"/>
    <w:rsid w:val="00B61230"/>
    <w:rsid w:val="00B64A9B"/>
    <w:rsid w:val="00B65895"/>
    <w:rsid w:val="00B66228"/>
    <w:rsid w:val="00B71672"/>
    <w:rsid w:val="00B73C83"/>
    <w:rsid w:val="00B75970"/>
    <w:rsid w:val="00B7712B"/>
    <w:rsid w:val="00B7761B"/>
    <w:rsid w:val="00B85259"/>
    <w:rsid w:val="00B85C86"/>
    <w:rsid w:val="00B870CE"/>
    <w:rsid w:val="00B87E54"/>
    <w:rsid w:val="00B91406"/>
    <w:rsid w:val="00B93F93"/>
    <w:rsid w:val="00B94343"/>
    <w:rsid w:val="00B94CAC"/>
    <w:rsid w:val="00B94FBD"/>
    <w:rsid w:val="00B970DD"/>
    <w:rsid w:val="00B97638"/>
    <w:rsid w:val="00BA123A"/>
    <w:rsid w:val="00BA1845"/>
    <w:rsid w:val="00BA31D4"/>
    <w:rsid w:val="00BA5959"/>
    <w:rsid w:val="00BB0C20"/>
    <w:rsid w:val="00BB2C51"/>
    <w:rsid w:val="00BB53D1"/>
    <w:rsid w:val="00BB5D0F"/>
    <w:rsid w:val="00BB6ABA"/>
    <w:rsid w:val="00BC0E37"/>
    <w:rsid w:val="00BC2208"/>
    <w:rsid w:val="00BC4ED4"/>
    <w:rsid w:val="00BE0899"/>
    <w:rsid w:val="00BE5B69"/>
    <w:rsid w:val="00BE61BC"/>
    <w:rsid w:val="00BE76B3"/>
    <w:rsid w:val="00BF234E"/>
    <w:rsid w:val="00BF325A"/>
    <w:rsid w:val="00BF3DD2"/>
    <w:rsid w:val="00BF7133"/>
    <w:rsid w:val="00BF7B66"/>
    <w:rsid w:val="00C01627"/>
    <w:rsid w:val="00C040E4"/>
    <w:rsid w:val="00C04813"/>
    <w:rsid w:val="00C05765"/>
    <w:rsid w:val="00C05F9E"/>
    <w:rsid w:val="00C14E69"/>
    <w:rsid w:val="00C215D3"/>
    <w:rsid w:val="00C22CA0"/>
    <w:rsid w:val="00C23599"/>
    <w:rsid w:val="00C27591"/>
    <w:rsid w:val="00C27751"/>
    <w:rsid w:val="00C30A30"/>
    <w:rsid w:val="00C32BAD"/>
    <w:rsid w:val="00C332E3"/>
    <w:rsid w:val="00C33DBE"/>
    <w:rsid w:val="00C34009"/>
    <w:rsid w:val="00C437A9"/>
    <w:rsid w:val="00C462FB"/>
    <w:rsid w:val="00C50978"/>
    <w:rsid w:val="00C5670B"/>
    <w:rsid w:val="00C56B14"/>
    <w:rsid w:val="00C57BC6"/>
    <w:rsid w:val="00C64A7D"/>
    <w:rsid w:val="00C657A6"/>
    <w:rsid w:val="00C661D7"/>
    <w:rsid w:val="00C71527"/>
    <w:rsid w:val="00C77094"/>
    <w:rsid w:val="00C80251"/>
    <w:rsid w:val="00C8243B"/>
    <w:rsid w:val="00C83079"/>
    <w:rsid w:val="00C8598E"/>
    <w:rsid w:val="00C85E8F"/>
    <w:rsid w:val="00C86540"/>
    <w:rsid w:val="00C90D15"/>
    <w:rsid w:val="00C94139"/>
    <w:rsid w:val="00C97292"/>
    <w:rsid w:val="00C97C5D"/>
    <w:rsid w:val="00CA3662"/>
    <w:rsid w:val="00CA67BF"/>
    <w:rsid w:val="00CA7BFE"/>
    <w:rsid w:val="00CB0D8F"/>
    <w:rsid w:val="00CB69CA"/>
    <w:rsid w:val="00CC629B"/>
    <w:rsid w:val="00CD2F27"/>
    <w:rsid w:val="00CD3E31"/>
    <w:rsid w:val="00CD4D7D"/>
    <w:rsid w:val="00CD6576"/>
    <w:rsid w:val="00CD6629"/>
    <w:rsid w:val="00CE00C6"/>
    <w:rsid w:val="00CE030A"/>
    <w:rsid w:val="00CE0FB8"/>
    <w:rsid w:val="00CE1928"/>
    <w:rsid w:val="00CE3F1D"/>
    <w:rsid w:val="00CE4C1C"/>
    <w:rsid w:val="00CE5689"/>
    <w:rsid w:val="00D01D53"/>
    <w:rsid w:val="00D02118"/>
    <w:rsid w:val="00D073D6"/>
    <w:rsid w:val="00D075C6"/>
    <w:rsid w:val="00D079DB"/>
    <w:rsid w:val="00D10636"/>
    <w:rsid w:val="00D10EAA"/>
    <w:rsid w:val="00D159B6"/>
    <w:rsid w:val="00D15A66"/>
    <w:rsid w:val="00D16C38"/>
    <w:rsid w:val="00D350C7"/>
    <w:rsid w:val="00D37E67"/>
    <w:rsid w:val="00D40EC5"/>
    <w:rsid w:val="00D4270A"/>
    <w:rsid w:val="00D42A3C"/>
    <w:rsid w:val="00D502CF"/>
    <w:rsid w:val="00D51EF6"/>
    <w:rsid w:val="00D549E5"/>
    <w:rsid w:val="00D5583C"/>
    <w:rsid w:val="00D65E3D"/>
    <w:rsid w:val="00D66279"/>
    <w:rsid w:val="00D70A77"/>
    <w:rsid w:val="00D73699"/>
    <w:rsid w:val="00D73F7E"/>
    <w:rsid w:val="00D75F1D"/>
    <w:rsid w:val="00D76B84"/>
    <w:rsid w:val="00D7787D"/>
    <w:rsid w:val="00D837E7"/>
    <w:rsid w:val="00D8469D"/>
    <w:rsid w:val="00D85CC3"/>
    <w:rsid w:val="00D85E8E"/>
    <w:rsid w:val="00D86B37"/>
    <w:rsid w:val="00D90ECE"/>
    <w:rsid w:val="00D92194"/>
    <w:rsid w:val="00D9631C"/>
    <w:rsid w:val="00D9661D"/>
    <w:rsid w:val="00D97C34"/>
    <w:rsid w:val="00DA5EA2"/>
    <w:rsid w:val="00DB13AA"/>
    <w:rsid w:val="00DB1430"/>
    <w:rsid w:val="00DB1809"/>
    <w:rsid w:val="00DB22B5"/>
    <w:rsid w:val="00DB47C6"/>
    <w:rsid w:val="00DB6CB8"/>
    <w:rsid w:val="00DC2434"/>
    <w:rsid w:val="00DC452A"/>
    <w:rsid w:val="00DD12FE"/>
    <w:rsid w:val="00DD2194"/>
    <w:rsid w:val="00DD3E20"/>
    <w:rsid w:val="00DD5898"/>
    <w:rsid w:val="00DE1888"/>
    <w:rsid w:val="00DE1C97"/>
    <w:rsid w:val="00DE60D8"/>
    <w:rsid w:val="00DF190F"/>
    <w:rsid w:val="00DF2084"/>
    <w:rsid w:val="00DF272A"/>
    <w:rsid w:val="00DF38D2"/>
    <w:rsid w:val="00DF4FDE"/>
    <w:rsid w:val="00DF743A"/>
    <w:rsid w:val="00E02FC2"/>
    <w:rsid w:val="00E05370"/>
    <w:rsid w:val="00E1040A"/>
    <w:rsid w:val="00E11DC8"/>
    <w:rsid w:val="00E125DF"/>
    <w:rsid w:val="00E14C2D"/>
    <w:rsid w:val="00E15AF0"/>
    <w:rsid w:val="00E263D4"/>
    <w:rsid w:val="00E3441A"/>
    <w:rsid w:val="00E355FD"/>
    <w:rsid w:val="00E3599E"/>
    <w:rsid w:val="00E37AF5"/>
    <w:rsid w:val="00E4013B"/>
    <w:rsid w:val="00E410AD"/>
    <w:rsid w:val="00E42437"/>
    <w:rsid w:val="00E434F1"/>
    <w:rsid w:val="00E442D4"/>
    <w:rsid w:val="00E45E37"/>
    <w:rsid w:val="00E46C04"/>
    <w:rsid w:val="00E473BB"/>
    <w:rsid w:val="00E544EF"/>
    <w:rsid w:val="00E57A3E"/>
    <w:rsid w:val="00E63E40"/>
    <w:rsid w:val="00E67470"/>
    <w:rsid w:val="00E677AA"/>
    <w:rsid w:val="00E76A84"/>
    <w:rsid w:val="00E77290"/>
    <w:rsid w:val="00E817CF"/>
    <w:rsid w:val="00E81A8D"/>
    <w:rsid w:val="00E8428C"/>
    <w:rsid w:val="00E90943"/>
    <w:rsid w:val="00E910EA"/>
    <w:rsid w:val="00E91933"/>
    <w:rsid w:val="00E96964"/>
    <w:rsid w:val="00EA12AE"/>
    <w:rsid w:val="00EA2822"/>
    <w:rsid w:val="00EB385B"/>
    <w:rsid w:val="00EB519A"/>
    <w:rsid w:val="00EB5F55"/>
    <w:rsid w:val="00EC54B2"/>
    <w:rsid w:val="00ED0070"/>
    <w:rsid w:val="00ED5062"/>
    <w:rsid w:val="00ED7952"/>
    <w:rsid w:val="00ED7BEC"/>
    <w:rsid w:val="00EE0CCC"/>
    <w:rsid w:val="00EE0F83"/>
    <w:rsid w:val="00EE1FA4"/>
    <w:rsid w:val="00EF24D3"/>
    <w:rsid w:val="00EF3915"/>
    <w:rsid w:val="00F021B1"/>
    <w:rsid w:val="00F0254A"/>
    <w:rsid w:val="00F03FD0"/>
    <w:rsid w:val="00F0617B"/>
    <w:rsid w:val="00F11375"/>
    <w:rsid w:val="00F13B8E"/>
    <w:rsid w:val="00F14329"/>
    <w:rsid w:val="00F1705A"/>
    <w:rsid w:val="00F22FBA"/>
    <w:rsid w:val="00F26993"/>
    <w:rsid w:val="00F41F02"/>
    <w:rsid w:val="00F52AD9"/>
    <w:rsid w:val="00F53962"/>
    <w:rsid w:val="00F541E6"/>
    <w:rsid w:val="00F547C3"/>
    <w:rsid w:val="00F54CA5"/>
    <w:rsid w:val="00F571DE"/>
    <w:rsid w:val="00F57310"/>
    <w:rsid w:val="00F6583B"/>
    <w:rsid w:val="00F666D7"/>
    <w:rsid w:val="00F66A61"/>
    <w:rsid w:val="00F729C6"/>
    <w:rsid w:val="00F80189"/>
    <w:rsid w:val="00F817EA"/>
    <w:rsid w:val="00F83089"/>
    <w:rsid w:val="00F90584"/>
    <w:rsid w:val="00F92F5E"/>
    <w:rsid w:val="00F93E70"/>
    <w:rsid w:val="00FA05BF"/>
    <w:rsid w:val="00FA1FB6"/>
    <w:rsid w:val="00FA23D5"/>
    <w:rsid w:val="00FA3703"/>
    <w:rsid w:val="00FA5DB3"/>
    <w:rsid w:val="00FB12EF"/>
    <w:rsid w:val="00FC18EA"/>
    <w:rsid w:val="00FC225F"/>
    <w:rsid w:val="00FD3BF1"/>
    <w:rsid w:val="00FE010F"/>
    <w:rsid w:val="00FE1830"/>
    <w:rsid w:val="00FE2318"/>
    <w:rsid w:val="00FF070D"/>
    <w:rsid w:val="00FF3727"/>
    <w:rsid w:val="00FF3D95"/>
    <w:rsid w:val="00FF5A80"/>
    <w:rsid w:val="00FF6F52"/>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4B117B"/>
  <w15:docId w15:val="{90E5294B-C852-4CE9-A25D-9547C8ED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1672"/>
    <w:rPr>
      <w:sz w:val="24"/>
      <w:szCs w:val="24"/>
    </w:rPr>
  </w:style>
  <w:style w:type="paragraph" w:styleId="Heading2">
    <w:name w:val="heading 2"/>
    <w:basedOn w:val="Normal"/>
    <w:next w:val="Normal"/>
    <w:link w:val="Heading2Char"/>
    <w:qFormat/>
    <w:rsid w:val="006448E1"/>
    <w:pPr>
      <w:keepNext/>
      <w:spacing w:before="120" w:after="60"/>
      <w:outlineLvl w:val="1"/>
    </w:pPr>
    <w:rPr>
      <w:rFonts w:ascii="Arial" w:hAnsi="Arial" w:cs="Arial"/>
      <w:b/>
      <w:bCs/>
      <w:iCs/>
      <w:sz w:val="28"/>
      <w:szCs w:val="28"/>
    </w:rPr>
  </w:style>
  <w:style w:type="paragraph" w:styleId="Heading4">
    <w:name w:val="heading 4"/>
    <w:basedOn w:val="Normal"/>
    <w:next w:val="Normal"/>
    <w:qFormat/>
    <w:rsid w:val="006448E1"/>
    <w:pPr>
      <w:keepNext/>
      <w:keepLines/>
      <w:overflowPunct w:val="0"/>
      <w:autoSpaceDE w:val="0"/>
      <w:autoSpaceDN w:val="0"/>
      <w:adjustRightInd w:val="0"/>
      <w:jc w:val="both"/>
      <w:textAlignment w:val="baseline"/>
      <w:outlineLvl w:val="3"/>
    </w:pPr>
    <w:rPr>
      <w:rFonts w:ascii="Arial" w:hAnsi="Arial"/>
      <w:szCs w:val="20"/>
      <w:u w:val="single"/>
      <w:lang w:val="en-GB"/>
    </w:rPr>
  </w:style>
  <w:style w:type="paragraph" w:styleId="Heading6">
    <w:name w:val="heading 6"/>
    <w:basedOn w:val="Normal"/>
    <w:next w:val="Normal"/>
    <w:link w:val="Heading6Char"/>
    <w:semiHidden/>
    <w:unhideWhenUsed/>
    <w:qFormat/>
    <w:rsid w:val="00240E0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48E1"/>
    <w:rPr>
      <w:rFonts w:ascii="Arial" w:hAnsi="Arial" w:cs="Arial"/>
      <w:b/>
      <w:bCs/>
      <w:iCs/>
      <w:sz w:val="28"/>
      <w:szCs w:val="28"/>
      <w:lang w:val="en-US" w:eastAsia="en-US" w:bidi="ar-SA"/>
    </w:rPr>
  </w:style>
  <w:style w:type="paragraph" w:styleId="Header">
    <w:name w:val="header"/>
    <w:aliases w:val="even,2nd pg"/>
    <w:basedOn w:val="Normal"/>
    <w:link w:val="HeaderChar"/>
    <w:uiPriority w:val="99"/>
    <w:rsid w:val="006448E1"/>
    <w:pPr>
      <w:tabs>
        <w:tab w:val="center" w:pos="4320"/>
        <w:tab w:val="right" w:pos="8640"/>
      </w:tabs>
    </w:pPr>
    <w:rPr>
      <w:rFonts w:eastAsia="Batang"/>
    </w:rPr>
  </w:style>
  <w:style w:type="paragraph" w:styleId="Footer">
    <w:name w:val="footer"/>
    <w:basedOn w:val="Normal"/>
    <w:rsid w:val="006448E1"/>
    <w:pPr>
      <w:tabs>
        <w:tab w:val="center" w:pos="4320"/>
        <w:tab w:val="right" w:pos="8640"/>
      </w:tabs>
    </w:pPr>
    <w:rPr>
      <w:rFonts w:eastAsia="Batang"/>
    </w:rPr>
  </w:style>
  <w:style w:type="character" w:styleId="PageNumber">
    <w:name w:val="page number"/>
    <w:basedOn w:val="DefaultParagraphFont"/>
    <w:rsid w:val="006448E1"/>
  </w:style>
  <w:style w:type="table" w:styleId="TableGrid3">
    <w:name w:val="Table Grid 3"/>
    <w:basedOn w:val="TableNormal"/>
    <w:rsid w:val="001569A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1">
    <w:name w:val="t1"/>
    <w:basedOn w:val="Normal"/>
    <w:rsid w:val="00D8469D"/>
    <w:pPr>
      <w:widowControl w:val="0"/>
      <w:spacing w:line="240" w:lineRule="atLeast"/>
    </w:pPr>
    <w:rPr>
      <w:snapToGrid w:val="0"/>
      <w:szCs w:val="20"/>
    </w:rPr>
  </w:style>
  <w:style w:type="paragraph" w:styleId="BalloonText">
    <w:name w:val="Balloon Text"/>
    <w:basedOn w:val="Normal"/>
    <w:link w:val="BalloonTextChar"/>
    <w:rsid w:val="00A8354A"/>
    <w:rPr>
      <w:rFonts w:ascii="Tahoma" w:hAnsi="Tahoma" w:cs="Tahoma"/>
      <w:sz w:val="16"/>
      <w:szCs w:val="16"/>
    </w:rPr>
  </w:style>
  <w:style w:type="character" w:customStyle="1" w:styleId="BalloonTextChar">
    <w:name w:val="Balloon Text Char"/>
    <w:basedOn w:val="DefaultParagraphFont"/>
    <w:link w:val="BalloonText"/>
    <w:rsid w:val="00A8354A"/>
    <w:rPr>
      <w:rFonts w:ascii="Tahoma" w:hAnsi="Tahoma" w:cs="Tahoma"/>
      <w:sz w:val="16"/>
      <w:szCs w:val="16"/>
    </w:rPr>
  </w:style>
  <w:style w:type="paragraph" w:styleId="ListParagraph">
    <w:name w:val="List Paragraph"/>
    <w:basedOn w:val="Normal"/>
    <w:uiPriority w:val="34"/>
    <w:qFormat/>
    <w:rsid w:val="00E05370"/>
    <w:pPr>
      <w:ind w:left="720"/>
    </w:pPr>
  </w:style>
  <w:style w:type="character" w:customStyle="1" w:styleId="HeaderChar">
    <w:name w:val="Header Char"/>
    <w:aliases w:val="even Char,2nd pg Char"/>
    <w:basedOn w:val="DefaultParagraphFont"/>
    <w:link w:val="Header"/>
    <w:uiPriority w:val="99"/>
    <w:rsid w:val="009B2EE1"/>
    <w:rPr>
      <w:rFonts w:eastAsia="Batang"/>
      <w:sz w:val="24"/>
      <w:szCs w:val="24"/>
    </w:rPr>
  </w:style>
  <w:style w:type="character" w:customStyle="1" w:styleId="Heading6Char">
    <w:name w:val="Heading 6 Char"/>
    <w:basedOn w:val="DefaultParagraphFont"/>
    <w:link w:val="Heading6"/>
    <w:semiHidden/>
    <w:rsid w:val="00240E06"/>
    <w:rPr>
      <w:rFonts w:asciiTheme="majorHAnsi" w:eastAsiaTheme="majorEastAsia" w:hAnsiTheme="majorHAnsi" w:cstheme="majorBidi"/>
      <w:i/>
      <w:iCs/>
      <w:color w:val="243F60" w:themeColor="accent1" w:themeShade="7F"/>
      <w:sz w:val="24"/>
      <w:szCs w:val="24"/>
    </w:rPr>
  </w:style>
  <w:style w:type="character" w:styleId="CommentReference">
    <w:name w:val="annotation reference"/>
    <w:basedOn w:val="DefaultParagraphFont"/>
    <w:uiPriority w:val="99"/>
    <w:semiHidden/>
    <w:unhideWhenUsed/>
    <w:rsid w:val="00316113"/>
    <w:rPr>
      <w:sz w:val="18"/>
      <w:szCs w:val="18"/>
    </w:rPr>
  </w:style>
  <w:style w:type="paragraph" w:styleId="CommentText">
    <w:name w:val="annotation text"/>
    <w:basedOn w:val="Normal"/>
    <w:link w:val="CommentTextChar"/>
    <w:uiPriority w:val="99"/>
    <w:semiHidden/>
    <w:unhideWhenUsed/>
    <w:rsid w:val="00316113"/>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316113"/>
    <w:rPr>
      <w:rFonts w:asciiTheme="minorHAnsi" w:eastAsiaTheme="minorHAnsi" w:hAnsiTheme="minorHAnsi" w:cstheme="minorBidi"/>
      <w:sz w:val="24"/>
      <w:szCs w:val="24"/>
    </w:rPr>
  </w:style>
  <w:style w:type="character" w:styleId="Hyperlink">
    <w:name w:val="Hyperlink"/>
    <w:uiPriority w:val="99"/>
    <w:rsid w:val="00592931"/>
    <w:rPr>
      <w:color w:val="0000FF"/>
      <w:u w:val="single"/>
    </w:rPr>
  </w:style>
  <w:style w:type="paragraph" w:styleId="Title">
    <w:name w:val="Title"/>
    <w:basedOn w:val="Normal"/>
    <w:link w:val="TitleChar"/>
    <w:uiPriority w:val="10"/>
    <w:qFormat/>
    <w:rsid w:val="00D70A77"/>
    <w:pPr>
      <w:keepLines/>
      <w:overflowPunct w:val="0"/>
      <w:autoSpaceDE w:val="0"/>
      <w:autoSpaceDN w:val="0"/>
      <w:adjustRightInd w:val="0"/>
      <w:spacing w:line="360" w:lineRule="auto"/>
      <w:jc w:val="center"/>
      <w:textAlignment w:val="baseline"/>
    </w:pPr>
    <w:rPr>
      <w:rFonts w:ascii="Arial" w:eastAsia="SimSun" w:hAnsi="Arial"/>
      <w:b/>
      <w:bCs/>
      <w:szCs w:val="20"/>
      <w:u w:val="single"/>
      <w:lang w:val="en-GB" w:eastAsia="zh-CN"/>
    </w:rPr>
  </w:style>
  <w:style w:type="character" w:customStyle="1" w:styleId="TitleChar">
    <w:name w:val="Title Char"/>
    <w:basedOn w:val="DefaultParagraphFont"/>
    <w:link w:val="Title"/>
    <w:uiPriority w:val="10"/>
    <w:rsid w:val="00D70A77"/>
    <w:rPr>
      <w:rFonts w:ascii="Arial" w:eastAsia="SimSun" w:hAnsi="Arial"/>
      <w:b/>
      <w:bCs/>
      <w:sz w:val="24"/>
      <w:u w:val="single"/>
      <w:lang w:val="en-GB" w:eastAsia="zh-CN"/>
    </w:rPr>
  </w:style>
  <w:style w:type="paragraph" w:styleId="CommentSubject">
    <w:name w:val="annotation subject"/>
    <w:basedOn w:val="CommentText"/>
    <w:next w:val="CommentText"/>
    <w:link w:val="CommentSubjectChar"/>
    <w:semiHidden/>
    <w:unhideWhenUsed/>
    <w:rsid w:val="00D40EC5"/>
    <w:pPr>
      <w:spacing w:after="0"/>
    </w:pPr>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semiHidden/>
    <w:rsid w:val="00D40EC5"/>
    <w:rPr>
      <w:rFonts w:asciiTheme="minorHAnsi" w:eastAsiaTheme="minorHAnsi" w:hAnsiTheme="minorHAnsi" w:cstheme="min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5218">
      <w:bodyDiv w:val="1"/>
      <w:marLeft w:val="0"/>
      <w:marRight w:val="0"/>
      <w:marTop w:val="0"/>
      <w:marBottom w:val="0"/>
      <w:divBdr>
        <w:top w:val="none" w:sz="0" w:space="0" w:color="auto"/>
        <w:left w:val="none" w:sz="0" w:space="0" w:color="auto"/>
        <w:bottom w:val="none" w:sz="0" w:space="0" w:color="auto"/>
        <w:right w:val="none" w:sz="0" w:space="0" w:color="auto"/>
      </w:divBdr>
    </w:div>
    <w:div w:id="376513403">
      <w:bodyDiv w:val="1"/>
      <w:marLeft w:val="0"/>
      <w:marRight w:val="0"/>
      <w:marTop w:val="0"/>
      <w:marBottom w:val="0"/>
      <w:divBdr>
        <w:top w:val="none" w:sz="0" w:space="0" w:color="auto"/>
        <w:left w:val="none" w:sz="0" w:space="0" w:color="auto"/>
        <w:bottom w:val="none" w:sz="0" w:space="0" w:color="auto"/>
        <w:right w:val="none" w:sz="0" w:space="0" w:color="auto"/>
      </w:divBdr>
    </w:div>
    <w:div w:id="485440926">
      <w:bodyDiv w:val="1"/>
      <w:marLeft w:val="0"/>
      <w:marRight w:val="0"/>
      <w:marTop w:val="0"/>
      <w:marBottom w:val="0"/>
      <w:divBdr>
        <w:top w:val="none" w:sz="0" w:space="0" w:color="auto"/>
        <w:left w:val="none" w:sz="0" w:space="0" w:color="auto"/>
        <w:bottom w:val="none" w:sz="0" w:space="0" w:color="auto"/>
        <w:right w:val="none" w:sz="0" w:space="0" w:color="auto"/>
      </w:divBdr>
    </w:div>
    <w:div w:id="809908854">
      <w:bodyDiv w:val="1"/>
      <w:marLeft w:val="0"/>
      <w:marRight w:val="0"/>
      <w:marTop w:val="0"/>
      <w:marBottom w:val="0"/>
      <w:divBdr>
        <w:top w:val="none" w:sz="0" w:space="0" w:color="auto"/>
        <w:left w:val="none" w:sz="0" w:space="0" w:color="auto"/>
        <w:bottom w:val="none" w:sz="0" w:space="0" w:color="auto"/>
        <w:right w:val="none" w:sz="0" w:space="0" w:color="auto"/>
      </w:divBdr>
    </w:div>
    <w:div w:id="19054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9A514C0077714B8B521B4205A542DB" ma:contentTypeVersion="11" ma:contentTypeDescription="Create a new document." ma:contentTypeScope="" ma:versionID="cee1d4864294f4066c81a686a8f18eb2">
  <xsd:schema xmlns:xsd="http://www.w3.org/2001/XMLSchema" xmlns:xs="http://www.w3.org/2001/XMLSchema" xmlns:p="http://schemas.microsoft.com/office/2006/metadata/properties" xmlns:ns2="7bd4e8e9-5ca5-4dce-98ac-7e0ff62e4a70" xmlns:ns3="d0473fef-a0c3-4401-ab6c-e552749d23c8" targetNamespace="http://schemas.microsoft.com/office/2006/metadata/properties" ma:root="true" ma:fieldsID="0ea0d6d6ba5f540581482909e0bab231" ns2:_="" ns3:_="">
    <xsd:import namespace="7bd4e8e9-5ca5-4dce-98ac-7e0ff62e4a70"/>
    <xsd:import namespace="d0473fef-a0c3-4401-ab6c-e552749d23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4e8e9-5ca5-4dce-98ac-7e0ff62e4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73fef-a0c3-4401-ab6c-e552749d23c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08FBAE-438D-4A4A-B9B6-00C1E493AED9}">
  <ds:schemaRefs>
    <ds:schemaRef ds:uri="http://schemas.microsoft.com/sharepoint/v3/contenttype/forms"/>
  </ds:schemaRefs>
</ds:datastoreItem>
</file>

<file path=customXml/itemProps2.xml><?xml version="1.0" encoding="utf-8"?>
<ds:datastoreItem xmlns:ds="http://schemas.openxmlformats.org/officeDocument/2006/customXml" ds:itemID="{08DC8657-6C21-4A99-96DE-4F6238B556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0DB026-A785-4D96-9263-2094B3B61760}">
  <ds:schemaRefs>
    <ds:schemaRef ds:uri="http://schemas.openxmlformats.org/officeDocument/2006/bibliography"/>
  </ds:schemaRefs>
</ds:datastoreItem>
</file>

<file path=customXml/itemProps4.xml><?xml version="1.0" encoding="utf-8"?>
<ds:datastoreItem xmlns:ds="http://schemas.openxmlformats.org/officeDocument/2006/customXml" ds:itemID="{43842E81-A7B2-4B76-BCE4-BD833F7D1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4e8e9-5ca5-4dce-98ac-7e0ff62e4a70"/>
    <ds:schemaRef ds:uri="d0473fef-a0c3-4401-ab6c-e552749d2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MAJOR CONDITIONS OF THE CONTRACT</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CONDITIONS OF THE CONTRACT</dc:title>
  <dc:creator>User</dc:creator>
  <cp:lastModifiedBy>Thanh, Tran Quang (Quantity Survey)</cp:lastModifiedBy>
  <cp:revision>35</cp:revision>
  <cp:lastPrinted>2021-03-25T04:58:00Z</cp:lastPrinted>
  <dcterms:created xsi:type="dcterms:W3CDTF">2021-09-27T15:06:00Z</dcterms:created>
  <dcterms:modified xsi:type="dcterms:W3CDTF">2021-10-08T06:36:00Z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0x0101003A9A514C0077714B8B521B4205A542DB</vt:lpwstr>
  </property>
</Properties>
</file>