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67044093"/>
        <w:docPartObj>
          <w:docPartGallery w:val="Cover Pages"/>
          <w:docPartUnique/>
        </w:docPartObj>
      </w:sdtPr>
      <w:sdtContent>
        <w:p w14:paraId="4D6F5B43" w14:textId="1A28AEB5" w:rsidR="003C1C82" w:rsidRPr="003C1C82" w:rsidRDefault="003C1C82">
          <w:r w:rsidRPr="003C1C82">
            <w:rPr>
              <w:noProof/>
            </w:rPr>
            <mc:AlternateContent>
              <mc:Choice Requires="wpg">
                <w:drawing>
                  <wp:anchor distT="0" distB="0" distL="114300" distR="114300" simplePos="0" relativeHeight="251659264" behindDoc="1" locked="0" layoutInCell="1" allowOverlap="1" wp14:anchorId="440D0649" wp14:editId="42B6FC6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2933D2" w14:textId="3951A7DB" w:rsidR="003C1C82" w:rsidRPr="003C1C82" w:rsidRDefault="003C1C82">
                                      <w:pPr>
                                        <w:pStyle w:val="NoSpacing"/>
                                        <w:spacing w:before="120"/>
                                        <w:jc w:val="center"/>
                                        <w:rPr>
                                          <w:color w:val="FFFFFF" w:themeColor="background1"/>
                                          <w:lang w:val="nl-NL"/>
                                        </w:rPr>
                                      </w:pPr>
                                      <w:r w:rsidRPr="003C1C82">
                                        <w:rPr>
                                          <w:color w:val="FFFFFF" w:themeColor="background1"/>
                                          <w:lang w:val="nl-NL"/>
                                        </w:rPr>
                                        <w:t>Joey Welvaadt</w:t>
                                      </w:r>
                                    </w:p>
                                  </w:sdtContent>
                                </w:sdt>
                                <w:p w14:paraId="63B5D155" w14:textId="11535A1D" w:rsidR="003C1C82"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3C1C82" w:rsidRPr="003C1C82">
                                        <w:rPr>
                                          <w:caps/>
                                          <w:color w:val="FFFFFF" w:themeColor="background1"/>
                                          <w:lang w:val="nl-NL"/>
                                        </w:rPr>
                                        <w:t>Hogeschool utrecht</w:t>
                                      </w:r>
                                    </w:sdtContent>
                                  </w:sdt>
                                  <w:r w:rsidR="003C1C82" w:rsidRPr="003C1C82">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3C1C82" w:rsidRPr="003C1C82">
                                        <w:rPr>
                                          <w:color w:val="FFFFFF" w:themeColor="background1"/>
                                          <w:lang w:val="nl-NL"/>
                                        </w:rPr>
                                        <w:t>1734098</w:t>
                                      </w:r>
                                    </w:sdtContent>
                                  </w:sdt>
                                </w:p>
                                <w:p w14:paraId="0A08ADD7" w14:textId="1A8B5C39" w:rsidR="00036D2F" w:rsidRPr="003C1C82" w:rsidRDefault="00614B30" w:rsidP="00614B30">
                                  <w:pPr>
                                    <w:pStyle w:val="NoSpacing"/>
                                    <w:spacing w:before="120"/>
                                    <w:jc w:val="center"/>
                                    <w:rPr>
                                      <w:color w:val="FFFFFF" w:themeColor="background1"/>
                                      <w:lang w:val="nl-NL"/>
                                    </w:rPr>
                                  </w:pPr>
                                  <w:r w:rsidRPr="00614B30">
                                    <w:rPr>
                                      <w:color w:val="FFFFFF" w:themeColor="background1"/>
                                      <w:lang w:val="nl-NL"/>
                                    </w:rPr>
                                    <w:t>https://github.com/JoeyWelvaadt1999/HPPv2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ED6028" w14:textId="689ED702" w:rsidR="003C1C82" w:rsidRPr="003C1C82" w:rsidRDefault="003C1C82">
                                      <w:pPr>
                                        <w:pStyle w:val="NoSpacing"/>
                                        <w:jc w:val="center"/>
                                        <w:rPr>
                                          <w:rFonts w:asciiTheme="majorHAnsi" w:eastAsiaTheme="majorEastAsia" w:hAnsiTheme="majorHAnsi" w:cstheme="majorBidi"/>
                                          <w:caps/>
                                          <w:color w:val="4472C4" w:themeColor="accent1"/>
                                          <w:sz w:val="72"/>
                                          <w:szCs w:val="72"/>
                                          <w:lang w:val="nl-NL"/>
                                        </w:rPr>
                                      </w:pPr>
                                      <w:r w:rsidRPr="003C1C82">
                                        <w:rPr>
                                          <w:rFonts w:asciiTheme="majorHAnsi" w:eastAsiaTheme="majorEastAsia" w:hAnsiTheme="majorHAnsi" w:cstheme="majorBidi"/>
                                          <w:caps/>
                                          <w:color w:val="4472C4" w:themeColor="accent1"/>
                                          <w:sz w:val="72"/>
                                          <w:szCs w:val="72"/>
                                          <w:lang w:val="nl-NL"/>
                                        </w:rPr>
                                        <w:t>3. Array sum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0D064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2933D2" w14:textId="3951A7DB" w:rsidR="003C1C82" w:rsidRPr="003C1C82" w:rsidRDefault="003C1C82">
                                <w:pPr>
                                  <w:pStyle w:val="NoSpacing"/>
                                  <w:spacing w:before="120"/>
                                  <w:jc w:val="center"/>
                                  <w:rPr>
                                    <w:color w:val="FFFFFF" w:themeColor="background1"/>
                                    <w:lang w:val="nl-NL"/>
                                  </w:rPr>
                                </w:pPr>
                                <w:r w:rsidRPr="003C1C82">
                                  <w:rPr>
                                    <w:color w:val="FFFFFF" w:themeColor="background1"/>
                                    <w:lang w:val="nl-NL"/>
                                  </w:rPr>
                                  <w:t>Joey Welvaadt</w:t>
                                </w:r>
                              </w:p>
                            </w:sdtContent>
                          </w:sdt>
                          <w:p w14:paraId="63B5D155" w14:textId="11535A1D" w:rsidR="003C1C82"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3C1C82" w:rsidRPr="003C1C82">
                                  <w:rPr>
                                    <w:caps/>
                                    <w:color w:val="FFFFFF" w:themeColor="background1"/>
                                    <w:lang w:val="nl-NL"/>
                                  </w:rPr>
                                  <w:t>Hogeschool utrecht</w:t>
                                </w:r>
                              </w:sdtContent>
                            </w:sdt>
                            <w:r w:rsidR="003C1C82" w:rsidRPr="003C1C82">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3C1C82" w:rsidRPr="003C1C82">
                                  <w:rPr>
                                    <w:color w:val="FFFFFF" w:themeColor="background1"/>
                                    <w:lang w:val="nl-NL"/>
                                  </w:rPr>
                                  <w:t>1734098</w:t>
                                </w:r>
                              </w:sdtContent>
                            </w:sdt>
                          </w:p>
                          <w:p w14:paraId="0A08ADD7" w14:textId="1A8B5C39" w:rsidR="00036D2F" w:rsidRPr="003C1C82" w:rsidRDefault="00614B30" w:rsidP="00614B30">
                            <w:pPr>
                              <w:pStyle w:val="NoSpacing"/>
                              <w:spacing w:before="120"/>
                              <w:jc w:val="center"/>
                              <w:rPr>
                                <w:color w:val="FFFFFF" w:themeColor="background1"/>
                                <w:lang w:val="nl-NL"/>
                              </w:rPr>
                            </w:pPr>
                            <w:r w:rsidRPr="00614B30">
                              <w:rPr>
                                <w:color w:val="FFFFFF" w:themeColor="background1"/>
                                <w:lang w:val="nl-NL"/>
                              </w:rPr>
                              <w:t>https://github.com/JoeyWelvaadt1999/HPPv2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ED6028" w14:textId="689ED702" w:rsidR="003C1C82" w:rsidRPr="003C1C82" w:rsidRDefault="003C1C82">
                                <w:pPr>
                                  <w:pStyle w:val="NoSpacing"/>
                                  <w:jc w:val="center"/>
                                  <w:rPr>
                                    <w:rFonts w:asciiTheme="majorHAnsi" w:eastAsiaTheme="majorEastAsia" w:hAnsiTheme="majorHAnsi" w:cstheme="majorBidi"/>
                                    <w:caps/>
                                    <w:color w:val="4472C4" w:themeColor="accent1"/>
                                    <w:sz w:val="72"/>
                                    <w:szCs w:val="72"/>
                                    <w:lang w:val="nl-NL"/>
                                  </w:rPr>
                                </w:pPr>
                                <w:r w:rsidRPr="003C1C82">
                                  <w:rPr>
                                    <w:rFonts w:asciiTheme="majorHAnsi" w:eastAsiaTheme="majorEastAsia" w:hAnsiTheme="majorHAnsi" w:cstheme="majorBidi"/>
                                    <w:caps/>
                                    <w:color w:val="4472C4" w:themeColor="accent1"/>
                                    <w:sz w:val="72"/>
                                    <w:szCs w:val="72"/>
                                    <w:lang w:val="nl-NL"/>
                                  </w:rPr>
                                  <w:t>3. Array sum</w:t>
                                </w:r>
                              </w:p>
                            </w:sdtContent>
                          </w:sdt>
                        </w:txbxContent>
                      </v:textbox>
                    </v:shape>
                    <w10:wrap anchorx="page" anchory="page"/>
                  </v:group>
                </w:pict>
              </mc:Fallback>
            </mc:AlternateContent>
          </w:r>
        </w:p>
        <w:p w14:paraId="5EEB800A" w14:textId="00FDEC1D" w:rsidR="003C1C82" w:rsidRPr="003C1C82" w:rsidRDefault="003C1C82">
          <w:r w:rsidRPr="003C1C82">
            <w:br w:type="page"/>
          </w:r>
        </w:p>
      </w:sdtContent>
    </w:sdt>
    <w:p w14:paraId="66532EEF" w14:textId="342280B4" w:rsidR="00471358" w:rsidRPr="003C1C82" w:rsidRDefault="003C1C82" w:rsidP="003C1C82">
      <w:pPr>
        <w:pStyle w:val="Heading1"/>
        <w:numPr>
          <w:ilvl w:val="0"/>
          <w:numId w:val="1"/>
        </w:numPr>
      </w:pPr>
      <w:r w:rsidRPr="003C1C82">
        <w:lastRenderedPageBreak/>
        <w:t>Code</w:t>
      </w:r>
    </w:p>
    <w:p w14:paraId="461D36A5" w14:textId="66C1C333" w:rsidR="003C1C82" w:rsidRDefault="003C1C82" w:rsidP="003C1C82">
      <w:r w:rsidRPr="003C1C82">
        <w:t>Initieel</w:t>
      </w:r>
      <w:r>
        <w:t xml:space="preserve"> kreeg ik als resultaat van de omp time function steeds 0 seconde te zien. Met deze reden heb ik ervoor gekozen om de arraySum functie 100 keer te draaien en het gemiddelde van de tijd te nemen als waarde voor mijn tabel.</w:t>
      </w:r>
    </w:p>
    <w:p w14:paraId="1EBB09D9" w14:textId="77777777" w:rsidR="003C1C82" w:rsidRDefault="003C1C82" w:rsidP="003C1C82">
      <w:pPr>
        <w:jc w:val="center"/>
      </w:pPr>
      <w:r w:rsidRPr="003C1C82">
        <w:rPr>
          <w:noProof/>
        </w:rPr>
        <w:drawing>
          <wp:inline distT="0" distB="0" distL="0" distR="0" wp14:anchorId="4FE8F296" wp14:editId="76F426CB">
            <wp:extent cx="4594860" cy="3296224"/>
            <wp:effectExtent l="0" t="0" r="0" b="0"/>
            <wp:docPr id="2665306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30622" name="Picture 1" descr="A screen shot of a computer program&#10;&#10;AI-generated content may be incorrect."/>
                    <pic:cNvPicPr/>
                  </pic:nvPicPr>
                  <pic:blipFill>
                    <a:blip r:embed="rId6"/>
                    <a:stretch>
                      <a:fillRect/>
                    </a:stretch>
                  </pic:blipFill>
                  <pic:spPr>
                    <a:xfrm>
                      <a:off x="0" y="0"/>
                      <a:ext cx="4599432" cy="3299504"/>
                    </a:xfrm>
                    <a:prstGeom prst="rect">
                      <a:avLst/>
                    </a:prstGeom>
                  </pic:spPr>
                </pic:pic>
              </a:graphicData>
            </a:graphic>
          </wp:inline>
        </w:drawing>
      </w:r>
    </w:p>
    <w:p w14:paraId="22797072" w14:textId="03B0550A" w:rsidR="003C1C82" w:rsidRDefault="003C1C82" w:rsidP="003C1C82">
      <w:pPr>
        <w:jc w:val="center"/>
      </w:pPr>
      <w:r w:rsidRPr="003C1C82">
        <w:rPr>
          <w:noProof/>
        </w:rPr>
        <w:drawing>
          <wp:inline distT="0" distB="0" distL="0" distR="0" wp14:anchorId="00E552E4" wp14:editId="6A2AB6B6">
            <wp:extent cx="3363478" cy="2095500"/>
            <wp:effectExtent l="0" t="0" r="8890" b="0"/>
            <wp:docPr id="18555283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28385" name="Picture 1" descr="A screen shot of a computer program&#10;&#10;AI-generated content may be incorrect."/>
                    <pic:cNvPicPr/>
                  </pic:nvPicPr>
                  <pic:blipFill>
                    <a:blip r:embed="rId7"/>
                    <a:stretch>
                      <a:fillRect/>
                    </a:stretch>
                  </pic:blipFill>
                  <pic:spPr>
                    <a:xfrm>
                      <a:off x="0" y="0"/>
                      <a:ext cx="3368436" cy="2098589"/>
                    </a:xfrm>
                    <a:prstGeom prst="rect">
                      <a:avLst/>
                    </a:prstGeom>
                  </pic:spPr>
                </pic:pic>
              </a:graphicData>
            </a:graphic>
          </wp:inline>
        </w:drawing>
      </w:r>
    </w:p>
    <w:p w14:paraId="41857509" w14:textId="08757991" w:rsidR="003C1C82" w:rsidRDefault="003C1C82">
      <w:r>
        <w:br w:type="page"/>
      </w:r>
    </w:p>
    <w:p w14:paraId="1DC557D7" w14:textId="064BB7FA" w:rsidR="003C1C82" w:rsidRDefault="003C1C82" w:rsidP="003C1C82">
      <w:pPr>
        <w:pStyle w:val="Heading1"/>
        <w:numPr>
          <w:ilvl w:val="0"/>
          <w:numId w:val="1"/>
        </w:numPr>
      </w:pPr>
      <w:r>
        <w:lastRenderedPageBreak/>
        <w:t>Results</w:t>
      </w:r>
    </w:p>
    <w:p w14:paraId="4C666573" w14:textId="003D831B" w:rsidR="003C1C82" w:rsidRDefault="003C1C82" w:rsidP="003C1C82">
      <w:r>
        <w:t>Ik heb ervoor gekozen om hieronder de resultaten weer te geven in beide een tabel en een plot. In de plot valt mij op dat hoe groter de bestanden zijn hoe minder de uiteindelijke speed up factor is tussen verschillende aantallen threads.</w:t>
      </w:r>
    </w:p>
    <w:p w14:paraId="40B2C0EA" w14:textId="53861EDC" w:rsidR="003C1C82" w:rsidRDefault="003C1C82" w:rsidP="003C1C82">
      <w:pPr>
        <w:jc w:val="center"/>
      </w:pPr>
      <w:r w:rsidRPr="003C1C82">
        <w:rPr>
          <w:noProof/>
        </w:rPr>
        <w:drawing>
          <wp:inline distT="0" distB="0" distL="0" distR="0" wp14:anchorId="288CB43C" wp14:editId="787CAA3D">
            <wp:extent cx="4015740" cy="2636970"/>
            <wp:effectExtent l="0" t="0" r="3810" b="0"/>
            <wp:docPr id="138971695"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1695" name="Picture 1" descr="A graph with lines and numbers&#10;&#10;AI-generated content may be incorrect."/>
                    <pic:cNvPicPr/>
                  </pic:nvPicPr>
                  <pic:blipFill>
                    <a:blip r:embed="rId8"/>
                    <a:stretch>
                      <a:fillRect/>
                    </a:stretch>
                  </pic:blipFill>
                  <pic:spPr>
                    <a:xfrm>
                      <a:off x="0" y="0"/>
                      <a:ext cx="4050776" cy="2659977"/>
                    </a:xfrm>
                    <a:prstGeom prst="rect">
                      <a:avLst/>
                    </a:prstGeom>
                  </pic:spPr>
                </pic:pic>
              </a:graphicData>
            </a:graphic>
          </wp:inline>
        </w:drawing>
      </w:r>
      <w:r w:rsidRPr="003C1C82">
        <w:rPr>
          <w:noProof/>
        </w:rPr>
        <w:drawing>
          <wp:inline distT="0" distB="0" distL="0" distR="0" wp14:anchorId="5B5AB716" wp14:editId="62BB39CF">
            <wp:extent cx="4051428" cy="2567940"/>
            <wp:effectExtent l="0" t="0" r="6350" b="3810"/>
            <wp:docPr id="27230697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06975" name="Picture 1" descr="A graph with a line&#10;&#10;AI-generated content may be incorrect."/>
                    <pic:cNvPicPr/>
                  </pic:nvPicPr>
                  <pic:blipFill>
                    <a:blip r:embed="rId9"/>
                    <a:stretch>
                      <a:fillRect/>
                    </a:stretch>
                  </pic:blipFill>
                  <pic:spPr>
                    <a:xfrm>
                      <a:off x="0" y="0"/>
                      <a:ext cx="4074776" cy="2582739"/>
                    </a:xfrm>
                    <a:prstGeom prst="rect">
                      <a:avLst/>
                    </a:prstGeom>
                  </pic:spPr>
                </pic:pic>
              </a:graphicData>
            </a:graphic>
          </wp:inline>
        </w:drawing>
      </w:r>
    </w:p>
    <w:p w14:paraId="43EAA142" w14:textId="77777777" w:rsidR="003C1C82" w:rsidRDefault="003C1C82" w:rsidP="003C1C82">
      <w:pPr>
        <w:jc w:val="center"/>
      </w:pPr>
    </w:p>
    <w:tbl>
      <w:tblPr>
        <w:tblStyle w:val="TableGrid"/>
        <w:tblW w:w="0" w:type="auto"/>
        <w:jc w:val="center"/>
        <w:tblLook w:val="04A0" w:firstRow="1" w:lastRow="0" w:firstColumn="1" w:lastColumn="0" w:noHBand="0" w:noVBand="1"/>
      </w:tblPr>
      <w:tblGrid>
        <w:gridCol w:w="1206"/>
        <w:gridCol w:w="1279"/>
        <w:gridCol w:w="1231"/>
        <w:gridCol w:w="1499"/>
        <w:gridCol w:w="1499"/>
      </w:tblGrid>
      <w:tr w:rsidR="003C1C82" w:rsidRPr="003C1C82" w14:paraId="16C34B53" w14:textId="77777777" w:rsidTr="003C1C82">
        <w:trPr>
          <w:jc w:val="center"/>
        </w:trPr>
        <w:tc>
          <w:tcPr>
            <w:tcW w:w="1206" w:type="dxa"/>
          </w:tcPr>
          <w:p w14:paraId="7A790809" w14:textId="77777777" w:rsidR="003C1C82" w:rsidRPr="003C1C82" w:rsidRDefault="003C1C82" w:rsidP="00CE1588">
            <w:pPr>
              <w:jc w:val="center"/>
              <w:rPr>
                <w:lang w:val="en-GB"/>
              </w:rPr>
            </w:pPr>
            <w:r w:rsidRPr="003C1C82">
              <w:rPr>
                <w:lang w:val="en-GB"/>
              </w:rPr>
              <w:t xml:space="preserve"> File Size </w:t>
            </w:r>
          </w:p>
        </w:tc>
        <w:tc>
          <w:tcPr>
            <w:tcW w:w="1279" w:type="dxa"/>
          </w:tcPr>
          <w:p w14:paraId="10363E54" w14:textId="77777777" w:rsidR="003C1C82" w:rsidRPr="003C1C82" w:rsidRDefault="003C1C82" w:rsidP="00CE1588">
            <w:pPr>
              <w:jc w:val="center"/>
              <w:rPr>
                <w:lang w:val="en-GB"/>
              </w:rPr>
            </w:pPr>
            <w:r w:rsidRPr="003C1C82">
              <w:rPr>
                <w:lang w:val="en-GB"/>
              </w:rPr>
              <w:t xml:space="preserve"> Data Points </w:t>
            </w:r>
          </w:p>
        </w:tc>
        <w:tc>
          <w:tcPr>
            <w:tcW w:w="1231" w:type="dxa"/>
          </w:tcPr>
          <w:p w14:paraId="0C01D624" w14:textId="77777777" w:rsidR="003C1C82" w:rsidRPr="003C1C82" w:rsidRDefault="003C1C82" w:rsidP="00CE1588">
            <w:pPr>
              <w:jc w:val="center"/>
              <w:rPr>
                <w:lang w:val="en-GB"/>
              </w:rPr>
            </w:pPr>
            <w:r w:rsidRPr="003C1C82">
              <w:rPr>
                <w:lang w:val="en-GB"/>
              </w:rPr>
              <w:t xml:space="preserve"> Thread Count </w:t>
            </w:r>
          </w:p>
        </w:tc>
        <w:tc>
          <w:tcPr>
            <w:tcW w:w="1499" w:type="dxa"/>
          </w:tcPr>
          <w:p w14:paraId="3D80CA57" w14:textId="77777777" w:rsidR="003C1C82" w:rsidRPr="003C1C82" w:rsidRDefault="003C1C82" w:rsidP="00CE1588">
            <w:pPr>
              <w:jc w:val="center"/>
              <w:rPr>
                <w:lang w:val="en-GB"/>
              </w:rPr>
            </w:pPr>
            <w:r w:rsidRPr="003C1C82">
              <w:rPr>
                <w:lang w:val="en-GB"/>
              </w:rPr>
              <w:t xml:space="preserve"> Execution Time (seconds) </w:t>
            </w:r>
          </w:p>
        </w:tc>
        <w:tc>
          <w:tcPr>
            <w:tcW w:w="1499" w:type="dxa"/>
          </w:tcPr>
          <w:p w14:paraId="10DF4C57" w14:textId="77777777" w:rsidR="003C1C82" w:rsidRPr="003C1C82" w:rsidRDefault="003C1C82" w:rsidP="00CE1588">
            <w:pPr>
              <w:jc w:val="center"/>
              <w:rPr>
                <w:lang w:val="en-GB"/>
              </w:rPr>
            </w:pPr>
            <w:r w:rsidRPr="003C1C82">
              <w:rPr>
                <w:lang w:val="en-GB"/>
              </w:rPr>
              <w:t xml:space="preserve"> Speedup Factor </w:t>
            </w:r>
          </w:p>
        </w:tc>
      </w:tr>
      <w:tr w:rsidR="003C1C82" w:rsidRPr="003C1C82" w14:paraId="63E61CBF" w14:textId="77777777" w:rsidTr="003C1C82">
        <w:trPr>
          <w:jc w:val="center"/>
        </w:trPr>
        <w:tc>
          <w:tcPr>
            <w:tcW w:w="1206" w:type="dxa"/>
          </w:tcPr>
          <w:p w14:paraId="6760B24A" w14:textId="77777777" w:rsidR="003C1C82" w:rsidRPr="003C1C82" w:rsidRDefault="003C1C82" w:rsidP="00CE1588">
            <w:pPr>
              <w:jc w:val="center"/>
              <w:rPr>
                <w:lang w:val="en-GB"/>
              </w:rPr>
            </w:pPr>
            <w:r w:rsidRPr="003C1C82">
              <w:rPr>
                <w:lang w:val="en-GB"/>
              </w:rPr>
              <w:t xml:space="preserve"> 10k       </w:t>
            </w:r>
          </w:p>
        </w:tc>
        <w:tc>
          <w:tcPr>
            <w:tcW w:w="1279" w:type="dxa"/>
          </w:tcPr>
          <w:p w14:paraId="03A49CC0" w14:textId="77777777" w:rsidR="003C1C82" w:rsidRPr="003C1C82" w:rsidRDefault="003C1C82" w:rsidP="00CE1588">
            <w:pPr>
              <w:jc w:val="center"/>
              <w:rPr>
                <w:lang w:val="en-GB"/>
              </w:rPr>
            </w:pPr>
            <w:r w:rsidRPr="003C1C82">
              <w:rPr>
                <w:lang w:val="en-GB"/>
              </w:rPr>
              <w:t xml:space="preserve"> 10,000      </w:t>
            </w:r>
          </w:p>
        </w:tc>
        <w:tc>
          <w:tcPr>
            <w:tcW w:w="1231" w:type="dxa"/>
          </w:tcPr>
          <w:p w14:paraId="5D1E1963" w14:textId="77777777" w:rsidR="003C1C82" w:rsidRPr="003C1C82" w:rsidRDefault="003C1C82" w:rsidP="00CE1588">
            <w:pPr>
              <w:jc w:val="center"/>
              <w:rPr>
                <w:lang w:val="en-GB"/>
              </w:rPr>
            </w:pPr>
            <w:r w:rsidRPr="003C1C82">
              <w:rPr>
                <w:lang w:val="en-GB"/>
              </w:rPr>
              <w:t xml:space="preserve"> 1            </w:t>
            </w:r>
          </w:p>
        </w:tc>
        <w:tc>
          <w:tcPr>
            <w:tcW w:w="1499" w:type="dxa"/>
          </w:tcPr>
          <w:p w14:paraId="66C0C82C" w14:textId="77777777" w:rsidR="003C1C82" w:rsidRPr="003C1C82" w:rsidRDefault="003C1C82" w:rsidP="00CE1588">
            <w:pPr>
              <w:jc w:val="center"/>
              <w:rPr>
                <w:lang w:val="en-GB"/>
              </w:rPr>
            </w:pPr>
            <w:r w:rsidRPr="003C1C82">
              <w:rPr>
                <w:lang w:val="en-GB"/>
              </w:rPr>
              <w:t xml:space="preserve"> 0.0000099993              </w:t>
            </w:r>
          </w:p>
        </w:tc>
        <w:tc>
          <w:tcPr>
            <w:tcW w:w="1499" w:type="dxa"/>
          </w:tcPr>
          <w:p w14:paraId="0CCC3EB1" w14:textId="77777777" w:rsidR="003C1C82" w:rsidRPr="003C1C82" w:rsidRDefault="003C1C82" w:rsidP="00CE1588">
            <w:pPr>
              <w:jc w:val="center"/>
              <w:rPr>
                <w:lang w:val="en-GB"/>
              </w:rPr>
            </w:pPr>
            <w:r w:rsidRPr="003C1C82">
              <w:rPr>
                <w:lang w:val="en-GB"/>
              </w:rPr>
              <w:t xml:space="preserve"> 0.0            </w:t>
            </w:r>
          </w:p>
        </w:tc>
      </w:tr>
      <w:tr w:rsidR="003C1C82" w:rsidRPr="003C1C82" w14:paraId="59D43A66" w14:textId="77777777" w:rsidTr="003C1C82">
        <w:trPr>
          <w:jc w:val="center"/>
        </w:trPr>
        <w:tc>
          <w:tcPr>
            <w:tcW w:w="1206" w:type="dxa"/>
          </w:tcPr>
          <w:p w14:paraId="5A573281" w14:textId="77777777" w:rsidR="003C1C82" w:rsidRPr="003C1C82" w:rsidRDefault="003C1C82" w:rsidP="00CE1588">
            <w:pPr>
              <w:jc w:val="center"/>
              <w:rPr>
                <w:lang w:val="en-GB"/>
              </w:rPr>
            </w:pPr>
            <w:r w:rsidRPr="003C1C82">
              <w:rPr>
                <w:lang w:val="en-GB"/>
              </w:rPr>
              <w:t xml:space="preserve"> 10k       </w:t>
            </w:r>
          </w:p>
        </w:tc>
        <w:tc>
          <w:tcPr>
            <w:tcW w:w="1279" w:type="dxa"/>
          </w:tcPr>
          <w:p w14:paraId="5E396750" w14:textId="77777777" w:rsidR="003C1C82" w:rsidRPr="003C1C82" w:rsidRDefault="003C1C82" w:rsidP="00CE1588">
            <w:pPr>
              <w:jc w:val="center"/>
              <w:rPr>
                <w:lang w:val="en-GB"/>
              </w:rPr>
            </w:pPr>
            <w:r w:rsidRPr="003C1C82">
              <w:rPr>
                <w:lang w:val="en-GB"/>
              </w:rPr>
              <w:t xml:space="preserve"> 10,000      </w:t>
            </w:r>
          </w:p>
        </w:tc>
        <w:tc>
          <w:tcPr>
            <w:tcW w:w="1231" w:type="dxa"/>
          </w:tcPr>
          <w:p w14:paraId="5B3D49D8" w14:textId="77777777" w:rsidR="003C1C82" w:rsidRPr="003C1C82" w:rsidRDefault="003C1C82" w:rsidP="00CE1588">
            <w:pPr>
              <w:jc w:val="center"/>
              <w:rPr>
                <w:lang w:val="en-GB"/>
              </w:rPr>
            </w:pPr>
            <w:r w:rsidRPr="003C1C82">
              <w:rPr>
                <w:lang w:val="en-GB"/>
              </w:rPr>
              <w:t xml:space="preserve"> 2            </w:t>
            </w:r>
          </w:p>
        </w:tc>
        <w:tc>
          <w:tcPr>
            <w:tcW w:w="1499" w:type="dxa"/>
          </w:tcPr>
          <w:p w14:paraId="5946BEE1" w14:textId="77777777" w:rsidR="003C1C82" w:rsidRPr="003C1C82" w:rsidRDefault="003C1C82" w:rsidP="00CE1588">
            <w:pPr>
              <w:jc w:val="center"/>
              <w:rPr>
                <w:lang w:val="en-GB"/>
              </w:rPr>
            </w:pPr>
            <w:r w:rsidRPr="003C1C82">
              <w:rPr>
                <w:lang w:val="en-GB"/>
              </w:rPr>
              <w:t xml:space="preserve"> 0.0000199986              </w:t>
            </w:r>
          </w:p>
        </w:tc>
        <w:tc>
          <w:tcPr>
            <w:tcW w:w="1499" w:type="dxa"/>
          </w:tcPr>
          <w:p w14:paraId="0A15AEA9" w14:textId="77777777" w:rsidR="003C1C82" w:rsidRPr="003C1C82" w:rsidRDefault="003C1C82" w:rsidP="00CE1588">
            <w:pPr>
              <w:jc w:val="center"/>
              <w:rPr>
                <w:lang w:val="en-GB"/>
              </w:rPr>
            </w:pPr>
            <w:r w:rsidRPr="003C1C82">
              <w:rPr>
                <w:lang w:val="en-GB"/>
              </w:rPr>
              <w:t xml:space="preserve"> 2.0            </w:t>
            </w:r>
          </w:p>
        </w:tc>
      </w:tr>
      <w:tr w:rsidR="003C1C82" w:rsidRPr="003C1C82" w14:paraId="2D5D1F3F" w14:textId="77777777" w:rsidTr="003C1C82">
        <w:trPr>
          <w:jc w:val="center"/>
        </w:trPr>
        <w:tc>
          <w:tcPr>
            <w:tcW w:w="1206" w:type="dxa"/>
          </w:tcPr>
          <w:p w14:paraId="21F7980D" w14:textId="77777777" w:rsidR="003C1C82" w:rsidRPr="003C1C82" w:rsidRDefault="003C1C82" w:rsidP="00CE1588">
            <w:pPr>
              <w:jc w:val="center"/>
              <w:rPr>
                <w:lang w:val="en-GB"/>
              </w:rPr>
            </w:pPr>
            <w:r w:rsidRPr="003C1C82">
              <w:rPr>
                <w:lang w:val="en-GB"/>
              </w:rPr>
              <w:t xml:space="preserve"> 10k       </w:t>
            </w:r>
          </w:p>
        </w:tc>
        <w:tc>
          <w:tcPr>
            <w:tcW w:w="1279" w:type="dxa"/>
          </w:tcPr>
          <w:p w14:paraId="3290E219" w14:textId="77777777" w:rsidR="003C1C82" w:rsidRPr="003C1C82" w:rsidRDefault="003C1C82" w:rsidP="00CE1588">
            <w:pPr>
              <w:jc w:val="center"/>
              <w:rPr>
                <w:lang w:val="en-GB"/>
              </w:rPr>
            </w:pPr>
            <w:r w:rsidRPr="003C1C82">
              <w:rPr>
                <w:lang w:val="en-GB"/>
              </w:rPr>
              <w:t xml:space="preserve"> 10,000      </w:t>
            </w:r>
          </w:p>
        </w:tc>
        <w:tc>
          <w:tcPr>
            <w:tcW w:w="1231" w:type="dxa"/>
          </w:tcPr>
          <w:p w14:paraId="7B3E9579" w14:textId="77777777" w:rsidR="003C1C82" w:rsidRPr="003C1C82" w:rsidRDefault="003C1C82" w:rsidP="00CE1588">
            <w:pPr>
              <w:jc w:val="center"/>
              <w:rPr>
                <w:lang w:val="en-GB"/>
              </w:rPr>
            </w:pPr>
            <w:r w:rsidRPr="003C1C82">
              <w:rPr>
                <w:lang w:val="en-GB"/>
              </w:rPr>
              <w:t xml:space="preserve"> 4            </w:t>
            </w:r>
          </w:p>
        </w:tc>
        <w:tc>
          <w:tcPr>
            <w:tcW w:w="1499" w:type="dxa"/>
          </w:tcPr>
          <w:p w14:paraId="2AF92C3C" w14:textId="77777777" w:rsidR="003C1C82" w:rsidRPr="003C1C82" w:rsidRDefault="003C1C82" w:rsidP="00CE1588">
            <w:pPr>
              <w:jc w:val="center"/>
              <w:rPr>
                <w:lang w:val="en-GB"/>
              </w:rPr>
            </w:pPr>
            <w:r w:rsidRPr="003C1C82">
              <w:rPr>
                <w:lang w:val="en-GB"/>
              </w:rPr>
              <w:t xml:space="preserve"> 0.0000399995              </w:t>
            </w:r>
          </w:p>
        </w:tc>
        <w:tc>
          <w:tcPr>
            <w:tcW w:w="1499" w:type="dxa"/>
          </w:tcPr>
          <w:p w14:paraId="3422B537" w14:textId="77777777" w:rsidR="003C1C82" w:rsidRPr="003C1C82" w:rsidRDefault="003C1C82" w:rsidP="00CE1588">
            <w:pPr>
              <w:jc w:val="center"/>
              <w:rPr>
                <w:lang w:val="en-GB"/>
              </w:rPr>
            </w:pPr>
            <w:r w:rsidRPr="003C1C82">
              <w:rPr>
                <w:lang w:val="en-GB"/>
              </w:rPr>
              <w:t xml:space="preserve"> 4.000230016    </w:t>
            </w:r>
          </w:p>
        </w:tc>
      </w:tr>
      <w:tr w:rsidR="003C1C82" w:rsidRPr="003C1C82" w14:paraId="5028A933" w14:textId="77777777" w:rsidTr="003C1C82">
        <w:trPr>
          <w:jc w:val="center"/>
        </w:trPr>
        <w:tc>
          <w:tcPr>
            <w:tcW w:w="1206" w:type="dxa"/>
          </w:tcPr>
          <w:p w14:paraId="3EB41BF6" w14:textId="77777777" w:rsidR="003C1C82" w:rsidRPr="003C1C82" w:rsidRDefault="003C1C82" w:rsidP="00CE1588">
            <w:pPr>
              <w:jc w:val="center"/>
              <w:rPr>
                <w:lang w:val="en-GB"/>
              </w:rPr>
            </w:pPr>
            <w:r w:rsidRPr="003C1C82">
              <w:rPr>
                <w:lang w:val="en-GB"/>
              </w:rPr>
              <w:t xml:space="preserve"> 10k       </w:t>
            </w:r>
          </w:p>
        </w:tc>
        <w:tc>
          <w:tcPr>
            <w:tcW w:w="1279" w:type="dxa"/>
          </w:tcPr>
          <w:p w14:paraId="1EA17AE5" w14:textId="77777777" w:rsidR="003C1C82" w:rsidRPr="003C1C82" w:rsidRDefault="003C1C82" w:rsidP="00CE1588">
            <w:pPr>
              <w:jc w:val="center"/>
              <w:rPr>
                <w:lang w:val="en-GB"/>
              </w:rPr>
            </w:pPr>
            <w:r w:rsidRPr="003C1C82">
              <w:rPr>
                <w:lang w:val="en-GB"/>
              </w:rPr>
              <w:t xml:space="preserve"> 10,000      </w:t>
            </w:r>
          </w:p>
        </w:tc>
        <w:tc>
          <w:tcPr>
            <w:tcW w:w="1231" w:type="dxa"/>
          </w:tcPr>
          <w:p w14:paraId="33F46474" w14:textId="77777777" w:rsidR="003C1C82" w:rsidRPr="003C1C82" w:rsidRDefault="003C1C82" w:rsidP="00CE1588">
            <w:pPr>
              <w:jc w:val="center"/>
              <w:rPr>
                <w:lang w:val="en-GB"/>
              </w:rPr>
            </w:pPr>
            <w:r w:rsidRPr="003C1C82">
              <w:rPr>
                <w:lang w:val="en-GB"/>
              </w:rPr>
              <w:t xml:space="preserve"> 8            </w:t>
            </w:r>
          </w:p>
        </w:tc>
        <w:tc>
          <w:tcPr>
            <w:tcW w:w="1499" w:type="dxa"/>
          </w:tcPr>
          <w:p w14:paraId="41BE97FF" w14:textId="77777777" w:rsidR="003C1C82" w:rsidRPr="003C1C82" w:rsidRDefault="003C1C82" w:rsidP="00CE1588">
            <w:pPr>
              <w:jc w:val="center"/>
              <w:rPr>
                <w:lang w:val="en-GB"/>
              </w:rPr>
            </w:pPr>
            <w:r w:rsidRPr="003C1C82">
              <w:rPr>
                <w:lang w:val="en-GB"/>
              </w:rPr>
              <w:t xml:space="preserve"> 0.0000499988              </w:t>
            </w:r>
          </w:p>
        </w:tc>
        <w:tc>
          <w:tcPr>
            <w:tcW w:w="1499" w:type="dxa"/>
          </w:tcPr>
          <w:p w14:paraId="47D9F404" w14:textId="77777777" w:rsidR="003C1C82" w:rsidRPr="003C1C82" w:rsidRDefault="003C1C82" w:rsidP="00CE1588">
            <w:pPr>
              <w:jc w:val="center"/>
              <w:rPr>
                <w:lang w:val="en-GB"/>
              </w:rPr>
            </w:pPr>
            <w:r w:rsidRPr="003C1C82">
              <w:rPr>
                <w:lang w:val="en-GB"/>
              </w:rPr>
              <w:t xml:space="preserve"> 5.000230016    </w:t>
            </w:r>
          </w:p>
        </w:tc>
      </w:tr>
      <w:tr w:rsidR="003C1C82" w:rsidRPr="003C1C82" w14:paraId="2AD75094" w14:textId="77777777" w:rsidTr="003C1C82">
        <w:trPr>
          <w:jc w:val="center"/>
        </w:trPr>
        <w:tc>
          <w:tcPr>
            <w:tcW w:w="1206" w:type="dxa"/>
          </w:tcPr>
          <w:p w14:paraId="06DB8B5E" w14:textId="77777777" w:rsidR="003C1C82" w:rsidRPr="003C1C82" w:rsidRDefault="003C1C82" w:rsidP="00CE1588">
            <w:pPr>
              <w:jc w:val="center"/>
              <w:rPr>
                <w:lang w:val="en-GB"/>
              </w:rPr>
            </w:pPr>
            <w:r w:rsidRPr="003C1C82">
              <w:rPr>
                <w:lang w:val="en-GB"/>
              </w:rPr>
              <w:lastRenderedPageBreak/>
              <w:t xml:space="preserve"> 100k      </w:t>
            </w:r>
          </w:p>
        </w:tc>
        <w:tc>
          <w:tcPr>
            <w:tcW w:w="1279" w:type="dxa"/>
          </w:tcPr>
          <w:p w14:paraId="2F7E5849" w14:textId="77777777" w:rsidR="003C1C82" w:rsidRPr="003C1C82" w:rsidRDefault="003C1C82" w:rsidP="00CE1588">
            <w:pPr>
              <w:jc w:val="center"/>
              <w:rPr>
                <w:lang w:val="en-GB"/>
              </w:rPr>
            </w:pPr>
            <w:r w:rsidRPr="003C1C82">
              <w:rPr>
                <w:lang w:val="en-GB"/>
              </w:rPr>
              <w:t xml:space="preserve"> 100,000     </w:t>
            </w:r>
          </w:p>
        </w:tc>
        <w:tc>
          <w:tcPr>
            <w:tcW w:w="1231" w:type="dxa"/>
          </w:tcPr>
          <w:p w14:paraId="1D0DB8C5" w14:textId="77777777" w:rsidR="003C1C82" w:rsidRPr="003C1C82" w:rsidRDefault="003C1C82" w:rsidP="00CE1588">
            <w:pPr>
              <w:jc w:val="center"/>
              <w:rPr>
                <w:lang w:val="en-GB"/>
              </w:rPr>
            </w:pPr>
            <w:r w:rsidRPr="003C1C82">
              <w:rPr>
                <w:lang w:val="en-GB"/>
              </w:rPr>
              <w:t xml:space="preserve"> 1            </w:t>
            </w:r>
          </w:p>
        </w:tc>
        <w:tc>
          <w:tcPr>
            <w:tcW w:w="1499" w:type="dxa"/>
          </w:tcPr>
          <w:p w14:paraId="327625A6" w14:textId="77777777" w:rsidR="003C1C82" w:rsidRPr="003C1C82" w:rsidRDefault="003C1C82" w:rsidP="00CE1588">
            <w:pPr>
              <w:jc w:val="center"/>
              <w:rPr>
                <w:lang w:val="en-GB"/>
              </w:rPr>
            </w:pPr>
            <w:r w:rsidRPr="003C1C82">
              <w:rPr>
                <w:lang w:val="en-GB"/>
              </w:rPr>
              <w:t xml:space="preserve"> 0.0000499988              </w:t>
            </w:r>
          </w:p>
        </w:tc>
        <w:tc>
          <w:tcPr>
            <w:tcW w:w="1499" w:type="dxa"/>
          </w:tcPr>
          <w:p w14:paraId="798F211A" w14:textId="77777777" w:rsidR="003C1C82" w:rsidRPr="003C1C82" w:rsidRDefault="003C1C82" w:rsidP="00CE1588">
            <w:pPr>
              <w:jc w:val="center"/>
              <w:rPr>
                <w:lang w:val="en-GB"/>
              </w:rPr>
            </w:pPr>
            <w:r w:rsidRPr="003C1C82">
              <w:rPr>
                <w:lang w:val="en-GB"/>
              </w:rPr>
              <w:t xml:space="preserve"> 0.0            </w:t>
            </w:r>
          </w:p>
        </w:tc>
      </w:tr>
      <w:tr w:rsidR="003C1C82" w:rsidRPr="003C1C82" w14:paraId="4AEACBFA" w14:textId="77777777" w:rsidTr="003C1C82">
        <w:trPr>
          <w:jc w:val="center"/>
        </w:trPr>
        <w:tc>
          <w:tcPr>
            <w:tcW w:w="1206" w:type="dxa"/>
          </w:tcPr>
          <w:p w14:paraId="6F81C676" w14:textId="77777777" w:rsidR="003C1C82" w:rsidRPr="003C1C82" w:rsidRDefault="003C1C82" w:rsidP="00CE1588">
            <w:pPr>
              <w:jc w:val="center"/>
              <w:rPr>
                <w:lang w:val="en-GB"/>
              </w:rPr>
            </w:pPr>
            <w:r w:rsidRPr="003C1C82">
              <w:rPr>
                <w:lang w:val="en-GB"/>
              </w:rPr>
              <w:t xml:space="preserve"> 100k      </w:t>
            </w:r>
          </w:p>
        </w:tc>
        <w:tc>
          <w:tcPr>
            <w:tcW w:w="1279" w:type="dxa"/>
          </w:tcPr>
          <w:p w14:paraId="60A78517" w14:textId="77777777" w:rsidR="003C1C82" w:rsidRPr="003C1C82" w:rsidRDefault="003C1C82" w:rsidP="00CE1588">
            <w:pPr>
              <w:jc w:val="center"/>
              <w:rPr>
                <w:lang w:val="en-GB"/>
              </w:rPr>
            </w:pPr>
            <w:r w:rsidRPr="003C1C82">
              <w:rPr>
                <w:lang w:val="en-GB"/>
              </w:rPr>
              <w:t xml:space="preserve"> 100,000     </w:t>
            </w:r>
          </w:p>
        </w:tc>
        <w:tc>
          <w:tcPr>
            <w:tcW w:w="1231" w:type="dxa"/>
          </w:tcPr>
          <w:p w14:paraId="15A9B6AC" w14:textId="77777777" w:rsidR="003C1C82" w:rsidRPr="003C1C82" w:rsidRDefault="003C1C82" w:rsidP="00CE1588">
            <w:pPr>
              <w:jc w:val="center"/>
              <w:rPr>
                <w:lang w:val="en-GB"/>
              </w:rPr>
            </w:pPr>
            <w:r w:rsidRPr="003C1C82">
              <w:rPr>
                <w:lang w:val="en-GB"/>
              </w:rPr>
              <w:t xml:space="preserve"> 2            </w:t>
            </w:r>
          </w:p>
        </w:tc>
        <w:tc>
          <w:tcPr>
            <w:tcW w:w="1499" w:type="dxa"/>
          </w:tcPr>
          <w:p w14:paraId="2AD1ACDE" w14:textId="77777777" w:rsidR="003C1C82" w:rsidRPr="003C1C82" w:rsidRDefault="003C1C82" w:rsidP="00CE1588">
            <w:pPr>
              <w:jc w:val="center"/>
              <w:rPr>
                <w:lang w:val="en-GB"/>
              </w:rPr>
            </w:pPr>
            <w:r w:rsidRPr="003C1C82">
              <w:rPr>
                <w:lang w:val="en-GB"/>
              </w:rPr>
              <w:t xml:space="preserve"> 0.0000399995              </w:t>
            </w:r>
          </w:p>
        </w:tc>
        <w:tc>
          <w:tcPr>
            <w:tcW w:w="1499" w:type="dxa"/>
          </w:tcPr>
          <w:p w14:paraId="48E185F5" w14:textId="77777777" w:rsidR="003C1C82" w:rsidRPr="003C1C82" w:rsidRDefault="003C1C82" w:rsidP="00CE1588">
            <w:pPr>
              <w:jc w:val="center"/>
              <w:rPr>
                <w:lang w:val="en-GB"/>
              </w:rPr>
            </w:pPr>
            <w:r w:rsidRPr="003C1C82">
              <w:rPr>
                <w:lang w:val="en-GB"/>
              </w:rPr>
              <w:t xml:space="preserve"> 0.8000092002   </w:t>
            </w:r>
          </w:p>
        </w:tc>
      </w:tr>
      <w:tr w:rsidR="003C1C82" w:rsidRPr="003C1C82" w14:paraId="07130B6D" w14:textId="77777777" w:rsidTr="003C1C82">
        <w:trPr>
          <w:jc w:val="center"/>
        </w:trPr>
        <w:tc>
          <w:tcPr>
            <w:tcW w:w="1206" w:type="dxa"/>
          </w:tcPr>
          <w:p w14:paraId="13A536A6" w14:textId="77777777" w:rsidR="003C1C82" w:rsidRPr="003C1C82" w:rsidRDefault="003C1C82" w:rsidP="00CE1588">
            <w:pPr>
              <w:jc w:val="center"/>
              <w:rPr>
                <w:lang w:val="en-GB"/>
              </w:rPr>
            </w:pPr>
            <w:r w:rsidRPr="003C1C82">
              <w:rPr>
                <w:lang w:val="en-GB"/>
              </w:rPr>
              <w:t xml:space="preserve"> 100k      </w:t>
            </w:r>
          </w:p>
        </w:tc>
        <w:tc>
          <w:tcPr>
            <w:tcW w:w="1279" w:type="dxa"/>
          </w:tcPr>
          <w:p w14:paraId="442E2A5D" w14:textId="77777777" w:rsidR="003C1C82" w:rsidRPr="003C1C82" w:rsidRDefault="003C1C82" w:rsidP="00CE1588">
            <w:pPr>
              <w:jc w:val="center"/>
              <w:rPr>
                <w:lang w:val="en-GB"/>
              </w:rPr>
            </w:pPr>
            <w:r w:rsidRPr="003C1C82">
              <w:rPr>
                <w:lang w:val="en-GB"/>
              </w:rPr>
              <w:t xml:space="preserve"> 100,000     </w:t>
            </w:r>
          </w:p>
        </w:tc>
        <w:tc>
          <w:tcPr>
            <w:tcW w:w="1231" w:type="dxa"/>
          </w:tcPr>
          <w:p w14:paraId="3A1C0422" w14:textId="77777777" w:rsidR="003C1C82" w:rsidRPr="003C1C82" w:rsidRDefault="003C1C82" w:rsidP="00CE1588">
            <w:pPr>
              <w:jc w:val="center"/>
              <w:rPr>
                <w:lang w:val="en-GB"/>
              </w:rPr>
            </w:pPr>
            <w:r w:rsidRPr="003C1C82">
              <w:rPr>
                <w:lang w:val="en-GB"/>
              </w:rPr>
              <w:t xml:space="preserve"> 4            </w:t>
            </w:r>
          </w:p>
        </w:tc>
        <w:tc>
          <w:tcPr>
            <w:tcW w:w="1499" w:type="dxa"/>
          </w:tcPr>
          <w:p w14:paraId="5FD757BA" w14:textId="77777777" w:rsidR="003C1C82" w:rsidRPr="003C1C82" w:rsidRDefault="003C1C82" w:rsidP="00CE1588">
            <w:pPr>
              <w:jc w:val="center"/>
              <w:rPr>
                <w:lang w:val="en-GB"/>
              </w:rPr>
            </w:pPr>
            <w:r w:rsidRPr="003C1C82">
              <w:rPr>
                <w:lang w:val="en-GB"/>
              </w:rPr>
              <w:t xml:space="preserve"> 0.0000500011              </w:t>
            </w:r>
          </w:p>
        </w:tc>
        <w:tc>
          <w:tcPr>
            <w:tcW w:w="1499" w:type="dxa"/>
          </w:tcPr>
          <w:p w14:paraId="634D706E" w14:textId="77777777" w:rsidR="003C1C82" w:rsidRPr="003C1C82" w:rsidRDefault="003C1C82" w:rsidP="00CE1588">
            <w:pPr>
              <w:jc w:val="center"/>
              <w:rPr>
                <w:lang w:val="en-GB"/>
              </w:rPr>
            </w:pPr>
            <w:r w:rsidRPr="003C1C82">
              <w:rPr>
                <w:lang w:val="en-GB"/>
              </w:rPr>
              <w:t xml:space="preserve"> 1.000046001    </w:t>
            </w:r>
          </w:p>
        </w:tc>
      </w:tr>
      <w:tr w:rsidR="003C1C82" w:rsidRPr="003C1C82" w14:paraId="2BEDE872" w14:textId="77777777" w:rsidTr="003C1C82">
        <w:trPr>
          <w:jc w:val="center"/>
        </w:trPr>
        <w:tc>
          <w:tcPr>
            <w:tcW w:w="1206" w:type="dxa"/>
          </w:tcPr>
          <w:p w14:paraId="18071B6D" w14:textId="77777777" w:rsidR="003C1C82" w:rsidRPr="003C1C82" w:rsidRDefault="003C1C82" w:rsidP="00CE1588">
            <w:pPr>
              <w:jc w:val="center"/>
              <w:rPr>
                <w:lang w:val="en-GB"/>
              </w:rPr>
            </w:pPr>
            <w:r w:rsidRPr="003C1C82">
              <w:rPr>
                <w:lang w:val="en-GB"/>
              </w:rPr>
              <w:t xml:space="preserve"> 100k      </w:t>
            </w:r>
          </w:p>
        </w:tc>
        <w:tc>
          <w:tcPr>
            <w:tcW w:w="1279" w:type="dxa"/>
          </w:tcPr>
          <w:p w14:paraId="63B3F538" w14:textId="77777777" w:rsidR="003C1C82" w:rsidRPr="003C1C82" w:rsidRDefault="003C1C82" w:rsidP="00CE1588">
            <w:pPr>
              <w:jc w:val="center"/>
              <w:rPr>
                <w:lang w:val="en-GB"/>
              </w:rPr>
            </w:pPr>
            <w:r w:rsidRPr="003C1C82">
              <w:rPr>
                <w:lang w:val="en-GB"/>
              </w:rPr>
              <w:t xml:space="preserve"> 100,000     </w:t>
            </w:r>
          </w:p>
        </w:tc>
        <w:tc>
          <w:tcPr>
            <w:tcW w:w="1231" w:type="dxa"/>
          </w:tcPr>
          <w:p w14:paraId="09D35BC6" w14:textId="77777777" w:rsidR="003C1C82" w:rsidRPr="003C1C82" w:rsidRDefault="003C1C82" w:rsidP="00CE1588">
            <w:pPr>
              <w:jc w:val="center"/>
              <w:rPr>
                <w:lang w:val="en-GB"/>
              </w:rPr>
            </w:pPr>
            <w:r w:rsidRPr="003C1C82">
              <w:rPr>
                <w:lang w:val="en-GB"/>
              </w:rPr>
              <w:t xml:space="preserve"> 8            </w:t>
            </w:r>
          </w:p>
        </w:tc>
        <w:tc>
          <w:tcPr>
            <w:tcW w:w="1499" w:type="dxa"/>
          </w:tcPr>
          <w:p w14:paraId="0C745E73" w14:textId="77777777" w:rsidR="003C1C82" w:rsidRPr="003C1C82" w:rsidRDefault="003C1C82" w:rsidP="00CE1588">
            <w:pPr>
              <w:jc w:val="center"/>
              <w:rPr>
                <w:lang w:val="en-GB"/>
              </w:rPr>
            </w:pPr>
            <w:r w:rsidRPr="003C1C82">
              <w:rPr>
                <w:lang w:val="en-GB"/>
              </w:rPr>
              <w:t xml:space="preserve"> 0.0000600004              </w:t>
            </w:r>
          </w:p>
        </w:tc>
        <w:tc>
          <w:tcPr>
            <w:tcW w:w="1499" w:type="dxa"/>
          </w:tcPr>
          <w:p w14:paraId="675818FF" w14:textId="77777777" w:rsidR="003C1C82" w:rsidRPr="003C1C82" w:rsidRDefault="003C1C82" w:rsidP="00CE1588">
            <w:pPr>
              <w:jc w:val="center"/>
              <w:rPr>
                <w:lang w:val="en-GB"/>
              </w:rPr>
            </w:pPr>
            <w:r w:rsidRPr="003C1C82">
              <w:rPr>
                <w:lang w:val="en-GB"/>
              </w:rPr>
              <w:t xml:space="preserve"> 1.200036801    </w:t>
            </w:r>
          </w:p>
        </w:tc>
      </w:tr>
      <w:tr w:rsidR="003C1C82" w:rsidRPr="003C1C82" w14:paraId="199017CE" w14:textId="77777777" w:rsidTr="003C1C82">
        <w:trPr>
          <w:jc w:val="center"/>
        </w:trPr>
        <w:tc>
          <w:tcPr>
            <w:tcW w:w="1206" w:type="dxa"/>
          </w:tcPr>
          <w:p w14:paraId="1BD4E037" w14:textId="77777777" w:rsidR="003C1C82" w:rsidRPr="003C1C82" w:rsidRDefault="003C1C82" w:rsidP="00CE1588">
            <w:pPr>
              <w:jc w:val="center"/>
              <w:rPr>
                <w:lang w:val="en-GB"/>
              </w:rPr>
            </w:pPr>
            <w:r w:rsidRPr="003C1C82">
              <w:rPr>
                <w:lang w:val="en-GB"/>
              </w:rPr>
              <w:t xml:space="preserve"> 1m        </w:t>
            </w:r>
          </w:p>
        </w:tc>
        <w:tc>
          <w:tcPr>
            <w:tcW w:w="1279" w:type="dxa"/>
          </w:tcPr>
          <w:p w14:paraId="50AA6F80" w14:textId="77777777" w:rsidR="003C1C82" w:rsidRPr="003C1C82" w:rsidRDefault="003C1C82" w:rsidP="00CE1588">
            <w:pPr>
              <w:jc w:val="center"/>
              <w:rPr>
                <w:lang w:val="en-GB"/>
              </w:rPr>
            </w:pPr>
            <w:r w:rsidRPr="003C1C82">
              <w:rPr>
                <w:lang w:val="en-GB"/>
              </w:rPr>
              <w:t xml:space="preserve"> 1,000,000   </w:t>
            </w:r>
          </w:p>
        </w:tc>
        <w:tc>
          <w:tcPr>
            <w:tcW w:w="1231" w:type="dxa"/>
          </w:tcPr>
          <w:p w14:paraId="35847351" w14:textId="77777777" w:rsidR="003C1C82" w:rsidRPr="003C1C82" w:rsidRDefault="003C1C82" w:rsidP="00CE1588">
            <w:pPr>
              <w:jc w:val="center"/>
              <w:rPr>
                <w:lang w:val="en-GB"/>
              </w:rPr>
            </w:pPr>
            <w:r w:rsidRPr="003C1C82">
              <w:rPr>
                <w:lang w:val="en-GB"/>
              </w:rPr>
              <w:t xml:space="preserve"> 1            </w:t>
            </w:r>
          </w:p>
        </w:tc>
        <w:tc>
          <w:tcPr>
            <w:tcW w:w="1499" w:type="dxa"/>
          </w:tcPr>
          <w:p w14:paraId="3548C0E5" w14:textId="77777777" w:rsidR="003C1C82" w:rsidRPr="003C1C82" w:rsidRDefault="003C1C82" w:rsidP="00CE1588">
            <w:pPr>
              <w:jc w:val="center"/>
              <w:rPr>
                <w:lang w:val="en-GB"/>
              </w:rPr>
            </w:pPr>
            <w:r w:rsidRPr="003C1C82">
              <w:rPr>
                <w:lang w:val="en-GB"/>
              </w:rPr>
              <w:t xml:space="preserve"> 0.0004200006              </w:t>
            </w:r>
          </w:p>
        </w:tc>
        <w:tc>
          <w:tcPr>
            <w:tcW w:w="1499" w:type="dxa"/>
          </w:tcPr>
          <w:p w14:paraId="431CDC32" w14:textId="77777777" w:rsidR="003C1C82" w:rsidRPr="003C1C82" w:rsidRDefault="003C1C82" w:rsidP="00CE1588">
            <w:pPr>
              <w:jc w:val="center"/>
              <w:rPr>
                <w:lang w:val="en-GB"/>
              </w:rPr>
            </w:pPr>
            <w:r w:rsidRPr="003C1C82">
              <w:rPr>
                <w:lang w:val="en-GB"/>
              </w:rPr>
              <w:t xml:space="preserve"> 0.0            </w:t>
            </w:r>
          </w:p>
        </w:tc>
      </w:tr>
      <w:tr w:rsidR="003C1C82" w:rsidRPr="003C1C82" w14:paraId="4D138E30" w14:textId="77777777" w:rsidTr="003C1C82">
        <w:trPr>
          <w:jc w:val="center"/>
        </w:trPr>
        <w:tc>
          <w:tcPr>
            <w:tcW w:w="1206" w:type="dxa"/>
          </w:tcPr>
          <w:p w14:paraId="1219D52C" w14:textId="77777777" w:rsidR="003C1C82" w:rsidRPr="003C1C82" w:rsidRDefault="003C1C82" w:rsidP="00CE1588">
            <w:pPr>
              <w:jc w:val="center"/>
              <w:rPr>
                <w:lang w:val="en-GB"/>
              </w:rPr>
            </w:pPr>
            <w:r w:rsidRPr="003C1C82">
              <w:rPr>
                <w:lang w:val="en-GB"/>
              </w:rPr>
              <w:t xml:space="preserve"> 1m        </w:t>
            </w:r>
          </w:p>
        </w:tc>
        <w:tc>
          <w:tcPr>
            <w:tcW w:w="1279" w:type="dxa"/>
          </w:tcPr>
          <w:p w14:paraId="0413ABF1" w14:textId="77777777" w:rsidR="003C1C82" w:rsidRPr="003C1C82" w:rsidRDefault="003C1C82" w:rsidP="00CE1588">
            <w:pPr>
              <w:jc w:val="center"/>
              <w:rPr>
                <w:lang w:val="en-GB"/>
              </w:rPr>
            </w:pPr>
            <w:r w:rsidRPr="003C1C82">
              <w:rPr>
                <w:lang w:val="en-GB"/>
              </w:rPr>
              <w:t xml:space="preserve"> 1,000,000   </w:t>
            </w:r>
          </w:p>
        </w:tc>
        <w:tc>
          <w:tcPr>
            <w:tcW w:w="1231" w:type="dxa"/>
          </w:tcPr>
          <w:p w14:paraId="01B7DD73" w14:textId="77777777" w:rsidR="003C1C82" w:rsidRPr="003C1C82" w:rsidRDefault="003C1C82" w:rsidP="00CE1588">
            <w:pPr>
              <w:jc w:val="center"/>
              <w:rPr>
                <w:lang w:val="en-GB"/>
              </w:rPr>
            </w:pPr>
            <w:r w:rsidRPr="003C1C82">
              <w:rPr>
                <w:lang w:val="en-GB"/>
              </w:rPr>
              <w:t xml:space="preserve"> 2            </w:t>
            </w:r>
          </w:p>
        </w:tc>
        <w:tc>
          <w:tcPr>
            <w:tcW w:w="1499" w:type="dxa"/>
          </w:tcPr>
          <w:p w14:paraId="05B72E4B" w14:textId="77777777" w:rsidR="003C1C82" w:rsidRPr="003C1C82" w:rsidRDefault="003C1C82" w:rsidP="00CE1588">
            <w:pPr>
              <w:jc w:val="center"/>
              <w:rPr>
                <w:lang w:val="en-GB"/>
              </w:rPr>
            </w:pPr>
            <w:r w:rsidRPr="003C1C82">
              <w:rPr>
                <w:lang w:val="en-GB"/>
              </w:rPr>
              <w:t xml:space="preserve"> 0.0002500010              </w:t>
            </w:r>
          </w:p>
        </w:tc>
        <w:tc>
          <w:tcPr>
            <w:tcW w:w="1499" w:type="dxa"/>
          </w:tcPr>
          <w:p w14:paraId="5F77987C" w14:textId="77777777" w:rsidR="003C1C82" w:rsidRPr="003C1C82" w:rsidRDefault="003C1C82" w:rsidP="00CE1588">
            <w:pPr>
              <w:jc w:val="center"/>
              <w:rPr>
                <w:lang w:val="en-GB"/>
              </w:rPr>
            </w:pPr>
            <w:r w:rsidRPr="003C1C82">
              <w:rPr>
                <w:lang w:val="en-GB"/>
              </w:rPr>
              <w:t xml:space="preserve"> 0.5952404762   </w:t>
            </w:r>
          </w:p>
        </w:tc>
      </w:tr>
      <w:tr w:rsidR="003C1C82" w:rsidRPr="003C1C82" w14:paraId="528E650C" w14:textId="77777777" w:rsidTr="003C1C82">
        <w:trPr>
          <w:jc w:val="center"/>
        </w:trPr>
        <w:tc>
          <w:tcPr>
            <w:tcW w:w="1206" w:type="dxa"/>
          </w:tcPr>
          <w:p w14:paraId="50183F23" w14:textId="77777777" w:rsidR="003C1C82" w:rsidRPr="003C1C82" w:rsidRDefault="003C1C82" w:rsidP="00CE1588">
            <w:pPr>
              <w:jc w:val="center"/>
            </w:pPr>
            <w:r w:rsidRPr="003C1C82">
              <w:t xml:space="preserve"> 1m        </w:t>
            </w:r>
          </w:p>
        </w:tc>
        <w:tc>
          <w:tcPr>
            <w:tcW w:w="1279" w:type="dxa"/>
          </w:tcPr>
          <w:p w14:paraId="4D3B0F56" w14:textId="77777777" w:rsidR="003C1C82" w:rsidRPr="003C1C82" w:rsidRDefault="003C1C82" w:rsidP="00CE1588">
            <w:pPr>
              <w:jc w:val="center"/>
            </w:pPr>
            <w:r w:rsidRPr="003C1C82">
              <w:t xml:space="preserve"> 1,000,000   </w:t>
            </w:r>
          </w:p>
        </w:tc>
        <w:tc>
          <w:tcPr>
            <w:tcW w:w="1231" w:type="dxa"/>
          </w:tcPr>
          <w:p w14:paraId="6DC83D1E" w14:textId="77777777" w:rsidR="003C1C82" w:rsidRPr="003C1C82" w:rsidRDefault="003C1C82" w:rsidP="00CE1588">
            <w:pPr>
              <w:jc w:val="center"/>
            </w:pPr>
            <w:r w:rsidRPr="003C1C82">
              <w:t xml:space="preserve"> 4            </w:t>
            </w:r>
          </w:p>
        </w:tc>
        <w:tc>
          <w:tcPr>
            <w:tcW w:w="1499" w:type="dxa"/>
          </w:tcPr>
          <w:p w14:paraId="35DD90CD" w14:textId="77777777" w:rsidR="003C1C82" w:rsidRPr="003C1C82" w:rsidRDefault="003C1C82" w:rsidP="00CE1588">
            <w:pPr>
              <w:jc w:val="center"/>
            </w:pPr>
            <w:r w:rsidRPr="003C1C82">
              <w:t xml:space="preserve"> 0.0001900005              </w:t>
            </w:r>
          </w:p>
        </w:tc>
        <w:tc>
          <w:tcPr>
            <w:tcW w:w="1499" w:type="dxa"/>
          </w:tcPr>
          <w:p w14:paraId="1008C757" w14:textId="77777777" w:rsidR="003C1C82" w:rsidRPr="003C1C82" w:rsidRDefault="003C1C82" w:rsidP="00CE1588">
            <w:pPr>
              <w:jc w:val="center"/>
            </w:pPr>
            <w:r w:rsidRPr="003C1C82">
              <w:t xml:space="preserve"> 0.4523820476   </w:t>
            </w:r>
          </w:p>
        </w:tc>
      </w:tr>
      <w:tr w:rsidR="003C1C82" w:rsidRPr="003C1C82" w14:paraId="4E64E370" w14:textId="77777777" w:rsidTr="003C1C82">
        <w:trPr>
          <w:jc w:val="center"/>
        </w:trPr>
        <w:tc>
          <w:tcPr>
            <w:tcW w:w="1206" w:type="dxa"/>
          </w:tcPr>
          <w:p w14:paraId="6A74652B" w14:textId="77777777" w:rsidR="003C1C82" w:rsidRPr="003C1C82" w:rsidRDefault="003C1C82" w:rsidP="00CE1588">
            <w:pPr>
              <w:jc w:val="center"/>
            </w:pPr>
            <w:r w:rsidRPr="003C1C82">
              <w:t xml:space="preserve"> 1m        </w:t>
            </w:r>
          </w:p>
        </w:tc>
        <w:tc>
          <w:tcPr>
            <w:tcW w:w="1279" w:type="dxa"/>
          </w:tcPr>
          <w:p w14:paraId="0E5A22C0" w14:textId="77777777" w:rsidR="003C1C82" w:rsidRPr="003C1C82" w:rsidRDefault="003C1C82" w:rsidP="00CE1588">
            <w:pPr>
              <w:jc w:val="center"/>
            </w:pPr>
            <w:r w:rsidRPr="003C1C82">
              <w:t xml:space="preserve"> 1,000,000   </w:t>
            </w:r>
          </w:p>
        </w:tc>
        <w:tc>
          <w:tcPr>
            <w:tcW w:w="1231" w:type="dxa"/>
          </w:tcPr>
          <w:p w14:paraId="32F3EA74" w14:textId="77777777" w:rsidR="003C1C82" w:rsidRPr="003C1C82" w:rsidRDefault="003C1C82" w:rsidP="00CE1588">
            <w:pPr>
              <w:jc w:val="center"/>
            </w:pPr>
            <w:r w:rsidRPr="003C1C82">
              <w:t xml:space="preserve"> 8            </w:t>
            </w:r>
          </w:p>
        </w:tc>
        <w:tc>
          <w:tcPr>
            <w:tcW w:w="1499" w:type="dxa"/>
          </w:tcPr>
          <w:p w14:paraId="527641A6" w14:textId="77777777" w:rsidR="003C1C82" w:rsidRPr="003C1C82" w:rsidRDefault="003C1C82" w:rsidP="00CE1588">
            <w:pPr>
              <w:jc w:val="center"/>
            </w:pPr>
            <w:r w:rsidRPr="003C1C82">
              <w:t xml:space="preserve"> 0.0001799989              </w:t>
            </w:r>
          </w:p>
        </w:tc>
        <w:tc>
          <w:tcPr>
            <w:tcW w:w="1499" w:type="dxa"/>
          </w:tcPr>
          <w:p w14:paraId="1DC17185" w14:textId="77777777" w:rsidR="003C1C82" w:rsidRPr="003C1C82" w:rsidRDefault="003C1C82" w:rsidP="00CE1588">
            <w:pPr>
              <w:jc w:val="center"/>
            </w:pPr>
            <w:r w:rsidRPr="003C1C82">
              <w:t xml:space="preserve"> 0.4285714286   </w:t>
            </w:r>
          </w:p>
        </w:tc>
      </w:tr>
      <w:tr w:rsidR="003C1C82" w:rsidRPr="003C1C82" w14:paraId="2E3A8A2D" w14:textId="77777777" w:rsidTr="003C1C82">
        <w:trPr>
          <w:jc w:val="center"/>
        </w:trPr>
        <w:tc>
          <w:tcPr>
            <w:tcW w:w="1206" w:type="dxa"/>
          </w:tcPr>
          <w:p w14:paraId="418478CB" w14:textId="77777777" w:rsidR="003C1C82" w:rsidRPr="003C1C82" w:rsidRDefault="003C1C82" w:rsidP="00CE1588">
            <w:pPr>
              <w:jc w:val="center"/>
            </w:pPr>
            <w:r w:rsidRPr="003C1C82">
              <w:t xml:space="preserve"> 10m       </w:t>
            </w:r>
          </w:p>
        </w:tc>
        <w:tc>
          <w:tcPr>
            <w:tcW w:w="1279" w:type="dxa"/>
          </w:tcPr>
          <w:p w14:paraId="121ACD54" w14:textId="77777777" w:rsidR="003C1C82" w:rsidRPr="003C1C82" w:rsidRDefault="003C1C82" w:rsidP="00CE1588">
            <w:pPr>
              <w:jc w:val="center"/>
            </w:pPr>
            <w:r w:rsidRPr="003C1C82">
              <w:t xml:space="preserve"> 10,000,000  </w:t>
            </w:r>
          </w:p>
        </w:tc>
        <w:tc>
          <w:tcPr>
            <w:tcW w:w="1231" w:type="dxa"/>
          </w:tcPr>
          <w:p w14:paraId="2943D13B" w14:textId="77777777" w:rsidR="003C1C82" w:rsidRPr="003C1C82" w:rsidRDefault="003C1C82" w:rsidP="00CE1588">
            <w:pPr>
              <w:jc w:val="center"/>
            </w:pPr>
            <w:r w:rsidRPr="003C1C82">
              <w:t xml:space="preserve"> 1            </w:t>
            </w:r>
          </w:p>
        </w:tc>
        <w:tc>
          <w:tcPr>
            <w:tcW w:w="1499" w:type="dxa"/>
          </w:tcPr>
          <w:p w14:paraId="29BE8360" w14:textId="77777777" w:rsidR="003C1C82" w:rsidRPr="003C1C82" w:rsidRDefault="003C1C82" w:rsidP="00CE1588">
            <w:pPr>
              <w:jc w:val="center"/>
            </w:pPr>
            <w:r w:rsidRPr="003C1C82">
              <w:t xml:space="preserve"> 0.0053500009              </w:t>
            </w:r>
          </w:p>
        </w:tc>
        <w:tc>
          <w:tcPr>
            <w:tcW w:w="1499" w:type="dxa"/>
          </w:tcPr>
          <w:p w14:paraId="0CC2C388" w14:textId="77777777" w:rsidR="003C1C82" w:rsidRPr="003C1C82" w:rsidRDefault="003C1C82" w:rsidP="00CE1588">
            <w:pPr>
              <w:jc w:val="center"/>
            </w:pPr>
            <w:r w:rsidRPr="003C1C82">
              <w:t xml:space="preserve"> 0.0            </w:t>
            </w:r>
          </w:p>
        </w:tc>
      </w:tr>
      <w:tr w:rsidR="003C1C82" w:rsidRPr="003C1C82" w14:paraId="79D7BC91" w14:textId="77777777" w:rsidTr="003C1C82">
        <w:trPr>
          <w:jc w:val="center"/>
        </w:trPr>
        <w:tc>
          <w:tcPr>
            <w:tcW w:w="1206" w:type="dxa"/>
          </w:tcPr>
          <w:p w14:paraId="513C1065" w14:textId="77777777" w:rsidR="003C1C82" w:rsidRPr="003C1C82" w:rsidRDefault="003C1C82" w:rsidP="00CE1588">
            <w:pPr>
              <w:jc w:val="center"/>
            </w:pPr>
            <w:r w:rsidRPr="003C1C82">
              <w:t xml:space="preserve"> 10m       </w:t>
            </w:r>
          </w:p>
        </w:tc>
        <w:tc>
          <w:tcPr>
            <w:tcW w:w="1279" w:type="dxa"/>
          </w:tcPr>
          <w:p w14:paraId="084DE5A3" w14:textId="77777777" w:rsidR="003C1C82" w:rsidRPr="003C1C82" w:rsidRDefault="003C1C82" w:rsidP="00CE1588">
            <w:pPr>
              <w:jc w:val="center"/>
            </w:pPr>
            <w:r w:rsidRPr="003C1C82">
              <w:t xml:space="preserve"> 10,000,000  </w:t>
            </w:r>
          </w:p>
        </w:tc>
        <w:tc>
          <w:tcPr>
            <w:tcW w:w="1231" w:type="dxa"/>
          </w:tcPr>
          <w:p w14:paraId="2F6F43C1" w14:textId="77777777" w:rsidR="003C1C82" w:rsidRPr="003C1C82" w:rsidRDefault="003C1C82" w:rsidP="00CE1588">
            <w:pPr>
              <w:jc w:val="center"/>
            </w:pPr>
            <w:r w:rsidRPr="003C1C82">
              <w:t xml:space="preserve"> 2            </w:t>
            </w:r>
          </w:p>
        </w:tc>
        <w:tc>
          <w:tcPr>
            <w:tcW w:w="1499" w:type="dxa"/>
          </w:tcPr>
          <w:p w14:paraId="5A871D07" w14:textId="77777777" w:rsidR="003C1C82" w:rsidRPr="003C1C82" w:rsidRDefault="003C1C82" w:rsidP="00CE1588">
            <w:pPr>
              <w:jc w:val="center"/>
            </w:pPr>
            <w:r w:rsidRPr="003C1C82">
              <w:t xml:space="preserve"> 0.0030499983              </w:t>
            </w:r>
          </w:p>
        </w:tc>
        <w:tc>
          <w:tcPr>
            <w:tcW w:w="1499" w:type="dxa"/>
          </w:tcPr>
          <w:p w14:paraId="0C716E30" w14:textId="77777777" w:rsidR="003C1C82" w:rsidRPr="003C1C82" w:rsidRDefault="003C1C82" w:rsidP="00CE1588">
            <w:pPr>
              <w:jc w:val="center"/>
            </w:pPr>
            <w:r w:rsidRPr="003C1C82">
              <w:t xml:space="preserve"> 0.5700930443   </w:t>
            </w:r>
          </w:p>
        </w:tc>
      </w:tr>
      <w:tr w:rsidR="003C1C82" w:rsidRPr="003C1C82" w14:paraId="2702DD03" w14:textId="77777777" w:rsidTr="003C1C82">
        <w:trPr>
          <w:jc w:val="center"/>
        </w:trPr>
        <w:tc>
          <w:tcPr>
            <w:tcW w:w="1206" w:type="dxa"/>
          </w:tcPr>
          <w:p w14:paraId="4FF615BF" w14:textId="77777777" w:rsidR="003C1C82" w:rsidRPr="003C1C82" w:rsidRDefault="003C1C82" w:rsidP="00CE1588">
            <w:pPr>
              <w:jc w:val="center"/>
            </w:pPr>
            <w:r w:rsidRPr="003C1C82">
              <w:t xml:space="preserve"> 10m       </w:t>
            </w:r>
          </w:p>
        </w:tc>
        <w:tc>
          <w:tcPr>
            <w:tcW w:w="1279" w:type="dxa"/>
          </w:tcPr>
          <w:p w14:paraId="2EAD25FE" w14:textId="77777777" w:rsidR="003C1C82" w:rsidRPr="003C1C82" w:rsidRDefault="003C1C82" w:rsidP="00CE1588">
            <w:pPr>
              <w:jc w:val="center"/>
            </w:pPr>
            <w:r w:rsidRPr="003C1C82">
              <w:t xml:space="preserve"> 10,000,000  </w:t>
            </w:r>
          </w:p>
        </w:tc>
        <w:tc>
          <w:tcPr>
            <w:tcW w:w="1231" w:type="dxa"/>
          </w:tcPr>
          <w:p w14:paraId="43974070" w14:textId="77777777" w:rsidR="003C1C82" w:rsidRPr="003C1C82" w:rsidRDefault="003C1C82" w:rsidP="00CE1588">
            <w:pPr>
              <w:jc w:val="center"/>
            </w:pPr>
            <w:r w:rsidRPr="003C1C82">
              <w:t xml:space="preserve"> 4            </w:t>
            </w:r>
          </w:p>
        </w:tc>
        <w:tc>
          <w:tcPr>
            <w:tcW w:w="1499" w:type="dxa"/>
          </w:tcPr>
          <w:p w14:paraId="1C8FE740" w14:textId="77777777" w:rsidR="003C1C82" w:rsidRPr="003C1C82" w:rsidRDefault="003C1C82" w:rsidP="00CE1588">
            <w:pPr>
              <w:jc w:val="center"/>
            </w:pPr>
            <w:r w:rsidRPr="003C1C82">
              <w:t xml:space="preserve"> 0.0020300007              </w:t>
            </w:r>
          </w:p>
        </w:tc>
        <w:tc>
          <w:tcPr>
            <w:tcW w:w="1499" w:type="dxa"/>
          </w:tcPr>
          <w:p w14:paraId="57A73E91" w14:textId="77777777" w:rsidR="003C1C82" w:rsidRPr="003C1C82" w:rsidRDefault="003C1C82" w:rsidP="00CE1588">
            <w:pPr>
              <w:jc w:val="center"/>
            </w:pPr>
            <w:r w:rsidRPr="003C1C82">
              <w:t xml:space="preserve"> 0.3794393193   </w:t>
            </w:r>
          </w:p>
        </w:tc>
      </w:tr>
      <w:tr w:rsidR="003C1C82" w:rsidRPr="003C1C82" w14:paraId="67E5A2F1" w14:textId="77777777" w:rsidTr="003C1C82">
        <w:trPr>
          <w:jc w:val="center"/>
        </w:trPr>
        <w:tc>
          <w:tcPr>
            <w:tcW w:w="1206" w:type="dxa"/>
          </w:tcPr>
          <w:p w14:paraId="08D84718" w14:textId="77777777" w:rsidR="003C1C82" w:rsidRPr="003C1C82" w:rsidRDefault="003C1C82" w:rsidP="00CE1588">
            <w:pPr>
              <w:jc w:val="center"/>
            </w:pPr>
            <w:r w:rsidRPr="003C1C82">
              <w:t xml:space="preserve"> 10m       </w:t>
            </w:r>
          </w:p>
        </w:tc>
        <w:tc>
          <w:tcPr>
            <w:tcW w:w="1279" w:type="dxa"/>
          </w:tcPr>
          <w:p w14:paraId="6C2C2128" w14:textId="77777777" w:rsidR="003C1C82" w:rsidRPr="003C1C82" w:rsidRDefault="003C1C82" w:rsidP="00CE1588">
            <w:pPr>
              <w:jc w:val="center"/>
            </w:pPr>
            <w:r w:rsidRPr="003C1C82">
              <w:t xml:space="preserve"> 10,000,000  </w:t>
            </w:r>
          </w:p>
        </w:tc>
        <w:tc>
          <w:tcPr>
            <w:tcW w:w="1231" w:type="dxa"/>
          </w:tcPr>
          <w:p w14:paraId="7400F9A2" w14:textId="77777777" w:rsidR="003C1C82" w:rsidRPr="003C1C82" w:rsidRDefault="003C1C82" w:rsidP="00CE1588">
            <w:pPr>
              <w:jc w:val="center"/>
            </w:pPr>
            <w:r w:rsidRPr="003C1C82">
              <w:t xml:space="preserve"> 8            </w:t>
            </w:r>
          </w:p>
        </w:tc>
        <w:tc>
          <w:tcPr>
            <w:tcW w:w="1499" w:type="dxa"/>
          </w:tcPr>
          <w:p w14:paraId="6475B0AA" w14:textId="77777777" w:rsidR="003C1C82" w:rsidRPr="003C1C82" w:rsidRDefault="003C1C82" w:rsidP="00CE1588">
            <w:pPr>
              <w:jc w:val="center"/>
            </w:pPr>
            <w:r w:rsidRPr="003C1C82">
              <w:t xml:space="preserve"> 0.0014100003              </w:t>
            </w:r>
          </w:p>
        </w:tc>
        <w:tc>
          <w:tcPr>
            <w:tcW w:w="1499" w:type="dxa"/>
          </w:tcPr>
          <w:p w14:paraId="12074A7E" w14:textId="77777777" w:rsidR="003C1C82" w:rsidRPr="003C1C82" w:rsidRDefault="003C1C82" w:rsidP="00CE1588">
            <w:pPr>
              <w:jc w:val="center"/>
            </w:pPr>
            <w:r w:rsidRPr="003C1C82">
              <w:t xml:space="preserve"> 0.2635514136   </w:t>
            </w:r>
          </w:p>
        </w:tc>
      </w:tr>
    </w:tbl>
    <w:p w14:paraId="7F837F38" w14:textId="471AD294" w:rsidR="003C1C82" w:rsidRPr="003C1C82" w:rsidRDefault="003C1C82" w:rsidP="003C1C82">
      <w:pPr>
        <w:jc w:val="center"/>
      </w:pPr>
    </w:p>
    <w:sectPr w:rsidR="003C1C82" w:rsidRPr="003C1C82" w:rsidSect="003C1C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663DC"/>
    <w:multiLevelType w:val="hybridMultilevel"/>
    <w:tmpl w:val="3F5648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409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82"/>
    <w:rsid w:val="00036D2F"/>
    <w:rsid w:val="001D5109"/>
    <w:rsid w:val="00385CBA"/>
    <w:rsid w:val="003C1C82"/>
    <w:rsid w:val="00471358"/>
    <w:rsid w:val="00614B30"/>
    <w:rsid w:val="00AE43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9E5E"/>
  <w15:chartTrackingRefBased/>
  <w15:docId w15:val="{72C5E5E6-0220-4D4C-AEAA-6B7ED131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C1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C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C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C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C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C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C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C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C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C82"/>
    <w:rPr>
      <w:rFonts w:eastAsiaTheme="majorEastAsia" w:cstheme="majorBidi"/>
      <w:color w:val="272727" w:themeColor="text1" w:themeTint="D8"/>
    </w:rPr>
  </w:style>
  <w:style w:type="paragraph" w:styleId="Title">
    <w:name w:val="Title"/>
    <w:basedOn w:val="Normal"/>
    <w:next w:val="Normal"/>
    <w:link w:val="TitleChar"/>
    <w:uiPriority w:val="10"/>
    <w:qFormat/>
    <w:rsid w:val="003C1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C82"/>
    <w:pPr>
      <w:spacing w:before="160"/>
      <w:jc w:val="center"/>
    </w:pPr>
    <w:rPr>
      <w:i/>
      <w:iCs/>
      <w:color w:val="404040" w:themeColor="text1" w:themeTint="BF"/>
    </w:rPr>
  </w:style>
  <w:style w:type="character" w:customStyle="1" w:styleId="QuoteChar">
    <w:name w:val="Quote Char"/>
    <w:basedOn w:val="DefaultParagraphFont"/>
    <w:link w:val="Quote"/>
    <w:uiPriority w:val="29"/>
    <w:rsid w:val="003C1C82"/>
    <w:rPr>
      <w:i/>
      <w:iCs/>
      <w:color w:val="404040" w:themeColor="text1" w:themeTint="BF"/>
    </w:rPr>
  </w:style>
  <w:style w:type="paragraph" w:styleId="ListParagraph">
    <w:name w:val="List Paragraph"/>
    <w:basedOn w:val="Normal"/>
    <w:uiPriority w:val="34"/>
    <w:qFormat/>
    <w:rsid w:val="003C1C82"/>
    <w:pPr>
      <w:ind w:left="720"/>
      <w:contextualSpacing/>
    </w:pPr>
  </w:style>
  <w:style w:type="character" w:styleId="IntenseEmphasis">
    <w:name w:val="Intense Emphasis"/>
    <w:basedOn w:val="DefaultParagraphFont"/>
    <w:uiPriority w:val="21"/>
    <w:qFormat/>
    <w:rsid w:val="003C1C82"/>
    <w:rPr>
      <w:i/>
      <w:iCs/>
      <w:color w:val="2F5496" w:themeColor="accent1" w:themeShade="BF"/>
    </w:rPr>
  </w:style>
  <w:style w:type="paragraph" w:styleId="IntenseQuote">
    <w:name w:val="Intense Quote"/>
    <w:basedOn w:val="Normal"/>
    <w:next w:val="Normal"/>
    <w:link w:val="IntenseQuoteChar"/>
    <w:uiPriority w:val="30"/>
    <w:qFormat/>
    <w:rsid w:val="003C1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C82"/>
    <w:rPr>
      <w:i/>
      <w:iCs/>
      <w:color w:val="2F5496" w:themeColor="accent1" w:themeShade="BF"/>
    </w:rPr>
  </w:style>
  <w:style w:type="character" w:styleId="IntenseReference">
    <w:name w:val="Intense Reference"/>
    <w:basedOn w:val="DefaultParagraphFont"/>
    <w:uiPriority w:val="32"/>
    <w:qFormat/>
    <w:rsid w:val="003C1C82"/>
    <w:rPr>
      <w:b/>
      <w:bCs/>
      <w:smallCaps/>
      <w:color w:val="2F5496" w:themeColor="accent1" w:themeShade="BF"/>
      <w:spacing w:val="5"/>
    </w:rPr>
  </w:style>
  <w:style w:type="paragraph" w:styleId="NoSpacing">
    <w:name w:val="No Spacing"/>
    <w:link w:val="NoSpacingChar"/>
    <w:uiPriority w:val="1"/>
    <w:qFormat/>
    <w:rsid w:val="003C1C82"/>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3C1C82"/>
    <w:rPr>
      <w:rFonts w:eastAsiaTheme="minorEastAsia"/>
      <w:kern w:val="0"/>
      <w:lang w:eastAsia="en-NL"/>
      <w14:ligatures w14:val="none"/>
    </w:rPr>
  </w:style>
  <w:style w:type="table" w:styleId="TableGrid">
    <w:name w:val="Table Grid"/>
    <w:basedOn w:val="TableNormal"/>
    <w:uiPriority w:val="39"/>
    <w:rsid w:val="003C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D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294</Words>
  <Characters>1682</Characters>
  <Application>Microsoft Office Word</Application>
  <DocSecurity>0</DocSecurity>
  <Lines>14</Lines>
  <Paragraphs>3</Paragraphs>
  <ScaleCrop>false</ScaleCrop>
  <Company>Hogeschool utrecht</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Array sum</dc:title>
  <dc:subject>https://github.com/AI-S4-2023/v2hpp-herkansingsopdrachten-JoeyWelvaadt1999</dc:subject>
  <dc:creator>Joey Welvaadt</dc:creator>
  <cp:keywords/>
  <dc:description/>
  <cp:lastModifiedBy>Joey Welvaadt</cp:lastModifiedBy>
  <cp:revision>3</cp:revision>
  <dcterms:created xsi:type="dcterms:W3CDTF">2025-06-11T10:03:00Z</dcterms:created>
  <dcterms:modified xsi:type="dcterms:W3CDTF">2025-06-13T19:05:00Z</dcterms:modified>
</cp:coreProperties>
</file>