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提单</w:t>
      </w:r>
    </w:p>
    <w:p>
      <w:pPr>
        <w:jc w:val="left"/>
        <w:rPr>
          <w:rFonts w:hint="eastAsia"/>
        </w:rPr>
      </w:pPr>
      <w:r>
        <w:rPr>
          <w:rFonts w:hint="eastAsia"/>
        </w:rPr>
        <w:t>请求接口：https://vip.video.qq.com/fcgi-bin/comm_cgi?name=hlwmp_access_layer_test&amp;cmd=1&amp;otype=xjson,请求数据：{"channel_id":30272,"order_id":"21022210012658200101","user_type":1,"user_id":"276552166","appid":"","days":"vip_31","timestamp":1613959286,"signature":"ce69b1f1c3597fb660ebff43d63a651f","times":1}，请求响应：{"ret_code":0,"ret_msg":"ok"},"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2021-02-20T09:50:22Z</dcterms:created>
  <dc:creator>Admin</dc:creator>
  <cp:lastModifiedBy>Admin</cp:lastModifiedBy>
  <dcterms:modified xsi:type="dcterms:W3CDTF">2021-02-22T07:43:18Z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