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AppKey：12202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AppSecret：7ad5cfee8d66173f8195ebf6b44c5e48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执行器</w:t>
      </w:r>
      <w:r>
        <w:rPr>
          <w:rFonts w:hint="eastAsia"/>
          <w:lang w:val="en-US" w:eastAsia="zh-CN"/>
        </w:rPr>
        <w:t>类名/</w:t>
      </w:r>
      <w:r>
        <w:rPr>
          <w:rFonts w:hint="default"/>
          <w:lang w:val="en-US" w:eastAsia="zh-CN"/>
        </w:rPr>
        <w:t>dll</w:t>
      </w:r>
      <w:r>
        <w:rPr>
          <w:rFonts w:hint="eastAsia"/>
          <w:lang w:val="en-US" w:eastAsia="zh-CN"/>
        </w:rPr>
        <w:t>：KCWN.MultiBussiness.SupplierExecutor.RJWL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充值结果类型：回调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供应商扩展属性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SubmitOrderUrl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"http://yyy.h9c.cn/dockapi/index/buy.html"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http://yyy.h9c.cn/dockapi/index/buy.html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CallBackUrl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"http://182.150.21.90:9063/CallBack/RJWL"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http://182.150.21.90:9063/CallBack/RJWL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9865" cy="382460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45440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2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2021-06-04T02:50:41Z</dcterms:created>
  <dc:creator>Admin</dc:creator>
  <cp:lastModifiedBy>Admin</cp:lastModifiedBy>
  <dcterms:modified xsi:type="dcterms:W3CDTF">2021-06-04T02:54:02Z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D844C2D8D7E5472F80B2841BAD78D308</vt:lpwstr>
  </property>
</Properties>
</file>