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深圳途乐网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AppKey</w:t>
      </w:r>
      <w:r>
        <w:rPr>
          <w:rFonts w:hint="eastAsia"/>
          <w:lang w:eastAsia="zh-CN"/>
        </w:rPr>
        <w:t>、</w:t>
      </w:r>
      <w:r>
        <w:rPr>
          <w:rFonts w:hint="eastAsia"/>
        </w:rPr>
        <w:t>AppSecret</w:t>
      </w:r>
      <w:r>
        <w:rPr>
          <w:rFonts w:hint="eastAsia"/>
          <w:lang w:val="en-US" w:eastAsia="zh-CN"/>
        </w:rPr>
        <w:t>联系供应商提供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执行器类型名: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KCWN.MultiBussiness.SupplierExecutor.SZTL</w:t>
      </w:r>
    </w:p>
    <w:p>
      <w:pPr>
        <w:jc w:val="left"/>
        <w:rPr>
          <w:rFonts w:hint="eastAsia"/>
        </w:rPr>
      </w:pPr>
      <w:r>
        <w:rPr>
          <w:rFonts w:hint="eastAsia"/>
        </w:rPr>
        <w:t>执行器dll: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KCWN.MultiBussiness.SupplierExecutor.SZTL</w:t>
      </w:r>
    </w:p>
    <w:p>
      <w:pPr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充值结果类型:回调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eastAsia"/>
        </w:rPr>
      </w:pPr>
      <w:r>
        <w:rPr>
          <w:rFonts w:hint="eastAsia"/>
        </w:rPr>
        <w:t>扩展属性</w:t>
      </w:r>
    </w:p>
    <w:p>
      <w:pPr>
        <w:jc w:val="left"/>
        <w:rPr>
          <w:rFonts w:hint="eastAsia"/>
        </w:rPr>
      </w:pPr>
      <w:r>
        <w:rPr>
          <w:rFonts w:hint="eastAsia"/>
        </w:rPr>
        <w:t>SubmitOrderUrl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http://</w:t>
      </w:r>
      <w:r>
        <w:rPr>
          <w:rFonts w:hint="eastAsia"/>
          <w:lang w:val="en-US" w:eastAsia="zh-CN"/>
        </w:rPr>
        <w:t>ip地址</w:t>
      </w:r>
      <w:r>
        <w:rPr>
          <w:rFonts w:hint="eastAsia"/>
        </w:rPr>
        <w:t>/dockapi/index/buy.html</w:t>
      </w:r>
      <w:r>
        <w:rPr>
          <w:rFonts w:hint="eastAsia"/>
          <w:lang w:val="en-US" w:eastAsia="zh-CN"/>
        </w:rPr>
        <w:t xml:space="preserve"> 提单地址（IP地址联系供应商提供）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CallBackUrl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"http://video.notify.sctongqian.com/CallBack/SZTL"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http://video.notify.sctongqian.com/CallBack/SZTL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回调地址</w:t>
      </w:r>
    </w:p>
    <w:p>
      <w:pPr>
        <w:jc w:val="left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E694C"/>
    <w:rsid w:val="06162FDF"/>
    <w:rsid w:val="0AD151D8"/>
    <w:rsid w:val="25B5409A"/>
    <w:rsid w:val="3F4E694C"/>
    <w:rsid w:val="65A66118"/>
    <w:rsid w:val="6AA85B20"/>
    <w:rsid w:val="7686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2021-06-25T08:00:00Z</dcterms:created>
  <dc:creator>澧</dc:creator>
  <cp:lastModifiedBy>澧</cp:lastModifiedBy>
  <dcterms:modified xsi:type="dcterms:W3CDTF">2021-06-25T08:39:46Z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0922A9AA3F3E4BA58F59E2D9FFDB3117</vt:lpwstr>
  </property>
</Properties>
</file>