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以下所有图片为测试环境内容，正式环境内容按下面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文字填写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盎司</w:t>
      </w:r>
    </w:p>
    <w:p>
      <w:pPr>
        <w:rPr>
          <w:rFonts w:hint="eastAsia"/>
        </w:rPr>
      </w:pPr>
      <w:r>
        <w:rPr>
          <w:rFonts w:hint="eastAsia"/>
        </w:rPr>
        <w:t>接口帐号：20133638</w:t>
      </w:r>
    </w:p>
    <w:p>
      <w:pPr>
        <w:rPr>
          <w:rFonts w:hint="eastAsia"/>
        </w:rPr>
      </w:pPr>
      <w:r>
        <w:rPr>
          <w:rFonts w:hint="eastAsia"/>
        </w:rPr>
        <w:t>接口密匙：QRMUTWJDN7ADHVTW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获取充值结果方式：</w:t>
      </w:r>
      <w:r>
        <w:rPr>
          <w:rFonts w:hint="eastAsia"/>
          <w:lang w:val="en-US" w:eastAsia="zh-CN"/>
        </w:rPr>
        <w:t>回调</w:t>
      </w:r>
    </w:p>
    <w:p>
      <w:pPr>
        <w:rPr>
          <w:rFonts w:hint="eastAsia"/>
        </w:rPr>
      </w:pPr>
      <w:r>
        <w:rPr>
          <w:rFonts w:hint="eastAsia"/>
        </w:rPr>
        <w:t>执行器类名：Executor</w:t>
      </w:r>
    </w:p>
    <w:p>
      <w:pPr>
        <w:rPr>
          <w:rFonts w:hint="eastAsia"/>
        </w:rPr>
      </w:pPr>
      <w:r>
        <w:rPr>
          <w:rFonts w:hint="eastAsia"/>
        </w:rPr>
        <w:t>执行器动态链接库：KCWN.MobileCharges.Executors.Mobile.DZYS.dll</w:t>
      </w:r>
    </w:p>
    <w:p>
      <w:pPr>
        <w:rPr>
          <w:rFonts w:hint="eastAsia"/>
        </w:rPr>
      </w:pPr>
      <w:r>
        <w:rPr>
          <w:rFonts w:hint="eastAsia"/>
        </w:rPr>
        <w:t>执行器</w:t>
      </w:r>
      <w:r>
        <w:rPr>
          <w:rFonts w:hint="eastAsia"/>
          <w:lang w:val="en-US" w:eastAsia="zh-CN"/>
        </w:rPr>
        <w:t>命名空间：</w:t>
      </w:r>
      <w:r>
        <w:rPr>
          <w:rFonts w:hint="eastAsia"/>
        </w:rPr>
        <w:t>KCWN.MobileCharges.Executors.Mobile.DZYS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8403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SubmitApiUr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提单</w:t>
      </w:r>
      <w:r>
        <w:rPr>
          <w:rFonts w:hint="eastAsia"/>
          <w:lang w:val="en-US" w:eastAsia="zh-CN"/>
        </w:rPr>
        <w:t>地址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https://openapi-gateway.zhongan.io/ants_adapter/v1/charge/order/createOfflineOrder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QueryApiUrl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查单地址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/ants_adapter/v1/charge/order/queryByOrderIdOrTradeNo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CallBackUrl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回调地址：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"http://hfapi.kabapay.com/Notify/DZYS.ashx"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http://hfapi.kabapay.com/</w:t>
      </w:r>
      <w:r>
        <w:rPr>
          <w:rStyle w:val="4"/>
          <w:rFonts w:hint="eastAsia"/>
        </w:rPr>
        <w:t>Notify/DZYS.ashx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25761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供货商产品编码填写规则：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商品ID|SKU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467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7953"/>
    <w:rsid w:val="01D76397"/>
    <w:rsid w:val="08A47953"/>
    <w:rsid w:val="188D11EF"/>
    <w:rsid w:val="470B2958"/>
    <w:rsid w:val="7E97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2021-06-24T09:32:00Z</dcterms:created>
  <dc:creator>澧</dc:creator>
  <cp:lastModifiedBy>澧</cp:lastModifiedBy>
  <dcterms:modified xsi:type="dcterms:W3CDTF">2021-06-24T10:06:40Z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57401A2131E044578ABDA4AF10D9B84E</vt:lpwstr>
  </property>
</Properties>
</file>