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C8F" w:rsidRPr="003E5C8F" w:rsidRDefault="002D3A8F" w:rsidP="003E5C8F">
      <w:pPr>
        <w:pStyle w:val="1"/>
        <w:jc w:val="center"/>
        <w:rPr>
          <w:rFonts w:eastAsia="黑体" w:hint="eastAsia"/>
        </w:rPr>
      </w:pPr>
      <w:r w:rsidRPr="003E5C8F">
        <w:rPr>
          <w:rFonts w:eastAsia="黑体"/>
        </w:rPr>
        <w:t>论文解读</w:t>
      </w:r>
    </w:p>
    <w:p w:rsidR="003E5C8F" w:rsidRDefault="003E5C8F" w:rsidP="003E5C8F">
      <w:pPr>
        <w:pStyle w:val="a5"/>
        <w:rPr>
          <w:rFonts w:hint="eastAsia"/>
          <w:sz w:val="26"/>
        </w:rPr>
      </w:pPr>
      <w:r w:rsidRPr="003E5C8F">
        <w:rPr>
          <w:rFonts w:hint="eastAsia"/>
          <w:sz w:val="26"/>
        </w:rPr>
        <w:t>——本文来自于</w:t>
      </w:r>
      <w:proofErr w:type="spellStart"/>
      <w:r>
        <w:rPr>
          <w:rFonts w:hint="eastAsia"/>
          <w:sz w:val="26"/>
        </w:rPr>
        <w:t>arxiv</w:t>
      </w:r>
      <w:proofErr w:type="spellEnd"/>
      <w:r w:rsidR="00211E3E">
        <w:rPr>
          <w:rFonts w:hint="eastAsia"/>
          <w:sz w:val="26"/>
        </w:rPr>
        <w:t>的文章</w:t>
      </w:r>
      <w:r w:rsidR="00197F6D">
        <w:rPr>
          <w:rFonts w:hint="eastAsia"/>
          <w:sz w:val="26"/>
        </w:rPr>
        <w:t>[</w:t>
      </w:r>
      <w:hyperlink r:id="rId6" w:history="1">
        <w:r w:rsidR="00197F6D" w:rsidRPr="00197F6D">
          <w:rPr>
            <w:rStyle w:val="a6"/>
            <w:rFonts w:hint="eastAsia"/>
            <w:sz w:val="26"/>
          </w:rPr>
          <w:t>链接</w:t>
        </w:r>
      </w:hyperlink>
      <w:r w:rsidR="00197F6D">
        <w:rPr>
          <w:rFonts w:hint="eastAsia"/>
          <w:sz w:val="26"/>
        </w:rPr>
        <w:t>]</w:t>
      </w:r>
    </w:p>
    <w:p w:rsidR="001206E6" w:rsidRDefault="001206E6" w:rsidP="001206E6">
      <w:pPr>
        <w:pStyle w:val="1"/>
        <w:jc w:val="center"/>
        <w:rPr>
          <w:rFonts w:hint="eastAsia"/>
        </w:rPr>
      </w:pPr>
      <w:r>
        <w:t xml:space="preserve">Weather Influence and Classification with Automotive </w:t>
      </w:r>
      <w:proofErr w:type="spellStart"/>
      <w:r>
        <w:t>Lidar</w:t>
      </w:r>
      <w:proofErr w:type="spellEnd"/>
      <w:r>
        <w:t xml:space="preserve"> Sensors</w:t>
      </w:r>
    </w:p>
    <w:p w:rsidR="006D4BF2" w:rsidRPr="006D4BF2" w:rsidRDefault="006D4BF2" w:rsidP="006D4BF2">
      <w:pPr>
        <w:pStyle w:val="2"/>
        <w:jc w:val="center"/>
        <w:rPr>
          <w:rFonts w:eastAsia="黑体"/>
        </w:rPr>
      </w:pPr>
      <w:r w:rsidRPr="006D4BF2">
        <w:rPr>
          <w:rFonts w:eastAsia="黑体" w:hint="eastAsia"/>
        </w:rPr>
        <w:t>摘要</w:t>
      </w:r>
    </w:p>
    <w:p w:rsidR="00E935EF" w:rsidRDefault="006D4BF2" w:rsidP="00E935EF">
      <w:pPr>
        <w:spacing w:line="360" w:lineRule="auto"/>
        <w:ind w:firstLine="420"/>
      </w:pPr>
      <w:r w:rsidRPr="006D4BF2">
        <w:rPr>
          <w:rFonts w:hint="eastAsia"/>
        </w:rPr>
        <w:t>激光雷达传感器常用于移动机器人和自主车辆中，作为对环境感知的摄像机、雷达和超声波传感器的补充。通常，每个感知算法被训练为只检测运动和静态物体以及地面估计，但故意忽略其他影响以减少错误检测。在这项工作中，我们对汽车激光雷达在恶劣天气条件下的性能进行了深入的分析，即暴雨和密集天气。记录了各种雾状降雨条件下的大量数据集，为在不断变化的环境条件下对点云进行深入分析奠定了基础。此外，我们还引入了一种新的方法，只使用激光雷达传感器对雨雾进行检测和分类，并在数据集不受控制的环境下，实现了</w:t>
      </w:r>
      <w:r w:rsidRPr="006D4BF2">
        <w:rPr>
          <w:rFonts w:hint="eastAsia"/>
        </w:rPr>
        <w:t>97.14%</w:t>
      </w:r>
      <w:r w:rsidRPr="006D4BF2">
        <w:rPr>
          <w:rFonts w:hint="eastAsia"/>
        </w:rPr>
        <w:t>的交叉点的平均联合。天气对激光雷达传感器性能的影响分析和天气检测是改善恶劣天气条件下自主驾驶安全水平的重要步骤，通过提供可靠的信息来适应车辆行为。</w:t>
      </w:r>
    </w:p>
    <w:p w:rsidR="00E935EF" w:rsidRDefault="00E935EF">
      <w:pPr>
        <w:widowControl/>
        <w:jc w:val="left"/>
      </w:pPr>
      <w:r>
        <w:br w:type="page"/>
      </w:r>
    </w:p>
    <w:p w:rsidR="003E5C8F" w:rsidRPr="001206E6" w:rsidRDefault="003E5C8F" w:rsidP="00E935EF">
      <w:pPr>
        <w:spacing w:line="360" w:lineRule="auto"/>
        <w:ind w:firstLine="420"/>
      </w:pPr>
    </w:p>
    <w:sectPr w:rsidR="003E5C8F" w:rsidRPr="001206E6" w:rsidSect="0000257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3C3C" w:rsidRDefault="00073C3C" w:rsidP="002D3A8F">
      <w:r>
        <w:separator/>
      </w:r>
    </w:p>
  </w:endnote>
  <w:endnote w:type="continuationSeparator" w:id="0">
    <w:p w:rsidR="00073C3C" w:rsidRDefault="00073C3C" w:rsidP="002D3A8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3C3C" w:rsidRDefault="00073C3C" w:rsidP="002D3A8F">
      <w:r>
        <w:separator/>
      </w:r>
    </w:p>
  </w:footnote>
  <w:footnote w:type="continuationSeparator" w:id="0">
    <w:p w:rsidR="00073C3C" w:rsidRDefault="00073C3C" w:rsidP="002D3A8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3A8F"/>
    <w:rsid w:val="00002576"/>
    <w:rsid w:val="000157F3"/>
    <w:rsid w:val="00073C3C"/>
    <w:rsid w:val="001206E6"/>
    <w:rsid w:val="00197F6D"/>
    <w:rsid w:val="00211E3E"/>
    <w:rsid w:val="002D3A8F"/>
    <w:rsid w:val="003E5C8F"/>
    <w:rsid w:val="006D4BF2"/>
    <w:rsid w:val="00BC6F26"/>
    <w:rsid w:val="00E935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576"/>
    <w:pPr>
      <w:widowControl w:val="0"/>
      <w:jc w:val="both"/>
    </w:pPr>
  </w:style>
  <w:style w:type="paragraph" w:styleId="1">
    <w:name w:val="heading 1"/>
    <w:basedOn w:val="a"/>
    <w:next w:val="a"/>
    <w:link w:val="1Char"/>
    <w:uiPriority w:val="9"/>
    <w:qFormat/>
    <w:rsid w:val="003E5C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D4B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3A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3A8F"/>
    <w:rPr>
      <w:sz w:val="18"/>
      <w:szCs w:val="18"/>
    </w:rPr>
  </w:style>
  <w:style w:type="paragraph" w:styleId="a4">
    <w:name w:val="footer"/>
    <w:basedOn w:val="a"/>
    <w:link w:val="Char0"/>
    <w:uiPriority w:val="99"/>
    <w:semiHidden/>
    <w:unhideWhenUsed/>
    <w:rsid w:val="002D3A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3A8F"/>
    <w:rPr>
      <w:sz w:val="18"/>
      <w:szCs w:val="18"/>
    </w:rPr>
  </w:style>
  <w:style w:type="character" w:customStyle="1" w:styleId="1Char">
    <w:name w:val="标题 1 Char"/>
    <w:basedOn w:val="a0"/>
    <w:link w:val="1"/>
    <w:uiPriority w:val="9"/>
    <w:rsid w:val="003E5C8F"/>
    <w:rPr>
      <w:b/>
      <w:bCs/>
      <w:kern w:val="44"/>
      <w:sz w:val="44"/>
      <w:szCs w:val="44"/>
    </w:rPr>
  </w:style>
  <w:style w:type="paragraph" w:styleId="a5">
    <w:name w:val="Subtitle"/>
    <w:basedOn w:val="a"/>
    <w:next w:val="a"/>
    <w:link w:val="Char1"/>
    <w:uiPriority w:val="11"/>
    <w:qFormat/>
    <w:rsid w:val="003E5C8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3E5C8F"/>
    <w:rPr>
      <w:rFonts w:asciiTheme="majorHAnsi" w:eastAsia="宋体" w:hAnsiTheme="majorHAnsi" w:cstheme="majorBidi"/>
      <w:b/>
      <w:bCs/>
      <w:kern w:val="28"/>
      <w:sz w:val="32"/>
      <w:szCs w:val="32"/>
    </w:rPr>
  </w:style>
  <w:style w:type="character" w:styleId="a6">
    <w:name w:val="Hyperlink"/>
    <w:basedOn w:val="a0"/>
    <w:uiPriority w:val="99"/>
    <w:unhideWhenUsed/>
    <w:rsid w:val="00197F6D"/>
    <w:rPr>
      <w:color w:val="0000FF" w:themeColor="hyperlink"/>
      <w:u w:val="single"/>
    </w:rPr>
  </w:style>
  <w:style w:type="character" w:customStyle="1" w:styleId="2Char">
    <w:name w:val="标题 2 Char"/>
    <w:basedOn w:val="a0"/>
    <w:link w:val="2"/>
    <w:uiPriority w:val="9"/>
    <w:rsid w:val="006D4BF2"/>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pdf/1906.07675.pdf"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70</Words>
  <Characters>401</Characters>
  <Application>Microsoft Office Word</Application>
  <DocSecurity>0</DocSecurity>
  <Lines>3</Lines>
  <Paragraphs>1</Paragraphs>
  <ScaleCrop>false</ScaleCrop>
  <Company>U</Company>
  <LinksUpToDate>false</LinksUpToDate>
  <CharactersWithSpaces>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沈迦伟</dc:creator>
  <cp:lastModifiedBy>沈迦伟</cp:lastModifiedBy>
  <cp:revision>9</cp:revision>
  <dcterms:created xsi:type="dcterms:W3CDTF">2019-06-22T14:19:00Z</dcterms:created>
  <dcterms:modified xsi:type="dcterms:W3CDTF">2019-06-22T14:56:00Z</dcterms:modified>
</cp:coreProperties>
</file>