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C8784D" w14:paraId="5514105A" w14:textId="77777777" w:rsidTr="00C8784D">
        <w:tc>
          <w:tcPr>
            <w:tcW w:w="4608" w:type="dxa"/>
          </w:tcPr>
          <w:p w14:paraId="4029731A" w14:textId="77777777" w:rsidR="00C8784D" w:rsidRDefault="00485D3D" w:rsidP="00C8784D">
            <w:bookmarkStart w:id="0" w:name="Text1"/>
            <w:r>
              <w:rPr>
                <w:noProof/>
              </w:rPr>
              <w:drawing>
                <wp:inline distT="0" distB="0" distL="0" distR="0" wp14:anchorId="12649DA6" wp14:editId="7CEEE5FC">
                  <wp:extent cx="1600200" cy="48409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TUM_®_RGB.eps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693" cy="48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44341" w14:textId="544FBF24" w:rsidR="00485D3D" w:rsidRDefault="00485D3D" w:rsidP="00C8784D"/>
        </w:tc>
        <w:tc>
          <w:tcPr>
            <w:tcW w:w="4608" w:type="dxa"/>
          </w:tcPr>
          <w:p w14:paraId="1DF4D820" w14:textId="4FDDF10E" w:rsidR="00C8784D" w:rsidRDefault="009E05E8" w:rsidP="009E05E8">
            <w:pPr>
              <w:pStyle w:val="CompanyName"/>
            </w:pPr>
            <w:r>
              <w:rPr>
                <w:noProof/>
              </w:rPr>
              <w:drawing>
                <wp:inline distT="0" distB="0" distL="0" distR="0" wp14:anchorId="488AC42D" wp14:editId="7AE7A0DB">
                  <wp:extent cx="378477" cy="5715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af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13" cy="57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DC42688" w14:textId="3688FB9C" w:rsidR="00407240" w:rsidRPr="009E05E8" w:rsidRDefault="00250B04" w:rsidP="00C8784D">
      <w:pPr>
        <w:pStyle w:val="Heading1"/>
        <w:rPr>
          <w:rFonts w:ascii="Frutiger-Light" w:hAnsi="Frutiger-Light"/>
        </w:rPr>
      </w:pPr>
      <w:r w:rsidRPr="009E05E8">
        <w:rPr>
          <w:rFonts w:ascii="Frutiger-Light" w:hAnsi="Frutiger-Light"/>
        </w:rPr>
        <w:t>O</w:t>
      </w:r>
      <w:r w:rsidR="00485D3D" w:rsidRPr="009E05E8">
        <w:rPr>
          <w:rFonts w:ascii="Frutiger-Light" w:hAnsi="Frutiger-Light"/>
        </w:rPr>
        <w:t>.</w:t>
      </w:r>
      <w:r w:rsidRPr="009E05E8">
        <w:rPr>
          <w:rFonts w:ascii="Frutiger-Light" w:hAnsi="Frutiger-Light"/>
        </w:rPr>
        <w:t>A</w:t>
      </w:r>
      <w:r w:rsidR="00485D3D" w:rsidRPr="009E05E8">
        <w:rPr>
          <w:rFonts w:ascii="Frutiger-Light" w:hAnsi="Frutiger-Light"/>
        </w:rPr>
        <w:t>.</w:t>
      </w:r>
      <w:r w:rsidRPr="009E05E8">
        <w:rPr>
          <w:rFonts w:ascii="Frutiger-Light" w:hAnsi="Frutiger-Light"/>
        </w:rPr>
        <w:t>F</w:t>
      </w:r>
      <w:r w:rsidR="00485D3D" w:rsidRPr="009E05E8">
        <w:rPr>
          <w:rFonts w:ascii="Frutiger-Light" w:hAnsi="Frutiger-Light"/>
        </w:rPr>
        <w:t>.</w:t>
      </w:r>
      <w:r w:rsidRPr="009E05E8">
        <w:rPr>
          <w:rFonts w:ascii="Frutiger-Light" w:hAnsi="Frutiger-Light"/>
        </w:rPr>
        <w:t>E</w:t>
      </w:r>
      <w:r w:rsidR="00485D3D" w:rsidRPr="009E05E8">
        <w:rPr>
          <w:rFonts w:ascii="Frutiger-Light" w:hAnsi="Frutiger-Light"/>
        </w:rPr>
        <w:t>.</w:t>
      </w:r>
      <w:r w:rsidRPr="009E05E8">
        <w:rPr>
          <w:rFonts w:ascii="Frutiger-Light" w:hAnsi="Frutiger-Light"/>
        </w:rPr>
        <w:t xml:space="preserve"> Pre-Install Checklist</w:t>
      </w:r>
    </w:p>
    <w:p w14:paraId="69072770" w14:textId="77777777" w:rsidR="00C8784D" w:rsidRPr="009E05E8" w:rsidRDefault="00250B04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Site Location</w:t>
      </w:r>
    </w:p>
    <w:tbl>
      <w:tblPr>
        <w:tblW w:w="5000" w:type="pct"/>
        <w:tblBorders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4060"/>
        <w:gridCol w:w="361"/>
        <w:gridCol w:w="990"/>
        <w:gridCol w:w="3689"/>
      </w:tblGrid>
      <w:tr w:rsidR="00F25109" w:rsidRPr="009E05E8" w14:paraId="79383A75" w14:textId="77777777" w:rsidTr="00F25109">
        <w:tc>
          <w:tcPr>
            <w:tcW w:w="486" w:type="pct"/>
            <w:tcBorders>
              <w:top w:val="nil"/>
              <w:bottom w:val="nil"/>
            </w:tcBorders>
            <w:vAlign w:val="bottom"/>
          </w:tcPr>
          <w:p w14:paraId="5280F397" w14:textId="77777777" w:rsidR="00F25109" w:rsidRPr="009E05E8" w:rsidRDefault="00250B04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Company Name</w:t>
            </w:r>
            <w:r w:rsidR="00F25109" w:rsidRPr="009E05E8">
              <w:rPr>
                <w:rFonts w:ascii="Frutiger-Light" w:hAnsi="Frutiger-Light"/>
              </w:rPr>
              <w:t xml:space="preserve">: </w:t>
            </w:r>
          </w:p>
        </w:tc>
        <w:tc>
          <w:tcPr>
            <w:tcW w:w="2014" w:type="pct"/>
            <w:vAlign w:val="bottom"/>
          </w:tcPr>
          <w:p w14:paraId="380DC405" w14:textId="77777777" w:rsidR="00F25109" w:rsidRPr="009E05E8" w:rsidRDefault="00F25109" w:rsidP="00A30F2D">
            <w:pPr>
              <w:rPr>
                <w:rFonts w:ascii="Frutiger-Light" w:hAnsi="Frutiger-Light"/>
              </w:rPr>
            </w:pPr>
          </w:p>
        </w:tc>
        <w:tc>
          <w:tcPr>
            <w:tcW w:w="179" w:type="pct"/>
            <w:tcBorders>
              <w:top w:val="nil"/>
              <w:bottom w:val="nil"/>
            </w:tcBorders>
          </w:tcPr>
          <w:p w14:paraId="0325B755" w14:textId="77777777" w:rsidR="00F25109" w:rsidRPr="009E05E8" w:rsidRDefault="00F25109" w:rsidP="00A30F2D">
            <w:pPr>
              <w:rPr>
                <w:rFonts w:ascii="Frutiger-Light" w:hAnsi="Frutiger-Light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  <w:vAlign w:val="bottom"/>
          </w:tcPr>
          <w:p w14:paraId="58F6DE3E" w14:textId="77777777" w:rsidR="00F25109" w:rsidRPr="009E05E8" w:rsidRDefault="00250B04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Onsite Contact:</w:t>
            </w:r>
          </w:p>
        </w:tc>
        <w:tc>
          <w:tcPr>
            <w:tcW w:w="1830" w:type="pct"/>
            <w:vAlign w:val="bottom"/>
          </w:tcPr>
          <w:p w14:paraId="11B8CA5E" w14:textId="77777777" w:rsidR="00F25109" w:rsidRPr="009E05E8" w:rsidRDefault="00F25109" w:rsidP="00A30F2D">
            <w:pPr>
              <w:rPr>
                <w:rFonts w:ascii="Frutiger-Light" w:hAnsi="Frutiger-Light"/>
              </w:rPr>
            </w:pPr>
          </w:p>
        </w:tc>
      </w:tr>
      <w:tr w:rsidR="00F25109" w:rsidRPr="009E05E8" w14:paraId="7380A38B" w14:textId="77777777" w:rsidTr="00F25109">
        <w:tc>
          <w:tcPr>
            <w:tcW w:w="486" w:type="pct"/>
            <w:tcBorders>
              <w:top w:val="nil"/>
              <w:bottom w:val="nil"/>
            </w:tcBorders>
            <w:vAlign w:val="bottom"/>
          </w:tcPr>
          <w:p w14:paraId="7D279130" w14:textId="77777777" w:rsidR="00F25109" w:rsidRPr="009E05E8" w:rsidRDefault="00250B04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Address of install</w:t>
            </w:r>
            <w:r w:rsidR="00F25109" w:rsidRPr="009E05E8">
              <w:rPr>
                <w:rFonts w:ascii="Frutiger-Light" w:hAnsi="Frutiger-Light"/>
              </w:rPr>
              <w:t xml:space="preserve">: </w:t>
            </w:r>
          </w:p>
        </w:tc>
        <w:tc>
          <w:tcPr>
            <w:tcW w:w="2014" w:type="pct"/>
            <w:vAlign w:val="bottom"/>
          </w:tcPr>
          <w:p w14:paraId="71F9D3D9" w14:textId="77777777" w:rsidR="00F25109" w:rsidRPr="009E05E8" w:rsidRDefault="00F25109" w:rsidP="00A30F2D">
            <w:pPr>
              <w:rPr>
                <w:rFonts w:ascii="Frutiger-Light" w:hAnsi="Frutiger-Light"/>
              </w:rPr>
            </w:pPr>
          </w:p>
        </w:tc>
        <w:tc>
          <w:tcPr>
            <w:tcW w:w="179" w:type="pct"/>
            <w:tcBorders>
              <w:top w:val="nil"/>
              <w:bottom w:val="nil"/>
            </w:tcBorders>
          </w:tcPr>
          <w:p w14:paraId="18411DF3" w14:textId="77777777" w:rsidR="00F25109" w:rsidRPr="009E05E8" w:rsidRDefault="00F25109" w:rsidP="00A30F2D">
            <w:pPr>
              <w:rPr>
                <w:rFonts w:ascii="Frutiger-Light" w:hAnsi="Frutiger-Light"/>
              </w:rPr>
            </w:pPr>
          </w:p>
        </w:tc>
        <w:tc>
          <w:tcPr>
            <w:tcW w:w="491" w:type="pct"/>
            <w:tcBorders>
              <w:top w:val="nil"/>
              <w:bottom w:val="nil"/>
            </w:tcBorders>
            <w:vAlign w:val="bottom"/>
          </w:tcPr>
          <w:p w14:paraId="1526BF55" w14:textId="77777777" w:rsidR="00F25109" w:rsidRPr="009E05E8" w:rsidRDefault="00250B04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Project Contact</w:t>
            </w:r>
            <w:r w:rsidR="00F25109" w:rsidRPr="009E05E8">
              <w:rPr>
                <w:rFonts w:ascii="Frutiger-Light" w:hAnsi="Frutiger-Light"/>
              </w:rPr>
              <w:t xml:space="preserve">: </w:t>
            </w:r>
          </w:p>
        </w:tc>
        <w:tc>
          <w:tcPr>
            <w:tcW w:w="1830" w:type="pct"/>
            <w:vAlign w:val="bottom"/>
          </w:tcPr>
          <w:p w14:paraId="0A86E15F" w14:textId="77777777" w:rsidR="00F25109" w:rsidRPr="009E05E8" w:rsidRDefault="00F25109" w:rsidP="00A30F2D">
            <w:pPr>
              <w:rPr>
                <w:rFonts w:ascii="Frutiger-Light" w:hAnsi="Frutiger-Light"/>
              </w:rPr>
            </w:pPr>
          </w:p>
        </w:tc>
      </w:tr>
    </w:tbl>
    <w:p w14:paraId="290F07E1" w14:textId="77777777" w:rsidR="00C8784D" w:rsidRPr="009E05E8" w:rsidRDefault="00250B04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Network</w:t>
      </w:r>
      <w:bookmarkStart w:id="1" w:name="_GoBack"/>
      <w:bookmarkEnd w:id="1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CB47FD" w:rsidRPr="009E05E8" w14:paraId="44F153C1" w14:textId="77777777" w:rsidTr="00F25109">
        <w:tc>
          <w:tcPr>
            <w:tcW w:w="5000" w:type="pct"/>
            <w:vAlign w:val="center"/>
          </w:tcPr>
          <w:bookmarkStart w:id="2" w:name="Check1"/>
          <w:p w14:paraId="40AE0A4C" w14:textId="77777777" w:rsidR="00CB47FD" w:rsidRPr="009E05E8" w:rsidRDefault="007B1AB5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2"/>
            <w:r w:rsidR="00CB47FD" w:rsidRPr="009E05E8">
              <w:rPr>
                <w:rFonts w:ascii="Frutiger-Light" w:hAnsi="Frutiger-Light"/>
              </w:rPr>
              <w:t xml:space="preserve"> </w:t>
            </w:r>
            <w:r w:rsidR="00250B04" w:rsidRPr="009E05E8">
              <w:rPr>
                <w:rFonts w:ascii="Frutiger-Light" w:hAnsi="Frutiger-Light"/>
              </w:rPr>
              <w:t xml:space="preserve">Configure and cable two (2) monitoring ports (SPAN, port-mirror, TAP, </w:t>
            </w:r>
            <w:proofErr w:type="spellStart"/>
            <w:r w:rsidR="00250B04" w:rsidRPr="009E05E8">
              <w:rPr>
                <w:rFonts w:ascii="Frutiger-Light" w:hAnsi="Frutiger-Light"/>
              </w:rPr>
              <w:t>Gigamon</w:t>
            </w:r>
            <w:proofErr w:type="spellEnd"/>
            <w:r w:rsidR="00250B04" w:rsidRPr="009E05E8">
              <w:rPr>
                <w:rFonts w:ascii="Frutiger-Light" w:hAnsi="Frutiger-Light"/>
              </w:rPr>
              <w:t xml:space="preserve">, etc).  1 Gigabit minimum.  Please consult CFI staff about 10 gigabit monitoring. </w:t>
            </w:r>
          </w:p>
          <w:p w14:paraId="35E2D6E1" w14:textId="77777777" w:rsidR="00CB47FD" w:rsidRPr="009E05E8" w:rsidRDefault="007B1AB5" w:rsidP="00250B04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r w:rsidR="00CB47FD" w:rsidRPr="009E05E8">
              <w:rPr>
                <w:rFonts w:ascii="Frutiger-Light" w:hAnsi="Frutiger-Light"/>
              </w:rPr>
              <w:t xml:space="preserve"> </w:t>
            </w:r>
            <w:r w:rsidR="00250B04" w:rsidRPr="009E05E8">
              <w:rPr>
                <w:rFonts w:ascii="Frutiger-Light" w:hAnsi="Frutiger-Light"/>
              </w:rPr>
              <w:t>Assign IP address on internal network and cable 1 port for management and communication to the internal network.</w:t>
            </w:r>
            <w:r w:rsidR="00485D3D" w:rsidRPr="009E05E8">
              <w:rPr>
                <w:rFonts w:ascii="Frutiger-Light" w:hAnsi="Frutiger-Light"/>
              </w:rPr>
              <w:t xml:space="preserve"> </w:t>
            </w:r>
          </w:p>
          <w:p w14:paraId="7C6766BC" w14:textId="77777777" w:rsidR="00485D3D" w:rsidRPr="009E05E8" w:rsidRDefault="00485D3D" w:rsidP="00485D3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r w:rsidRPr="009E05E8">
              <w:rPr>
                <w:rFonts w:ascii="Frutiger-Light" w:hAnsi="Frutiger-Light"/>
              </w:rPr>
              <w:t xml:space="preserve"> Provide IP address information to CFI consultant.  Please include IP address, subnet mask, gateway, DNS servers, and WINS servers (if available).</w:t>
            </w:r>
          </w:p>
          <w:p w14:paraId="66CB3164" w14:textId="77777777" w:rsidR="00477AED" w:rsidRPr="009E05E8" w:rsidRDefault="00477AED" w:rsidP="00477AE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r w:rsidRPr="009E05E8">
              <w:rPr>
                <w:rFonts w:ascii="Frutiger-Light" w:hAnsi="Frutiger-Light"/>
              </w:rPr>
              <w:t xml:space="preserve"> IP address and cabling for </w:t>
            </w:r>
            <w:proofErr w:type="spellStart"/>
            <w:r w:rsidRPr="009E05E8">
              <w:rPr>
                <w:rFonts w:ascii="Frutiger-Light" w:hAnsi="Frutiger-Light"/>
              </w:rPr>
              <w:t>iLo</w:t>
            </w:r>
            <w:proofErr w:type="spellEnd"/>
            <w:r w:rsidRPr="009E05E8">
              <w:rPr>
                <w:rFonts w:ascii="Frutiger-Light" w:hAnsi="Frutiger-Light"/>
              </w:rPr>
              <w:t xml:space="preserve"> (remote server management) device.  Please include </w:t>
            </w:r>
            <w:r w:rsidR="002B1BB1" w:rsidRPr="009E05E8">
              <w:rPr>
                <w:rFonts w:ascii="Frutiger-Light" w:hAnsi="Frutiger-Light"/>
              </w:rPr>
              <w:t>IP address, subnet mask, gateway, and DNS server information.</w:t>
            </w:r>
          </w:p>
          <w:p w14:paraId="6FCDCAFE" w14:textId="42C98252" w:rsidR="0018648C" w:rsidRPr="009E05E8" w:rsidRDefault="0018648C" w:rsidP="00477AE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r w:rsidRPr="009E05E8">
              <w:rPr>
                <w:rFonts w:ascii="Frutiger-Light" w:hAnsi="Frutiger-Light"/>
              </w:rPr>
              <w:t xml:space="preserve"> The CFI consultant will need access to the internal network to configure the device.  This access can be wired or wireless, but should be able to access the server.</w:t>
            </w:r>
          </w:p>
        </w:tc>
      </w:tr>
    </w:tbl>
    <w:p w14:paraId="7926F916" w14:textId="77777777" w:rsidR="00C8784D" w:rsidRPr="009E05E8" w:rsidRDefault="00250B04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Firewall Rules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7308"/>
        <w:gridCol w:w="91"/>
      </w:tblGrid>
      <w:tr w:rsidR="00437B6F" w:rsidRPr="009E05E8" w14:paraId="2FD4A42B" w14:textId="77777777" w:rsidTr="00437B6F">
        <w:tc>
          <w:tcPr>
            <w:tcW w:w="1330" w:type="pct"/>
          </w:tcPr>
          <w:p w14:paraId="672EC95C" w14:textId="77777777" w:rsidR="0048031C" w:rsidRPr="009E05E8" w:rsidRDefault="007B1AB5" w:rsidP="00437B6F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031C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r w:rsidR="0048031C" w:rsidRPr="009E05E8">
              <w:rPr>
                <w:rFonts w:ascii="Frutiger-Light" w:hAnsi="Frutiger-Light"/>
              </w:rPr>
              <w:t xml:space="preserve"> </w:t>
            </w:r>
            <w:r w:rsidR="00437B6F" w:rsidRPr="009E05E8">
              <w:rPr>
                <w:rFonts w:ascii="Frutiger-Light" w:hAnsi="Frutiger-Light"/>
              </w:rPr>
              <w:t>Configure the firewall</w:t>
            </w:r>
          </w:p>
        </w:tc>
        <w:tc>
          <w:tcPr>
            <w:tcW w:w="3625" w:type="pct"/>
          </w:tcPr>
          <w:p w14:paraId="08EFBEBE" w14:textId="77777777" w:rsidR="0048031C" w:rsidRPr="009E05E8" w:rsidRDefault="00437B6F" w:rsidP="00A30F2D">
            <w:pPr>
              <w:pStyle w:val="ListParagraph"/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VNC – Allow VNC from VPN clients</w:t>
            </w:r>
          </w:p>
          <w:p w14:paraId="70753D36" w14:textId="77777777" w:rsidR="0048031C" w:rsidRPr="009E05E8" w:rsidRDefault="00437B6F" w:rsidP="00A30F2D">
            <w:pPr>
              <w:pStyle w:val="ListParagraph"/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SSH – Allow SSH from VPN clients</w:t>
            </w:r>
          </w:p>
          <w:p w14:paraId="5CBA37AD" w14:textId="284F9AE9" w:rsidR="0048031C" w:rsidRPr="009E05E8" w:rsidRDefault="009B3204" w:rsidP="00A30F2D">
            <w:pPr>
              <w:pStyle w:val="ListParagraph"/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Allow outbound traffic from management interface directly to the internet (for install and updates).  No proxy.</w:t>
            </w:r>
          </w:p>
          <w:p w14:paraId="64052433" w14:textId="588ED592" w:rsidR="0048031C" w:rsidRPr="009E05E8" w:rsidRDefault="00B80067" w:rsidP="00C0033E">
            <w:pPr>
              <w:pStyle w:val="ListParagraph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Allow outbound </w:t>
            </w:r>
            <w:proofErr w:type="spellStart"/>
            <w:r>
              <w:rPr>
                <w:rFonts w:ascii="Frutiger-Light" w:hAnsi="Frutiger-Light"/>
              </w:rPr>
              <w:t>OpenVPN</w:t>
            </w:r>
            <w:proofErr w:type="spellEnd"/>
            <w:r>
              <w:rPr>
                <w:rFonts w:ascii="Frutiger-Light" w:hAnsi="Frutiger-Light"/>
              </w:rPr>
              <w:t xml:space="preserve"> (</w:t>
            </w:r>
            <w:proofErr w:type="spellStart"/>
            <w:r>
              <w:rPr>
                <w:rFonts w:ascii="Frutiger-Light" w:hAnsi="Frutiger-Light"/>
              </w:rPr>
              <w:t>udp</w:t>
            </w:r>
            <w:proofErr w:type="spellEnd"/>
            <w:r>
              <w:rPr>
                <w:rFonts w:ascii="Frutiger-Light" w:hAnsi="Frutiger-Light"/>
              </w:rPr>
              <w:t xml:space="preserve"> 1195</w:t>
            </w:r>
            <w:r w:rsidR="009B3204" w:rsidRPr="009E05E8">
              <w:rPr>
                <w:rFonts w:ascii="Frutiger-Light" w:hAnsi="Frutiger-Light"/>
              </w:rPr>
              <w:t>) from management in</w:t>
            </w:r>
            <w:r>
              <w:rPr>
                <w:rFonts w:ascii="Frutiger-Light" w:hAnsi="Frutiger-Light"/>
              </w:rPr>
              <w:t>terface to 98.101.129.236.</w:t>
            </w:r>
          </w:p>
        </w:tc>
        <w:tc>
          <w:tcPr>
            <w:tcW w:w="45" w:type="pct"/>
          </w:tcPr>
          <w:p w14:paraId="344AACD1" w14:textId="77777777" w:rsidR="0048031C" w:rsidRPr="009E05E8" w:rsidRDefault="0048031C" w:rsidP="00437B6F">
            <w:pPr>
              <w:pStyle w:val="ListParagraph"/>
              <w:numPr>
                <w:ilvl w:val="0"/>
                <w:numId w:val="0"/>
              </w:numPr>
              <w:ind w:left="216" w:firstLine="720"/>
              <w:rPr>
                <w:rFonts w:ascii="Frutiger-Light" w:hAnsi="Frutiger-Light"/>
              </w:rPr>
            </w:pPr>
          </w:p>
        </w:tc>
      </w:tr>
    </w:tbl>
    <w:p w14:paraId="0BAAE216" w14:textId="01A83033" w:rsidR="00C8784D" w:rsidRPr="009E05E8" w:rsidRDefault="009B3204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Remote Network Access (VPN, Firewall, etc)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197"/>
        <w:gridCol w:w="179"/>
      </w:tblGrid>
      <w:tr w:rsidR="009B3204" w:rsidRPr="009E05E8" w14:paraId="3C87BF27" w14:textId="77777777" w:rsidTr="009B3204">
        <w:tc>
          <w:tcPr>
            <w:tcW w:w="1341" w:type="pct"/>
          </w:tcPr>
          <w:bookmarkStart w:id="3" w:name="Check4"/>
          <w:p w14:paraId="35B01F03" w14:textId="3D52534E" w:rsidR="004567F4" w:rsidRPr="009E05E8" w:rsidRDefault="007B1AB5" w:rsidP="009B3204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3"/>
            <w:r w:rsidR="004567F4" w:rsidRPr="009E05E8">
              <w:rPr>
                <w:rFonts w:ascii="Frutiger-Light" w:hAnsi="Frutiger-Light"/>
              </w:rPr>
              <w:t xml:space="preserve"> </w:t>
            </w:r>
            <w:r w:rsidR="009B3204" w:rsidRPr="009E05E8">
              <w:rPr>
                <w:rFonts w:ascii="Frutiger-Light" w:hAnsi="Frutiger-Light"/>
              </w:rPr>
              <w:t>Provide CFI with remote access to the OAFE device</w:t>
            </w:r>
          </w:p>
        </w:tc>
        <w:tc>
          <w:tcPr>
            <w:tcW w:w="3569" w:type="pct"/>
          </w:tcPr>
          <w:p w14:paraId="40A298B2" w14:textId="7386B2D0" w:rsidR="004567F4" w:rsidRPr="009E05E8" w:rsidRDefault="009B3204" w:rsidP="00A30F2D">
            <w:pPr>
              <w:pStyle w:val="ListParagraph"/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VPN access (if available).  CFI will provide a list of users and email addresses.</w:t>
            </w:r>
          </w:p>
          <w:p w14:paraId="38C8C001" w14:textId="7B2B6450" w:rsidR="004567F4" w:rsidRPr="009E05E8" w:rsidRDefault="009B3204" w:rsidP="00A30F2D">
            <w:pPr>
              <w:pStyle w:val="ListParagraph"/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Firewall rules (inbound firewall rules can be created if VPN access is unavailable)</w:t>
            </w:r>
          </w:p>
          <w:p w14:paraId="087AA9F4" w14:textId="0B40F74B" w:rsidR="004567F4" w:rsidRPr="009E05E8" w:rsidRDefault="00B80067" w:rsidP="00A30F2D">
            <w:pPr>
              <w:pStyle w:val="ListParagraph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** Preferred method** </w:t>
            </w:r>
            <w:r w:rsidR="009B3204" w:rsidRPr="009E05E8">
              <w:rPr>
                <w:rFonts w:ascii="Frutiger-Light" w:hAnsi="Frutiger-Light"/>
              </w:rPr>
              <w:t>Outbound VPN (</w:t>
            </w:r>
            <w:proofErr w:type="spellStart"/>
            <w:r w:rsidR="009B3204" w:rsidRPr="009E05E8">
              <w:rPr>
                <w:rFonts w:ascii="Frutiger-Light" w:hAnsi="Frutiger-Light"/>
              </w:rPr>
              <w:t>OpenVPN</w:t>
            </w:r>
            <w:proofErr w:type="spellEnd"/>
            <w:r w:rsidR="009B3204" w:rsidRPr="009E05E8">
              <w:rPr>
                <w:rFonts w:ascii="Frutiger-Light" w:hAnsi="Frutiger-Light"/>
              </w:rPr>
              <w:t xml:space="preserve"> can be utilized to access the device, if required)</w:t>
            </w:r>
          </w:p>
          <w:p w14:paraId="6E0E9064" w14:textId="5859781E" w:rsidR="004567F4" w:rsidRPr="009E05E8" w:rsidRDefault="009B3204" w:rsidP="009B3204">
            <w:pPr>
              <w:pStyle w:val="ListParagraph"/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t>Site to site VPN (This can be configured on an as needed basis.  Please consult with the CFI consultant assigned to the project)</w:t>
            </w:r>
          </w:p>
        </w:tc>
        <w:tc>
          <w:tcPr>
            <w:tcW w:w="89" w:type="pct"/>
          </w:tcPr>
          <w:p w14:paraId="24AA839C" w14:textId="1A52BC74" w:rsidR="004567F4" w:rsidRPr="009E05E8" w:rsidRDefault="004567F4" w:rsidP="009B3204">
            <w:pPr>
              <w:pStyle w:val="ListParagraph"/>
              <w:numPr>
                <w:ilvl w:val="0"/>
                <w:numId w:val="0"/>
              </w:numPr>
              <w:ind w:left="216"/>
              <w:rPr>
                <w:rFonts w:ascii="Frutiger-Light" w:hAnsi="Frutiger-Light"/>
              </w:rPr>
            </w:pPr>
          </w:p>
        </w:tc>
      </w:tr>
    </w:tbl>
    <w:p w14:paraId="3EBD1FF2" w14:textId="313B1D7A" w:rsidR="00C8784D" w:rsidRPr="009E05E8" w:rsidRDefault="00753332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Instructions for CFI consultant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0"/>
        <w:gridCol w:w="2520"/>
      </w:tblGrid>
      <w:tr w:rsidR="004567F4" w:rsidRPr="009E05E8" w14:paraId="4B72E97B" w14:textId="77777777" w:rsidTr="00F25109">
        <w:tc>
          <w:tcPr>
            <w:tcW w:w="5000" w:type="pct"/>
            <w:gridSpan w:val="2"/>
            <w:tcMar>
              <w:top w:w="36" w:type="dxa"/>
              <w:bottom w:w="36" w:type="dxa"/>
            </w:tcMar>
            <w:vAlign w:val="center"/>
          </w:tcPr>
          <w:bookmarkStart w:id="4" w:name="Check5"/>
          <w:p w14:paraId="787F6C84" w14:textId="0258400C" w:rsidR="004567F4" w:rsidRPr="009E05E8" w:rsidRDefault="007B1AB5" w:rsidP="00753332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lastRenderedPageBreak/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4"/>
            <w:r w:rsidR="004567F4" w:rsidRPr="009E05E8">
              <w:rPr>
                <w:rFonts w:ascii="Frutiger-Light" w:hAnsi="Frutiger-Light"/>
              </w:rPr>
              <w:t xml:space="preserve"> </w:t>
            </w:r>
            <w:r w:rsidR="00753332" w:rsidRPr="009E05E8">
              <w:rPr>
                <w:rFonts w:ascii="Frutiger-Light" w:hAnsi="Frutiger-Light"/>
              </w:rPr>
              <w:t>Please provide the CFI analyst with any information pertaining to locating the facility, how to access the facility, and any other special instructions.</w:t>
            </w:r>
          </w:p>
        </w:tc>
      </w:tr>
      <w:bookmarkStart w:id="5" w:name="Check6"/>
      <w:tr w:rsidR="0018648C" w:rsidRPr="009E05E8" w14:paraId="7E9FE5D1" w14:textId="77777777" w:rsidTr="0018648C">
        <w:trPr>
          <w:gridAfter w:val="1"/>
          <w:wAfter w:w="1250" w:type="pct"/>
        </w:trPr>
        <w:tc>
          <w:tcPr>
            <w:tcW w:w="3750" w:type="pct"/>
            <w:tcMar>
              <w:top w:w="58" w:type="dxa"/>
              <w:bottom w:w="43" w:type="dxa"/>
            </w:tcMar>
          </w:tcPr>
          <w:p w14:paraId="1273F252" w14:textId="5808DB20" w:rsidR="00753332" w:rsidRPr="009E05E8" w:rsidRDefault="00753332" w:rsidP="0018648C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5"/>
            <w:r w:rsidRPr="009E05E8">
              <w:rPr>
                <w:rFonts w:ascii="Frutiger-Light" w:hAnsi="Frutiger-Light"/>
              </w:rPr>
              <w:t xml:space="preserve"> </w:t>
            </w:r>
            <w:r w:rsidR="0018648C" w:rsidRPr="009E05E8">
              <w:rPr>
                <w:rFonts w:ascii="Frutiger-Light" w:hAnsi="Frutiger-Light"/>
              </w:rPr>
              <w:t>Guest wireless access.</w:t>
            </w:r>
            <w:r w:rsidRPr="009E05E8">
              <w:rPr>
                <w:rFonts w:ascii="Frutiger-Light" w:hAnsi="Frutiger-Light"/>
              </w:rPr>
              <w:t xml:space="preserve"> </w:t>
            </w:r>
          </w:p>
        </w:tc>
      </w:tr>
    </w:tbl>
    <w:p w14:paraId="5740897F" w14:textId="0AA57A12" w:rsidR="00C8784D" w:rsidRPr="009E05E8" w:rsidRDefault="00477AED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Physical and power requirement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4567F4" w:rsidRPr="009E05E8" w14:paraId="65B37398" w14:textId="77777777" w:rsidTr="00F25109">
        <w:tc>
          <w:tcPr>
            <w:tcW w:w="5000" w:type="pct"/>
          </w:tcPr>
          <w:bookmarkStart w:id="6" w:name="Check7"/>
          <w:p w14:paraId="61E7AFAA" w14:textId="660D094C" w:rsidR="004567F4" w:rsidRPr="009E05E8" w:rsidRDefault="007B1AB5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6"/>
            <w:r w:rsidR="004567F4" w:rsidRPr="009E05E8">
              <w:rPr>
                <w:rFonts w:ascii="Frutiger-Light" w:hAnsi="Frutiger-Light"/>
              </w:rPr>
              <w:t xml:space="preserve"> </w:t>
            </w:r>
            <w:r w:rsidR="00477AED" w:rsidRPr="009E05E8">
              <w:rPr>
                <w:rFonts w:ascii="Frutiger-Light" w:hAnsi="Frutiger-Light"/>
              </w:rPr>
              <w:t>The Optum OAFE device requires 2 U of Rackspace in a standard server rack.</w:t>
            </w:r>
          </w:p>
          <w:p w14:paraId="77A61FDD" w14:textId="77777777" w:rsidR="004567F4" w:rsidRPr="009E05E8" w:rsidRDefault="007B1AB5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="004567F4"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7"/>
            <w:r w:rsidR="004567F4" w:rsidRPr="009E05E8">
              <w:rPr>
                <w:rFonts w:ascii="Frutiger-Light" w:hAnsi="Frutiger-Light"/>
              </w:rPr>
              <w:t xml:space="preserve"> </w:t>
            </w:r>
            <w:r w:rsidR="00477AED" w:rsidRPr="009E05E8">
              <w:rPr>
                <w:rFonts w:ascii="Frutiger-Light" w:hAnsi="Frutiger-Light"/>
              </w:rPr>
              <w:t>Two (2) power (NEMA) connections are required and should be connected to a UPS.</w:t>
            </w:r>
          </w:p>
          <w:p w14:paraId="0FC3CD9B" w14:textId="6576BF1A" w:rsidR="002B1BB1" w:rsidRPr="009E05E8" w:rsidRDefault="002B1BB1" w:rsidP="00A30F2D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r w:rsidRPr="009E05E8">
              <w:rPr>
                <w:rFonts w:ascii="Frutiger-Light" w:hAnsi="Frutiger-Light"/>
              </w:rPr>
              <w:t xml:space="preserve"> Ensure all network cabling has been completed.  There should be four (4) cables.  Two (2) cables for management and two (2) for monitoring.  Cables should be properly labeled.</w:t>
            </w:r>
          </w:p>
        </w:tc>
      </w:tr>
    </w:tbl>
    <w:p w14:paraId="30668894" w14:textId="5BD9DDB1" w:rsidR="00C8784D" w:rsidRPr="009E05E8" w:rsidRDefault="00330321" w:rsidP="00C8784D">
      <w:pPr>
        <w:pStyle w:val="Heading2"/>
        <w:rPr>
          <w:rFonts w:ascii="Frutiger-Light" w:hAnsi="Frutiger-Light"/>
        </w:rPr>
      </w:pPr>
      <w:r w:rsidRPr="009E05E8">
        <w:rPr>
          <w:rFonts w:ascii="Frutiger-Light" w:hAnsi="Frutiger-Light"/>
        </w:rPr>
        <w:t>Other Information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330321" w:rsidRPr="009E05E8" w14:paraId="11F3721E" w14:textId="77777777" w:rsidTr="00330321">
        <w:tc>
          <w:tcPr>
            <w:tcW w:w="5000" w:type="pct"/>
          </w:tcPr>
          <w:bookmarkStart w:id="8" w:name="Check12"/>
          <w:p w14:paraId="689260FE" w14:textId="28AC80FD" w:rsidR="00330321" w:rsidRPr="009E05E8" w:rsidRDefault="00330321" w:rsidP="00330321">
            <w:pPr>
              <w:rPr>
                <w:rFonts w:ascii="Frutiger-Light" w:hAnsi="Frutiger-Light"/>
              </w:rPr>
            </w:pPr>
            <w:r w:rsidRPr="009E05E8">
              <w:rPr>
                <w:rFonts w:ascii="Frutiger-Light" w:hAnsi="Frutiger-Light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5E8">
              <w:rPr>
                <w:rFonts w:ascii="Frutiger-Light" w:hAnsi="Frutiger-Light"/>
              </w:rPr>
              <w:instrText xml:space="preserve"> FORMCHECKBOX </w:instrText>
            </w:r>
            <w:r w:rsidR="00DC3C8C">
              <w:rPr>
                <w:rFonts w:ascii="Frutiger-Light" w:hAnsi="Frutiger-Light"/>
              </w:rPr>
            </w:r>
            <w:r w:rsidR="00DC3C8C">
              <w:rPr>
                <w:rFonts w:ascii="Frutiger-Light" w:hAnsi="Frutiger-Light"/>
              </w:rPr>
              <w:fldChar w:fldCharType="separate"/>
            </w:r>
            <w:r w:rsidRPr="009E05E8">
              <w:rPr>
                <w:rFonts w:ascii="Frutiger-Light" w:hAnsi="Frutiger-Light"/>
              </w:rPr>
              <w:fldChar w:fldCharType="end"/>
            </w:r>
            <w:bookmarkEnd w:id="8"/>
            <w:r w:rsidRPr="009E05E8">
              <w:rPr>
                <w:rFonts w:ascii="Frutiger-Light" w:hAnsi="Frutiger-Light"/>
              </w:rPr>
              <w:t xml:space="preserve"> Please provide the number of devices (approximately) on the internal network to the CFI consultant. </w:t>
            </w:r>
          </w:p>
        </w:tc>
      </w:tr>
    </w:tbl>
    <w:p w14:paraId="436DB254" w14:textId="77777777" w:rsidR="00C45FDC" w:rsidRPr="00C45FDC" w:rsidRDefault="00C45FDC" w:rsidP="00C45FDC"/>
    <w:sectPr w:rsidR="00C45FDC" w:rsidRPr="00C45FDC" w:rsidSect="00A30F2D">
      <w:footerReference w:type="default" r:id="rId13"/>
      <w:pgSz w:w="12240" w:h="15840" w:code="1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345D9" w14:textId="77777777" w:rsidR="00477AED" w:rsidRDefault="00477AED">
      <w:r>
        <w:separator/>
      </w:r>
    </w:p>
  </w:endnote>
  <w:endnote w:type="continuationSeparator" w:id="0">
    <w:p w14:paraId="6934D11F" w14:textId="77777777" w:rsidR="00477AED" w:rsidRDefault="0047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Arial Unicode MS"/>
    <w:charset w:val="00"/>
    <w:family w:val="auto"/>
    <w:pitch w:val="variable"/>
    <w:sig w:usb0="00000001" w:usb1="08000000" w:usb2="00000008" w:usb3="00000000" w:csb0="000001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34C44" w14:textId="77777777" w:rsidR="00477AED" w:rsidRDefault="00477AE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414E2" w14:textId="77777777" w:rsidR="00477AED" w:rsidRDefault="00477AED">
      <w:r>
        <w:separator/>
      </w:r>
    </w:p>
  </w:footnote>
  <w:footnote w:type="continuationSeparator" w:id="0">
    <w:p w14:paraId="4EF9AD69" w14:textId="77777777" w:rsidR="00477AED" w:rsidRDefault="0047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AA00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20F6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3EC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5B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1407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30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860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9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B8C8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1D29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335C6"/>
    <w:multiLevelType w:val="hybridMultilevel"/>
    <w:tmpl w:val="ADB0D598"/>
    <w:lvl w:ilvl="0" w:tplc="B936036C">
      <w:start w:val="1"/>
      <w:numFmt w:val="bullet"/>
      <w:pStyle w:val="ListParagraph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5"/>
  </w:num>
  <w:num w:numId="7">
    <w:abstractNumId w:val="11"/>
  </w:num>
  <w:num w:numId="8">
    <w:abstractNumId w:val="29"/>
  </w:num>
  <w:num w:numId="9">
    <w:abstractNumId w:val="18"/>
  </w:num>
  <w:num w:numId="10">
    <w:abstractNumId w:val="23"/>
  </w:num>
  <w:num w:numId="11">
    <w:abstractNumId w:val="16"/>
  </w:num>
  <w:num w:numId="12">
    <w:abstractNumId w:val="28"/>
  </w:num>
  <w:num w:numId="13">
    <w:abstractNumId w:val="19"/>
  </w:num>
  <w:num w:numId="14">
    <w:abstractNumId w:val="17"/>
  </w:num>
  <w:num w:numId="15">
    <w:abstractNumId w:val="24"/>
  </w:num>
  <w:num w:numId="16">
    <w:abstractNumId w:val="26"/>
  </w:num>
  <w:num w:numId="17">
    <w:abstractNumId w:val="30"/>
  </w:num>
  <w:num w:numId="18">
    <w:abstractNumId w:val="22"/>
  </w:num>
  <w:num w:numId="19">
    <w:abstractNumId w:val="21"/>
  </w:num>
  <w:num w:numId="20">
    <w:abstractNumId w:val="31"/>
  </w:num>
  <w:num w:numId="21">
    <w:abstractNumId w:val="20"/>
  </w:num>
  <w:num w:numId="22">
    <w:abstractNumId w:val="1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04"/>
    <w:rsid w:val="000C1E62"/>
    <w:rsid w:val="000F3B2D"/>
    <w:rsid w:val="001001B1"/>
    <w:rsid w:val="00125CCB"/>
    <w:rsid w:val="0018648C"/>
    <w:rsid w:val="001968C5"/>
    <w:rsid w:val="00240F8F"/>
    <w:rsid w:val="00246A6E"/>
    <w:rsid w:val="00250B04"/>
    <w:rsid w:val="002B1BB1"/>
    <w:rsid w:val="00311B83"/>
    <w:rsid w:val="00330321"/>
    <w:rsid w:val="00407240"/>
    <w:rsid w:val="00437B6F"/>
    <w:rsid w:val="00453E07"/>
    <w:rsid w:val="004567F4"/>
    <w:rsid w:val="00477AED"/>
    <w:rsid w:val="0048031C"/>
    <w:rsid w:val="00485D3D"/>
    <w:rsid w:val="004E32E4"/>
    <w:rsid w:val="005D57F0"/>
    <w:rsid w:val="006238C8"/>
    <w:rsid w:val="00643BDC"/>
    <w:rsid w:val="0066735C"/>
    <w:rsid w:val="00753332"/>
    <w:rsid w:val="00754382"/>
    <w:rsid w:val="00795C10"/>
    <w:rsid w:val="007A6235"/>
    <w:rsid w:val="007B1AB5"/>
    <w:rsid w:val="007C5D2C"/>
    <w:rsid w:val="008C39FF"/>
    <w:rsid w:val="009142CB"/>
    <w:rsid w:val="00942B0B"/>
    <w:rsid w:val="009B2759"/>
    <w:rsid w:val="009B3204"/>
    <w:rsid w:val="009E05E8"/>
    <w:rsid w:val="00A30F2D"/>
    <w:rsid w:val="00B0170E"/>
    <w:rsid w:val="00B11EE0"/>
    <w:rsid w:val="00B62697"/>
    <w:rsid w:val="00B72643"/>
    <w:rsid w:val="00B80067"/>
    <w:rsid w:val="00C0033E"/>
    <w:rsid w:val="00C36E89"/>
    <w:rsid w:val="00C4126C"/>
    <w:rsid w:val="00C45FDC"/>
    <w:rsid w:val="00C8784D"/>
    <w:rsid w:val="00CA3573"/>
    <w:rsid w:val="00CB47FD"/>
    <w:rsid w:val="00D354F4"/>
    <w:rsid w:val="00D7187E"/>
    <w:rsid w:val="00D827D3"/>
    <w:rsid w:val="00DC3C8C"/>
    <w:rsid w:val="00E552F3"/>
    <w:rsid w:val="00E605F3"/>
    <w:rsid w:val="00ED6545"/>
    <w:rsid w:val="00F03B50"/>
    <w:rsid w:val="00F25109"/>
    <w:rsid w:val="00F2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5F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109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A30F2D"/>
    <w:pPr>
      <w:keepNext/>
      <w:spacing w:before="2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F25109"/>
    <w:pPr>
      <w:shd w:val="clear" w:color="auto" w:fill="404040" w:themeFill="text1" w:themeFillTint="BF"/>
      <w:spacing w:before="200" w:after="120"/>
      <w:outlineLvl w:val="1"/>
    </w:pPr>
    <w:rPr>
      <w:rFonts w:asciiTheme="majorHAnsi" w:hAnsiTheme="majorHAnsi"/>
      <w:b/>
      <w:color w:val="FFFFFF" w:themeColor="background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7B1A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B1AB5"/>
    <w:rPr>
      <w:sz w:val="16"/>
      <w:szCs w:val="16"/>
    </w:rPr>
  </w:style>
  <w:style w:type="paragraph" w:styleId="CommentText">
    <w:name w:val="annotation text"/>
    <w:basedOn w:val="Normal"/>
    <w:semiHidden/>
    <w:rsid w:val="007B1A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AB5"/>
    <w:rPr>
      <w:b/>
      <w:bCs/>
    </w:rPr>
  </w:style>
  <w:style w:type="paragraph" w:customStyle="1" w:styleId="CompanyName">
    <w:name w:val="Company Name"/>
    <w:basedOn w:val="Heading1"/>
    <w:qFormat/>
    <w:rsid w:val="00A30F2D"/>
    <w:pPr>
      <w:spacing w:before="0" w:after="0"/>
      <w:jc w:val="right"/>
    </w:pPr>
    <w:rPr>
      <w:color w:val="262626" w:themeColor="text1" w:themeTint="D9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C8784D"/>
    <w:rPr>
      <w:color w:val="808080"/>
    </w:rPr>
  </w:style>
  <w:style w:type="paragraph" w:styleId="ListParagraph">
    <w:name w:val="List Paragraph"/>
    <w:basedOn w:val="Normal"/>
    <w:uiPriority w:val="34"/>
    <w:qFormat/>
    <w:rsid w:val="00A30F2D"/>
    <w:pPr>
      <w:numPr>
        <w:numId w:val="2"/>
      </w:numPr>
      <w:tabs>
        <w:tab w:val="clear" w:pos="902"/>
        <w:tab w:val="left" w:pos="216"/>
      </w:tabs>
      <w:ind w:left="216" w:hanging="21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109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A30F2D"/>
    <w:pPr>
      <w:keepNext/>
      <w:spacing w:before="2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F25109"/>
    <w:pPr>
      <w:shd w:val="clear" w:color="auto" w:fill="404040" w:themeFill="text1" w:themeFillTint="BF"/>
      <w:spacing w:before="200" w:after="120"/>
      <w:outlineLvl w:val="1"/>
    </w:pPr>
    <w:rPr>
      <w:rFonts w:asciiTheme="majorHAnsi" w:hAnsiTheme="majorHAnsi"/>
      <w:b/>
      <w:color w:val="FFFFFF" w:themeColor="background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1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7B1A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B1AB5"/>
    <w:rPr>
      <w:sz w:val="16"/>
      <w:szCs w:val="16"/>
    </w:rPr>
  </w:style>
  <w:style w:type="paragraph" w:styleId="CommentText">
    <w:name w:val="annotation text"/>
    <w:basedOn w:val="Normal"/>
    <w:semiHidden/>
    <w:rsid w:val="007B1A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AB5"/>
    <w:rPr>
      <w:b/>
      <w:bCs/>
    </w:rPr>
  </w:style>
  <w:style w:type="paragraph" w:customStyle="1" w:styleId="CompanyName">
    <w:name w:val="Company Name"/>
    <w:basedOn w:val="Heading1"/>
    <w:qFormat/>
    <w:rsid w:val="00A30F2D"/>
    <w:pPr>
      <w:spacing w:before="0" w:after="0"/>
      <w:jc w:val="right"/>
    </w:pPr>
    <w:rPr>
      <w:color w:val="262626" w:themeColor="text1" w:themeTint="D9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C8784D"/>
    <w:rPr>
      <w:color w:val="808080"/>
    </w:rPr>
  </w:style>
  <w:style w:type="paragraph" w:styleId="ListParagraph">
    <w:name w:val="List Paragraph"/>
    <w:basedOn w:val="Normal"/>
    <w:uiPriority w:val="34"/>
    <w:qFormat/>
    <w:rsid w:val="00A30F2D"/>
    <w:pPr>
      <w:numPr>
        <w:numId w:val="2"/>
      </w:numPr>
      <w:tabs>
        <w:tab w:val="clear" w:pos="902"/>
        <w:tab w:val="left" w:pos="216"/>
      </w:tabs>
      <w:ind w:left="216" w:hanging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4E4F262DC2846B4E70D8D10437803" ma:contentTypeVersion="0" ma:contentTypeDescription="Create a new document." ma:contentTypeScope="" ma:versionID="d9240abfd22859d442d0fb96557c21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9D72E2-3F86-4B21-859E-F26342B077FA}"/>
</file>

<file path=customXml/itemProps2.xml><?xml version="1.0" encoding="utf-8"?>
<ds:datastoreItem xmlns:ds="http://schemas.openxmlformats.org/officeDocument/2006/customXml" ds:itemID="{FC3727E1-279F-4DA4-AA22-204936C45B3B}"/>
</file>

<file path=customXml/itemProps3.xml><?xml version="1.0" encoding="utf-8"?>
<ds:datastoreItem xmlns:ds="http://schemas.openxmlformats.org/officeDocument/2006/customXml" ds:itemID="{4D49D2EE-5415-4816-994B-638015B390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employee orientation checklist</vt:lpstr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employee orientation checklist</dc:title>
  <dc:creator>Baker, Rich</dc:creator>
  <cp:lastModifiedBy>Rich Baker</cp:lastModifiedBy>
  <cp:revision>12</cp:revision>
  <cp:lastPrinted>2011-12-12T16:19:00Z</cp:lastPrinted>
  <dcterms:created xsi:type="dcterms:W3CDTF">2016-07-18T10:50:00Z</dcterms:created>
  <dcterms:modified xsi:type="dcterms:W3CDTF">2016-09-14T16:11:00Z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  <property fmtid="{D5CDD505-2E9C-101B-9397-08002B2CF9AE}" pid="3" name="ContentTypeId">
    <vt:lpwstr>0x0101001924E4F262DC2846B4E70D8D10437803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Order">
    <vt:r8>700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TemplateUrl">
    <vt:lpwstr/>
  </property>
</Properties>
</file>