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7639" w14:textId="77777777" w:rsidR="00306249" w:rsidRPr="009A670A" w:rsidRDefault="00306249" w:rsidP="00306249">
      <w:pPr>
        <w:spacing w:after="0" w:line="240" w:lineRule="auto"/>
        <w:jc w:val="both"/>
        <w:rPr>
          <w:rFonts w:asciiTheme="majorHAnsi" w:eastAsia="SimHei" w:hAnsiTheme="majorHAnsi" w:cs="Calibri"/>
          <w:b/>
          <w:color w:val="C00000"/>
          <w:sz w:val="72"/>
          <w:szCs w:val="72"/>
        </w:rPr>
      </w:pPr>
      <w:r>
        <w:rPr>
          <w:rFonts w:asciiTheme="majorHAnsi" w:eastAsia="SimHei" w:hAnsiTheme="majorHAnsi" w:cs="Calibri"/>
          <w:b/>
          <w:color w:val="C00000"/>
          <w:sz w:val="72"/>
          <w:szCs w:val="72"/>
        </w:rPr>
        <w:t xml:space="preserve">          </w:t>
      </w:r>
      <w:r w:rsidRPr="007434E3">
        <w:rPr>
          <w:rFonts w:asciiTheme="majorHAnsi" w:eastAsia="SimHei" w:hAnsiTheme="majorHAnsi" w:cs="Calibri"/>
          <w:b/>
          <w:color w:val="C00000"/>
          <w:sz w:val="72"/>
          <w:szCs w:val="72"/>
        </w:rPr>
        <w:t xml:space="preserve">OUR SERVICES </w:t>
      </w:r>
    </w:p>
    <w:p w14:paraId="5F7A3F79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stand-alone solar street &amp; security light</w:t>
      </w:r>
    </w:p>
    <w:p w14:paraId="6FE1EBD5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 xml:space="preserve">electrical back-up / solar hybrid / stand alone solar systems </w:t>
      </w:r>
    </w:p>
    <w:p w14:paraId="49213347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 xml:space="preserve">Integrated Power Solution </w:t>
      </w:r>
    </w:p>
    <w:p w14:paraId="19B91006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Solar Power for Electronic/Close Circuit Security Camera (CCTV)</w:t>
      </w:r>
    </w:p>
    <w:p w14:paraId="6BA878DD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Solar Water Pump for Homes/Communities</w:t>
      </w:r>
    </w:p>
    <w:p w14:paraId="3931A973" w14:textId="693F793B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 xml:space="preserve">Medical and Laboratory </w:t>
      </w:r>
      <w:r>
        <w:rPr>
          <w:rFonts w:asciiTheme="majorHAnsi" w:eastAsia="SimHei" w:hAnsiTheme="majorHAnsi" w:cs="Calibri"/>
          <w:caps/>
          <w:sz w:val="32"/>
          <w:szCs w:val="32"/>
        </w:rPr>
        <w:t>EQUIPMENT</w:t>
      </w:r>
      <w:r w:rsidRPr="00CD2658">
        <w:rPr>
          <w:rFonts w:asciiTheme="majorHAnsi" w:eastAsia="SimHei" w:hAnsiTheme="majorHAnsi" w:cs="Calibri"/>
          <w:caps/>
          <w:sz w:val="32"/>
          <w:szCs w:val="32"/>
        </w:rPr>
        <w:t xml:space="preserve"> </w:t>
      </w:r>
    </w:p>
    <w:p w14:paraId="413E81A9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 xml:space="preserve">Cathodic Protection Services </w:t>
      </w:r>
    </w:p>
    <w:p w14:paraId="160104EB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Solar Power for Office Appliances</w:t>
      </w:r>
    </w:p>
    <w:p w14:paraId="40265AA7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Industrial Computer Based Machines</w:t>
      </w:r>
    </w:p>
    <w:p w14:paraId="1A7083C0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Office/Domestic Appliances</w:t>
      </w:r>
    </w:p>
    <w:p w14:paraId="697B1060" w14:textId="77777777" w:rsidR="00306249" w:rsidRPr="00CD2658" w:rsidRDefault="00306249" w:rsidP="00306249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SimHei" w:hAnsiTheme="majorHAnsi" w:cs="Calibri"/>
          <w:caps/>
          <w:sz w:val="32"/>
          <w:szCs w:val="32"/>
        </w:rPr>
      </w:pPr>
      <w:r w:rsidRPr="00CD2658">
        <w:rPr>
          <w:rFonts w:asciiTheme="majorHAnsi" w:eastAsia="SimHei" w:hAnsiTheme="majorHAnsi" w:cs="Calibri"/>
          <w:caps/>
          <w:sz w:val="32"/>
          <w:szCs w:val="32"/>
        </w:rPr>
        <w:t>Lightning Arrestors, Surge Protectors, Earthing</w:t>
      </w:r>
    </w:p>
    <w:p w14:paraId="4BEDA84D" w14:textId="16A64CC5" w:rsidR="00306249" w:rsidRDefault="00306249"/>
    <w:p w14:paraId="04DBD280" w14:textId="00271D12" w:rsidR="00306249" w:rsidRDefault="00306249"/>
    <w:p w14:paraId="6FA46D37" w14:textId="77777777" w:rsidR="00306249" w:rsidRDefault="00306249" w:rsidP="00306249">
      <w:pPr>
        <w:spacing w:after="0" w:line="240" w:lineRule="auto"/>
        <w:ind w:left="-360"/>
        <w:jc w:val="both"/>
        <w:rPr>
          <w:rFonts w:asciiTheme="majorHAnsi" w:eastAsia="SimHei" w:hAnsiTheme="majorHAnsi"/>
          <w:b/>
          <w:bCs/>
          <w:sz w:val="52"/>
          <w:szCs w:val="52"/>
        </w:rPr>
      </w:pPr>
    </w:p>
    <w:p w14:paraId="58D755EC" w14:textId="05D8F7BB" w:rsidR="00306249" w:rsidRDefault="00306249" w:rsidP="00306249">
      <w:pPr>
        <w:spacing w:after="0" w:line="240" w:lineRule="auto"/>
        <w:ind w:left="-360"/>
        <w:jc w:val="both"/>
        <w:rPr>
          <w:rFonts w:asciiTheme="majorHAnsi" w:eastAsia="SimHei" w:hAnsiTheme="majorHAnsi"/>
          <w:b/>
          <w:bCs/>
          <w:sz w:val="52"/>
          <w:szCs w:val="52"/>
        </w:rPr>
      </w:pPr>
      <w:r w:rsidRPr="00AC07F0">
        <w:rPr>
          <w:rFonts w:asciiTheme="majorHAnsi" w:eastAsia="SimHei" w:hAnsiTheme="majorHAnsi"/>
          <w:b/>
          <w:bCs/>
          <w:sz w:val="52"/>
          <w:szCs w:val="52"/>
        </w:rPr>
        <w:lastRenderedPageBreak/>
        <w:t>STAND-ALONE SOLAR SYSTEM</w:t>
      </w:r>
    </w:p>
    <w:p w14:paraId="58081D84" w14:textId="77777777" w:rsidR="00306249" w:rsidRDefault="00306249" w:rsidP="00306249">
      <w:pPr>
        <w:spacing w:after="0" w:line="240" w:lineRule="auto"/>
        <w:ind w:left="-360"/>
        <w:jc w:val="both"/>
        <w:rPr>
          <w:rFonts w:asciiTheme="majorHAnsi" w:eastAsia="SimHei" w:hAnsiTheme="majorHAnsi"/>
          <w:b/>
          <w:bCs/>
          <w:sz w:val="52"/>
          <w:szCs w:val="52"/>
        </w:rPr>
      </w:pPr>
    </w:p>
    <w:p w14:paraId="4A61488A" w14:textId="77777777" w:rsidR="00306249" w:rsidRDefault="00306249" w:rsidP="00306249">
      <w:pPr>
        <w:spacing w:after="0" w:line="240" w:lineRule="auto"/>
        <w:ind w:left="-360"/>
        <w:jc w:val="both"/>
        <w:rPr>
          <w:rFonts w:asciiTheme="majorHAnsi" w:eastAsia="SimHei" w:hAnsiTheme="majorHAnsi"/>
          <w:sz w:val="32"/>
          <w:szCs w:val="32"/>
        </w:rPr>
      </w:pPr>
      <w:r w:rsidRPr="00367F14">
        <w:rPr>
          <w:rFonts w:asciiTheme="majorHAnsi" w:eastAsia="SimHei" w:hAnsiTheme="majorHAnsi"/>
          <w:sz w:val="32"/>
          <w:szCs w:val="32"/>
        </w:rPr>
        <w:t xml:space="preserve">This refers to a complete solar system comprising photovoltaic (PV) Modules, charge controllers, storage batteries, inverters and all installation materials/accessories, for areas where the national grid (PHCN) is non-existent and the use of generator not convenient. </w:t>
      </w:r>
    </w:p>
    <w:p w14:paraId="1128AC14" w14:textId="77777777" w:rsidR="00306249" w:rsidRDefault="00306249" w:rsidP="00306249">
      <w:pPr>
        <w:spacing w:after="0" w:line="240" w:lineRule="auto"/>
        <w:ind w:left="-360"/>
        <w:jc w:val="both"/>
        <w:rPr>
          <w:rFonts w:asciiTheme="majorHAnsi" w:eastAsia="SimHei" w:hAnsiTheme="majorHAnsi"/>
          <w:sz w:val="32"/>
          <w:szCs w:val="32"/>
        </w:rPr>
      </w:pPr>
    </w:p>
    <w:p w14:paraId="605E3BDA" w14:textId="77777777" w:rsidR="00306249" w:rsidRPr="009A670A" w:rsidRDefault="00306249" w:rsidP="00306249">
      <w:pPr>
        <w:spacing w:after="0" w:line="240" w:lineRule="auto"/>
        <w:ind w:left="-360"/>
        <w:jc w:val="both"/>
        <w:rPr>
          <w:rFonts w:asciiTheme="majorHAnsi" w:hAnsiTheme="majorHAnsi" w:cs="Calibri"/>
          <w:b/>
          <w:sz w:val="40"/>
          <w:szCs w:val="40"/>
        </w:rPr>
      </w:pPr>
      <w:r w:rsidRPr="00367F14">
        <w:rPr>
          <w:rFonts w:asciiTheme="majorHAnsi" w:eastAsia="SimHei" w:hAnsiTheme="majorHAnsi"/>
          <w:sz w:val="32"/>
          <w:szCs w:val="32"/>
        </w:rPr>
        <w:t>It is ideal for unmanned equipment especially in inaccessible terrain.</w:t>
      </w:r>
    </w:p>
    <w:p w14:paraId="1A2B0A11" w14:textId="77777777" w:rsidR="00306249" w:rsidRDefault="00306249" w:rsidP="00306249">
      <w:pPr>
        <w:pStyle w:val="Default"/>
        <w:spacing w:line="276" w:lineRule="auto"/>
        <w:jc w:val="both"/>
        <w:rPr>
          <w:rFonts w:asciiTheme="majorHAnsi" w:eastAsia="SimHei" w:hAnsiTheme="majorHAnsi"/>
          <w:sz w:val="32"/>
          <w:szCs w:val="32"/>
        </w:rPr>
      </w:pPr>
    </w:p>
    <w:p w14:paraId="002DE8EC" w14:textId="77777777" w:rsidR="00306249" w:rsidRPr="005E4AD7" w:rsidRDefault="00306249" w:rsidP="00306249">
      <w:pPr>
        <w:pStyle w:val="Default"/>
        <w:spacing w:line="276" w:lineRule="auto"/>
        <w:jc w:val="both"/>
        <w:rPr>
          <w:rFonts w:asciiTheme="majorHAnsi" w:eastAsia="SimHei" w:hAnsiTheme="majorHAnsi"/>
          <w:sz w:val="32"/>
          <w:szCs w:val="32"/>
        </w:rPr>
      </w:pPr>
      <w:r w:rsidRPr="005E4AD7">
        <w:rPr>
          <w:rFonts w:asciiTheme="majorHAnsi" w:eastAsia="SimHei" w:hAnsiTheme="majorHAnsi"/>
          <w:noProof/>
          <w:sz w:val="32"/>
          <w:szCs w:val="32"/>
          <w:lang w:val="en-GB" w:eastAsia="en-GB"/>
        </w:rPr>
        <w:drawing>
          <wp:inline distT="0" distB="0" distL="0" distR="0" wp14:anchorId="40BA2364" wp14:editId="3FEC8DEB">
            <wp:extent cx="5705475" cy="4371975"/>
            <wp:effectExtent l="0" t="0" r="9525" b="952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68CB" w14:textId="77777777" w:rsidR="00306249" w:rsidRDefault="00306249" w:rsidP="00306249">
      <w:pPr>
        <w:pStyle w:val="Default"/>
        <w:jc w:val="both"/>
        <w:rPr>
          <w:rFonts w:asciiTheme="majorHAnsi" w:eastAsia="SimHei" w:hAnsiTheme="majorHAnsi"/>
          <w:b/>
          <w:bCs/>
          <w:sz w:val="52"/>
          <w:szCs w:val="52"/>
        </w:rPr>
      </w:pPr>
    </w:p>
    <w:p w14:paraId="7792E13A" w14:textId="76C694E9" w:rsidR="00306249" w:rsidRDefault="00306249"/>
    <w:p w14:paraId="3B4BB5F7" w14:textId="6290A05E" w:rsidR="00306249" w:rsidRDefault="00306249"/>
    <w:p w14:paraId="6165159B" w14:textId="7DFAC4E1" w:rsidR="00306249" w:rsidRDefault="00306249"/>
    <w:p w14:paraId="3286B2C0" w14:textId="77777777" w:rsidR="00306249" w:rsidRDefault="00306249" w:rsidP="00306249">
      <w:pPr>
        <w:pStyle w:val="Default"/>
        <w:jc w:val="both"/>
        <w:rPr>
          <w:rFonts w:asciiTheme="majorHAnsi" w:eastAsia="SimHei" w:hAnsiTheme="majorHAnsi"/>
          <w:b/>
          <w:bCs/>
          <w:sz w:val="52"/>
          <w:szCs w:val="52"/>
        </w:rPr>
      </w:pPr>
      <w:r>
        <w:rPr>
          <w:rFonts w:asciiTheme="majorHAnsi" w:eastAsia="SimHei" w:hAnsiTheme="majorHAnsi"/>
          <w:b/>
          <w:bCs/>
          <w:sz w:val="52"/>
          <w:szCs w:val="52"/>
        </w:rPr>
        <w:lastRenderedPageBreak/>
        <w:t>ELECTRICAL BACK–</w:t>
      </w:r>
      <w:r w:rsidRPr="00367F14">
        <w:rPr>
          <w:rFonts w:asciiTheme="majorHAnsi" w:eastAsia="SimHei" w:hAnsiTheme="majorHAnsi"/>
          <w:b/>
          <w:bCs/>
          <w:sz w:val="52"/>
          <w:szCs w:val="52"/>
        </w:rPr>
        <w:t>UP SYSTEM</w:t>
      </w:r>
    </w:p>
    <w:p w14:paraId="74843FEC" w14:textId="77777777" w:rsidR="00306249" w:rsidRDefault="00306249" w:rsidP="00306249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32"/>
          <w:szCs w:val="32"/>
          <w:lang w:val="en-GB" w:eastAsia="en-GB"/>
        </w:rPr>
      </w:pPr>
      <w:r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>This</w:t>
      </w:r>
      <w:r w:rsidRPr="005E4AD7"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 xml:space="preserve"> is a combination of Inverter, PHCN/NEPA an</w:t>
      </w:r>
      <w:r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 xml:space="preserve">d </w:t>
      </w:r>
      <w:r w:rsidRPr="005E4AD7"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>Generator</w:t>
      </w:r>
      <w:r>
        <w:rPr>
          <w:rFonts w:ascii="Times New Roman" w:eastAsia="Times New Roman" w:hAnsi="Times New Roman"/>
          <w:sz w:val="32"/>
          <w:szCs w:val="32"/>
          <w:lang w:val="en-GB" w:eastAsia="en-GB"/>
        </w:rPr>
        <w:t xml:space="preserve">. </w:t>
      </w:r>
      <w:r w:rsidRPr="005E4AD7"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>The energy stored in the batteries are charged from the central grid and/ generator</w:t>
      </w:r>
      <w:r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>.</w:t>
      </w:r>
    </w:p>
    <w:p w14:paraId="10952837" w14:textId="77777777" w:rsidR="00306249" w:rsidRPr="005E4AD7" w:rsidRDefault="00306249" w:rsidP="00306249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32"/>
          <w:szCs w:val="32"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78A0744" wp14:editId="45459312">
            <wp:simplePos x="0" y="0"/>
            <wp:positionH relativeFrom="column">
              <wp:posOffset>0</wp:posOffset>
            </wp:positionH>
            <wp:positionV relativeFrom="paragraph">
              <wp:posOffset>1463040</wp:posOffset>
            </wp:positionV>
            <wp:extent cx="5676900" cy="4524375"/>
            <wp:effectExtent l="0" t="0" r="0" b="9525"/>
            <wp:wrapTopAndBottom/>
            <wp:docPr id="3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>This system is i</w:t>
      </w:r>
      <w:r w:rsidRPr="005E4AD7">
        <w:rPr>
          <w:rFonts w:asciiTheme="minorHAnsi" w:eastAsiaTheme="minorEastAsia" w:hAnsi="Franklin Gothic Book" w:cstheme="minorBidi"/>
          <w:color w:val="000000" w:themeColor="text1"/>
          <w:kern w:val="24"/>
          <w:sz w:val="32"/>
          <w:szCs w:val="32"/>
          <w:lang w:eastAsia="en-GB"/>
        </w:rPr>
        <w:t>deal for domestic use in homes, offices, ATMs, Banks, schools, supermarket, hotels, e.t.c.</w:t>
      </w:r>
    </w:p>
    <w:p w14:paraId="4534739D" w14:textId="77777777" w:rsidR="00306249" w:rsidRPr="00367F14" w:rsidRDefault="00306249" w:rsidP="00306249">
      <w:pPr>
        <w:pStyle w:val="Default"/>
        <w:jc w:val="both"/>
        <w:rPr>
          <w:rFonts w:asciiTheme="majorHAnsi" w:eastAsia="SimHei" w:hAnsiTheme="majorHAnsi"/>
          <w:sz w:val="52"/>
          <w:szCs w:val="52"/>
        </w:rPr>
      </w:pPr>
    </w:p>
    <w:p w14:paraId="08441944" w14:textId="77777777" w:rsidR="00306249" w:rsidRPr="00367F14" w:rsidRDefault="00306249" w:rsidP="00306249">
      <w:pPr>
        <w:spacing w:after="0" w:line="240" w:lineRule="auto"/>
        <w:jc w:val="both"/>
        <w:rPr>
          <w:rFonts w:asciiTheme="majorHAnsi" w:eastAsia="SimHei" w:hAnsiTheme="majorHAnsi" w:cs="Calibri"/>
          <w:b/>
          <w:sz w:val="32"/>
          <w:szCs w:val="32"/>
          <w:u w:val="single"/>
        </w:rPr>
      </w:pPr>
    </w:p>
    <w:p w14:paraId="185FE952" w14:textId="060FB991" w:rsidR="00306249" w:rsidRDefault="00306249"/>
    <w:p w14:paraId="244EB237" w14:textId="7A17A6D8" w:rsidR="00306249" w:rsidRDefault="00306249"/>
    <w:p w14:paraId="78689584" w14:textId="5F3CDC44" w:rsidR="00306249" w:rsidRDefault="00306249"/>
    <w:p w14:paraId="3A55DFF5" w14:textId="77777777" w:rsidR="00306249" w:rsidRPr="006E29DE" w:rsidRDefault="00306249" w:rsidP="00306249">
      <w:pPr>
        <w:spacing w:after="0" w:line="240" w:lineRule="auto"/>
        <w:jc w:val="both"/>
        <w:rPr>
          <w:rFonts w:asciiTheme="majorHAnsi" w:eastAsia="SimHei" w:hAnsiTheme="majorHAnsi" w:cs="Calibri"/>
          <w:b/>
          <w:caps/>
          <w:sz w:val="56"/>
          <w:szCs w:val="56"/>
        </w:rPr>
      </w:pPr>
      <w:r w:rsidRPr="006E29DE">
        <w:rPr>
          <w:rFonts w:asciiTheme="majorHAnsi" w:eastAsia="SimHei" w:hAnsiTheme="majorHAnsi" w:cs="Calibri"/>
          <w:b/>
          <w:caps/>
          <w:sz w:val="56"/>
          <w:szCs w:val="56"/>
        </w:rPr>
        <w:lastRenderedPageBreak/>
        <w:t>Applications</w:t>
      </w:r>
    </w:p>
    <w:p w14:paraId="0B7D9066" w14:textId="77777777" w:rsidR="00306249" w:rsidRPr="00367F14" w:rsidRDefault="00306249" w:rsidP="00306249">
      <w:pPr>
        <w:spacing w:after="0" w:line="240" w:lineRule="auto"/>
        <w:jc w:val="both"/>
        <w:rPr>
          <w:rFonts w:asciiTheme="majorHAnsi" w:eastAsia="SimHei" w:hAnsiTheme="majorHAnsi" w:cs="Calibri"/>
          <w:b/>
          <w:caps/>
          <w:sz w:val="32"/>
          <w:szCs w:val="32"/>
        </w:rPr>
      </w:pPr>
    </w:p>
    <w:p w14:paraId="6B195D16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Telecommunication Network System</w:t>
      </w:r>
    </w:p>
    <w:p w14:paraId="4715127F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Electrical / HYBRID/ STAND ALONE SYSTEM</w:t>
      </w:r>
    </w:p>
    <w:p w14:paraId="0E737592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Data/Call Centers</w:t>
      </w:r>
    </w:p>
    <w:p w14:paraId="7E7216EF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Critical Work Stations</w:t>
      </w:r>
    </w:p>
    <w:p w14:paraId="79E6D82A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Solar Powered Street/Security Light</w:t>
      </w:r>
    </w:p>
    <w:p w14:paraId="27FFC184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Office/Domestic Appliances</w:t>
      </w:r>
    </w:p>
    <w:p w14:paraId="19AF9AFB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Security Alarms Systems/Lighting</w:t>
      </w:r>
    </w:p>
    <w:p w14:paraId="00D9413D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POS Systems/Air conditioners</w:t>
      </w:r>
    </w:p>
    <w:p w14:paraId="29A88186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Medical/Laboratory EquipmentS</w:t>
      </w:r>
    </w:p>
    <w:p w14:paraId="407DCCA5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Repeater Stations/SignageS</w:t>
      </w:r>
    </w:p>
    <w:p w14:paraId="3520A88D" w14:textId="77777777" w:rsidR="00306249" w:rsidRPr="009C500B" w:rsidRDefault="00306249" w:rsidP="003062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eastAsia="SimHei" w:hAnsiTheme="majorHAnsi" w:cs="Calibri"/>
          <w:caps/>
          <w:sz w:val="32"/>
          <w:szCs w:val="32"/>
        </w:rPr>
      </w:pPr>
      <w:r w:rsidRPr="006E29DE">
        <w:rPr>
          <w:rFonts w:asciiTheme="majorHAnsi" w:eastAsia="SimHei" w:hAnsiTheme="majorHAnsi" w:cs="Calibri"/>
          <w:caps/>
          <w:sz w:val="32"/>
          <w:szCs w:val="32"/>
        </w:rPr>
        <w:t>Data/Call Centers/Bill Boards</w:t>
      </w:r>
    </w:p>
    <w:p w14:paraId="40EEF9D9" w14:textId="77777777" w:rsidR="00306249" w:rsidRPr="006E29DE" w:rsidRDefault="00306249" w:rsidP="00306249">
      <w:pPr>
        <w:spacing w:after="0" w:line="240" w:lineRule="auto"/>
        <w:jc w:val="both"/>
        <w:rPr>
          <w:rFonts w:asciiTheme="majorHAnsi" w:eastAsia="SimHei" w:hAnsiTheme="majorHAnsi" w:cs="Calibri"/>
          <w:b/>
          <w:caps/>
          <w:sz w:val="56"/>
          <w:szCs w:val="56"/>
        </w:rPr>
      </w:pPr>
      <w:r w:rsidRPr="006E29DE">
        <w:rPr>
          <w:rFonts w:asciiTheme="majorHAnsi" w:eastAsia="SimHei" w:hAnsiTheme="majorHAnsi" w:cs="Calibri"/>
          <w:b/>
          <w:caps/>
          <w:sz w:val="56"/>
          <w:szCs w:val="56"/>
        </w:rPr>
        <w:t>Product Line</w:t>
      </w:r>
    </w:p>
    <w:p w14:paraId="2AF3BE65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Stand Alone Solar Street Light</w:t>
      </w:r>
    </w:p>
    <w:p w14:paraId="63DBE3E2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 xml:space="preserve">Electrical Backup System </w:t>
      </w:r>
    </w:p>
    <w:p w14:paraId="05C241FA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Solar Powered Borehole</w:t>
      </w:r>
    </w:p>
    <w:p w14:paraId="0869C461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Solar Photovoltaic Modules</w:t>
      </w:r>
      <w:r>
        <w:rPr>
          <w:rFonts w:asciiTheme="majorHAnsi" w:eastAsia="SimHei" w:hAnsiTheme="majorHAnsi" w:cs="Calibri"/>
          <w:caps/>
          <w:sz w:val="28"/>
          <w:szCs w:val="28"/>
        </w:rPr>
        <w:t xml:space="preserve"> 80w – 300w</w:t>
      </w:r>
    </w:p>
    <w:p w14:paraId="5C9F6553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 xml:space="preserve">Solar Charges Controllers </w:t>
      </w:r>
    </w:p>
    <w:p w14:paraId="69FF01CF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Maintenance Free Batteries</w:t>
      </w:r>
    </w:p>
    <w:p w14:paraId="76F5482C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Battery Chargers 12V-48V</w:t>
      </w:r>
    </w:p>
    <w:p w14:paraId="3ADEC85B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DOUBLE CONVERSION Online UPS 1 – 600KVA</w:t>
      </w:r>
    </w:p>
    <w:p w14:paraId="0FB91504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offline/online pure sinewave inverters 1 – 100kva</w:t>
      </w:r>
    </w:p>
    <w:p w14:paraId="4A67F8A5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DC-AC Pure Sine Wave Inverter</w:t>
      </w:r>
    </w:p>
    <w:p w14:paraId="11BAA2A4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AC-DC-AC Pure Sine Wave Inverter</w:t>
      </w:r>
    </w:p>
    <w:p w14:paraId="3FFE391B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Offline UPS Inverter 600VA-400KVA</w:t>
      </w:r>
    </w:p>
    <w:p w14:paraId="16E19E3F" w14:textId="77777777" w:rsidR="00306249" w:rsidRPr="00E20E12" w:rsidRDefault="00306249" w:rsidP="00306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SimHei" w:hAnsiTheme="majorHAnsi" w:cs="Calibri"/>
          <w:caps/>
          <w:sz w:val="28"/>
          <w:szCs w:val="28"/>
        </w:rPr>
      </w:pPr>
      <w:r w:rsidRPr="00E20E12">
        <w:rPr>
          <w:rFonts w:asciiTheme="majorHAnsi" w:eastAsia="SimHei" w:hAnsiTheme="majorHAnsi" w:cs="Calibri"/>
          <w:caps/>
          <w:sz w:val="28"/>
          <w:szCs w:val="28"/>
        </w:rPr>
        <w:t>Solar Vaccine Refrigerator</w:t>
      </w:r>
    </w:p>
    <w:p w14:paraId="5033CF54" w14:textId="4033E877" w:rsidR="00306249" w:rsidRDefault="00172A49" w:rsidP="00306249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Our Partners</w:t>
      </w:r>
    </w:p>
    <w:p w14:paraId="2269EDC8" w14:textId="5A4B1A5C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Multipower</w:t>
      </w:r>
    </w:p>
    <w:p w14:paraId="15317F95" w14:textId="167C4314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Starplus</w:t>
      </w:r>
    </w:p>
    <w:p w14:paraId="382620AC" w14:textId="4F351B46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Felicity Solar</w:t>
      </w:r>
    </w:p>
    <w:p w14:paraId="43642B24" w14:textId="65F6F230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D2H</w:t>
      </w:r>
    </w:p>
    <w:p w14:paraId="4DB60263" w14:textId="788B1F0E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Solarworld</w:t>
      </w:r>
    </w:p>
    <w:p w14:paraId="0C335134" w14:textId="314B11CF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Machtig</w:t>
      </w:r>
    </w:p>
    <w:p w14:paraId="27F7043F" w14:textId="380722D9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Royalpower</w:t>
      </w:r>
    </w:p>
    <w:p w14:paraId="04D0B754" w14:textId="3B83BA06" w:rsidR="00172A49" w:rsidRDefault="00172A49" w:rsidP="00172A49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Mega Power</w:t>
      </w:r>
    </w:p>
    <w:p w14:paraId="47844EF2" w14:textId="77CDBBF4" w:rsidR="00BB3A5D" w:rsidRDefault="00BB3A5D" w:rsidP="00BB3A5D">
      <w:pPr>
        <w:ind w:left="360"/>
        <w:rPr>
          <w:sz w:val="40"/>
          <w:szCs w:val="40"/>
        </w:rPr>
      </w:pPr>
      <w:r>
        <w:rPr>
          <w:sz w:val="40"/>
          <w:szCs w:val="40"/>
        </w:rPr>
        <w:t>Registered office</w:t>
      </w:r>
    </w:p>
    <w:p w14:paraId="2AB068FE" w14:textId="01FC4550" w:rsidR="00BB3A5D" w:rsidRDefault="00BB3A5D" w:rsidP="00BB3A5D">
      <w:pPr>
        <w:ind w:left="360"/>
        <w:rPr>
          <w:sz w:val="40"/>
          <w:szCs w:val="40"/>
        </w:rPr>
      </w:pPr>
      <w:r>
        <w:rPr>
          <w:sz w:val="40"/>
          <w:szCs w:val="40"/>
        </w:rPr>
        <w:t>Road 208, “C” CLOSE, HOUSE 9, FESTAC TOWN, AMUWO ODOFIN, LAGOS.</w:t>
      </w:r>
    </w:p>
    <w:p w14:paraId="45FBAEF5" w14:textId="622EA9DA" w:rsidR="00BB3A5D" w:rsidRDefault="00BB3A5D" w:rsidP="00BB3A5D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E-mail: </w:t>
      </w:r>
      <w:hyperlink r:id="rId7" w:history="1">
        <w:r w:rsidRPr="00A01E06">
          <w:rPr>
            <w:rStyle w:val="Hyperlink"/>
            <w:sz w:val="40"/>
            <w:szCs w:val="40"/>
          </w:rPr>
          <w:t>seapslimited@gmail.com</w:t>
        </w:r>
      </w:hyperlink>
    </w:p>
    <w:p w14:paraId="7BA5E113" w14:textId="1C2C1A16" w:rsidR="00BB3A5D" w:rsidRDefault="00BB3A5D" w:rsidP="00BB3A5D">
      <w:pPr>
        <w:ind w:left="360"/>
        <w:rPr>
          <w:sz w:val="40"/>
          <w:szCs w:val="40"/>
        </w:rPr>
      </w:pPr>
      <w:r>
        <w:rPr>
          <w:sz w:val="40"/>
          <w:szCs w:val="40"/>
        </w:rPr>
        <w:t>Facebook:</w:t>
      </w:r>
      <w:r w:rsidR="001562CF">
        <w:rPr>
          <w:sz w:val="40"/>
          <w:szCs w:val="40"/>
        </w:rPr>
        <w:t xml:space="preserve"> Solar Energy Power Trans</w:t>
      </w:r>
    </w:p>
    <w:p w14:paraId="166E99D0" w14:textId="11054B5F" w:rsidR="00BB3A5D" w:rsidRPr="00BB3A5D" w:rsidRDefault="00BB3A5D" w:rsidP="00BB3A5D">
      <w:pPr>
        <w:ind w:left="360"/>
        <w:rPr>
          <w:sz w:val="40"/>
          <w:szCs w:val="40"/>
        </w:rPr>
      </w:pPr>
      <w:r>
        <w:rPr>
          <w:sz w:val="40"/>
          <w:szCs w:val="40"/>
        </w:rPr>
        <w:t>Instagram:@So</w:t>
      </w:r>
      <w:r w:rsidR="001562CF">
        <w:rPr>
          <w:sz w:val="40"/>
          <w:szCs w:val="40"/>
        </w:rPr>
        <w:t>N</w:t>
      </w:r>
      <w:r>
        <w:rPr>
          <w:sz w:val="40"/>
          <w:szCs w:val="40"/>
        </w:rPr>
        <w:t>ergy</w:t>
      </w:r>
    </w:p>
    <w:sectPr w:rsidR="00BB3A5D" w:rsidRPr="00BB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0FF"/>
    <w:multiLevelType w:val="hybridMultilevel"/>
    <w:tmpl w:val="6C02E500"/>
    <w:lvl w:ilvl="0" w:tplc="FA60E8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60DA"/>
    <w:multiLevelType w:val="hybridMultilevel"/>
    <w:tmpl w:val="B4CA1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1B2A"/>
    <w:multiLevelType w:val="hybridMultilevel"/>
    <w:tmpl w:val="AB0EA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358A"/>
    <w:multiLevelType w:val="hybridMultilevel"/>
    <w:tmpl w:val="3C18B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71009">
    <w:abstractNumId w:val="2"/>
  </w:num>
  <w:num w:numId="2" w16cid:durableId="519125799">
    <w:abstractNumId w:val="1"/>
  </w:num>
  <w:num w:numId="3" w16cid:durableId="131945089">
    <w:abstractNumId w:val="3"/>
  </w:num>
  <w:num w:numId="4" w16cid:durableId="78322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49"/>
    <w:rsid w:val="001562CF"/>
    <w:rsid w:val="00172A49"/>
    <w:rsid w:val="00306249"/>
    <w:rsid w:val="00B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BA17"/>
  <w15:chartTrackingRefBased/>
  <w15:docId w15:val="{2210CF30-8992-4894-9621-4EA3A3ED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49"/>
    <w:pPr>
      <w:ind w:left="720"/>
      <w:contextualSpacing/>
    </w:pPr>
  </w:style>
  <w:style w:type="paragraph" w:customStyle="1" w:styleId="Default">
    <w:name w:val="Default"/>
    <w:rsid w:val="0030624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pslimit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314</Words>
  <Characters>1884</Characters>
  <Application>Microsoft Office Word</Application>
  <DocSecurity>0</DocSecurity>
  <Lines>94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Ajede</dc:creator>
  <cp:keywords/>
  <dc:description/>
  <cp:lastModifiedBy>Sheila Ajede</cp:lastModifiedBy>
  <cp:revision>2</cp:revision>
  <dcterms:created xsi:type="dcterms:W3CDTF">2023-03-27T03:23:00Z</dcterms:created>
  <dcterms:modified xsi:type="dcterms:W3CDTF">2023-03-27T04:14:00Z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e64b56a4-0499-4712-b726-bb7644df8f0a</vt:lpwstr>
  </property>
</Properties>
</file>