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Schoolbook" w:eastAsiaTheme="minorHAnsi" w:hAnsi="Century Schoolbook"/>
          <w:kern w:val="2"/>
          <w:lang w:val="en-CA"/>
          <w14:ligatures w14:val="standardContextual"/>
        </w:rPr>
        <w:id w:val="95452594"/>
        <w:docPartObj>
          <w:docPartGallery w:val="Cover Pages"/>
          <w:docPartUnique/>
        </w:docPartObj>
      </w:sdtPr>
      <w:sdtEndPr>
        <w:rPr>
          <w:rFonts w:cstheme="majorBidi"/>
          <w:sz w:val="28"/>
          <w:szCs w:val="28"/>
        </w:rPr>
      </w:sdtEndPr>
      <w:sdtContent>
        <w:p w14:paraId="34C38147" w14:textId="77777777" w:rsidR="00400A74" w:rsidRPr="00CE79E8" w:rsidRDefault="00400A74" w:rsidP="00400A74">
          <w:pPr>
            <w:pStyle w:val="NoSpacing"/>
            <w:spacing w:before="1540" w:after="240"/>
            <w:jc w:val="center"/>
            <w:rPr>
              <w:rFonts w:ascii="Century Schoolbook" w:hAnsi="Century Schoolbook"/>
            </w:rPr>
          </w:pPr>
          <w:r w:rsidRPr="00CE79E8">
            <w:rPr>
              <w:rFonts w:ascii="Century Schoolbook" w:hAnsi="Century Schoolbook"/>
              <w:noProof/>
            </w:rPr>
            <w:drawing>
              <wp:inline distT="0" distB="0" distL="0" distR="0" wp14:anchorId="32113B9C" wp14:editId="5A288F0F">
                <wp:extent cx="1524000" cy="1270000"/>
                <wp:effectExtent l="0" t="0" r="0" b="6350"/>
                <wp:docPr id="1965222654" name="Picture 2" descr="LaSalle College Montréal | Five Schools &amp; Over 60 Pro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Salle College Montréal | Five Schools &amp; Over 60 Progra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1270000"/>
                        </a:xfrm>
                        <a:prstGeom prst="rect">
                          <a:avLst/>
                        </a:prstGeom>
                        <a:noFill/>
                        <a:ln>
                          <a:noFill/>
                        </a:ln>
                      </pic:spPr>
                    </pic:pic>
                  </a:graphicData>
                </a:graphic>
              </wp:inline>
            </w:drawing>
          </w:r>
        </w:p>
        <w:sdt>
          <w:sdtPr>
            <w:rPr>
              <w:rFonts w:ascii="Century Schoolbook" w:eastAsiaTheme="majorEastAsia" w:hAnsi="Century Schoolbook" w:cstheme="majorBidi"/>
              <w:caps/>
              <w:sz w:val="72"/>
              <w:szCs w:val="72"/>
            </w:rPr>
            <w:alias w:val="Title"/>
            <w:tag w:val=""/>
            <w:id w:val="1735040861"/>
            <w:placeholder>
              <w:docPart w:val="72E88AC5A57D41608DC0C129C93123E4"/>
            </w:placeholder>
            <w:dataBinding w:prefixMappings="xmlns:ns0='http://purl.org/dc/elements/1.1/' xmlns:ns1='http://schemas.openxmlformats.org/package/2006/metadata/core-properties' " w:xpath="/ns1:coreProperties[1]/ns0:title[1]" w:storeItemID="{6C3C8BC8-F283-45AE-878A-BAB7291924A1}"/>
            <w:text/>
          </w:sdtPr>
          <w:sdtEndPr/>
          <w:sdtContent>
            <w:p w14:paraId="4B4351A4" w14:textId="5115BC45" w:rsidR="00400A74" w:rsidRPr="00CE79E8" w:rsidRDefault="00400A74" w:rsidP="00400A74">
              <w:pPr>
                <w:pStyle w:val="NoSpacing"/>
                <w:pBdr>
                  <w:top w:val="single" w:sz="6" w:space="6" w:color="4472C4" w:themeColor="accent1"/>
                  <w:bottom w:val="single" w:sz="6" w:space="6" w:color="4472C4" w:themeColor="accent1"/>
                </w:pBdr>
                <w:spacing w:after="240"/>
                <w:jc w:val="center"/>
                <w:rPr>
                  <w:rFonts w:ascii="Century Schoolbook" w:eastAsiaTheme="majorEastAsia" w:hAnsi="Century Schoolbook" w:cstheme="majorBidi"/>
                  <w:caps/>
                  <w:sz w:val="80"/>
                  <w:szCs w:val="80"/>
                </w:rPr>
              </w:pPr>
              <w:r w:rsidRPr="00400A74">
                <w:rPr>
                  <w:rFonts w:ascii="Century Schoolbook" w:eastAsiaTheme="majorEastAsia" w:hAnsi="Century Schoolbook" w:cstheme="majorBidi"/>
                  <w:caps/>
                  <w:sz w:val="72"/>
                  <w:szCs w:val="72"/>
                </w:rPr>
                <w:t>IT Specialists and Job Market Analysis</w:t>
              </w:r>
            </w:p>
          </w:sdtContent>
        </w:sdt>
        <w:sdt>
          <w:sdtPr>
            <w:rPr>
              <w:rFonts w:ascii="Century Schoolbook" w:hAnsi="Century Schoolbook"/>
              <w:sz w:val="28"/>
              <w:szCs w:val="28"/>
              <w:u w:val="single"/>
            </w:rPr>
            <w:alias w:val="Subtitle"/>
            <w:tag w:val=""/>
            <w:id w:val="328029620"/>
            <w:placeholder>
              <w:docPart w:val="76BF84CF23D049C3BDDDB84D367AFBE5"/>
            </w:placeholder>
            <w:dataBinding w:prefixMappings="xmlns:ns0='http://purl.org/dc/elements/1.1/' xmlns:ns1='http://schemas.openxmlformats.org/package/2006/metadata/core-properties' " w:xpath="/ns1:coreProperties[1]/ns0:subject[1]" w:storeItemID="{6C3C8BC8-F283-45AE-878A-BAB7291924A1}"/>
            <w:text/>
          </w:sdtPr>
          <w:sdtEndPr/>
          <w:sdtContent>
            <w:p w14:paraId="709FDA0A" w14:textId="5249CE84" w:rsidR="00400A74" w:rsidRPr="00CE79E8" w:rsidRDefault="00400A74" w:rsidP="00400A74">
              <w:pPr>
                <w:pStyle w:val="NoSpacing"/>
                <w:jc w:val="center"/>
                <w:rPr>
                  <w:rFonts w:ascii="Century Schoolbook" w:hAnsi="Century Schoolbook"/>
                  <w:sz w:val="28"/>
                  <w:szCs w:val="28"/>
                  <w:u w:val="single"/>
                </w:rPr>
              </w:pPr>
              <w:r>
                <w:rPr>
                  <w:rFonts w:ascii="Century Schoolbook" w:hAnsi="Century Schoolbook"/>
                  <w:sz w:val="28"/>
                  <w:szCs w:val="28"/>
                  <w:u w:val="single"/>
                </w:rPr>
                <w:t>Final</w:t>
              </w:r>
              <w:r w:rsidRPr="00400A74">
                <w:rPr>
                  <w:rFonts w:ascii="Century Schoolbook" w:hAnsi="Century Schoolbook"/>
                  <w:sz w:val="28"/>
                  <w:szCs w:val="28"/>
                  <w:u w:val="single"/>
                </w:rPr>
                <w:t xml:space="preserve"> Exam of Computer Tools Course</w:t>
              </w:r>
            </w:p>
          </w:sdtContent>
        </w:sdt>
        <w:p w14:paraId="3F7CAD31" w14:textId="77777777" w:rsidR="00400A74" w:rsidRDefault="00400A74" w:rsidP="00400A74">
          <w:pPr>
            <w:pStyle w:val="NoSpacing"/>
            <w:spacing w:before="480"/>
            <w:jc w:val="center"/>
            <w:rPr>
              <w:rFonts w:ascii="Century Schoolbook" w:hAnsi="Century Schoolbook"/>
              <w:sz w:val="28"/>
              <w:szCs w:val="28"/>
            </w:rPr>
          </w:pPr>
          <w:r w:rsidRPr="00EA2EF8">
            <w:rPr>
              <w:rFonts w:ascii="Century Schoolbook" w:hAnsi="Century Schoolbook"/>
              <w:sz w:val="28"/>
              <w:szCs w:val="28"/>
            </w:rPr>
            <w:t>420-CT1-AS C9</w:t>
          </w:r>
        </w:p>
        <w:p w14:paraId="2D0CF882" w14:textId="77777777" w:rsidR="00400A74" w:rsidRDefault="00400A74" w:rsidP="00400A74">
          <w:pPr>
            <w:jc w:val="center"/>
            <w:rPr>
              <w:rFonts w:cstheme="majorBidi"/>
              <w:sz w:val="28"/>
              <w:szCs w:val="28"/>
            </w:rPr>
          </w:pPr>
        </w:p>
        <w:p w14:paraId="65A6668B" w14:textId="77777777" w:rsidR="00400A74" w:rsidRDefault="00400A74" w:rsidP="00400A74">
          <w:pPr>
            <w:jc w:val="center"/>
            <w:rPr>
              <w:rFonts w:cstheme="majorBidi"/>
              <w:sz w:val="28"/>
              <w:szCs w:val="28"/>
            </w:rPr>
          </w:pPr>
        </w:p>
        <w:p w14:paraId="3BB8E219" w14:textId="77777777" w:rsidR="00400A74" w:rsidRPr="00EA2EF8" w:rsidRDefault="00400A74" w:rsidP="00400A74">
          <w:pPr>
            <w:jc w:val="center"/>
            <w:rPr>
              <w:rFonts w:cstheme="majorBidi"/>
              <w:sz w:val="28"/>
              <w:szCs w:val="28"/>
            </w:rPr>
          </w:pPr>
          <w:r>
            <w:rPr>
              <w:rFonts w:cstheme="majorBidi"/>
              <w:sz w:val="28"/>
              <w:szCs w:val="28"/>
            </w:rPr>
            <w:t>Teacher:</w:t>
          </w:r>
        </w:p>
        <w:p w14:paraId="3EC6BFBC" w14:textId="77777777" w:rsidR="00400A74" w:rsidRPr="00140174" w:rsidRDefault="00400A74" w:rsidP="00400A74">
          <w:pPr>
            <w:pStyle w:val="NoSpacing"/>
            <w:spacing w:after="40"/>
            <w:jc w:val="center"/>
            <w:rPr>
              <w:rFonts w:ascii="Century Schoolbook" w:hAnsi="Century Schoolbook"/>
              <w:caps/>
              <w:sz w:val="28"/>
              <w:szCs w:val="28"/>
            </w:rPr>
          </w:pPr>
          <w:r w:rsidRPr="00140174">
            <w:rPr>
              <w:rFonts w:ascii="Century Schoolbook" w:hAnsi="Century Schoolbook"/>
              <w:sz w:val="28"/>
              <w:szCs w:val="28"/>
            </w:rPr>
            <w:t xml:space="preserve">Zohreh </w:t>
          </w:r>
          <w:proofErr w:type="spellStart"/>
          <w:r w:rsidRPr="00140174">
            <w:rPr>
              <w:rFonts w:ascii="Century Schoolbook" w:hAnsi="Century Schoolbook"/>
              <w:sz w:val="28"/>
              <w:szCs w:val="28"/>
            </w:rPr>
            <w:t>Moeini</w:t>
          </w:r>
          <w:proofErr w:type="spellEnd"/>
        </w:p>
        <w:p w14:paraId="69B6634A" w14:textId="77777777" w:rsidR="00400A74" w:rsidRPr="00EA2EF8" w:rsidRDefault="00400A74" w:rsidP="00400A74">
          <w:pPr>
            <w:rPr>
              <w:rFonts w:cstheme="majorBidi"/>
              <w:sz w:val="28"/>
              <w:szCs w:val="28"/>
            </w:rPr>
          </w:pPr>
        </w:p>
        <w:p w14:paraId="150BFF7A" w14:textId="77777777" w:rsidR="00400A74" w:rsidRPr="00EA2EF8" w:rsidRDefault="00400A74" w:rsidP="00400A74">
          <w:pPr>
            <w:rPr>
              <w:rFonts w:cstheme="majorBidi"/>
              <w:sz w:val="28"/>
              <w:szCs w:val="28"/>
            </w:rPr>
          </w:pPr>
        </w:p>
        <w:p w14:paraId="0854ACE3" w14:textId="77777777" w:rsidR="00400A74" w:rsidRPr="00EA2EF8" w:rsidRDefault="00400A74" w:rsidP="00400A74">
          <w:pPr>
            <w:jc w:val="center"/>
            <w:rPr>
              <w:rFonts w:cstheme="majorBidi"/>
              <w:sz w:val="28"/>
              <w:szCs w:val="28"/>
            </w:rPr>
          </w:pPr>
          <w:r>
            <w:rPr>
              <w:rFonts w:cstheme="majorBidi"/>
              <w:sz w:val="28"/>
              <w:szCs w:val="28"/>
            </w:rPr>
            <w:t>Student:</w:t>
          </w:r>
        </w:p>
        <w:p w14:paraId="33793178" w14:textId="77777777" w:rsidR="00400A74" w:rsidRPr="00EA2EF8" w:rsidRDefault="00400A74" w:rsidP="00400A74">
          <w:pPr>
            <w:pStyle w:val="NoSpacing"/>
            <w:spacing w:after="40"/>
            <w:jc w:val="center"/>
            <w:rPr>
              <w:rFonts w:ascii="Century Schoolbook" w:hAnsi="Century Schoolbook"/>
              <w:caps/>
              <w:sz w:val="28"/>
              <w:szCs w:val="28"/>
            </w:rPr>
          </w:pPr>
          <w:r w:rsidRPr="00EA2EF8">
            <w:rPr>
              <w:rFonts w:ascii="Century Schoolbook" w:hAnsi="Century Schoolbook"/>
              <w:sz w:val="28"/>
              <w:szCs w:val="28"/>
            </w:rPr>
            <w:t>Joaquin Cervantes</w:t>
          </w:r>
        </w:p>
        <w:p w14:paraId="4B6B9A7D" w14:textId="77777777" w:rsidR="00400A74" w:rsidRPr="00EA2EF8" w:rsidRDefault="00400A74" w:rsidP="00400A74">
          <w:pPr>
            <w:jc w:val="center"/>
            <w:rPr>
              <w:rFonts w:cstheme="majorBidi"/>
              <w:sz w:val="28"/>
              <w:szCs w:val="28"/>
            </w:rPr>
          </w:pPr>
          <w:r w:rsidRPr="00EA2EF8">
            <w:rPr>
              <w:rFonts w:cstheme="majorBidi"/>
              <w:sz w:val="28"/>
              <w:szCs w:val="28"/>
            </w:rPr>
            <w:t>2234298</w:t>
          </w:r>
        </w:p>
        <w:p w14:paraId="36EC309E" w14:textId="77777777" w:rsidR="00400A74" w:rsidRDefault="00400A74" w:rsidP="00400A74">
          <w:pPr>
            <w:jc w:val="center"/>
            <w:rPr>
              <w:rFonts w:cstheme="majorBidi"/>
              <w:sz w:val="28"/>
              <w:szCs w:val="28"/>
            </w:rPr>
          </w:pPr>
        </w:p>
        <w:p w14:paraId="1E11EA5A" w14:textId="77777777" w:rsidR="00400A74" w:rsidRDefault="00400A74" w:rsidP="00400A74">
          <w:pPr>
            <w:jc w:val="center"/>
            <w:rPr>
              <w:rFonts w:cstheme="majorBidi"/>
              <w:sz w:val="28"/>
              <w:szCs w:val="28"/>
            </w:rPr>
          </w:pPr>
          <w:r w:rsidRPr="00EA2EF8">
            <w:rPr>
              <w:rFonts w:cstheme="majorBidi"/>
              <w:sz w:val="28"/>
              <w:szCs w:val="28"/>
            </w:rPr>
            <w:t>Fall 2023</w:t>
          </w:r>
          <w:r>
            <w:rPr>
              <w:rFonts w:cstheme="majorBidi"/>
              <w:sz w:val="28"/>
              <w:szCs w:val="28"/>
            </w:rPr>
            <w:br/>
          </w:r>
        </w:p>
      </w:sdtContent>
    </w:sdt>
    <w:sdt>
      <w:sdtPr>
        <w:rPr>
          <w:rFonts w:asciiTheme="minorHAnsi" w:eastAsiaTheme="minorHAnsi" w:hAnsiTheme="minorHAnsi" w:cstheme="minorBidi"/>
          <w:b w:val="0"/>
          <w:kern w:val="2"/>
          <w:sz w:val="22"/>
          <w:szCs w:val="22"/>
          <w:lang w:val="en-CA"/>
          <w14:ligatures w14:val="standardContextual"/>
        </w:rPr>
        <w:id w:val="-1771702527"/>
        <w:docPartObj>
          <w:docPartGallery w:val="Table of Contents"/>
          <w:docPartUnique/>
        </w:docPartObj>
      </w:sdtPr>
      <w:sdtEndPr>
        <w:rPr>
          <w:rFonts w:ascii="Century Schoolbook" w:hAnsi="Century Schoolbook"/>
          <w:bCs/>
          <w:noProof/>
        </w:rPr>
      </w:sdtEndPr>
      <w:sdtContent>
        <w:p w14:paraId="30584714" w14:textId="77777777" w:rsidR="00400A74" w:rsidRDefault="00400A74" w:rsidP="00400A74">
          <w:pPr>
            <w:pStyle w:val="TOCHeading"/>
          </w:pPr>
          <w:r>
            <w:t>Contents</w:t>
          </w:r>
        </w:p>
        <w:p w14:paraId="4F9E497A" w14:textId="01471CC4" w:rsidR="004A0C0B" w:rsidRDefault="00400A74">
          <w:pPr>
            <w:pStyle w:val="TOC1"/>
            <w:tabs>
              <w:tab w:val="right" w:leader="dot" w:pos="9350"/>
            </w:tabs>
            <w:rPr>
              <w:rFonts w:asciiTheme="minorHAnsi" w:hAnsiTheme="minorHAnsi" w:cstheme="minorBidi"/>
              <w:noProof/>
              <w:kern w:val="2"/>
              <w:lang w:val="en-CA" w:eastAsia="en-CA"/>
              <w14:ligatures w14:val="standardContextual"/>
            </w:rPr>
          </w:pPr>
          <w:r>
            <w:fldChar w:fldCharType="begin"/>
          </w:r>
          <w:r>
            <w:instrText xml:space="preserve"> TOC \o "1-3" \h \z \u </w:instrText>
          </w:r>
          <w:r>
            <w:fldChar w:fldCharType="separate"/>
          </w:r>
          <w:hyperlink w:anchor="_Toc153873083" w:history="1">
            <w:r w:rsidR="004A0C0B" w:rsidRPr="003F349F">
              <w:rPr>
                <w:rStyle w:val="Hyperlink"/>
                <w:noProof/>
              </w:rPr>
              <w:t>I.T. Specialists and Job Market Analysis</w:t>
            </w:r>
            <w:r w:rsidR="004A0C0B">
              <w:rPr>
                <w:noProof/>
                <w:webHidden/>
              </w:rPr>
              <w:tab/>
            </w:r>
            <w:r w:rsidR="004A0C0B">
              <w:rPr>
                <w:noProof/>
                <w:webHidden/>
              </w:rPr>
              <w:fldChar w:fldCharType="begin"/>
            </w:r>
            <w:r w:rsidR="004A0C0B">
              <w:rPr>
                <w:noProof/>
                <w:webHidden/>
              </w:rPr>
              <w:instrText xml:space="preserve"> PAGEREF _Toc153873083 \h </w:instrText>
            </w:r>
            <w:r w:rsidR="004A0C0B">
              <w:rPr>
                <w:noProof/>
                <w:webHidden/>
              </w:rPr>
            </w:r>
            <w:r w:rsidR="004A0C0B">
              <w:rPr>
                <w:noProof/>
                <w:webHidden/>
              </w:rPr>
              <w:fldChar w:fldCharType="separate"/>
            </w:r>
            <w:r w:rsidR="004A0C0B">
              <w:rPr>
                <w:noProof/>
                <w:webHidden/>
              </w:rPr>
              <w:t>2</w:t>
            </w:r>
            <w:r w:rsidR="004A0C0B">
              <w:rPr>
                <w:noProof/>
                <w:webHidden/>
              </w:rPr>
              <w:fldChar w:fldCharType="end"/>
            </w:r>
          </w:hyperlink>
        </w:p>
        <w:p w14:paraId="0675A91C" w14:textId="1C621D76" w:rsidR="004A0C0B" w:rsidRDefault="00D11B4C">
          <w:pPr>
            <w:pStyle w:val="TOC2"/>
            <w:tabs>
              <w:tab w:val="right" w:leader="dot" w:pos="9350"/>
            </w:tabs>
            <w:rPr>
              <w:rFonts w:asciiTheme="minorHAnsi" w:hAnsiTheme="minorHAnsi" w:cstheme="minorBidi"/>
              <w:noProof/>
              <w:kern w:val="2"/>
              <w:lang w:val="en-CA" w:eastAsia="en-CA"/>
              <w14:ligatures w14:val="standardContextual"/>
            </w:rPr>
          </w:pPr>
          <w:hyperlink w:anchor="_Toc153873084" w:history="1">
            <w:r w:rsidR="004A0C0B" w:rsidRPr="003F349F">
              <w:rPr>
                <w:rStyle w:val="Hyperlink"/>
                <w:noProof/>
              </w:rPr>
              <w:t>Data Scientist</w:t>
            </w:r>
            <w:r w:rsidR="004A0C0B" w:rsidRPr="003F349F">
              <w:rPr>
                <w:rStyle w:val="Hyperlink"/>
                <w:bCs/>
                <w:noProof/>
                <w:spacing w:val="15"/>
              </w:rPr>
              <w:t>:</w:t>
            </w:r>
            <w:r w:rsidR="004A0C0B">
              <w:rPr>
                <w:noProof/>
                <w:webHidden/>
              </w:rPr>
              <w:tab/>
            </w:r>
            <w:r w:rsidR="004A0C0B">
              <w:rPr>
                <w:noProof/>
                <w:webHidden/>
              </w:rPr>
              <w:fldChar w:fldCharType="begin"/>
            </w:r>
            <w:r w:rsidR="004A0C0B">
              <w:rPr>
                <w:noProof/>
                <w:webHidden/>
              </w:rPr>
              <w:instrText xml:space="preserve"> PAGEREF _Toc153873084 \h </w:instrText>
            </w:r>
            <w:r w:rsidR="004A0C0B">
              <w:rPr>
                <w:noProof/>
                <w:webHidden/>
              </w:rPr>
            </w:r>
            <w:r w:rsidR="004A0C0B">
              <w:rPr>
                <w:noProof/>
                <w:webHidden/>
              </w:rPr>
              <w:fldChar w:fldCharType="separate"/>
            </w:r>
            <w:r w:rsidR="004A0C0B">
              <w:rPr>
                <w:noProof/>
                <w:webHidden/>
              </w:rPr>
              <w:t>2</w:t>
            </w:r>
            <w:r w:rsidR="004A0C0B">
              <w:rPr>
                <w:noProof/>
                <w:webHidden/>
              </w:rPr>
              <w:fldChar w:fldCharType="end"/>
            </w:r>
          </w:hyperlink>
        </w:p>
        <w:p w14:paraId="6AE55E34" w14:textId="38B50FFE" w:rsidR="004A0C0B" w:rsidRDefault="00D11B4C">
          <w:pPr>
            <w:pStyle w:val="TOC2"/>
            <w:tabs>
              <w:tab w:val="right" w:leader="dot" w:pos="9350"/>
            </w:tabs>
            <w:rPr>
              <w:rFonts w:asciiTheme="minorHAnsi" w:hAnsiTheme="minorHAnsi" w:cstheme="minorBidi"/>
              <w:noProof/>
              <w:kern w:val="2"/>
              <w:lang w:val="en-CA" w:eastAsia="en-CA"/>
              <w14:ligatures w14:val="standardContextual"/>
            </w:rPr>
          </w:pPr>
          <w:hyperlink w:anchor="_Toc153873085" w:history="1">
            <w:r w:rsidR="004A0C0B" w:rsidRPr="003F349F">
              <w:rPr>
                <w:rStyle w:val="Hyperlink"/>
                <w:noProof/>
              </w:rPr>
              <w:t>Job Market Analysis for Data Scientist</w:t>
            </w:r>
            <w:r w:rsidR="004A0C0B" w:rsidRPr="003F349F">
              <w:rPr>
                <w:rStyle w:val="Hyperlink"/>
                <w:bCs/>
                <w:noProof/>
              </w:rPr>
              <w:t>:</w:t>
            </w:r>
            <w:r w:rsidR="004A0C0B">
              <w:rPr>
                <w:noProof/>
                <w:webHidden/>
              </w:rPr>
              <w:tab/>
            </w:r>
            <w:r w:rsidR="004A0C0B">
              <w:rPr>
                <w:noProof/>
                <w:webHidden/>
              </w:rPr>
              <w:fldChar w:fldCharType="begin"/>
            </w:r>
            <w:r w:rsidR="004A0C0B">
              <w:rPr>
                <w:noProof/>
                <w:webHidden/>
              </w:rPr>
              <w:instrText xml:space="preserve"> PAGEREF _Toc153873085 \h </w:instrText>
            </w:r>
            <w:r w:rsidR="004A0C0B">
              <w:rPr>
                <w:noProof/>
                <w:webHidden/>
              </w:rPr>
            </w:r>
            <w:r w:rsidR="004A0C0B">
              <w:rPr>
                <w:noProof/>
                <w:webHidden/>
              </w:rPr>
              <w:fldChar w:fldCharType="separate"/>
            </w:r>
            <w:r w:rsidR="004A0C0B">
              <w:rPr>
                <w:noProof/>
                <w:webHidden/>
              </w:rPr>
              <w:t>2</w:t>
            </w:r>
            <w:r w:rsidR="004A0C0B">
              <w:rPr>
                <w:noProof/>
                <w:webHidden/>
              </w:rPr>
              <w:fldChar w:fldCharType="end"/>
            </w:r>
          </w:hyperlink>
        </w:p>
        <w:p w14:paraId="7C5BD238" w14:textId="589F5AEA" w:rsidR="004A0C0B" w:rsidRDefault="00D11B4C">
          <w:pPr>
            <w:pStyle w:val="TOC2"/>
            <w:tabs>
              <w:tab w:val="right" w:leader="dot" w:pos="9350"/>
            </w:tabs>
            <w:rPr>
              <w:rFonts w:asciiTheme="minorHAnsi" w:hAnsiTheme="minorHAnsi" w:cstheme="minorBidi"/>
              <w:noProof/>
              <w:kern w:val="2"/>
              <w:lang w:val="en-CA" w:eastAsia="en-CA"/>
              <w14:ligatures w14:val="standardContextual"/>
            </w:rPr>
          </w:pPr>
          <w:hyperlink w:anchor="_Toc153873086" w:history="1">
            <w:r w:rsidR="004A0C0B" w:rsidRPr="003F349F">
              <w:rPr>
                <w:rStyle w:val="Hyperlink"/>
                <w:noProof/>
              </w:rPr>
              <w:t>Cybersecurity Analyst:</w:t>
            </w:r>
            <w:r w:rsidR="004A0C0B">
              <w:rPr>
                <w:noProof/>
                <w:webHidden/>
              </w:rPr>
              <w:tab/>
            </w:r>
            <w:r w:rsidR="004A0C0B">
              <w:rPr>
                <w:noProof/>
                <w:webHidden/>
              </w:rPr>
              <w:fldChar w:fldCharType="begin"/>
            </w:r>
            <w:r w:rsidR="004A0C0B">
              <w:rPr>
                <w:noProof/>
                <w:webHidden/>
              </w:rPr>
              <w:instrText xml:space="preserve"> PAGEREF _Toc153873086 \h </w:instrText>
            </w:r>
            <w:r w:rsidR="004A0C0B">
              <w:rPr>
                <w:noProof/>
                <w:webHidden/>
              </w:rPr>
            </w:r>
            <w:r w:rsidR="004A0C0B">
              <w:rPr>
                <w:noProof/>
                <w:webHidden/>
              </w:rPr>
              <w:fldChar w:fldCharType="separate"/>
            </w:r>
            <w:r w:rsidR="004A0C0B">
              <w:rPr>
                <w:noProof/>
                <w:webHidden/>
              </w:rPr>
              <w:t>2</w:t>
            </w:r>
            <w:r w:rsidR="004A0C0B">
              <w:rPr>
                <w:noProof/>
                <w:webHidden/>
              </w:rPr>
              <w:fldChar w:fldCharType="end"/>
            </w:r>
          </w:hyperlink>
        </w:p>
        <w:p w14:paraId="699CACBF" w14:textId="7EAB4577" w:rsidR="004A0C0B" w:rsidRDefault="00D11B4C">
          <w:pPr>
            <w:pStyle w:val="TOC2"/>
            <w:tabs>
              <w:tab w:val="right" w:leader="dot" w:pos="9350"/>
            </w:tabs>
            <w:rPr>
              <w:rFonts w:asciiTheme="minorHAnsi" w:hAnsiTheme="minorHAnsi" w:cstheme="minorBidi"/>
              <w:noProof/>
              <w:kern w:val="2"/>
              <w:lang w:val="en-CA" w:eastAsia="en-CA"/>
              <w14:ligatures w14:val="standardContextual"/>
            </w:rPr>
          </w:pPr>
          <w:hyperlink w:anchor="_Toc153873087" w:history="1">
            <w:r w:rsidR="004A0C0B" w:rsidRPr="003F349F">
              <w:rPr>
                <w:rStyle w:val="Hyperlink"/>
                <w:noProof/>
              </w:rPr>
              <w:t>Job Market Analysis for Cybersecurity Analyst</w:t>
            </w:r>
            <w:r w:rsidR="004A0C0B" w:rsidRPr="003F349F">
              <w:rPr>
                <w:rStyle w:val="Hyperlink"/>
                <w:bCs/>
                <w:noProof/>
              </w:rPr>
              <w:t>:</w:t>
            </w:r>
            <w:r w:rsidR="004A0C0B">
              <w:rPr>
                <w:noProof/>
                <w:webHidden/>
              </w:rPr>
              <w:tab/>
            </w:r>
            <w:r w:rsidR="004A0C0B">
              <w:rPr>
                <w:noProof/>
                <w:webHidden/>
              </w:rPr>
              <w:fldChar w:fldCharType="begin"/>
            </w:r>
            <w:r w:rsidR="004A0C0B">
              <w:rPr>
                <w:noProof/>
                <w:webHidden/>
              </w:rPr>
              <w:instrText xml:space="preserve"> PAGEREF _Toc153873087 \h </w:instrText>
            </w:r>
            <w:r w:rsidR="004A0C0B">
              <w:rPr>
                <w:noProof/>
                <w:webHidden/>
              </w:rPr>
            </w:r>
            <w:r w:rsidR="004A0C0B">
              <w:rPr>
                <w:noProof/>
                <w:webHidden/>
              </w:rPr>
              <w:fldChar w:fldCharType="separate"/>
            </w:r>
            <w:r w:rsidR="004A0C0B">
              <w:rPr>
                <w:noProof/>
                <w:webHidden/>
              </w:rPr>
              <w:t>2</w:t>
            </w:r>
            <w:r w:rsidR="004A0C0B">
              <w:rPr>
                <w:noProof/>
                <w:webHidden/>
              </w:rPr>
              <w:fldChar w:fldCharType="end"/>
            </w:r>
          </w:hyperlink>
        </w:p>
        <w:p w14:paraId="3A9C05B6" w14:textId="113192B7" w:rsidR="004A0C0B" w:rsidRDefault="00D11B4C">
          <w:pPr>
            <w:pStyle w:val="TOC2"/>
            <w:tabs>
              <w:tab w:val="right" w:leader="dot" w:pos="9350"/>
            </w:tabs>
            <w:rPr>
              <w:rFonts w:asciiTheme="minorHAnsi" w:hAnsiTheme="minorHAnsi" w:cstheme="minorBidi"/>
              <w:noProof/>
              <w:kern w:val="2"/>
              <w:lang w:val="en-CA" w:eastAsia="en-CA"/>
              <w14:ligatures w14:val="standardContextual"/>
            </w:rPr>
          </w:pPr>
          <w:hyperlink w:anchor="_Toc153873088" w:history="1">
            <w:r w:rsidR="004A0C0B" w:rsidRPr="003F349F">
              <w:rPr>
                <w:rStyle w:val="Hyperlink"/>
                <w:noProof/>
              </w:rPr>
              <w:t>Cloud Solutions Architect:</w:t>
            </w:r>
            <w:r w:rsidR="004A0C0B">
              <w:rPr>
                <w:noProof/>
                <w:webHidden/>
              </w:rPr>
              <w:tab/>
            </w:r>
            <w:r w:rsidR="004A0C0B">
              <w:rPr>
                <w:noProof/>
                <w:webHidden/>
              </w:rPr>
              <w:fldChar w:fldCharType="begin"/>
            </w:r>
            <w:r w:rsidR="004A0C0B">
              <w:rPr>
                <w:noProof/>
                <w:webHidden/>
              </w:rPr>
              <w:instrText xml:space="preserve"> PAGEREF _Toc153873088 \h </w:instrText>
            </w:r>
            <w:r w:rsidR="004A0C0B">
              <w:rPr>
                <w:noProof/>
                <w:webHidden/>
              </w:rPr>
            </w:r>
            <w:r w:rsidR="004A0C0B">
              <w:rPr>
                <w:noProof/>
                <w:webHidden/>
              </w:rPr>
              <w:fldChar w:fldCharType="separate"/>
            </w:r>
            <w:r w:rsidR="004A0C0B">
              <w:rPr>
                <w:noProof/>
                <w:webHidden/>
              </w:rPr>
              <w:t>3</w:t>
            </w:r>
            <w:r w:rsidR="004A0C0B">
              <w:rPr>
                <w:noProof/>
                <w:webHidden/>
              </w:rPr>
              <w:fldChar w:fldCharType="end"/>
            </w:r>
          </w:hyperlink>
        </w:p>
        <w:p w14:paraId="0E93E74B" w14:textId="6C7EDF43" w:rsidR="004A0C0B" w:rsidRDefault="00D11B4C">
          <w:pPr>
            <w:pStyle w:val="TOC2"/>
            <w:tabs>
              <w:tab w:val="right" w:leader="dot" w:pos="9350"/>
            </w:tabs>
            <w:rPr>
              <w:rFonts w:asciiTheme="minorHAnsi" w:hAnsiTheme="minorHAnsi" w:cstheme="minorBidi"/>
              <w:noProof/>
              <w:kern w:val="2"/>
              <w:lang w:val="en-CA" w:eastAsia="en-CA"/>
              <w14:ligatures w14:val="standardContextual"/>
            </w:rPr>
          </w:pPr>
          <w:hyperlink w:anchor="_Toc153873089" w:history="1">
            <w:r w:rsidR="004A0C0B" w:rsidRPr="003F349F">
              <w:rPr>
                <w:rStyle w:val="Hyperlink"/>
                <w:noProof/>
              </w:rPr>
              <w:t>Job Market Analysis for Cloud Solutions Architect</w:t>
            </w:r>
            <w:r w:rsidR="004A0C0B" w:rsidRPr="003F349F">
              <w:rPr>
                <w:rStyle w:val="Hyperlink"/>
                <w:bCs/>
                <w:noProof/>
              </w:rPr>
              <w:t>:</w:t>
            </w:r>
            <w:r w:rsidR="004A0C0B">
              <w:rPr>
                <w:noProof/>
                <w:webHidden/>
              </w:rPr>
              <w:tab/>
            </w:r>
            <w:r w:rsidR="004A0C0B">
              <w:rPr>
                <w:noProof/>
                <w:webHidden/>
              </w:rPr>
              <w:fldChar w:fldCharType="begin"/>
            </w:r>
            <w:r w:rsidR="004A0C0B">
              <w:rPr>
                <w:noProof/>
                <w:webHidden/>
              </w:rPr>
              <w:instrText xml:space="preserve"> PAGEREF _Toc153873089 \h </w:instrText>
            </w:r>
            <w:r w:rsidR="004A0C0B">
              <w:rPr>
                <w:noProof/>
                <w:webHidden/>
              </w:rPr>
            </w:r>
            <w:r w:rsidR="004A0C0B">
              <w:rPr>
                <w:noProof/>
                <w:webHidden/>
              </w:rPr>
              <w:fldChar w:fldCharType="separate"/>
            </w:r>
            <w:r w:rsidR="004A0C0B">
              <w:rPr>
                <w:noProof/>
                <w:webHidden/>
              </w:rPr>
              <w:t>3</w:t>
            </w:r>
            <w:r w:rsidR="004A0C0B">
              <w:rPr>
                <w:noProof/>
                <w:webHidden/>
              </w:rPr>
              <w:fldChar w:fldCharType="end"/>
            </w:r>
          </w:hyperlink>
        </w:p>
        <w:p w14:paraId="5B1CE95C" w14:textId="074F42E1" w:rsidR="004A0C0B" w:rsidRDefault="00D11B4C">
          <w:pPr>
            <w:pStyle w:val="TOC2"/>
            <w:tabs>
              <w:tab w:val="right" w:leader="dot" w:pos="9350"/>
            </w:tabs>
            <w:rPr>
              <w:rFonts w:asciiTheme="minorHAnsi" w:hAnsiTheme="minorHAnsi" w:cstheme="minorBidi"/>
              <w:noProof/>
              <w:kern w:val="2"/>
              <w:lang w:val="en-CA" w:eastAsia="en-CA"/>
              <w14:ligatures w14:val="standardContextual"/>
            </w:rPr>
          </w:pPr>
          <w:hyperlink w:anchor="_Toc153873090" w:history="1">
            <w:r w:rsidR="004A0C0B" w:rsidRPr="003F349F">
              <w:rPr>
                <w:rStyle w:val="Hyperlink"/>
                <w:noProof/>
              </w:rPr>
              <w:t>Conclusion</w:t>
            </w:r>
            <w:r w:rsidR="004A0C0B" w:rsidRPr="003F349F">
              <w:rPr>
                <w:rStyle w:val="Hyperlink"/>
                <w:bCs/>
                <w:noProof/>
              </w:rPr>
              <w:t>:</w:t>
            </w:r>
            <w:r w:rsidR="004A0C0B">
              <w:rPr>
                <w:noProof/>
                <w:webHidden/>
              </w:rPr>
              <w:tab/>
            </w:r>
            <w:r w:rsidR="004A0C0B">
              <w:rPr>
                <w:noProof/>
                <w:webHidden/>
              </w:rPr>
              <w:fldChar w:fldCharType="begin"/>
            </w:r>
            <w:r w:rsidR="004A0C0B">
              <w:rPr>
                <w:noProof/>
                <w:webHidden/>
              </w:rPr>
              <w:instrText xml:space="preserve"> PAGEREF _Toc153873090 \h </w:instrText>
            </w:r>
            <w:r w:rsidR="004A0C0B">
              <w:rPr>
                <w:noProof/>
                <w:webHidden/>
              </w:rPr>
            </w:r>
            <w:r w:rsidR="004A0C0B">
              <w:rPr>
                <w:noProof/>
                <w:webHidden/>
              </w:rPr>
              <w:fldChar w:fldCharType="separate"/>
            </w:r>
            <w:r w:rsidR="004A0C0B">
              <w:rPr>
                <w:noProof/>
                <w:webHidden/>
              </w:rPr>
              <w:t>3</w:t>
            </w:r>
            <w:r w:rsidR="004A0C0B">
              <w:rPr>
                <w:noProof/>
                <w:webHidden/>
              </w:rPr>
              <w:fldChar w:fldCharType="end"/>
            </w:r>
          </w:hyperlink>
        </w:p>
        <w:p w14:paraId="1261E3B2" w14:textId="7F314257" w:rsidR="00400A74" w:rsidRDefault="00400A74" w:rsidP="00400A74">
          <w:r>
            <w:rPr>
              <w:b/>
              <w:bCs/>
              <w:noProof/>
            </w:rPr>
            <w:fldChar w:fldCharType="end"/>
          </w:r>
        </w:p>
      </w:sdtContent>
    </w:sdt>
    <w:p w14:paraId="5068CCF3" w14:textId="77777777" w:rsidR="00400A74" w:rsidRDefault="00400A74" w:rsidP="00400A74">
      <w:pPr>
        <w:rPr>
          <w:rFonts w:eastAsiaTheme="majorEastAsia" w:cstheme="majorBidi"/>
          <w:spacing w:val="-10"/>
          <w:kern w:val="28"/>
          <w:sz w:val="36"/>
          <w:szCs w:val="56"/>
        </w:rPr>
      </w:pPr>
      <w:r>
        <w:br w:type="page"/>
      </w:r>
    </w:p>
    <w:p w14:paraId="5F8B6356" w14:textId="3DB5D37C" w:rsidR="00400A74" w:rsidRPr="00A05A23" w:rsidRDefault="00400A74" w:rsidP="00400A74">
      <w:pPr>
        <w:pStyle w:val="Heading1"/>
        <w:spacing w:before="0" w:line="360" w:lineRule="auto"/>
      </w:pPr>
      <w:bookmarkStart w:id="0" w:name="_Toc153873083"/>
      <w:r>
        <w:lastRenderedPageBreak/>
        <w:t>I.T.</w:t>
      </w:r>
      <w:r w:rsidR="009B2767">
        <w:t xml:space="preserve"> </w:t>
      </w:r>
      <w:r w:rsidR="009B2767" w:rsidRPr="009B2767">
        <w:t>Specialists and Job Market Analysis</w:t>
      </w:r>
      <w:bookmarkEnd w:id="0"/>
    </w:p>
    <w:p w14:paraId="016ECB03" w14:textId="77777777" w:rsidR="00400A74" w:rsidRPr="00A05A23" w:rsidRDefault="00400A74" w:rsidP="00A81249">
      <w:pPr>
        <w:spacing w:after="0" w:line="276" w:lineRule="auto"/>
      </w:pPr>
    </w:p>
    <w:p w14:paraId="458904E8" w14:textId="6479982C" w:rsidR="00400A74" w:rsidRDefault="009B2767" w:rsidP="00A81249">
      <w:pPr>
        <w:spacing w:after="0" w:line="276" w:lineRule="auto"/>
      </w:pPr>
      <w:r w:rsidRPr="009B2767">
        <w:t>The field of information technology (IT) is dynamic and constantly evolving, with a wide range of job opportunities available to IT specialists. In this report, we will focus on three specific IT job roles and provide an overview of their market demand and potential career prospects.</w:t>
      </w:r>
    </w:p>
    <w:p w14:paraId="6833ACF9" w14:textId="77777777" w:rsidR="009B2767" w:rsidRPr="00A05A23" w:rsidRDefault="009B2767" w:rsidP="00A81249">
      <w:pPr>
        <w:spacing w:after="0" w:line="276" w:lineRule="auto"/>
      </w:pPr>
    </w:p>
    <w:p w14:paraId="348E118F" w14:textId="424B8F57" w:rsidR="00400A74" w:rsidRDefault="009B2767" w:rsidP="00A81249">
      <w:pPr>
        <w:pStyle w:val="Heading2"/>
        <w:spacing w:before="0" w:line="276" w:lineRule="auto"/>
        <w:rPr>
          <w:rStyle w:val="SubtitleChar"/>
        </w:rPr>
      </w:pPr>
      <w:bookmarkStart w:id="1" w:name="_Toc153873084"/>
      <w:r w:rsidRPr="009B2767">
        <w:rPr>
          <w:rFonts w:eastAsiaTheme="minorEastAsia"/>
        </w:rPr>
        <w:t>Data Scientist</w:t>
      </w:r>
      <w:r w:rsidR="00400A74" w:rsidRPr="009B2767">
        <w:rPr>
          <w:rStyle w:val="SubtitleChar"/>
          <w:b/>
          <w:bCs/>
        </w:rPr>
        <w:t>:</w:t>
      </w:r>
      <w:bookmarkEnd w:id="1"/>
    </w:p>
    <w:p w14:paraId="1EE08548" w14:textId="77777777" w:rsidR="00220225" w:rsidRDefault="00220225" w:rsidP="00A81249">
      <w:pPr>
        <w:spacing w:after="0" w:line="276" w:lineRule="auto"/>
      </w:pPr>
    </w:p>
    <w:p w14:paraId="67F41E38" w14:textId="1A0DCF90" w:rsidR="00400A74" w:rsidRDefault="00220225" w:rsidP="00A81249">
      <w:pPr>
        <w:spacing w:after="0" w:line="276" w:lineRule="auto"/>
        <w:rPr>
          <w:rStyle w:val="SubtitleChar"/>
        </w:rPr>
      </w:pPr>
      <w:r w:rsidRPr="00220225">
        <w:t>Data scientists play a crucial role in analyzing and interpreting complex data sets to derive meaningful insights. They employ statistical techniques, machine learning algorithms, and data visualization tools to identify patterns, trends, and correlations within data. Data scientists are in high demand across various industries due to the increasing importance of data-driven decision-making</w:t>
      </w:r>
      <w:r w:rsidR="00400A74" w:rsidRPr="00965E10">
        <w:t>.</w:t>
      </w:r>
      <w:r w:rsidR="00400A74">
        <w:rPr>
          <w:rStyle w:val="FootnoteReference"/>
        </w:rPr>
        <w:footnoteReference w:id="1"/>
      </w:r>
    </w:p>
    <w:p w14:paraId="1B383AAA" w14:textId="77777777" w:rsidR="00400A74" w:rsidRPr="00A05A23" w:rsidRDefault="00400A74" w:rsidP="00A81249">
      <w:pPr>
        <w:spacing w:after="0" w:line="276" w:lineRule="auto"/>
        <w:rPr>
          <w:rFonts w:cstheme="majorBidi"/>
          <w:sz w:val="24"/>
          <w:szCs w:val="24"/>
        </w:rPr>
      </w:pPr>
    </w:p>
    <w:p w14:paraId="572F49F2" w14:textId="5A7E4A4F" w:rsidR="00400A74" w:rsidRDefault="00B30554" w:rsidP="00A81249">
      <w:pPr>
        <w:pStyle w:val="Heading2"/>
        <w:spacing w:before="0" w:line="276" w:lineRule="auto"/>
        <w:rPr>
          <w:szCs w:val="24"/>
        </w:rPr>
      </w:pPr>
      <w:bookmarkStart w:id="2" w:name="_Toc153873085"/>
      <w:r w:rsidRPr="00B30554">
        <w:t>Job Market Analysis</w:t>
      </w:r>
      <w:r w:rsidR="000F15CF">
        <w:t xml:space="preserve"> for </w:t>
      </w:r>
      <w:r w:rsidR="000F15CF" w:rsidRPr="009B2767">
        <w:rPr>
          <w:rFonts w:eastAsiaTheme="minorEastAsia"/>
        </w:rPr>
        <w:t>Data Scientist</w:t>
      </w:r>
      <w:r w:rsidR="00400A74" w:rsidRPr="009B2767">
        <w:rPr>
          <w:rStyle w:val="Heading2Char"/>
          <w:b/>
          <w:bCs/>
        </w:rPr>
        <w:t>:</w:t>
      </w:r>
      <w:bookmarkEnd w:id="2"/>
      <w:r w:rsidR="00400A74" w:rsidRPr="009B2767">
        <w:rPr>
          <w:b w:val="0"/>
          <w:bCs/>
          <w:szCs w:val="24"/>
        </w:rPr>
        <w:t xml:space="preserve"> </w:t>
      </w:r>
    </w:p>
    <w:p w14:paraId="4C34BFFA" w14:textId="77777777" w:rsidR="00400A74" w:rsidRDefault="00400A74" w:rsidP="00A81249">
      <w:pPr>
        <w:spacing w:after="0" w:line="276" w:lineRule="auto"/>
        <w:rPr>
          <w:rFonts w:cstheme="majorBidi"/>
          <w:sz w:val="24"/>
          <w:szCs w:val="24"/>
        </w:rPr>
      </w:pPr>
    </w:p>
    <w:p w14:paraId="29B06073" w14:textId="6FC94EB8" w:rsidR="00400A74" w:rsidRPr="00A05A23" w:rsidRDefault="00B30554" w:rsidP="00A81249">
      <w:pPr>
        <w:spacing w:after="0" w:line="276" w:lineRule="auto"/>
        <w:rPr>
          <w:rFonts w:cstheme="majorBidi"/>
          <w:sz w:val="24"/>
          <w:szCs w:val="24"/>
        </w:rPr>
      </w:pPr>
      <w:r w:rsidRPr="00B30554">
        <w:rPr>
          <w:rFonts w:cstheme="majorBidi"/>
          <w:sz w:val="24"/>
          <w:szCs w:val="24"/>
        </w:rPr>
        <w:t>The job market for data scientists is highly favorable, with a significant increase in demand in recent years. Organizations of all sizes and sectors require data scientists to extract valuable insights from their vast datasets. Industries such as finance, healthcare, e-commerce, and technology heavily rely on data scientists to optimize operations and drive innovation</w:t>
      </w:r>
      <w:r w:rsidR="00400A74" w:rsidRPr="00A05A23">
        <w:rPr>
          <w:rFonts w:cstheme="majorBidi"/>
          <w:sz w:val="24"/>
          <w:szCs w:val="24"/>
        </w:rPr>
        <w:t>.</w:t>
      </w:r>
      <w:r w:rsidR="00400A74">
        <w:rPr>
          <w:rStyle w:val="FootnoteReference"/>
          <w:rFonts w:cstheme="majorBidi"/>
          <w:sz w:val="24"/>
          <w:szCs w:val="24"/>
        </w:rPr>
        <w:footnoteReference w:id="2"/>
      </w:r>
    </w:p>
    <w:p w14:paraId="6E70EF2C" w14:textId="77777777" w:rsidR="00400A74" w:rsidRPr="00A05A23" w:rsidRDefault="00400A74" w:rsidP="00A81249">
      <w:pPr>
        <w:spacing w:after="0" w:line="276" w:lineRule="auto"/>
        <w:rPr>
          <w:rFonts w:cstheme="majorBidi"/>
          <w:sz w:val="24"/>
          <w:szCs w:val="24"/>
        </w:rPr>
      </w:pPr>
    </w:p>
    <w:p w14:paraId="7D944B30" w14:textId="20D77F1F" w:rsidR="00400A74" w:rsidRDefault="000F15CF" w:rsidP="00A81249">
      <w:pPr>
        <w:pStyle w:val="Heading2"/>
        <w:spacing w:before="0" w:line="276" w:lineRule="auto"/>
      </w:pPr>
      <w:bookmarkStart w:id="3" w:name="_Toc153873086"/>
      <w:r w:rsidRPr="000F15CF">
        <w:t>Cybersecurity Analyst</w:t>
      </w:r>
      <w:r w:rsidR="00400A74">
        <w:t>:</w:t>
      </w:r>
      <w:bookmarkEnd w:id="3"/>
    </w:p>
    <w:p w14:paraId="3D157955" w14:textId="77777777" w:rsidR="00400A74" w:rsidRDefault="00400A74" w:rsidP="00A81249">
      <w:pPr>
        <w:spacing w:after="0" w:line="276" w:lineRule="auto"/>
        <w:rPr>
          <w:rFonts w:cstheme="majorBidi"/>
          <w:sz w:val="24"/>
          <w:szCs w:val="24"/>
        </w:rPr>
      </w:pPr>
    </w:p>
    <w:p w14:paraId="3B9F505E" w14:textId="72EF4741" w:rsidR="00400A74" w:rsidRDefault="0093574A" w:rsidP="00A81249">
      <w:pPr>
        <w:spacing w:after="0" w:line="276" w:lineRule="auto"/>
        <w:rPr>
          <w:rFonts w:cstheme="majorBidi"/>
          <w:sz w:val="24"/>
          <w:szCs w:val="24"/>
        </w:rPr>
      </w:pPr>
      <w:r w:rsidRPr="0093574A">
        <w:rPr>
          <w:rFonts w:cstheme="majorBidi"/>
          <w:sz w:val="24"/>
          <w:szCs w:val="24"/>
        </w:rPr>
        <w:t>Cybersecurity analysts are responsible for safeguarding organizations' digital assets and information systems from cyber threats. They assess vulnerabilities, monitor network activity, and implement security measures to detect and prevent unauthorized access, data breaches, and other cyberattacks. In an increasingly digitized world, the demand for cybersecurity analysts is rapidly growing</w:t>
      </w:r>
      <w:r w:rsidR="00400A74" w:rsidRPr="00A05A23">
        <w:rPr>
          <w:rFonts w:cstheme="majorBidi"/>
          <w:sz w:val="24"/>
          <w:szCs w:val="24"/>
        </w:rPr>
        <w:t>.</w:t>
      </w:r>
      <w:r w:rsidR="00400A74">
        <w:rPr>
          <w:rStyle w:val="FootnoteReference"/>
          <w:rFonts w:cstheme="majorBidi"/>
          <w:sz w:val="24"/>
          <w:szCs w:val="24"/>
        </w:rPr>
        <w:footnoteReference w:id="3"/>
      </w:r>
    </w:p>
    <w:p w14:paraId="69DAE755" w14:textId="77777777" w:rsidR="00400A74" w:rsidRDefault="00400A74" w:rsidP="00A81249">
      <w:pPr>
        <w:pStyle w:val="Heading2"/>
        <w:spacing w:before="0" w:line="276" w:lineRule="auto"/>
      </w:pPr>
    </w:p>
    <w:p w14:paraId="6AF841A5" w14:textId="4C8BEF4C" w:rsidR="0093574A" w:rsidRDefault="0093574A" w:rsidP="00A81249">
      <w:pPr>
        <w:pStyle w:val="Heading2"/>
        <w:spacing w:before="0" w:line="276" w:lineRule="auto"/>
        <w:rPr>
          <w:szCs w:val="24"/>
        </w:rPr>
      </w:pPr>
      <w:bookmarkStart w:id="4" w:name="_Toc153873087"/>
      <w:r w:rsidRPr="00B30554">
        <w:t>Job Market Analysis</w:t>
      </w:r>
      <w:r>
        <w:t xml:space="preserve"> for </w:t>
      </w:r>
      <w:r w:rsidRPr="000F15CF">
        <w:t>Cybersecurity Analyst</w:t>
      </w:r>
      <w:r w:rsidRPr="009B2767">
        <w:rPr>
          <w:rStyle w:val="Heading2Char"/>
          <w:b/>
          <w:bCs/>
        </w:rPr>
        <w:t>:</w:t>
      </w:r>
      <w:bookmarkEnd w:id="4"/>
      <w:r w:rsidRPr="009B2767">
        <w:rPr>
          <w:b w:val="0"/>
          <w:bCs/>
          <w:szCs w:val="24"/>
        </w:rPr>
        <w:t xml:space="preserve"> </w:t>
      </w:r>
    </w:p>
    <w:p w14:paraId="580A3D7D" w14:textId="77777777" w:rsidR="00400A74" w:rsidRDefault="00400A74" w:rsidP="00A81249">
      <w:pPr>
        <w:spacing w:after="0" w:line="276" w:lineRule="auto"/>
        <w:rPr>
          <w:rFonts w:cstheme="majorBidi"/>
          <w:sz w:val="24"/>
          <w:szCs w:val="24"/>
        </w:rPr>
      </w:pPr>
    </w:p>
    <w:p w14:paraId="60A2C202" w14:textId="483F53B4" w:rsidR="00400A74" w:rsidRDefault="0093574A" w:rsidP="00A81249">
      <w:pPr>
        <w:spacing w:after="0" w:line="276" w:lineRule="auto"/>
        <w:rPr>
          <w:rFonts w:cstheme="majorBidi"/>
          <w:sz w:val="24"/>
          <w:szCs w:val="24"/>
        </w:rPr>
      </w:pPr>
      <w:r w:rsidRPr="0093574A">
        <w:rPr>
          <w:rFonts w:cstheme="majorBidi"/>
          <w:sz w:val="24"/>
          <w:szCs w:val="24"/>
        </w:rPr>
        <w:t xml:space="preserve">The job market for cybersecurity analysts is highly competitive and robust. The increasing frequency and sophistication of cyber threats have led organizations to </w:t>
      </w:r>
      <w:r w:rsidRPr="0093574A">
        <w:rPr>
          <w:rFonts w:cstheme="majorBidi"/>
          <w:sz w:val="24"/>
          <w:szCs w:val="24"/>
        </w:rPr>
        <w:lastRenderedPageBreak/>
        <w:t>prioritize cybersecurity measures. Industries such as finance, government, healthcare, and technology exhibit a strong demand for cybersecurity professionals to protect sensitive data and ensure regulatory compliance</w:t>
      </w:r>
      <w:r w:rsidR="00400A74" w:rsidRPr="00A05A23">
        <w:rPr>
          <w:rFonts w:cstheme="majorBidi"/>
          <w:sz w:val="24"/>
          <w:szCs w:val="24"/>
        </w:rPr>
        <w:t>.</w:t>
      </w:r>
      <w:r w:rsidR="00400A74">
        <w:rPr>
          <w:rStyle w:val="FootnoteReference"/>
          <w:rFonts w:cstheme="majorBidi"/>
          <w:sz w:val="24"/>
          <w:szCs w:val="24"/>
        </w:rPr>
        <w:footnoteReference w:id="4"/>
      </w:r>
    </w:p>
    <w:p w14:paraId="5EF9A522" w14:textId="77777777" w:rsidR="00400A74" w:rsidRPr="00A05A23" w:rsidRDefault="00400A74" w:rsidP="00A81249">
      <w:pPr>
        <w:spacing w:after="0" w:line="276" w:lineRule="auto"/>
        <w:rPr>
          <w:rFonts w:cstheme="majorBidi"/>
          <w:sz w:val="24"/>
          <w:szCs w:val="24"/>
        </w:rPr>
      </w:pPr>
    </w:p>
    <w:p w14:paraId="2A410476" w14:textId="2FFFA671" w:rsidR="00400A74" w:rsidRDefault="002E5E0A" w:rsidP="00A81249">
      <w:pPr>
        <w:pStyle w:val="Heading2"/>
        <w:spacing w:before="0" w:line="276" w:lineRule="auto"/>
      </w:pPr>
      <w:bookmarkStart w:id="5" w:name="_Toc153873088"/>
      <w:r w:rsidRPr="002E5E0A">
        <w:t>Cloud Solutions Architect</w:t>
      </w:r>
      <w:r w:rsidR="00400A74">
        <w:t>:</w:t>
      </w:r>
      <w:bookmarkEnd w:id="5"/>
    </w:p>
    <w:p w14:paraId="1B54E70E" w14:textId="77777777" w:rsidR="00400A74" w:rsidRDefault="00400A74" w:rsidP="00A81249">
      <w:pPr>
        <w:spacing w:after="0" w:line="276" w:lineRule="auto"/>
        <w:rPr>
          <w:lang w:val="en-US"/>
        </w:rPr>
      </w:pPr>
    </w:p>
    <w:p w14:paraId="504C0889" w14:textId="0059F2A0" w:rsidR="00400A74" w:rsidRDefault="002E5E0A" w:rsidP="00A81249">
      <w:pPr>
        <w:spacing w:after="0" w:line="276" w:lineRule="auto"/>
        <w:rPr>
          <w:rStyle w:val="Heading2Char"/>
        </w:rPr>
      </w:pPr>
      <w:r w:rsidRPr="002E5E0A">
        <w:rPr>
          <w:lang w:val="en-US"/>
        </w:rPr>
        <w:t>Cloud solutions architects design and implement cloud-based infrastructure and applications for organizations. They assess business requirements, select appropriate cloud platforms, and create scalable and secure cloud solutions. With the increasing adoption of cloud computing, the demand for skilled cloud solutions architects has surged</w:t>
      </w:r>
      <w:r w:rsidR="00400A74">
        <w:rPr>
          <w:lang w:val="en-US"/>
        </w:rPr>
        <w:t>.</w:t>
      </w:r>
      <w:r w:rsidR="00400A74">
        <w:rPr>
          <w:rStyle w:val="FootnoteReference"/>
          <w:lang w:val="en-US"/>
        </w:rPr>
        <w:footnoteReference w:id="5"/>
      </w:r>
    </w:p>
    <w:p w14:paraId="0FF04FD5" w14:textId="77777777" w:rsidR="00400A74" w:rsidRDefault="00400A74" w:rsidP="00A81249">
      <w:pPr>
        <w:spacing w:after="0" w:line="276" w:lineRule="auto"/>
      </w:pPr>
    </w:p>
    <w:p w14:paraId="340EF60C" w14:textId="5F08D851" w:rsidR="002E5E0A" w:rsidRDefault="002E5E0A" w:rsidP="00A81249">
      <w:pPr>
        <w:pStyle w:val="Heading2"/>
        <w:spacing w:before="0" w:line="276" w:lineRule="auto"/>
        <w:rPr>
          <w:szCs w:val="24"/>
        </w:rPr>
      </w:pPr>
      <w:bookmarkStart w:id="6" w:name="_Toc153873089"/>
      <w:r w:rsidRPr="00B30554">
        <w:t>Job Market Analysis</w:t>
      </w:r>
      <w:r>
        <w:t xml:space="preserve"> for </w:t>
      </w:r>
      <w:r w:rsidRPr="002E5E0A">
        <w:t>Cloud Solutions Architect</w:t>
      </w:r>
      <w:r w:rsidRPr="009B2767">
        <w:rPr>
          <w:rStyle w:val="Heading2Char"/>
          <w:b/>
          <w:bCs/>
        </w:rPr>
        <w:t>:</w:t>
      </w:r>
      <w:bookmarkEnd w:id="6"/>
      <w:r w:rsidRPr="009B2767">
        <w:rPr>
          <w:b w:val="0"/>
          <w:bCs/>
          <w:szCs w:val="24"/>
        </w:rPr>
        <w:t xml:space="preserve"> </w:t>
      </w:r>
    </w:p>
    <w:p w14:paraId="5A750334" w14:textId="77777777" w:rsidR="002E5E0A" w:rsidRDefault="002E5E0A" w:rsidP="00A81249">
      <w:pPr>
        <w:spacing w:after="0" w:line="276" w:lineRule="auto"/>
      </w:pPr>
    </w:p>
    <w:p w14:paraId="265F35C2" w14:textId="519E8740" w:rsidR="002E5E0A" w:rsidRDefault="002E5E0A" w:rsidP="00A81249">
      <w:pPr>
        <w:spacing w:after="0" w:line="276" w:lineRule="auto"/>
      </w:pPr>
      <w:r w:rsidRPr="002E5E0A">
        <w:t>The job market for cloud solutions architects is highly promising, driven by the widespread adoption of cloud technologies by businesses of all sizes. Both public cloud providers and consulting firms actively seek professionals who can design and deploy efficient cloud solutions. Industries such as finance, e-commerce, and technology are at the forefront of cloud adoption, creating numerous job opportunities.</w:t>
      </w:r>
    </w:p>
    <w:p w14:paraId="53B03DBE" w14:textId="77777777" w:rsidR="00583112" w:rsidRDefault="00583112" w:rsidP="00A81249">
      <w:pPr>
        <w:spacing w:after="0" w:line="276" w:lineRule="auto"/>
      </w:pPr>
    </w:p>
    <w:p w14:paraId="72423CEA" w14:textId="43959749" w:rsidR="00583112" w:rsidRDefault="00583112" w:rsidP="00A81249">
      <w:pPr>
        <w:pStyle w:val="Heading2"/>
        <w:spacing w:before="0" w:line="276" w:lineRule="auto"/>
        <w:rPr>
          <w:szCs w:val="24"/>
        </w:rPr>
      </w:pPr>
      <w:bookmarkStart w:id="7" w:name="_Toc153873090"/>
      <w:r>
        <w:t>Conclusion</w:t>
      </w:r>
      <w:r w:rsidRPr="009B2767">
        <w:rPr>
          <w:rStyle w:val="Heading2Char"/>
          <w:b/>
          <w:bCs/>
        </w:rPr>
        <w:t>:</w:t>
      </w:r>
      <w:bookmarkEnd w:id="7"/>
      <w:r w:rsidRPr="009B2767">
        <w:rPr>
          <w:b w:val="0"/>
          <w:bCs/>
          <w:szCs w:val="24"/>
        </w:rPr>
        <w:t xml:space="preserve"> </w:t>
      </w:r>
    </w:p>
    <w:p w14:paraId="247101DD" w14:textId="77777777" w:rsidR="002E5E0A" w:rsidRDefault="002E5E0A" w:rsidP="00A81249">
      <w:pPr>
        <w:spacing w:after="0" w:line="276" w:lineRule="auto"/>
      </w:pPr>
    </w:p>
    <w:p w14:paraId="7D3F0746" w14:textId="6DA29183" w:rsidR="00583112" w:rsidRDefault="00583112" w:rsidP="00A81249">
      <w:pPr>
        <w:spacing w:after="0" w:line="276" w:lineRule="auto"/>
      </w:pPr>
      <w:r w:rsidRPr="00583112">
        <w:t>The IT job market offers exciting opportunities for professionals with skills in data science, cybersecurity, and cloud computing. Data scientists can leverage their analytical expertise to unlock insights from vast data sets, while cybersecurity analysts play a crucial role in protecting organizations from cyber threats. Cloud solutions architects enable businesses to leverage the benefits of cloud computing. Pursuing a career in any of these IT job roles provides excellent market prospects, career growth, and the opportunity to contribute to cutting-edge technological advancements.</w:t>
      </w:r>
    </w:p>
    <w:sectPr w:rsidR="00583112" w:rsidSect="000C7B05">
      <w:headerReference w:type="default" r:id="rId8"/>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2BCA9" w14:textId="77777777" w:rsidR="00400A74" w:rsidRDefault="00400A74" w:rsidP="00400A74">
      <w:pPr>
        <w:spacing w:after="0" w:line="240" w:lineRule="auto"/>
      </w:pPr>
      <w:r>
        <w:separator/>
      </w:r>
    </w:p>
  </w:endnote>
  <w:endnote w:type="continuationSeparator" w:id="0">
    <w:p w14:paraId="308BB4ED" w14:textId="77777777" w:rsidR="00400A74" w:rsidRDefault="00400A74" w:rsidP="00400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26F67" w14:textId="17754B44" w:rsidR="006A3A48" w:rsidRPr="008B3EE7" w:rsidRDefault="006A3A48" w:rsidP="008B3EE7">
    <w:pPr>
      <w:pStyle w:val="Footer"/>
      <w:jc w:val="center"/>
      <w:rPr>
        <w:i/>
        <w:iCs/>
      </w:rPr>
    </w:pPr>
    <w:r w:rsidRPr="008B3EE7">
      <w:rPr>
        <w:i/>
        <w:iCs/>
      </w:rPr>
      <w:t>This is a footer</w:t>
    </w:r>
    <w:r w:rsidR="001A6869">
      <w:rPr>
        <w:i/>
        <w:iCs/>
      </w:rPr>
      <w:t xml:space="preserve"> as </w:t>
    </w:r>
    <w:r w:rsidR="0058638E" w:rsidRPr="0058638E">
      <w:rPr>
        <w:i/>
        <w:iCs/>
      </w:rPr>
      <w:t xml:space="preserve">has been </w:t>
    </w:r>
    <w:r w:rsidR="001A6869">
      <w:rPr>
        <w:i/>
        <w:iCs/>
      </w:rPr>
      <w:t>required</w:t>
    </w:r>
    <w:r w:rsidRPr="008B3EE7">
      <w:rPr>
        <w:i/>
        <w:iCs/>
      </w:rPr>
      <w:t>.</w:t>
    </w:r>
  </w:p>
  <w:p w14:paraId="02E87B4B" w14:textId="77777777" w:rsidR="006A3A48" w:rsidRDefault="006A3A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4DC56" w14:textId="77777777" w:rsidR="00400A74" w:rsidRDefault="00400A74" w:rsidP="00400A74">
      <w:pPr>
        <w:spacing w:after="0" w:line="240" w:lineRule="auto"/>
      </w:pPr>
      <w:r>
        <w:separator/>
      </w:r>
    </w:p>
  </w:footnote>
  <w:footnote w:type="continuationSeparator" w:id="0">
    <w:p w14:paraId="55197025" w14:textId="77777777" w:rsidR="00400A74" w:rsidRDefault="00400A74" w:rsidP="00400A74">
      <w:pPr>
        <w:spacing w:after="0" w:line="240" w:lineRule="auto"/>
      </w:pPr>
      <w:r>
        <w:continuationSeparator/>
      </w:r>
    </w:p>
  </w:footnote>
  <w:footnote w:id="1">
    <w:p w14:paraId="2C254B95" w14:textId="69D21EC0" w:rsidR="00400A74" w:rsidRPr="008F2405" w:rsidRDefault="00400A74" w:rsidP="00400A74">
      <w:pPr>
        <w:pStyle w:val="FootnoteText"/>
        <w:rPr>
          <w:i/>
          <w:iCs/>
        </w:rPr>
      </w:pPr>
      <w:r w:rsidRPr="008F2405">
        <w:rPr>
          <w:rStyle w:val="FootnoteReference"/>
          <w:i/>
          <w:iCs/>
        </w:rPr>
        <w:footnoteRef/>
      </w:r>
      <w:r w:rsidRPr="008F2405">
        <w:rPr>
          <w:i/>
          <w:iCs/>
        </w:rPr>
        <w:t xml:space="preserve"> This is a footnote</w:t>
      </w:r>
      <w:r w:rsidR="00BB02B6" w:rsidRPr="008F2405">
        <w:rPr>
          <w:i/>
          <w:iCs/>
        </w:rPr>
        <w:t xml:space="preserve"> as a reference</w:t>
      </w:r>
      <w:r w:rsidRPr="008F2405">
        <w:rPr>
          <w:i/>
          <w:iCs/>
        </w:rPr>
        <w:t>.</w:t>
      </w:r>
    </w:p>
  </w:footnote>
  <w:footnote w:id="2">
    <w:p w14:paraId="2DD16E65" w14:textId="298E5FB3" w:rsidR="00400A74" w:rsidRPr="008F2405" w:rsidRDefault="00400A74" w:rsidP="00400A74">
      <w:pPr>
        <w:pStyle w:val="FootnoteText"/>
        <w:rPr>
          <w:i/>
          <w:iCs/>
        </w:rPr>
      </w:pPr>
      <w:r w:rsidRPr="008F2405">
        <w:rPr>
          <w:rStyle w:val="FootnoteReference"/>
          <w:i/>
          <w:iCs/>
        </w:rPr>
        <w:footnoteRef/>
      </w:r>
      <w:r w:rsidRPr="008F2405">
        <w:rPr>
          <w:i/>
          <w:iCs/>
        </w:rPr>
        <w:t xml:space="preserve"> This is another footnote</w:t>
      </w:r>
      <w:r w:rsidR="00BB02B6" w:rsidRPr="008F2405">
        <w:rPr>
          <w:i/>
          <w:iCs/>
        </w:rPr>
        <w:t xml:space="preserve"> as a reference</w:t>
      </w:r>
      <w:r w:rsidRPr="008F2405">
        <w:rPr>
          <w:i/>
          <w:iCs/>
        </w:rPr>
        <w:t>.</w:t>
      </w:r>
    </w:p>
  </w:footnote>
  <w:footnote w:id="3">
    <w:p w14:paraId="5684D54F" w14:textId="1257E166" w:rsidR="00400A74" w:rsidRDefault="00400A74" w:rsidP="00400A74">
      <w:pPr>
        <w:pStyle w:val="FootnoteText"/>
      </w:pPr>
      <w:r w:rsidRPr="008F2405">
        <w:rPr>
          <w:rStyle w:val="FootnoteReference"/>
          <w:i/>
          <w:iCs/>
        </w:rPr>
        <w:footnoteRef/>
      </w:r>
      <w:r w:rsidRPr="008F2405">
        <w:rPr>
          <w:i/>
          <w:iCs/>
        </w:rPr>
        <w:t xml:space="preserve"> </w:t>
      </w:r>
      <w:r w:rsidR="00D00493" w:rsidRPr="008F2405">
        <w:rPr>
          <w:i/>
          <w:iCs/>
        </w:rPr>
        <w:t>Smith, J. (2022). The Impact of Data Science in Modern Business. Journal of Technological Advancements, 42(3), 127-142.</w:t>
      </w:r>
      <w:r w:rsidR="008F2405" w:rsidRPr="008F2405">
        <w:rPr>
          <w:i/>
          <w:iCs/>
        </w:rPr>
        <w:t xml:space="preserve"> (Random reference).</w:t>
      </w:r>
    </w:p>
  </w:footnote>
  <w:footnote w:id="4">
    <w:p w14:paraId="40F80F84" w14:textId="266E4660" w:rsidR="00400A74" w:rsidRPr="00CE28F6" w:rsidRDefault="00400A74" w:rsidP="00400A74">
      <w:pPr>
        <w:pStyle w:val="FootnoteText"/>
        <w:rPr>
          <w:i/>
          <w:iCs/>
        </w:rPr>
      </w:pPr>
      <w:r w:rsidRPr="00CE28F6">
        <w:rPr>
          <w:rStyle w:val="FootnoteReference"/>
          <w:i/>
          <w:iCs/>
        </w:rPr>
        <w:footnoteRef/>
      </w:r>
      <w:r w:rsidRPr="00CE28F6">
        <w:rPr>
          <w:i/>
          <w:iCs/>
        </w:rPr>
        <w:t xml:space="preserve"> </w:t>
      </w:r>
      <w:r w:rsidR="00CE28F6" w:rsidRPr="00CE28F6">
        <w:rPr>
          <w:i/>
          <w:iCs/>
        </w:rPr>
        <w:t>Johnson, A. (2023). Cybersecurity Trends and Challenges: A Comprehensive Analysis. International Journal of Information Security, 15(2), 78-92. (Random reference as an example).</w:t>
      </w:r>
    </w:p>
  </w:footnote>
  <w:footnote w:id="5">
    <w:p w14:paraId="0778104D" w14:textId="37A29A30" w:rsidR="00400A74" w:rsidRDefault="00400A74" w:rsidP="00400A74">
      <w:pPr>
        <w:pStyle w:val="FootnoteText"/>
      </w:pPr>
      <w:r w:rsidRPr="00CE28F6">
        <w:rPr>
          <w:rStyle w:val="FootnoteReference"/>
          <w:i/>
          <w:iCs/>
        </w:rPr>
        <w:footnoteRef/>
      </w:r>
      <w:r w:rsidRPr="00CE28F6">
        <w:rPr>
          <w:i/>
          <w:iCs/>
        </w:rPr>
        <w:t xml:space="preserve"> </w:t>
      </w:r>
      <w:r w:rsidR="006A3A48" w:rsidRPr="006A3A48">
        <w:rPr>
          <w:i/>
          <w:iCs/>
        </w:rPr>
        <w:t>Williams, M. (2024). Cloud Computing Adoption in Small and Medium Enterprises: A Case Study Analysis. Journal of Cloud Computing Research, 8(1), 35-50</w:t>
      </w:r>
      <w:r w:rsidRPr="00CE28F6">
        <w:rPr>
          <w:i/>
          <w:iCs/>
        </w:rPr>
        <w:t>.</w:t>
      </w:r>
      <w:r w:rsidR="00CE28F6" w:rsidRPr="00CE28F6">
        <w:rPr>
          <w:i/>
          <w:iCs/>
        </w:rPr>
        <w:t xml:space="preserve"> (Random reference as an example).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6092E" w14:textId="6328338B" w:rsidR="006A3A48" w:rsidRPr="008B3EE7" w:rsidRDefault="006A3A48">
    <w:pPr>
      <w:pStyle w:val="Header"/>
      <w:rPr>
        <w:i/>
        <w:iCs/>
      </w:rPr>
    </w:pPr>
    <w:r w:rsidRPr="008B3EE7">
      <w:rPr>
        <w:i/>
        <w:iCs/>
      </w:rPr>
      <w:t xml:space="preserve">Joaquin Cervantes – </w:t>
    </w:r>
    <w:r w:rsidR="00400A74">
      <w:rPr>
        <w:i/>
        <w:iCs/>
      </w:rPr>
      <w:t>Final</w:t>
    </w:r>
    <w:r w:rsidRPr="008B3EE7">
      <w:rPr>
        <w:i/>
        <w:iCs/>
      </w:rPr>
      <w:t xml:space="preserve"> Exam (Computer Tools)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A74"/>
    <w:rsid w:val="00017EC4"/>
    <w:rsid w:val="000F15CF"/>
    <w:rsid w:val="001A6869"/>
    <w:rsid w:val="00220225"/>
    <w:rsid w:val="002E5E0A"/>
    <w:rsid w:val="00400A74"/>
    <w:rsid w:val="004A0C0B"/>
    <w:rsid w:val="00583112"/>
    <w:rsid w:val="0058638E"/>
    <w:rsid w:val="006A3A48"/>
    <w:rsid w:val="008F2405"/>
    <w:rsid w:val="0093574A"/>
    <w:rsid w:val="009B2767"/>
    <w:rsid w:val="00A81249"/>
    <w:rsid w:val="00B30554"/>
    <w:rsid w:val="00BB02B6"/>
    <w:rsid w:val="00CE28F6"/>
    <w:rsid w:val="00D00493"/>
    <w:rsid w:val="00D11B4C"/>
    <w:rsid w:val="00F87F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59B36"/>
  <w15:chartTrackingRefBased/>
  <w15:docId w15:val="{FA55F8C5-2374-4224-A018-04E600E61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Schoolbook" w:eastAsiaTheme="minorHAnsi" w:hAnsi="Century Schoolbook" w:cstheme="minorBidi"/>
        <w:kern w:val="2"/>
        <w:sz w:val="22"/>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A74"/>
    <w:pPr>
      <w:spacing w:after="160" w:line="259" w:lineRule="auto"/>
      <w:jc w:val="both"/>
    </w:pPr>
  </w:style>
  <w:style w:type="paragraph" w:styleId="Heading1">
    <w:name w:val="heading 1"/>
    <w:basedOn w:val="Normal"/>
    <w:next w:val="Normal"/>
    <w:link w:val="Heading1Char"/>
    <w:uiPriority w:val="9"/>
    <w:qFormat/>
    <w:rsid w:val="00400A74"/>
    <w:pPr>
      <w:keepNext/>
      <w:keepLines/>
      <w:spacing w:before="240" w:after="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400A74"/>
    <w:pPr>
      <w:keepNext/>
      <w:keepLines/>
      <w:spacing w:before="40" w:after="0"/>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A74"/>
    <w:rPr>
      <w:rFonts w:eastAsiaTheme="majorEastAsia" w:cstheme="majorBidi"/>
      <w:b/>
      <w:sz w:val="36"/>
      <w:szCs w:val="32"/>
    </w:rPr>
  </w:style>
  <w:style w:type="character" w:customStyle="1" w:styleId="Heading2Char">
    <w:name w:val="Heading 2 Char"/>
    <w:basedOn w:val="DefaultParagraphFont"/>
    <w:link w:val="Heading2"/>
    <w:uiPriority w:val="9"/>
    <w:rsid w:val="00400A74"/>
    <w:rPr>
      <w:rFonts w:eastAsiaTheme="majorEastAsia" w:cstheme="majorBidi"/>
      <w:b/>
      <w:sz w:val="24"/>
      <w:szCs w:val="26"/>
    </w:rPr>
  </w:style>
  <w:style w:type="paragraph" w:styleId="NoSpacing">
    <w:name w:val="No Spacing"/>
    <w:link w:val="NoSpacingChar"/>
    <w:uiPriority w:val="1"/>
    <w:rsid w:val="00400A74"/>
    <w:rPr>
      <w:rFonts w:asciiTheme="minorHAnsi" w:eastAsiaTheme="minorEastAsia" w:hAnsiTheme="minorHAnsi"/>
      <w:kern w:val="0"/>
      <w:lang w:val="en-US"/>
      <w14:ligatures w14:val="none"/>
    </w:rPr>
  </w:style>
  <w:style w:type="character" w:customStyle="1" w:styleId="NoSpacingChar">
    <w:name w:val="No Spacing Char"/>
    <w:basedOn w:val="DefaultParagraphFont"/>
    <w:link w:val="NoSpacing"/>
    <w:uiPriority w:val="1"/>
    <w:rsid w:val="00400A74"/>
    <w:rPr>
      <w:rFonts w:asciiTheme="minorHAnsi" w:eastAsiaTheme="minorEastAsia" w:hAnsiTheme="minorHAnsi"/>
      <w:kern w:val="0"/>
      <w:lang w:val="en-US"/>
      <w14:ligatures w14:val="none"/>
    </w:rPr>
  </w:style>
  <w:style w:type="paragraph" w:styleId="Subtitle">
    <w:name w:val="Subtitle"/>
    <w:basedOn w:val="Normal"/>
    <w:next w:val="Normal"/>
    <w:link w:val="SubtitleChar"/>
    <w:uiPriority w:val="11"/>
    <w:qFormat/>
    <w:rsid w:val="00400A74"/>
    <w:pPr>
      <w:numPr>
        <w:ilvl w:val="1"/>
      </w:numPr>
    </w:pPr>
    <w:rPr>
      <w:rFonts w:eastAsiaTheme="minorEastAsia"/>
      <w:b/>
      <w:spacing w:val="15"/>
      <w:sz w:val="24"/>
    </w:rPr>
  </w:style>
  <w:style w:type="character" w:customStyle="1" w:styleId="SubtitleChar">
    <w:name w:val="Subtitle Char"/>
    <w:basedOn w:val="DefaultParagraphFont"/>
    <w:link w:val="Subtitle"/>
    <w:uiPriority w:val="11"/>
    <w:rsid w:val="00400A74"/>
    <w:rPr>
      <w:rFonts w:eastAsiaTheme="minorEastAsia"/>
      <w:b/>
      <w:spacing w:val="15"/>
      <w:sz w:val="24"/>
    </w:rPr>
  </w:style>
  <w:style w:type="paragraph" w:styleId="TOCHeading">
    <w:name w:val="TOC Heading"/>
    <w:basedOn w:val="Heading1"/>
    <w:next w:val="Normal"/>
    <w:uiPriority w:val="39"/>
    <w:unhideWhenUsed/>
    <w:rsid w:val="00400A74"/>
    <w:pPr>
      <w:outlineLvl w:val="9"/>
    </w:pPr>
    <w:rPr>
      <w:kern w:val="0"/>
      <w:lang w:val="en-US"/>
      <w14:ligatures w14:val="none"/>
    </w:rPr>
  </w:style>
  <w:style w:type="paragraph" w:styleId="TOC2">
    <w:name w:val="toc 2"/>
    <w:basedOn w:val="Normal"/>
    <w:next w:val="Normal"/>
    <w:autoRedefine/>
    <w:uiPriority w:val="39"/>
    <w:unhideWhenUsed/>
    <w:rsid w:val="00400A74"/>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400A74"/>
    <w:pPr>
      <w:spacing w:after="100"/>
    </w:pPr>
    <w:rPr>
      <w:rFonts w:eastAsiaTheme="minorEastAsia" w:cs="Times New Roman"/>
      <w:kern w:val="0"/>
      <w:lang w:val="en-US"/>
      <w14:ligatures w14:val="none"/>
    </w:rPr>
  </w:style>
  <w:style w:type="character" w:styleId="Hyperlink">
    <w:name w:val="Hyperlink"/>
    <w:basedOn w:val="DefaultParagraphFont"/>
    <w:uiPriority w:val="99"/>
    <w:unhideWhenUsed/>
    <w:rsid w:val="00400A74"/>
    <w:rPr>
      <w:color w:val="0563C1" w:themeColor="hyperlink"/>
      <w:u w:val="single"/>
    </w:rPr>
  </w:style>
  <w:style w:type="paragraph" w:styleId="FootnoteText">
    <w:name w:val="footnote text"/>
    <w:basedOn w:val="Normal"/>
    <w:link w:val="FootnoteTextChar"/>
    <w:uiPriority w:val="99"/>
    <w:semiHidden/>
    <w:unhideWhenUsed/>
    <w:rsid w:val="00400A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0A74"/>
    <w:rPr>
      <w:sz w:val="20"/>
      <w:szCs w:val="20"/>
    </w:rPr>
  </w:style>
  <w:style w:type="character" w:styleId="FootnoteReference">
    <w:name w:val="footnote reference"/>
    <w:basedOn w:val="DefaultParagraphFont"/>
    <w:uiPriority w:val="99"/>
    <w:semiHidden/>
    <w:unhideWhenUsed/>
    <w:rsid w:val="00400A74"/>
    <w:rPr>
      <w:vertAlign w:val="superscript"/>
    </w:rPr>
  </w:style>
  <w:style w:type="paragraph" w:styleId="Caption">
    <w:name w:val="caption"/>
    <w:basedOn w:val="Normal"/>
    <w:next w:val="Normal"/>
    <w:uiPriority w:val="35"/>
    <w:unhideWhenUsed/>
    <w:qFormat/>
    <w:rsid w:val="00400A7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00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A74"/>
  </w:style>
  <w:style w:type="paragraph" w:styleId="Footer">
    <w:name w:val="footer"/>
    <w:basedOn w:val="Normal"/>
    <w:link w:val="FooterChar"/>
    <w:uiPriority w:val="99"/>
    <w:unhideWhenUsed/>
    <w:rsid w:val="00400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901646">
      <w:bodyDiv w:val="1"/>
      <w:marLeft w:val="0"/>
      <w:marRight w:val="0"/>
      <w:marTop w:val="0"/>
      <w:marBottom w:val="0"/>
      <w:divBdr>
        <w:top w:val="none" w:sz="0" w:space="0" w:color="auto"/>
        <w:left w:val="none" w:sz="0" w:space="0" w:color="auto"/>
        <w:bottom w:val="none" w:sz="0" w:space="0" w:color="auto"/>
        <w:right w:val="none" w:sz="0" w:space="0" w:color="auto"/>
      </w:divBdr>
    </w:div>
    <w:div w:id="1352024743">
      <w:bodyDiv w:val="1"/>
      <w:marLeft w:val="0"/>
      <w:marRight w:val="0"/>
      <w:marTop w:val="0"/>
      <w:marBottom w:val="0"/>
      <w:divBdr>
        <w:top w:val="none" w:sz="0" w:space="0" w:color="auto"/>
        <w:left w:val="none" w:sz="0" w:space="0" w:color="auto"/>
        <w:bottom w:val="none" w:sz="0" w:space="0" w:color="auto"/>
        <w:right w:val="none" w:sz="0" w:space="0" w:color="auto"/>
      </w:divBdr>
    </w:div>
    <w:div w:id="159504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E88AC5A57D41608DC0C129C93123E4"/>
        <w:category>
          <w:name w:val="General"/>
          <w:gallery w:val="placeholder"/>
        </w:category>
        <w:types>
          <w:type w:val="bbPlcHdr"/>
        </w:types>
        <w:behaviors>
          <w:behavior w:val="content"/>
        </w:behaviors>
        <w:guid w:val="{395AC246-839F-4A9D-815D-83D748998DA7}"/>
      </w:docPartPr>
      <w:docPartBody>
        <w:p w:rsidR="001548EA" w:rsidRDefault="001548EA" w:rsidP="001548EA">
          <w:pPr>
            <w:pStyle w:val="72E88AC5A57D41608DC0C129C93123E4"/>
          </w:pPr>
          <w:r>
            <w:rPr>
              <w:rFonts w:asciiTheme="majorHAnsi" w:eastAsiaTheme="majorEastAsia" w:hAnsiTheme="majorHAnsi" w:cstheme="majorBidi"/>
              <w:caps/>
              <w:color w:val="4472C4" w:themeColor="accent1"/>
              <w:sz w:val="80"/>
              <w:szCs w:val="80"/>
            </w:rPr>
            <w:t>[Document title]</w:t>
          </w:r>
        </w:p>
      </w:docPartBody>
    </w:docPart>
    <w:docPart>
      <w:docPartPr>
        <w:name w:val="76BF84CF23D049C3BDDDB84D367AFBE5"/>
        <w:category>
          <w:name w:val="General"/>
          <w:gallery w:val="placeholder"/>
        </w:category>
        <w:types>
          <w:type w:val="bbPlcHdr"/>
        </w:types>
        <w:behaviors>
          <w:behavior w:val="content"/>
        </w:behaviors>
        <w:guid w:val="{CB9774BD-54BF-4259-9EE5-68E4597F8A8D}"/>
      </w:docPartPr>
      <w:docPartBody>
        <w:p w:rsidR="001548EA" w:rsidRDefault="001548EA" w:rsidP="001548EA">
          <w:pPr>
            <w:pStyle w:val="76BF84CF23D049C3BDDDB84D367AFBE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8EA"/>
    <w:rsid w:val="001548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E88AC5A57D41608DC0C129C93123E4">
    <w:name w:val="72E88AC5A57D41608DC0C129C93123E4"/>
    <w:rsid w:val="001548EA"/>
  </w:style>
  <w:style w:type="paragraph" w:customStyle="1" w:styleId="76BF84CF23D049C3BDDDB84D367AFBE5">
    <w:name w:val="76BF84CF23D049C3BDDDB84D367AFBE5"/>
    <w:rsid w:val="001548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58E50-2F8B-4B3D-BC95-93EF9BC1D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Specialists and Job Market Analysis</dc:title>
  <dc:subject>Final Exam of Computer Tools Course</dc:subject>
  <dc:creator>Joaquín Cervantes</dc:creator>
  <cp:keywords/>
  <dc:description/>
  <cp:lastModifiedBy>Joaquín Cervantes</cp:lastModifiedBy>
  <cp:revision>22</cp:revision>
  <dcterms:created xsi:type="dcterms:W3CDTF">2023-12-19T14:48:00Z</dcterms:created>
  <dcterms:modified xsi:type="dcterms:W3CDTF">2023-12-19T15:19:00Z</dcterms:modified>
</cp:coreProperties>
</file>