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CE5D2" w14:textId="77777777" w:rsidR="009C2712" w:rsidRDefault="00000000">
      <w:pPr>
        <w:pStyle w:val="Ttulo"/>
        <w:jc w:val="center"/>
      </w:pPr>
      <w:r>
        <w:t>UNIVERSIDAD DE LAS FUERZAS ARMADAS – ESPE</w:t>
      </w:r>
    </w:p>
    <w:p w14:paraId="20B98BBF" w14:textId="77777777" w:rsidR="009C2712" w:rsidRDefault="00000000">
      <w:pPr>
        <w:pStyle w:val="Subttulo"/>
        <w:jc w:val="center"/>
      </w:pPr>
      <w:r>
        <w:t>Departamento de Ciencias de la Computación</w:t>
      </w:r>
    </w:p>
    <w:p w14:paraId="0932EBCB" w14:textId="77777777" w:rsidR="009C2712" w:rsidRDefault="00000000">
      <w:pPr>
        <w:pStyle w:val="Subttulo"/>
        <w:jc w:val="center"/>
      </w:pPr>
      <w:r>
        <w:t>Carrera de Ingeniería de Software</w:t>
      </w:r>
    </w:p>
    <w:p w14:paraId="018C7037" w14:textId="77777777" w:rsidR="009C2712" w:rsidRDefault="00000000">
      <w:pPr>
        <w:pStyle w:val="Subttulo"/>
        <w:jc w:val="center"/>
      </w:pPr>
      <w:r>
        <w:br/>
        <w:t>MODELO DE PROCESOS DE DESARROLLO DE SOFTWARE - NRC: 27801</w:t>
      </w:r>
    </w:p>
    <w:p w14:paraId="03B99A91" w14:textId="77777777" w:rsidR="009C2712" w:rsidRDefault="00000000">
      <w:pPr>
        <w:pStyle w:val="Ttulo"/>
        <w:jc w:val="center"/>
      </w:pPr>
      <w:r>
        <w:br/>
      </w:r>
      <w:r>
        <w:br/>
        <w:t>PLANIFICACIÓN DEL PROYECTO DE SOFTWARE</w:t>
      </w:r>
      <w:r>
        <w:br/>
        <w:t>SEGÚN NORMA IEEE 1058</w:t>
      </w:r>
    </w:p>
    <w:p w14:paraId="026B6314" w14:textId="77777777" w:rsidR="009C2712" w:rsidRDefault="00000000">
      <w:pPr>
        <w:pStyle w:val="Subttulo"/>
        <w:jc w:val="center"/>
      </w:pPr>
      <w:r>
        <w:br/>
        <w:t>Tema: Contratación de servicio y desarrollo de página web de reservas para un restaurante</w:t>
      </w:r>
    </w:p>
    <w:p w14:paraId="6CC4B04A" w14:textId="77777777" w:rsidR="009C2712" w:rsidRDefault="00000000">
      <w:pPr>
        <w:jc w:val="center"/>
      </w:pPr>
      <w:r>
        <w:br/>
        <w:t>Consultora: ByteCore</w:t>
      </w:r>
      <w:r>
        <w:br/>
        <w:t>Cliente: Ing. Fernando Solís</w:t>
      </w:r>
      <w:r>
        <w:br/>
        <w:t>Líder de Proyecto: Samuel Esteban Dávalos Montalvo</w:t>
      </w:r>
      <w:r>
        <w:br/>
        <w:t>Fecha: Quito, 20 de octubre de 2025</w:t>
      </w:r>
    </w:p>
    <w:p w14:paraId="50AC0664" w14:textId="77777777" w:rsidR="009C2712" w:rsidRDefault="00000000">
      <w:r>
        <w:br w:type="page"/>
      </w:r>
    </w:p>
    <w:p w14:paraId="727DFAE0" w14:textId="77777777" w:rsidR="009C2712" w:rsidRDefault="00000000">
      <w:pPr>
        <w:pStyle w:val="Ttulo1"/>
      </w:pPr>
      <w:r>
        <w:lastRenderedPageBreak/>
        <w:t>ÍNDICE</w:t>
      </w:r>
    </w:p>
    <w:p w14:paraId="660E4754" w14:textId="77777777" w:rsidR="009C2712" w:rsidRDefault="00000000">
      <w:pPr>
        <w:pStyle w:val="Listaconnmeros"/>
      </w:pPr>
      <w:r>
        <w:t>1. Introducción</w:t>
      </w:r>
    </w:p>
    <w:p w14:paraId="4CD34758" w14:textId="77777777" w:rsidR="009C2712" w:rsidRDefault="00000000">
      <w:pPr>
        <w:pStyle w:val="Listaconnmeros"/>
      </w:pPr>
      <w:r>
        <w:t>2. Organización del proyecto</w:t>
      </w:r>
    </w:p>
    <w:p w14:paraId="6064CF09" w14:textId="77777777" w:rsidR="009C2712" w:rsidRDefault="00000000">
      <w:pPr>
        <w:pStyle w:val="Listaconnmeros"/>
      </w:pPr>
      <w:r>
        <w:t>3. Procesos de gestión</w:t>
      </w:r>
    </w:p>
    <w:p w14:paraId="166784D5" w14:textId="77777777" w:rsidR="009C2712" w:rsidRDefault="00000000">
      <w:pPr>
        <w:pStyle w:val="Listaconnmeros"/>
      </w:pPr>
      <w:r>
        <w:t>4. Procesos técnicos</w:t>
      </w:r>
    </w:p>
    <w:p w14:paraId="1C5F9CD3" w14:textId="77777777" w:rsidR="009C2712" w:rsidRDefault="00000000">
      <w:pPr>
        <w:pStyle w:val="Listaconnmeros"/>
      </w:pPr>
      <w:r>
        <w:t>5. Plan de trabajo</w:t>
      </w:r>
    </w:p>
    <w:p w14:paraId="1B0FFC08" w14:textId="77777777" w:rsidR="009C2712" w:rsidRDefault="00000000">
      <w:pPr>
        <w:pStyle w:val="Listaconnmeros"/>
      </w:pPr>
      <w:r>
        <w:t>6. Seguimiento y control</w:t>
      </w:r>
    </w:p>
    <w:p w14:paraId="4F448D48" w14:textId="77777777" w:rsidR="009C2712" w:rsidRDefault="00000000">
      <w:pPr>
        <w:pStyle w:val="Listaconnmeros"/>
      </w:pPr>
      <w:r>
        <w:t>7. Conclusión y aceptación</w:t>
      </w:r>
    </w:p>
    <w:p w14:paraId="13ECDCD9" w14:textId="77777777" w:rsidR="009C2712" w:rsidRDefault="00000000">
      <w:r>
        <w:br w:type="page"/>
      </w:r>
    </w:p>
    <w:p w14:paraId="00E13492" w14:textId="77777777" w:rsidR="009C2712" w:rsidRDefault="00000000">
      <w:pPr>
        <w:pStyle w:val="Ttulo1"/>
      </w:pPr>
      <w:r>
        <w:lastRenderedPageBreak/>
        <w:t>1. Introducción</w:t>
      </w:r>
    </w:p>
    <w:p w14:paraId="5AAA804E" w14:textId="77777777" w:rsidR="009C2712" w:rsidRDefault="00000000">
      <w:r>
        <w:t>El presente documento establece la planificación del proyecto de software para el desarrollo de una página web de reservas de mesas para el restaurante del Ing. Fernando Solís. Este plan sigue la norma IEEE 1058 y define las actividades, responsabilidades, recursos y controles necesarios para asegurar el éxito del proyecto.</w:t>
      </w:r>
    </w:p>
    <w:p w14:paraId="5A09242D" w14:textId="77777777" w:rsidR="009C2712" w:rsidRDefault="00000000">
      <w:pPr>
        <w:pStyle w:val="Ttulo2"/>
      </w:pPr>
      <w:r>
        <w:t>1.1 Propósito del plan</w:t>
      </w:r>
    </w:p>
    <w:p w14:paraId="2BBDB09C" w14:textId="77777777" w:rsidR="009C2712" w:rsidRDefault="00000000">
      <w:r>
        <w:t>Definir la estructura, organización y actividades requeridas para el desarrollo del sistema de reservas web del restaurante, gestionado por la consultora ByteCore.</w:t>
      </w:r>
    </w:p>
    <w:p w14:paraId="272D177B" w14:textId="77777777" w:rsidR="009C2712" w:rsidRDefault="00000000">
      <w:pPr>
        <w:pStyle w:val="Ttulo2"/>
      </w:pPr>
      <w:r>
        <w:t>1.2 Alcance del proyecto</w:t>
      </w:r>
    </w:p>
    <w:p w14:paraId="07EA961D" w14:textId="77777777" w:rsidR="009C2712" w:rsidRDefault="00000000">
      <w:r>
        <w:t>El sistema web permitirá a los clientes realizar reservas, pre-pedidos de platos y consultas de disponibilidad, mientras que el administrador podrá monitorear el estado de las mesas y generar reportes.</w:t>
      </w:r>
    </w:p>
    <w:p w14:paraId="4D8D9480" w14:textId="77777777" w:rsidR="009C2712" w:rsidRDefault="00000000">
      <w:pPr>
        <w:pStyle w:val="Ttulo2"/>
      </w:pPr>
      <w:r>
        <w:t>1.3 Justificación</w:t>
      </w:r>
    </w:p>
    <w:p w14:paraId="4B86D4A8" w14:textId="77777777" w:rsidR="009C2712" w:rsidRDefault="00000000">
      <w:r>
        <w:t>La automatización del proceso de reservas busca optimizar la eficiencia operativa, reducir errores de gestión, permitir la disponibilidad 24/7 del servicio y proporcionar herramientas analíticas para una mejor toma de decisiones.</w:t>
      </w:r>
    </w:p>
    <w:p w14:paraId="0E9908ED" w14:textId="77777777" w:rsidR="009C2712" w:rsidRDefault="00000000">
      <w:pPr>
        <w:pStyle w:val="Ttulo1"/>
      </w:pPr>
      <w:r>
        <w:t>2. Organización del proyecto</w:t>
      </w:r>
    </w:p>
    <w:p w14:paraId="1FF8220C" w14:textId="77777777" w:rsidR="009C2712" w:rsidRDefault="00000000">
      <w:r>
        <w:t>La consultora ByteCore es responsable del desarrollo completo del sistema. El proyecto se organiza en equipos con roles definidos:</w:t>
      </w:r>
    </w:p>
    <w:tbl>
      <w:tblPr>
        <w:tblW w:w="0" w:type="auto"/>
        <w:tblLook w:val="04A0" w:firstRow="1" w:lastRow="0" w:firstColumn="1" w:lastColumn="0" w:noHBand="0" w:noVBand="1"/>
      </w:tblPr>
      <w:tblGrid>
        <w:gridCol w:w="2880"/>
        <w:gridCol w:w="2880"/>
        <w:gridCol w:w="2880"/>
      </w:tblGrid>
      <w:tr w:rsidR="009C2712" w14:paraId="6D35FDE2" w14:textId="77777777">
        <w:tc>
          <w:tcPr>
            <w:tcW w:w="2880" w:type="dxa"/>
          </w:tcPr>
          <w:p w14:paraId="0D3EF7CF" w14:textId="77777777" w:rsidR="009C2712" w:rsidRDefault="00000000">
            <w:r>
              <w:t>Rol</w:t>
            </w:r>
          </w:p>
        </w:tc>
        <w:tc>
          <w:tcPr>
            <w:tcW w:w="2880" w:type="dxa"/>
          </w:tcPr>
          <w:p w14:paraId="43B584AF" w14:textId="77777777" w:rsidR="009C2712" w:rsidRDefault="00000000">
            <w:r>
              <w:t>Integrante / Grupo</w:t>
            </w:r>
          </w:p>
        </w:tc>
        <w:tc>
          <w:tcPr>
            <w:tcW w:w="2880" w:type="dxa"/>
          </w:tcPr>
          <w:p w14:paraId="25B0082A" w14:textId="77777777" w:rsidR="009C2712" w:rsidRDefault="00000000">
            <w:r>
              <w:t>Responsabilidad</w:t>
            </w:r>
          </w:p>
        </w:tc>
      </w:tr>
      <w:tr w:rsidR="009C2712" w14:paraId="3D15B118" w14:textId="77777777">
        <w:tc>
          <w:tcPr>
            <w:tcW w:w="2880" w:type="dxa"/>
          </w:tcPr>
          <w:p w14:paraId="4B59C402" w14:textId="77777777" w:rsidR="009C2712" w:rsidRDefault="00000000">
            <w:r>
              <w:t>Líder de Proyecto</w:t>
            </w:r>
          </w:p>
        </w:tc>
        <w:tc>
          <w:tcPr>
            <w:tcW w:w="2880" w:type="dxa"/>
          </w:tcPr>
          <w:p w14:paraId="4DC152C6" w14:textId="77777777" w:rsidR="009C2712" w:rsidRDefault="00000000">
            <w:r>
              <w:t>Samuel Esteban Dávalos Montalvo</w:t>
            </w:r>
          </w:p>
        </w:tc>
        <w:tc>
          <w:tcPr>
            <w:tcW w:w="2880" w:type="dxa"/>
          </w:tcPr>
          <w:p w14:paraId="0C914BCD" w14:textId="77777777" w:rsidR="009C2712" w:rsidRDefault="00000000">
            <w:r>
              <w:t>Supervisar el desarrollo y coordinar los equipos.</w:t>
            </w:r>
          </w:p>
        </w:tc>
      </w:tr>
      <w:tr w:rsidR="009C2712" w14:paraId="7631A057" w14:textId="77777777">
        <w:tc>
          <w:tcPr>
            <w:tcW w:w="2880" w:type="dxa"/>
          </w:tcPr>
          <w:p w14:paraId="0437B359" w14:textId="77777777" w:rsidR="009C2712" w:rsidRDefault="00000000">
            <w:r>
              <w:t>Analista</w:t>
            </w:r>
          </w:p>
        </w:tc>
        <w:tc>
          <w:tcPr>
            <w:tcW w:w="2880" w:type="dxa"/>
          </w:tcPr>
          <w:p w14:paraId="67E817B3" w14:textId="77777777" w:rsidR="009C2712" w:rsidRDefault="00000000">
            <w:r>
              <w:t>Grupo 1</w:t>
            </w:r>
          </w:p>
        </w:tc>
        <w:tc>
          <w:tcPr>
            <w:tcW w:w="2880" w:type="dxa"/>
          </w:tcPr>
          <w:p w14:paraId="4DE21AF9" w14:textId="77777777" w:rsidR="009C2712" w:rsidRDefault="00000000">
            <w:r>
              <w:t>Recolección y documentación de requerimientos.</w:t>
            </w:r>
          </w:p>
        </w:tc>
      </w:tr>
      <w:tr w:rsidR="009C2712" w14:paraId="4A24EAAC" w14:textId="77777777">
        <w:tc>
          <w:tcPr>
            <w:tcW w:w="2880" w:type="dxa"/>
          </w:tcPr>
          <w:p w14:paraId="68E11A4C" w14:textId="77777777" w:rsidR="009C2712" w:rsidRDefault="00000000">
            <w:r>
              <w:t>Diseñador UI/UX</w:t>
            </w:r>
          </w:p>
        </w:tc>
        <w:tc>
          <w:tcPr>
            <w:tcW w:w="2880" w:type="dxa"/>
          </w:tcPr>
          <w:p w14:paraId="1EBAB6A5" w14:textId="77777777" w:rsidR="009C2712" w:rsidRDefault="00000000">
            <w:r>
              <w:t>Grupo 2</w:t>
            </w:r>
          </w:p>
        </w:tc>
        <w:tc>
          <w:tcPr>
            <w:tcW w:w="2880" w:type="dxa"/>
          </w:tcPr>
          <w:p w14:paraId="7BFD9408" w14:textId="77777777" w:rsidR="009C2712" w:rsidRDefault="00000000">
            <w:r>
              <w:t>Diseño de la interfaz y experiencia del usuario.</w:t>
            </w:r>
          </w:p>
        </w:tc>
      </w:tr>
      <w:tr w:rsidR="009C2712" w14:paraId="506EF982" w14:textId="77777777">
        <w:tc>
          <w:tcPr>
            <w:tcW w:w="2880" w:type="dxa"/>
          </w:tcPr>
          <w:p w14:paraId="054B9464" w14:textId="77777777" w:rsidR="009C2712" w:rsidRDefault="00000000">
            <w:r>
              <w:t>Desarrolladores</w:t>
            </w:r>
          </w:p>
        </w:tc>
        <w:tc>
          <w:tcPr>
            <w:tcW w:w="2880" w:type="dxa"/>
          </w:tcPr>
          <w:p w14:paraId="3F8873E1" w14:textId="77777777" w:rsidR="009C2712" w:rsidRDefault="00000000">
            <w:r>
              <w:t>Grupo 3</w:t>
            </w:r>
          </w:p>
        </w:tc>
        <w:tc>
          <w:tcPr>
            <w:tcW w:w="2880" w:type="dxa"/>
          </w:tcPr>
          <w:p w14:paraId="70D25760" w14:textId="77777777" w:rsidR="009C2712" w:rsidRDefault="00000000">
            <w:r>
              <w:t>Implementación de los módulos del sistema.</w:t>
            </w:r>
          </w:p>
        </w:tc>
      </w:tr>
      <w:tr w:rsidR="009C2712" w14:paraId="11F117ED" w14:textId="77777777">
        <w:tc>
          <w:tcPr>
            <w:tcW w:w="2880" w:type="dxa"/>
          </w:tcPr>
          <w:p w14:paraId="4C66BEFA" w14:textId="77777777" w:rsidR="009C2712" w:rsidRDefault="00000000">
            <w:r>
              <w:t>Equipo de Pruebas</w:t>
            </w:r>
          </w:p>
        </w:tc>
        <w:tc>
          <w:tcPr>
            <w:tcW w:w="2880" w:type="dxa"/>
          </w:tcPr>
          <w:p w14:paraId="1CB952FE" w14:textId="77777777" w:rsidR="009C2712" w:rsidRDefault="00000000">
            <w:r>
              <w:t>Grupo 4</w:t>
            </w:r>
          </w:p>
        </w:tc>
        <w:tc>
          <w:tcPr>
            <w:tcW w:w="2880" w:type="dxa"/>
          </w:tcPr>
          <w:p w14:paraId="0CB18968" w14:textId="77777777" w:rsidR="009C2712" w:rsidRDefault="00000000">
            <w:r>
              <w:t>Validación funcional y control de calidad.</w:t>
            </w:r>
          </w:p>
        </w:tc>
      </w:tr>
      <w:tr w:rsidR="009C2712" w14:paraId="332A072F" w14:textId="77777777">
        <w:tc>
          <w:tcPr>
            <w:tcW w:w="2880" w:type="dxa"/>
          </w:tcPr>
          <w:p w14:paraId="692F9AF7" w14:textId="77777777" w:rsidR="009C2712" w:rsidRDefault="00000000">
            <w:r>
              <w:t>Gestión de Backlogs</w:t>
            </w:r>
          </w:p>
        </w:tc>
        <w:tc>
          <w:tcPr>
            <w:tcW w:w="2880" w:type="dxa"/>
          </w:tcPr>
          <w:p w14:paraId="6258D497" w14:textId="77777777" w:rsidR="009C2712" w:rsidRDefault="00000000">
            <w:r>
              <w:t>Grupo 5</w:t>
            </w:r>
          </w:p>
        </w:tc>
        <w:tc>
          <w:tcPr>
            <w:tcW w:w="2880" w:type="dxa"/>
          </w:tcPr>
          <w:p w14:paraId="04E07D0D" w14:textId="77777777" w:rsidR="009C2712" w:rsidRDefault="00000000">
            <w:r>
              <w:t>Seguimiento y control de tareas del proyecto.</w:t>
            </w:r>
          </w:p>
        </w:tc>
      </w:tr>
    </w:tbl>
    <w:p w14:paraId="6E625709" w14:textId="77777777" w:rsidR="009C2712" w:rsidRDefault="00000000">
      <w:pPr>
        <w:pStyle w:val="Ttulo1"/>
      </w:pPr>
      <w:r>
        <w:lastRenderedPageBreak/>
        <w:t>3. Procesos de gestión</w:t>
      </w:r>
    </w:p>
    <w:p w14:paraId="4DB1E09E" w14:textId="77777777" w:rsidR="009C2712" w:rsidRDefault="00000000">
      <w:r>
        <w:t>La gestión del proyecto se regirá por las prácticas establecidas en la norma IEEE 1058, asegurando la planificación, seguimiento y control en cada fase.</w:t>
      </w:r>
    </w:p>
    <w:p w14:paraId="3C02DA0D" w14:textId="77777777" w:rsidR="009C2712" w:rsidRDefault="00000000">
      <w:pPr>
        <w:pStyle w:val="Ttulo2"/>
      </w:pPr>
      <w:r>
        <w:t>3.1 Gestión del alcance</w:t>
      </w:r>
    </w:p>
    <w:p w14:paraId="5473F798" w14:textId="77777777" w:rsidR="009C2712" w:rsidRDefault="00000000">
      <w:r>
        <w:t>Incluye los módulos de reservas, administración y pre-pedido de platos. Se excluyen pagos en línea, integración con hardware y facturación electrónica.</w:t>
      </w:r>
    </w:p>
    <w:p w14:paraId="7FEE5802" w14:textId="77777777" w:rsidR="009C2712" w:rsidRDefault="00000000">
      <w:pPr>
        <w:pStyle w:val="Ttulo2"/>
      </w:pPr>
      <w:r>
        <w:t>3.2 Gestión del tiempo y cronograma</w:t>
      </w:r>
    </w:p>
    <w:p w14:paraId="75B3441A" w14:textId="77777777" w:rsidR="009C2712" w:rsidRDefault="00000000">
      <w:r>
        <w:t>El proyecto tiene una duración estimada de 10 semanas, divididas en cuatro fases principales.</w:t>
      </w:r>
    </w:p>
    <w:tbl>
      <w:tblPr>
        <w:tblW w:w="0" w:type="auto"/>
        <w:tblLook w:val="04A0" w:firstRow="1" w:lastRow="0" w:firstColumn="1" w:lastColumn="0" w:noHBand="0" w:noVBand="1"/>
      </w:tblPr>
      <w:tblGrid>
        <w:gridCol w:w="2160"/>
        <w:gridCol w:w="2160"/>
        <w:gridCol w:w="2160"/>
        <w:gridCol w:w="2160"/>
      </w:tblGrid>
      <w:tr w:rsidR="009C2712" w14:paraId="17E64756" w14:textId="77777777">
        <w:tc>
          <w:tcPr>
            <w:tcW w:w="2160" w:type="dxa"/>
          </w:tcPr>
          <w:p w14:paraId="7948918D" w14:textId="77777777" w:rsidR="009C2712" w:rsidRDefault="00000000">
            <w:r>
              <w:t>Fase</w:t>
            </w:r>
          </w:p>
        </w:tc>
        <w:tc>
          <w:tcPr>
            <w:tcW w:w="2160" w:type="dxa"/>
          </w:tcPr>
          <w:p w14:paraId="7004D504" w14:textId="77777777" w:rsidR="009C2712" w:rsidRDefault="00000000">
            <w:r>
              <w:t>Duración</w:t>
            </w:r>
          </w:p>
        </w:tc>
        <w:tc>
          <w:tcPr>
            <w:tcW w:w="2160" w:type="dxa"/>
          </w:tcPr>
          <w:p w14:paraId="046CF1F8" w14:textId="77777777" w:rsidR="009C2712" w:rsidRDefault="00000000">
            <w:r>
              <w:t>Entrega</w:t>
            </w:r>
          </w:p>
        </w:tc>
        <w:tc>
          <w:tcPr>
            <w:tcW w:w="2160" w:type="dxa"/>
          </w:tcPr>
          <w:p w14:paraId="628B5FC7" w14:textId="77777777" w:rsidR="009C2712" w:rsidRDefault="00000000">
            <w:r>
              <w:t>Entregable Clave</w:t>
            </w:r>
          </w:p>
        </w:tc>
      </w:tr>
      <w:tr w:rsidR="009C2712" w14:paraId="0C3505BB" w14:textId="77777777">
        <w:tc>
          <w:tcPr>
            <w:tcW w:w="2160" w:type="dxa"/>
          </w:tcPr>
          <w:p w14:paraId="784B733F" w14:textId="77777777" w:rsidR="009C2712" w:rsidRDefault="00000000">
            <w:r>
              <w:t>Planificación y Diseño Conceptual</w:t>
            </w:r>
          </w:p>
        </w:tc>
        <w:tc>
          <w:tcPr>
            <w:tcW w:w="2160" w:type="dxa"/>
          </w:tcPr>
          <w:p w14:paraId="01914342" w14:textId="4161430B" w:rsidR="009C2712" w:rsidRDefault="00DA7910">
            <w:r>
              <w:t>3</w:t>
            </w:r>
            <w:r w:rsidR="00000000">
              <w:t xml:space="preserve"> </w:t>
            </w:r>
            <w:proofErr w:type="spellStart"/>
            <w:r w:rsidR="00000000">
              <w:t>semanas</w:t>
            </w:r>
            <w:proofErr w:type="spellEnd"/>
          </w:p>
        </w:tc>
        <w:tc>
          <w:tcPr>
            <w:tcW w:w="2160" w:type="dxa"/>
          </w:tcPr>
          <w:p w14:paraId="3CCDE8C2" w14:textId="7CAEFB43" w:rsidR="009C2712" w:rsidRDefault="00DA7910">
            <w:r>
              <w:t>13</w:t>
            </w:r>
            <w:r w:rsidR="00000000">
              <w:t>/11/2025</w:t>
            </w:r>
          </w:p>
        </w:tc>
        <w:tc>
          <w:tcPr>
            <w:tcW w:w="2160" w:type="dxa"/>
          </w:tcPr>
          <w:p w14:paraId="426733A4" w14:textId="77777777" w:rsidR="009C2712" w:rsidRDefault="00000000">
            <w:r>
              <w:t>Documento de requerimientos y modelo E-R.</w:t>
            </w:r>
          </w:p>
        </w:tc>
      </w:tr>
      <w:tr w:rsidR="009C2712" w14:paraId="2DE40F53" w14:textId="77777777">
        <w:tc>
          <w:tcPr>
            <w:tcW w:w="2160" w:type="dxa"/>
          </w:tcPr>
          <w:p w14:paraId="692980AB" w14:textId="77777777" w:rsidR="009C2712" w:rsidRDefault="00000000">
            <w:r>
              <w:t>Diseño Lógico y Prototipado</w:t>
            </w:r>
          </w:p>
        </w:tc>
        <w:tc>
          <w:tcPr>
            <w:tcW w:w="2160" w:type="dxa"/>
          </w:tcPr>
          <w:p w14:paraId="783A00A0" w14:textId="77777777" w:rsidR="009C2712" w:rsidRDefault="00000000">
            <w:r>
              <w:t>3 semanas</w:t>
            </w:r>
          </w:p>
        </w:tc>
        <w:tc>
          <w:tcPr>
            <w:tcW w:w="2160" w:type="dxa"/>
          </w:tcPr>
          <w:p w14:paraId="6436F887" w14:textId="4FEEC6D8" w:rsidR="009C2712" w:rsidRDefault="00DA7910">
            <w:r>
              <w:t>03</w:t>
            </w:r>
            <w:r w:rsidR="00000000">
              <w:t>/1</w:t>
            </w:r>
            <w:r>
              <w:t>2</w:t>
            </w:r>
            <w:r w:rsidR="00000000">
              <w:t>/2025</w:t>
            </w:r>
          </w:p>
        </w:tc>
        <w:tc>
          <w:tcPr>
            <w:tcW w:w="2160" w:type="dxa"/>
          </w:tcPr>
          <w:p w14:paraId="2BE93D5E" w14:textId="77777777" w:rsidR="009C2712" w:rsidRDefault="00000000">
            <w:r>
              <w:t>Prototipos de interfaz y modelo lógico.</w:t>
            </w:r>
          </w:p>
        </w:tc>
      </w:tr>
      <w:tr w:rsidR="009C2712" w14:paraId="194F2C4D" w14:textId="77777777">
        <w:tc>
          <w:tcPr>
            <w:tcW w:w="2160" w:type="dxa"/>
          </w:tcPr>
          <w:p w14:paraId="212CA444" w14:textId="77777777" w:rsidR="009C2712" w:rsidRDefault="00000000">
            <w:r>
              <w:t>Desarrollo Central</w:t>
            </w:r>
          </w:p>
        </w:tc>
        <w:tc>
          <w:tcPr>
            <w:tcW w:w="2160" w:type="dxa"/>
          </w:tcPr>
          <w:p w14:paraId="48A6989F" w14:textId="352E57CA" w:rsidR="009C2712" w:rsidRDefault="00DA7910">
            <w:r>
              <w:t>6</w:t>
            </w:r>
            <w:r w:rsidR="00000000">
              <w:t xml:space="preserve"> </w:t>
            </w:r>
            <w:proofErr w:type="spellStart"/>
            <w:r w:rsidR="00000000">
              <w:t>semanas</w:t>
            </w:r>
            <w:proofErr w:type="spellEnd"/>
          </w:p>
        </w:tc>
        <w:tc>
          <w:tcPr>
            <w:tcW w:w="2160" w:type="dxa"/>
          </w:tcPr>
          <w:p w14:paraId="3A39F663" w14:textId="0FE487CD" w:rsidR="009C2712" w:rsidRDefault="00000000">
            <w:r>
              <w:t>1</w:t>
            </w:r>
            <w:r w:rsidR="00DA7910">
              <w:t>6</w:t>
            </w:r>
            <w:r>
              <w:t>/</w:t>
            </w:r>
            <w:r w:rsidR="00DA7910">
              <w:t>01</w:t>
            </w:r>
            <w:r>
              <w:t>/202</w:t>
            </w:r>
            <w:r w:rsidR="00DA7910">
              <w:t>6</w:t>
            </w:r>
          </w:p>
        </w:tc>
        <w:tc>
          <w:tcPr>
            <w:tcW w:w="2160" w:type="dxa"/>
          </w:tcPr>
          <w:p w14:paraId="5CADF9A6" w14:textId="77777777" w:rsidR="009C2712" w:rsidRDefault="00000000">
            <w:r>
              <w:t>Versión Beta funcional.</w:t>
            </w:r>
          </w:p>
        </w:tc>
      </w:tr>
      <w:tr w:rsidR="009C2712" w14:paraId="2341D7D1" w14:textId="77777777">
        <w:tc>
          <w:tcPr>
            <w:tcW w:w="2160" w:type="dxa"/>
          </w:tcPr>
          <w:p w14:paraId="0D633508" w14:textId="77777777" w:rsidR="009C2712" w:rsidRDefault="00000000">
            <w:r>
              <w:t>Pruebas y Despliegue</w:t>
            </w:r>
          </w:p>
        </w:tc>
        <w:tc>
          <w:tcPr>
            <w:tcW w:w="2160" w:type="dxa"/>
          </w:tcPr>
          <w:p w14:paraId="31F62A15" w14:textId="3E816AB4" w:rsidR="009C2712" w:rsidRDefault="00DA7910">
            <w:r>
              <w:t>5</w:t>
            </w:r>
            <w:r w:rsidR="00000000">
              <w:t xml:space="preserve"> </w:t>
            </w:r>
            <w:proofErr w:type="spellStart"/>
            <w:r w:rsidR="00000000">
              <w:t>semanas</w:t>
            </w:r>
            <w:proofErr w:type="spellEnd"/>
          </w:p>
        </w:tc>
        <w:tc>
          <w:tcPr>
            <w:tcW w:w="2160" w:type="dxa"/>
          </w:tcPr>
          <w:p w14:paraId="4BB9279E" w14:textId="0048644C" w:rsidR="009C2712" w:rsidRDefault="00DA7910">
            <w:r>
              <w:t>19</w:t>
            </w:r>
            <w:r w:rsidR="00000000">
              <w:t>/0</w:t>
            </w:r>
            <w:r>
              <w:t>2</w:t>
            </w:r>
            <w:r w:rsidR="00000000">
              <w:t>/2026</w:t>
            </w:r>
          </w:p>
        </w:tc>
        <w:tc>
          <w:tcPr>
            <w:tcW w:w="2160" w:type="dxa"/>
          </w:tcPr>
          <w:p w14:paraId="1931B6E3" w14:textId="77777777" w:rsidR="009C2712" w:rsidRDefault="00000000">
            <w:r>
              <w:t>Lanzamiento final y manual de usuario.</w:t>
            </w:r>
          </w:p>
        </w:tc>
      </w:tr>
    </w:tbl>
    <w:p w14:paraId="30012CFE" w14:textId="77777777" w:rsidR="009C2712" w:rsidRDefault="00000000">
      <w:pPr>
        <w:pStyle w:val="Ttulo1"/>
      </w:pPr>
      <w:r>
        <w:t>4. Procesos técnicos</w:t>
      </w:r>
    </w:p>
    <w:p w14:paraId="3827CB5D" w14:textId="77777777" w:rsidR="009C2712" w:rsidRDefault="00000000">
      <w:r>
        <w:t>El desarrollo se realizará con enfoque incremental y metodología DevOps, priorizando integración continua y entrega ágil.</w:t>
      </w:r>
    </w:p>
    <w:p w14:paraId="69B18660" w14:textId="77777777" w:rsidR="009C2712" w:rsidRDefault="00000000">
      <w:pPr>
        <w:pStyle w:val="Ttulo2"/>
      </w:pPr>
      <w:r>
        <w:t>4.1 Pila tecnológica</w:t>
      </w:r>
    </w:p>
    <w:p w14:paraId="5A7CF7AD" w14:textId="77777777" w:rsidR="009C2712" w:rsidRDefault="00000000">
      <w:r>
        <w:t>Lenguajes: Python, HTML, CSS, JavaScript.</w:t>
      </w:r>
      <w:r>
        <w:br/>
        <w:t>Framework: Bootstrap.</w:t>
      </w:r>
      <w:r>
        <w:br/>
        <w:t>Base de datos: MySQL.</w:t>
      </w:r>
      <w:r>
        <w:br/>
        <w:t>IDE: Visual Studio Code.</w:t>
      </w:r>
      <w:r>
        <w:br/>
        <w:t>Control de versiones: GitHub.</w:t>
      </w:r>
      <w:r>
        <w:br/>
        <w:t>Servidor: Linux Cloud.</w:t>
      </w:r>
    </w:p>
    <w:p w14:paraId="073689C8" w14:textId="77777777" w:rsidR="009C2712" w:rsidRDefault="00000000">
      <w:pPr>
        <w:pStyle w:val="Ttulo1"/>
      </w:pPr>
      <w:r>
        <w:t>5. Plan de trabajo</w:t>
      </w:r>
    </w:p>
    <w:p w14:paraId="525080A4" w14:textId="77777777" w:rsidR="009C2712" w:rsidRDefault="00000000">
      <w:r>
        <w:t>El plan de trabajo se detalla según las fases de análisis, desarrollo, pruebas y despliegue.</w:t>
      </w:r>
    </w:p>
    <w:p w14:paraId="7563FC40" w14:textId="77777777" w:rsidR="009C2712" w:rsidRDefault="00000000">
      <w:pPr>
        <w:pStyle w:val="Ttulo1"/>
      </w:pPr>
      <w:r>
        <w:lastRenderedPageBreak/>
        <w:t>6. Seguimiento y control</w:t>
      </w:r>
    </w:p>
    <w:p w14:paraId="17D119F0" w14:textId="77777777" w:rsidR="009C2712" w:rsidRDefault="00000000">
      <w:r>
        <w:t>El progreso del proyecto será evaluado semanalmente. Se utilizarán métricas de avance, control de versiones en Git y revisión de código por pares.</w:t>
      </w:r>
    </w:p>
    <w:p w14:paraId="4BDCDB3D" w14:textId="77777777" w:rsidR="009C2712" w:rsidRDefault="00000000">
      <w:pPr>
        <w:pStyle w:val="Ttulo1"/>
      </w:pPr>
      <w:r>
        <w:t>7. Conclusión y aceptación</w:t>
      </w:r>
    </w:p>
    <w:p w14:paraId="72D37ED6" w14:textId="77777777" w:rsidR="009C2712" w:rsidRDefault="00000000">
      <w:r>
        <w:t>El presente plan fue elaborado bajo la norma IEEE 1058 por la consultora ByteCore para el cliente Ing. Fernando Solís. Su aprobación garantiza la correcta ejecución y entrega del sistema de reservas web conforme a los objetivos establecidos.</w:t>
      </w:r>
    </w:p>
    <w:p w14:paraId="36B5C31E" w14:textId="77777777" w:rsidR="009C2712" w:rsidRDefault="00000000">
      <w:r>
        <w:br/>
      </w:r>
      <w:r>
        <w:br/>
        <w:t>Por la Consultora (Proveedor)</w:t>
      </w:r>
      <w:r>
        <w:br/>
      </w:r>
      <w:r>
        <w:br/>
        <w:t>Samuel Dávalos</w:t>
      </w:r>
      <w:r>
        <w:br/>
        <w:t>Líder de Proyecto - ByteCore</w:t>
      </w:r>
    </w:p>
    <w:p w14:paraId="760B149C" w14:textId="77777777" w:rsidR="009C2712" w:rsidRDefault="00000000">
      <w:r>
        <w:br/>
        <w:t>Por el Cliente (Restaurante)</w:t>
      </w:r>
      <w:r>
        <w:br/>
      </w:r>
      <w:r>
        <w:br/>
        <w:t>Ing. Fernando Solís</w:t>
      </w:r>
      <w:r>
        <w:br/>
        <w:t>Dueño y Gerente</w:t>
      </w:r>
    </w:p>
    <w:sectPr w:rsidR="009C27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3093510">
    <w:abstractNumId w:val="8"/>
  </w:num>
  <w:num w:numId="2" w16cid:durableId="488906929">
    <w:abstractNumId w:val="6"/>
  </w:num>
  <w:num w:numId="3" w16cid:durableId="726342639">
    <w:abstractNumId w:val="5"/>
  </w:num>
  <w:num w:numId="4" w16cid:durableId="1490320740">
    <w:abstractNumId w:val="4"/>
  </w:num>
  <w:num w:numId="5" w16cid:durableId="1420247750">
    <w:abstractNumId w:val="7"/>
  </w:num>
  <w:num w:numId="6" w16cid:durableId="579873870">
    <w:abstractNumId w:val="3"/>
  </w:num>
  <w:num w:numId="7" w16cid:durableId="1090851081">
    <w:abstractNumId w:val="2"/>
  </w:num>
  <w:num w:numId="8" w16cid:durableId="780883559">
    <w:abstractNumId w:val="1"/>
  </w:num>
  <w:num w:numId="9" w16cid:durableId="1189299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9E9"/>
    <w:rsid w:val="009C2712"/>
    <w:rsid w:val="00A02790"/>
    <w:rsid w:val="00A262B3"/>
    <w:rsid w:val="00AA1D8D"/>
    <w:rsid w:val="00B47730"/>
    <w:rsid w:val="00CB0664"/>
    <w:rsid w:val="00DA7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AC76C"/>
  <w14:defaultImageDpi w14:val="300"/>
  <w15:docId w15:val="{E1F0CF37-BCC1-4F27-950D-6CEA425C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643</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ARIEL GUANO</cp:lastModifiedBy>
  <cp:revision>2</cp:revision>
  <dcterms:created xsi:type="dcterms:W3CDTF">2025-11-06T04:03:00Z</dcterms:created>
  <dcterms:modified xsi:type="dcterms:W3CDTF">2025-11-06T04:03:00Z</dcterms:modified>
  <cp:category/>
</cp:coreProperties>
</file>