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54CB" w14:textId="0CCAABB2" w:rsidR="006B2165" w:rsidRPr="005A2F0D" w:rsidRDefault="00374267" w:rsidP="005A2F0D">
      <w:pPr>
        <w:pStyle w:val="ListParagraph"/>
        <w:numPr>
          <w:ilvl w:val="0"/>
          <w:numId w:val="3"/>
        </w:numPr>
        <w:rPr>
          <w:rFonts w:ascii="Century Gothic" w:hAnsi="Century Gothic"/>
          <w:sz w:val="22"/>
          <w:szCs w:val="22"/>
        </w:rPr>
      </w:pPr>
      <w:r>
        <w:rPr>
          <w:noProof/>
          <w:spacing w:val="62"/>
          <w:position w:val="2"/>
        </w:rPr>
        <w:drawing>
          <wp:anchor distT="0" distB="0" distL="114300" distR="114300" simplePos="0" relativeHeight="251658240" behindDoc="1" locked="0" layoutInCell="1" allowOverlap="1" wp14:anchorId="243D88FA" wp14:editId="5A45C52D">
            <wp:simplePos x="0" y="0"/>
            <wp:positionH relativeFrom="margin">
              <wp:posOffset>1428750</wp:posOffset>
            </wp:positionH>
            <wp:positionV relativeFrom="paragraph">
              <wp:posOffset>91440</wp:posOffset>
            </wp:positionV>
            <wp:extent cx="2426970" cy="850265"/>
            <wp:effectExtent l="0" t="0" r="0" b="6985"/>
            <wp:wrapNone/>
            <wp:docPr id="2" name="Image 2" descr="A red arrow on a black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red arrow on a black background&#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970" cy="8502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15FCB1" wp14:editId="6E431235">
            <wp:extent cx="1219200" cy="982980"/>
            <wp:effectExtent l="0" t="0" r="0" b="7620"/>
            <wp:docPr id="1" name="Image 1" descr="A logo for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for a university&#10;&#10;AI-generated content may be incorrect."/>
                    <pic:cNvPicPr/>
                  </pic:nvPicPr>
                  <pic:blipFill>
                    <a:blip r:embed="rId8" cstate="print"/>
                    <a:stretch>
                      <a:fillRect/>
                    </a:stretch>
                  </pic:blipFill>
                  <pic:spPr>
                    <a:xfrm>
                      <a:off x="0" y="0"/>
                      <a:ext cx="1219969" cy="983600"/>
                    </a:xfrm>
                    <a:prstGeom prst="rect">
                      <a:avLst/>
                    </a:prstGeom>
                  </pic:spPr>
                </pic:pic>
              </a:graphicData>
            </a:graphic>
          </wp:inline>
        </w:drawing>
      </w:r>
    </w:p>
    <w:p w14:paraId="2FFF1809" w14:textId="77777777" w:rsidR="00374267" w:rsidRDefault="00374267" w:rsidP="00855267">
      <w:pPr>
        <w:jc w:val="center"/>
        <w:rPr>
          <w:rFonts w:ascii="Century Gothic" w:hAnsi="Century Gothic" w:cs="Arial"/>
          <w:b/>
          <w:sz w:val="22"/>
          <w:szCs w:val="22"/>
        </w:rPr>
      </w:pPr>
    </w:p>
    <w:p w14:paraId="578CE396" w14:textId="497BDDF7" w:rsidR="00855267" w:rsidRDefault="00E95695" w:rsidP="00855267">
      <w:pPr>
        <w:jc w:val="center"/>
        <w:rPr>
          <w:rFonts w:ascii="Century Gothic" w:hAnsi="Century Gothic" w:cs="Arial"/>
          <w:b/>
          <w:sz w:val="22"/>
          <w:szCs w:val="22"/>
        </w:rPr>
      </w:pPr>
      <w:r>
        <w:rPr>
          <w:rFonts w:ascii="Century Gothic" w:hAnsi="Century Gothic" w:cs="Arial"/>
          <w:b/>
          <w:sz w:val="22"/>
          <w:szCs w:val="22"/>
        </w:rPr>
        <w:t>CS155</w:t>
      </w:r>
      <w:r w:rsidR="001870DF">
        <w:rPr>
          <w:rFonts w:ascii="Century Gothic" w:hAnsi="Century Gothic" w:cs="Arial"/>
          <w:b/>
          <w:sz w:val="22"/>
          <w:szCs w:val="22"/>
        </w:rPr>
        <w:t>-1 Software Engineering 1 (Laboratory)</w:t>
      </w:r>
    </w:p>
    <w:p w14:paraId="567CFAB4" w14:textId="77777777" w:rsidR="00374267" w:rsidRPr="00A765D6" w:rsidRDefault="00374267" w:rsidP="00855267">
      <w:pPr>
        <w:jc w:val="center"/>
        <w:rPr>
          <w:rFonts w:ascii="Century Gothic" w:hAnsi="Century Gothic" w:cs="Arial"/>
          <w:b/>
          <w:sz w:val="22"/>
          <w:szCs w:val="22"/>
        </w:rPr>
      </w:pPr>
    </w:p>
    <w:p w14:paraId="5303C470" w14:textId="77777777" w:rsidR="007D34F7" w:rsidRPr="00E04A1B" w:rsidRDefault="007D34F7" w:rsidP="00855267">
      <w:pPr>
        <w:jc w:val="center"/>
        <w:rPr>
          <w:rFonts w:ascii="Century Gothic" w:hAnsi="Century Gothic" w:cs="Arial"/>
          <w:b/>
          <w:sz w:val="20"/>
          <w:szCs w:val="20"/>
        </w:rPr>
      </w:pPr>
    </w:p>
    <w:tbl>
      <w:tblPr>
        <w:tblW w:w="0" w:type="auto"/>
        <w:tblLook w:val="01E0" w:firstRow="1" w:lastRow="1" w:firstColumn="1" w:lastColumn="1" w:noHBand="0" w:noVBand="0"/>
      </w:tblPr>
      <w:tblGrid>
        <w:gridCol w:w="827"/>
        <w:gridCol w:w="3878"/>
        <w:gridCol w:w="3055"/>
        <w:gridCol w:w="1600"/>
      </w:tblGrid>
      <w:tr w:rsidR="007D34F7" w:rsidRPr="00CC7376" w14:paraId="4537934E" w14:textId="77777777" w:rsidTr="00CC7376">
        <w:tc>
          <w:tcPr>
            <w:tcW w:w="828" w:type="dxa"/>
            <w:shd w:val="clear" w:color="auto" w:fill="auto"/>
          </w:tcPr>
          <w:p w14:paraId="5293D973" w14:textId="77777777" w:rsidR="007D34F7" w:rsidRPr="00CC7376" w:rsidRDefault="007D34F7" w:rsidP="00855267">
            <w:pPr>
              <w:rPr>
                <w:rFonts w:ascii="Century Gothic" w:hAnsi="Century Gothic" w:cs="Arial"/>
                <w:sz w:val="20"/>
                <w:szCs w:val="20"/>
              </w:rPr>
            </w:pPr>
            <w:r w:rsidRPr="00CC7376">
              <w:rPr>
                <w:rFonts w:ascii="Century Gothic" w:hAnsi="Century Gothic" w:cs="Arial"/>
                <w:sz w:val="20"/>
                <w:szCs w:val="20"/>
              </w:rPr>
              <w:t>Date:</w:t>
            </w:r>
          </w:p>
        </w:tc>
        <w:tc>
          <w:tcPr>
            <w:tcW w:w="3923" w:type="dxa"/>
            <w:tcBorders>
              <w:bottom w:val="single" w:sz="4" w:space="0" w:color="auto"/>
            </w:tcBorders>
            <w:shd w:val="clear" w:color="auto" w:fill="auto"/>
          </w:tcPr>
          <w:p w14:paraId="0D09E5AD" w14:textId="3ABC5B3E" w:rsidR="007D34F7" w:rsidRPr="00CC7376" w:rsidRDefault="002513BE" w:rsidP="00855267">
            <w:pPr>
              <w:rPr>
                <w:rFonts w:ascii="Century Gothic" w:hAnsi="Century Gothic" w:cs="Arial"/>
                <w:sz w:val="20"/>
                <w:szCs w:val="20"/>
              </w:rPr>
            </w:pPr>
            <w:r>
              <w:rPr>
                <w:rFonts w:ascii="Century Gothic" w:hAnsi="Century Gothic" w:cs="Arial"/>
                <w:sz w:val="20"/>
                <w:szCs w:val="20"/>
              </w:rPr>
              <w:t>March 26, 2025</w:t>
            </w:r>
          </w:p>
        </w:tc>
        <w:tc>
          <w:tcPr>
            <w:tcW w:w="3097" w:type="dxa"/>
            <w:shd w:val="clear" w:color="auto" w:fill="auto"/>
          </w:tcPr>
          <w:p w14:paraId="4FBCC99B" w14:textId="77777777" w:rsidR="007D34F7" w:rsidRPr="00CC7376" w:rsidRDefault="007D34F7" w:rsidP="006B2165">
            <w:pPr>
              <w:rPr>
                <w:rFonts w:ascii="Century Gothic" w:hAnsi="Century Gothic" w:cs="Arial"/>
                <w:sz w:val="20"/>
                <w:szCs w:val="20"/>
              </w:rPr>
            </w:pPr>
          </w:p>
        </w:tc>
        <w:tc>
          <w:tcPr>
            <w:tcW w:w="1620" w:type="dxa"/>
            <w:shd w:val="clear" w:color="auto" w:fill="auto"/>
          </w:tcPr>
          <w:p w14:paraId="188F1C26" w14:textId="77777777" w:rsidR="007D34F7" w:rsidRPr="00CC7376" w:rsidRDefault="007D34F7" w:rsidP="00855267">
            <w:pPr>
              <w:rPr>
                <w:rFonts w:ascii="Century Gothic" w:hAnsi="Century Gothic" w:cs="Arial"/>
                <w:sz w:val="20"/>
                <w:szCs w:val="20"/>
              </w:rPr>
            </w:pPr>
          </w:p>
        </w:tc>
      </w:tr>
    </w:tbl>
    <w:p w14:paraId="001AE557" w14:textId="77777777" w:rsidR="00855267" w:rsidRPr="00E04A1B" w:rsidRDefault="00855267" w:rsidP="00855267">
      <w:pPr>
        <w:rPr>
          <w:rFonts w:ascii="Century Gothic" w:hAnsi="Century Gothic"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06"/>
        <w:gridCol w:w="6224"/>
      </w:tblGrid>
      <w:tr w:rsidR="0049187D" w:rsidRPr="00CC7376" w14:paraId="6C5F4A4D" w14:textId="77777777" w:rsidTr="00E05340">
        <w:tc>
          <w:tcPr>
            <w:tcW w:w="3106" w:type="dxa"/>
            <w:shd w:val="clear" w:color="auto" w:fill="auto"/>
          </w:tcPr>
          <w:p w14:paraId="22DCF175" w14:textId="77777777" w:rsidR="0049187D" w:rsidRPr="00CC7376" w:rsidRDefault="0049187D" w:rsidP="00855267">
            <w:pPr>
              <w:rPr>
                <w:rFonts w:ascii="Century Gothic" w:hAnsi="Century Gothic" w:cs="Arial"/>
                <w:sz w:val="20"/>
                <w:szCs w:val="20"/>
              </w:rPr>
            </w:pPr>
          </w:p>
          <w:p w14:paraId="1127C77C" w14:textId="77777777" w:rsidR="0049187D" w:rsidRPr="00CC7376" w:rsidRDefault="0049187D" w:rsidP="00855267">
            <w:pPr>
              <w:rPr>
                <w:rFonts w:ascii="Century Gothic" w:hAnsi="Century Gothic" w:cs="Arial"/>
                <w:sz w:val="20"/>
                <w:szCs w:val="20"/>
              </w:rPr>
            </w:pPr>
            <w:r w:rsidRPr="00CC7376">
              <w:rPr>
                <w:rFonts w:ascii="Century Gothic" w:hAnsi="Century Gothic" w:cs="Arial"/>
                <w:sz w:val="20"/>
                <w:szCs w:val="20"/>
              </w:rPr>
              <w:t>Project Title</w:t>
            </w:r>
          </w:p>
        </w:tc>
        <w:tc>
          <w:tcPr>
            <w:tcW w:w="6224" w:type="dxa"/>
            <w:shd w:val="clear" w:color="auto" w:fill="auto"/>
          </w:tcPr>
          <w:p w14:paraId="3E1CA7D4" w14:textId="0BCCD338" w:rsidR="0049187D" w:rsidRPr="00CC7376" w:rsidRDefault="002513BE" w:rsidP="00855267">
            <w:pPr>
              <w:rPr>
                <w:rFonts w:ascii="Century Gothic" w:hAnsi="Century Gothic" w:cs="Arial"/>
                <w:sz w:val="20"/>
                <w:szCs w:val="20"/>
              </w:rPr>
            </w:pPr>
            <w:r>
              <w:rPr>
                <w:rFonts w:ascii="Century Gothic" w:hAnsi="Century Gothic" w:cs="Arial"/>
                <w:sz w:val="20"/>
                <w:szCs w:val="20"/>
              </w:rPr>
              <w:t xml:space="preserve">7-Eleven Career </w:t>
            </w:r>
            <w:r w:rsidR="004E021E">
              <w:rPr>
                <w:rFonts w:ascii="Century Gothic" w:hAnsi="Century Gothic" w:cs="Arial"/>
                <w:sz w:val="20"/>
                <w:szCs w:val="20"/>
              </w:rPr>
              <w:t>List – A job opening/application manager for 7-Eleven franchisees</w:t>
            </w:r>
          </w:p>
        </w:tc>
      </w:tr>
      <w:tr w:rsidR="0049187D" w:rsidRPr="00CC7376" w14:paraId="719C607A" w14:textId="77777777" w:rsidTr="00E05340">
        <w:tc>
          <w:tcPr>
            <w:tcW w:w="3106" w:type="dxa"/>
            <w:shd w:val="clear" w:color="auto" w:fill="auto"/>
          </w:tcPr>
          <w:p w14:paraId="1EB26775" w14:textId="77777777" w:rsidR="00CF4170" w:rsidRPr="00CC7376" w:rsidRDefault="00CF4170" w:rsidP="00855267">
            <w:pPr>
              <w:rPr>
                <w:rFonts w:ascii="Century Gothic" w:hAnsi="Century Gothic" w:cs="Arial"/>
                <w:sz w:val="20"/>
                <w:szCs w:val="20"/>
              </w:rPr>
            </w:pPr>
          </w:p>
          <w:p w14:paraId="3D37B42B" w14:textId="77777777" w:rsidR="00CF4170" w:rsidRPr="00CC7376" w:rsidRDefault="00E05340" w:rsidP="00855267">
            <w:pPr>
              <w:rPr>
                <w:rFonts w:ascii="Century Gothic" w:hAnsi="Century Gothic" w:cs="Arial"/>
                <w:sz w:val="20"/>
                <w:szCs w:val="20"/>
              </w:rPr>
            </w:pPr>
            <w:r>
              <w:rPr>
                <w:rFonts w:ascii="Century Gothic" w:hAnsi="Century Gothic" w:cs="Arial"/>
                <w:sz w:val="20"/>
                <w:szCs w:val="20"/>
              </w:rPr>
              <w:t>Members</w:t>
            </w:r>
          </w:p>
          <w:p w14:paraId="1D07A619" w14:textId="77777777" w:rsidR="008523A7" w:rsidRPr="00CC7376" w:rsidRDefault="008523A7" w:rsidP="00855267">
            <w:pPr>
              <w:rPr>
                <w:rFonts w:ascii="Century Gothic" w:hAnsi="Century Gothic" w:cs="Arial"/>
                <w:color w:val="808080"/>
                <w:sz w:val="20"/>
                <w:szCs w:val="20"/>
              </w:rPr>
            </w:pPr>
          </w:p>
        </w:tc>
        <w:tc>
          <w:tcPr>
            <w:tcW w:w="6224" w:type="dxa"/>
            <w:shd w:val="clear" w:color="auto" w:fill="auto"/>
          </w:tcPr>
          <w:p w14:paraId="497BC3B4" w14:textId="7A8AB703" w:rsidR="0049187D" w:rsidRDefault="00E05340" w:rsidP="00855267">
            <w:pPr>
              <w:rPr>
                <w:rFonts w:ascii="Century Gothic" w:hAnsi="Century Gothic" w:cs="Arial"/>
                <w:sz w:val="20"/>
                <w:szCs w:val="20"/>
              </w:rPr>
            </w:pPr>
            <w:r>
              <w:rPr>
                <w:rFonts w:ascii="Century Gothic" w:hAnsi="Century Gothic" w:cs="Arial"/>
                <w:sz w:val="20"/>
                <w:szCs w:val="20"/>
              </w:rPr>
              <w:t>1)</w:t>
            </w:r>
            <w:r w:rsidR="002513BE">
              <w:rPr>
                <w:rFonts w:ascii="Century Gothic" w:hAnsi="Century Gothic" w:cs="Arial"/>
                <w:sz w:val="20"/>
                <w:szCs w:val="20"/>
              </w:rPr>
              <w:t xml:space="preserve"> Dallarte, Andrew</w:t>
            </w:r>
          </w:p>
          <w:p w14:paraId="2C0FBA31" w14:textId="37112CCF" w:rsidR="00E05340" w:rsidRDefault="00E05340" w:rsidP="00855267">
            <w:pPr>
              <w:rPr>
                <w:rFonts w:ascii="Century Gothic" w:hAnsi="Century Gothic" w:cs="Arial"/>
                <w:sz w:val="20"/>
                <w:szCs w:val="20"/>
              </w:rPr>
            </w:pPr>
            <w:r>
              <w:rPr>
                <w:rFonts w:ascii="Century Gothic" w:hAnsi="Century Gothic" w:cs="Arial"/>
                <w:sz w:val="20"/>
                <w:szCs w:val="20"/>
              </w:rPr>
              <w:t>2)</w:t>
            </w:r>
            <w:r w:rsidR="002513BE">
              <w:rPr>
                <w:rFonts w:ascii="Century Gothic" w:hAnsi="Century Gothic" w:cs="Arial"/>
                <w:sz w:val="20"/>
                <w:szCs w:val="20"/>
              </w:rPr>
              <w:t xml:space="preserve"> Evangelista, Joshua</w:t>
            </w:r>
          </w:p>
          <w:p w14:paraId="7978946E" w14:textId="799C0ACE" w:rsidR="007D5524" w:rsidRDefault="00E05340" w:rsidP="002513BE">
            <w:pPr>
              <w:rPr>
                <w:rFonts w:ascii="Century Gothic" w:hAnsi="Century Gothic" w:cs="Arial"/>
                <w:sz w:val="20"/>
                <w:szCs w:val="20"/>
              </w:rPr>
            </w:pPr>
            <w:r>
              <w:rPr>
                <w:rFonts w:ascii="Century Gothic" w:hAnsi="Century Gothic" w:cs="Arial"/>
                <w:sz w:val="20"/>
                <w:szCs w:val="20"/>
              </w:rPr>
              <w:t>3</w:t>
            </w:r>
            <w:r w:rsidR="002513BE">
              <w:rPr>
                <w:rFonts w:ascii="Century Gothic" w:hAnsi="Century Gothic" w:cs="Arial"/>
                <w:sz w:val="20"/>
                <w:szCs w:val="20"/>
              </w:rPr>
              <w:t>) Garcia, John Mark</w:t>
            </w:r>
          </w:p>
          <w:p w14:paraId="5754F734" w14:textId="7C05C664" w:rsidR="002513BE" w:rsidRPr="00CC7376" w:rsidRDefault="002513BE" w:rsidP="002513BE">
            <w:pPr>
              <w:rPr>
                <w:rFonts w:ascii="Century Gothic" w:hAnsi="Century Gothic" w:cs="Arial"/>
                <w:sz w:val="20"/>
                <w:szCs w:val="20"/>
              </w:rPr>
            </w:pPr>
          </w:p>
        </w:tc>
      </w:tr>
      <w:tr w:rsidR="00E0159A" w:rsidRPr="00CC7376" w14:paraId="41868631" w14:textId="77777777" w:rsidTr="00E05340">
        <w:trPr>
          <w:trHeight w:val="417"/>
        </w:trPr>
        <w:tc>
          <w:tcPr>
            <w:tcW w:w="3106" w:type="dxa"/>
            <w:shd w:val="clear" w:color="auto" w:fill="auto"/>
          </w:tcPr>
          <w:p w14:paraId="172E1951" w14:textId="77777777" w:rsidR="00E0159A" w:rsidRPr="00CC7376" w:rsidRDefault="00E0159A" w:rsidP="00855267">
            <w:pPr>
              <w:rPr>
                <w:rFonts w:ascii="Century Gothic" w:hAnsi="Century Gothic" w:cs="Arial"/>
                <w:sz w:val="20"/>
                <w:szCs w:val="20"/>
              </w:rPr>
            </w:pPr>
          </w:p>
          <w:p w14:paraId="5E8DE89A" w14:textId="77777777" w:rsidR="00E0159A" w:rsidRPr="00CC7376" w:rsidRDefault="00E0159A" w:rsidP="00855267">
            <w:pPr>
              <w:rPr>
                <w:rFonts w:ascii="Century Gothic" w:hAnsi="Century Gothic" w:cs="Arial"/>
                <w:sz w:val="20"/>
                <w:szCs w:val="20"/>
              </w:rPr>
            </w:pPr>
            <w:r w:rsidRPr="00CC7376">
              <w:rPr>
                <w:rFonts w:ascii="Century Gothic" w:hAnsi="Century Gothic" w:cs="Arial"/>
                <w:sz w:val="20"/>
                <w:szCs w:val="20"/>
              </w:rPr>
              <w:t>Client</w:t>
            </w:r>
          </w:p>
          <w:p w14:paraId="05215449" w14:textId="77777777" w:rsidR="008523A7" w:rsidRPr="00CC7376" w:rsidRDefault="008523A7" w:rsidP="00855267">
            <w:pPr>
              <w:rPr>
                <w:rFonts w:ascii="Century Gothic" w:hAnsi="Century Gothic" w:cs="Arial"/>
                <w:color w:val="808080"/>
                <w:sz w:val="20"/>
                <w:szCs w:val="20"/>
              </w:rPr>
            </w:pPr>
            <w:r w:rsidRPr="00CC7376">
              <w:rPr>
                <w:rFonts w:ascii="Century Gothic" w:hAnsi="Century Gothic" w:cs="Arial"/>
                <w:color w:val="808080"/>
                <w:sz w:val="18"/>
                <w:szCs w:val="20"/>
              </w:rPr>
              <w:t>(Organization Name, Department)</w:t>
            </w:r>
          </w:p>
        </w:tc>
        <w:tc>
          <w:tcPr>
            <w:tcW w:w="6224" w:type="dxa"/>
            <w:shd w:val="clear" w:color="auto" w:fill="auto"/>
          </w:tcPr>
          <w:p w14:paraId="4F2066E5" w14:textId="77777777" w:rsidR="00E0159A" w:rsidRDefault="002513BE" w:rsidP="00855267">
            <w:pPr>
              <w:rPr>
                <w:rFonts w:ascii="Century Gothic" w:hAnsi="Century Gothic" w:cs="Arial"/>
                <w:sz w:val="20"/>
                <w:szCs w:val="20"/>
              </w:rPr>
            </w:pPr>
            <w:r>
              <w:rPr>
                <w:rFonts w:ascii="Century Gothic" w:hAnsi="Century Gothic" w:cs="Arial"/>
                <w:sz w:val="20"/>
                <w:szCs w:val="20"/>
              </w:rPr>
              <w:t>7-Eleven</w:t>
            </w:r>
          </w:p>
          <w:p w14:paraId="6AAB1D0E" w14:textId="0E6FD1F0" w:rsidR="002513BE" w:rsidRPr="00CC7376" w:rsidRDefault="002513BE" w:rsidP="00855267">
            <w:pPr>
              <w:rPr>
                <w:rFonts w:ascii="Century Gothic" w:hAnsi="Century Gothic" w:cs="Arial"/>
                <w:sz w:val="20"/>
                <w:szCs w:val="20"/>
              </w:rPr>
            </w:pPr>
            <w:r>
              <w:rPr>
                <w:rFonts w:ascii="Century Gothic" w:hAnsi="Century Gothic" w:cs="Arial"/>
                <w:sz w:val="20"/>
                <w:szCs w:val="20"/>
              </w:rPr>
              <w:t>Franchisee</w:t>
            </w:r>
          </w:p>
        </w:tc>
      </w:tr>
      <w:tr w:rsidR="00E0159A" w:rsidRPr="00CC7376" w14:paraId="732F17BC" w14:textId="77777777" w:rsidTr="00E05340">
        <w:trPr>
          <w:trHeight w:val="282"/>
        </w:trPr>
        <w:tc>
          <w:tcPr>
            <w:tcW w:w="3106" w:type="dxa"/>
            <w:shd w:val="clear" w:color="auto" w:fill="auto"/>
          </w:tcPr>
          <w:p w14:paraId="60D6D30D" w14:textId="77777777" w:rsidR="00E0159A" w:rsidRPr="00CC7376" w:rsidRDefault="00E0159A" w:rsidP="00855267">
            <w:pPr>
              <w:rPr>
                <w:rFonts w:ascii="Century Gothic" w:hAnsi="Century Gothic" w:cs="Arial"/>
                <w:sz w:val="20"/>
                <w:szCs w:val="20"/>
              </w:rPr>
            </w:pPr>
          </w:p>
          <w:p w14:paraId="2C6B7DFA" w14:textId="77777777" w:rsidR="008523A7" w:rsidRPr="00CC7376" w:rsidRDefault="0008583A" w:rsidP="00855267">
            <w:pPr>
              <w:rPr>
                <w:rFonts w:ascii="Century Gothic" w:hAnsi="Century Gothic" w:cs="Arial"/>
                <w:sz w:val="20"/>
                <w:szCs w:val="20"/>
              </w:rPr>
            </w:pPr>
            <w:r w:rsidRPr="00CC7376">
              <w:rPr>
                <w:rFonts w:ascii="Century Gothic" w:hAnsi="Century Gothic" w:cs="Arial"/>
                <w:sz w:val="20"/>
                <w:szCs w:val="20"/>
              </w:rPr>
              <w:t>Team Lead</w:t>
            </w:r>
          </w:p>
        </w:tc>
        <w:tc>
          <w:tcPr>
            <w:tcW w:w="6224" w:type="dxa"/>
            <w:shd w:val="clear" w:color="auto" w:fill="auto"/>
          </w:tcPr>
          <w:p w14:paraId="32CCBB02" w14:textId="5968EB37" w:rsidR="00E0159A" w:rsidRPr="00CC7376" w:rsidRDefault="002513BE" w:rsidP="00855267">
            <w:pPr>
              <w:rPr>
                <w:rFonts w:ascii="Century Gothic" w:hAnsi="Century Gothic" w:cs="Arial"/>
                <w:sz w:val="20"/>
                <w:szCs w:val="20"/>
              </w:rPr>
            </w:pPr>
            <w:r>
              <w:rPr>
                <w:rFonts w:ascii="Century Gothic" w:hAnsi="Century Gothic" w:cs="Arial"/>
                <w:sz w:val="20"/>
                <w:szCs w:val="20"/>
              </w:rPr>
              <w:t>Garcia, John Mark</w:t>
            </w:r>
          </w:p>
        </w:tc>
      </w:tr>
    </w:tbl>
    <w:tbl>
      <w:tblPr>
        <w:tblpPr w:leftFromText="180" w:rightFromText="180" w:vertAnchor="text" w:horzAnchor="margin" w:tblpY="955"/>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330"/>
      </w:tblGrid>
      <w:tr w:rsidR="00E05340" w:rsidRPr="00CC7376" w14:paraId="3F8EADFB" w14:textId="77777777" w:rsidTr="00E05340">
        <w:trPr>
          <w:trHeight w:val="7017"/>
        </w:trPr>
        <w:tc>
          <w:tcPr>
            <w:tcW w:w="9330" w:type="dxa"/>
            <w:shd w:val="clear" w:color="auto" w:fill="auto"/>
          </w:tcPr>
          <w:p w14:paraId="70AE8998" w14:textId="77777777" w:rsidR="00E05340" w:rsidRDefault="00F66ECF" w:rsidP="00E05340">
            <w:pPr>
              <w:rPr>
                <w:rFonts w:ascii="Century Gothic" w:hAnsi="Century Gothic" w:cs="Arial"/>
                <w:b/>
                <w:sz w:val="20"/>
                <w:szCs w:val="20"/>
              </w:rPr>
            </w:pPr>
            <w:r>
              <w:rPr>
                <w:rFonts w:ascii="Century Gothic" w:hAnsi="Century Gothic" w:cs="Arial"/>
                <w:b/>
                <w:sz w:val="20"/>
                <w:szCs w:val="20"/>
              </w:rPr>
              <w:lastRenderedPageBreak/>
              <w:t>Project Requir</w:t>
            </w:r>
            <w:r w:rsidR="00232C25">
              <w:rPr>
                <w:rFonts w:ascii="Century Gothic" w:hAnsi="Century Gothic" w:cs="Arial"/>
                <w:b/>
                <w:sz w:val="20"/>
                <w:szCs w:val="20"/>
              </w:rPr>
              <w:t>e</w:t>
            </w:r>
            <w:r>
              <w:rPr>
                <w:rFonts w:ascii="Century Gothic" w:hAnsi="Century Gothic" w:cs="Arial"/>
                <w:b/>
                <w:sz w:val="20"/>
                <w:szCs w:val="20"/>
              </w:rPr>
              <w:t>ment</w:t>
            </w:r>
          </w:p>
          <w:p w14:paraId="72E1879F" w14:textId="77777777" w:rsidR="00E05340" w:rsidRPr="000F1D6B" w:rsidRDefault="00E05340" w:rsidP="00E05340">
            <w:pPr>
              <w:rPr>
                <w:rFonts w:ascii="Century Gothic" w:hAnsi="Century Gothic" w:cs="Arial"/>
                <w:b/>
                <w:sz w:val="20"/>
                <w:szCs w:val="20"/>
              </w:rPr>
            </w:pPr>
          </w:p>
          <w:p w14:paraId="71803A4C" w14:textId="2A069E79" w:rsidR="00E05340" w:rsidRDefault="002513BE" w:rsidP="002513BE">
            <w:pPr>
              <w:rPr>
                <w:rFonts w:ascii="Century Gothic" w:hAnsi="Century Gothic" w:cs="Arial"/>
                <w:sz w:val="20"/>
                <w:szCs w:val="20"/>
              </w:rPr>
            </w:pPr>
            <w:r>
              <w:rPr>
                <w:rFonts w:ascii="Century Gothic" w:hAnsi="Century Gothic" w:cs="Arial"/>
                <w:sz w:val="20"/>
                <w:szCs w:val="20"/>
              </w:rPr>
              <w:t>Franchisees of the 7-Eleven franchise needs a digital solution for a potential applicant to search, select, and apply for job openings, and for the franchisee to systematically handle job applications on their end.</w:t>
            </w:r>
            <w:r w:rsidR="004E021E">
              <w:rPr>
                <w:rFonts w:ascii="Century Gothic" w:hAnsi="Century Gothic" w:cs="Arial"/>
                <w:sz w:val="20"/>
                <w:szCs w:val="20"/>
              </w:rPr>
              <w:t xml:space="preserve"> This project addresses that issue by implementing a web application that does so.</w:t>
            </w:r>
          </w:p>
          <w:p w14:paraId="1DC3FA8F" w14:textId="77777777" w:rsidR="002513BE" w:rsidRDefault="002513BE" w:rsidP="002513BE">
            <w:pPr>
              <w:rPr>
                <w:rFonts w:ascii="Century Gothic" w:hAnsi="Century Gothic" w:cs="Arial"/>
                <w:sz w:val="20"/>
                <w:szCs w:val="20"/>
              </w:rPr>
            </w:pPr>
          </w:p>
          <w:p w14:paraId="1AD8DE55" w14:textId="27568A6D" w:rsidR="005A2F0D" w:rsidRDefault="004E021E" w:rsidP="002513BE">
            <w:pPr>
              <w:rPr>
                <w:rFonts w:ascii="Century Gothic" w:hAnsi="Century Gothic" w:cs="Arial"/>
                <w:sz w:val="20"/>
                <w:szCs w:val="20"/>
              </w:rPr>
            </w:pPr>
            <w:r>
              <w:rPr>
                <w:rFonts w:ascii="Century Gothic" w:hAnsi="Century Gothic" w:cs="Arial"/>
                <w:sz w:val="20"/>
                <w:szCs w:val="20"/>
              </w:rPr>
              <w:t>For context, 7-Eleven franchisees are responsible in handling their own branches, and that includes processing job applications for those who are interested in working at their branch.</w:t>
            </w:r>
            <w:r w:rsidR="005A2F0D">
              <w:rPr>
                <w:rFonts w:ascii="Century Gothic" w:hAnsi="Century Gothic" w:cs="Arial"/>
                <w:sz w:val="20"/>
                <w:szCs w:val="20"/>
              </w:rPr>
              <w:t xml:space="preserve"> This means that t</w:t>
            </w:r>
            <w:r w:rsidR="00A95082">
              <w:rPr>
                <w:rFonts w:ascii="Century Gothic" w:hAnsi="Century Gothic" w:cs="Arial"/>
                <w:sz w:val="20"/>
                <w:szCs w:val="20"/>
              </w:rPr>
              <w:t>his web application can work independently from one branch to another branch, since different branches may have different cases of which job openings are active and location of the branch.</w:t>
            </w:r>
          </w:p>
          <w:p w14:paraId="7B3A78D6" w14:textId="77777777" w:rsidR="004E021E" w:rsidRDefault="004E021E" w:rsidP="002513BE">
            <w:pPr>
              <w:rPr>
                <w:rFonts w:ascii="Century Gothic" w:hAnsi="Century Gothic" w:cs="Arial"/>
                <w:sz w:val="20"/>
                <w:szCs w:val="20"/>
              </w:rPr>
            </w:pPr>
          </w:p>
          <w:p w14:paraId="2D31B2A7" w14:textId="5081EA36" w:rsidR="004E021E" w:rsidRDefault="004E021E" w:rsidP="002513BE">
            <w:pPr>
              <w:rPr>
                <w:rFonts w:ascii="Century Gothic" w:hAnsi="Century Gothic" w:cs="Arial"/>
                <w:sz w:val="20"/>
                <w:szCs w:val="20"/>
              </w:rPr>
            </w:pPr>
            <w:r>
              <w:rPr>
                <w:rFonts w:ascii="Century Gothic" w:hAnsi="Century Gothic" w:cs="Arial"/>
                <w:sz w:val="20"/>
                <w:szCs w:val="20"/>
              </w:rPr>
              <w:t>The web application will comprise of two main features:</w:t>
            </w:r>
          </w:p>
          <w:p w14:paraId="111A0B14" w14:textId="77777777" w:rsidR="004E021E" w:rsidRDefault="004E021E" w:rsidP="002513BE">
            <w:pPr>
              <w:rPr>
                <w:rFonts w:ascii="Century Gothic" w:hAnsi="Century Gothic" w:cs="Arial"/>
                <w:sz w:val="20"/>
                <w:szCs w:val="20"/>
              </w:rPr>
            </w:pPr>
          </w:p>
          <w:p w14:paraId="4B90F1A1" w14:textId="557ABD06" w:rsidR="004E021E" w:rsidRPr="005A2F0D" w:rsidRDefault="004E021E" w:rsidP="005A2F0D">
            <w:pPr>
              <w:pStyle w:val="ListParagraph"/>
              <w:numPr>
                <w:ilvl w:val="0"/>
                <w:numId w:val="4"/>
              </w:numPr>
              <w:rPr>
                <w:rFonts w:ascii="Century Gothic" w:hAnsi="Century Gothic" w:cs="Arial"/>
                <w:sz w:val="20"/>
                <w:szCs w:val="20"/>
              </w:rPr>
            </w:pPr>
            <w:r w:rsidRPr="005A2F0D">
              <w:rPr>
                <w:rFonts w:ascii="Century Gothic" w:hAnsi="Century Gothic" w:cs="Arial"/>
                <w:sz w:val="20"/>
                <w:szCs w:val="20"/>
              </w:rPr>
              <w:t xml:space="preserve">Job Openings – Applicants can search job openings and enter the details required for job application submission. Once the entered </w:t>
            </w:r>
            <w:r w:rsidR="005A2F0D">
              <w:rPr>
                <w:rFonts w:ascii="Century Gothic" w:hAnsi="Century Gothic" w:cs="Arial"/>
                <w:sz w:val="20"/>
                <w:szCs w:val="20"/>
              </w:rPr>
              <w:t>is</w:t>
            </w:r>
            <w:r w:rsidRPr="005A2F0D">
              <w:rPr>
                <w:rFonts w:ascii="Century Gothic" w:hAnsi="Century Gothic" w:cs="Arial"/>
                <w:sz w:val="20"/>
                <w:szCs w:val="20"/>
              </w:rPr>
              <w:t xml:space="preserve"> successfully submitted, it </w:t>
            </w:r>
            <w:r w:rsidR="005A2F0D">
              <w:rPr>
                <w:rFonts w:ascii="Century Gothic" w:hAnsi="Century Gothic" w:cs="Arial"/>
                <w:sz w:val="20"/>
                <w:szCs w:val="20"/>
              </w:rPr>
              <w:t>then</w:t>
            </w:r>
            <w:r w:rsidRPr="005A2F0D">
              <w:rPr>
                <w:rFonts w:ascii="Century Gothic" w:hAnsi="Century Gothic" w:cs="Arial"/>
                <w:sz w:val="20"/>
                <w:szCs w:val="20"/>
              </w:rPr>
              <w:t xml:space="preserve"> </w:t>
            </w:r>
            <w:r w:rsidR="005A2F0D">
              <w:rPr>
                <w:rFonts w:ascii="Century Gothic" w:hAnsi="Century Gothic" w:cs="Arial"/>
                <w:sz w:val="20"/>
                <w:szCs w:val="20"/>
              </w:rPr>
              <w:t>sends</w:t>
            </w:r>
            <w:r w:rsidRPr="005A2F0D">
              <w:rPr>
                <w:rFonts w:ascii="Century Gothic" w:hAnsi="Century Gothic" w:cs="Arial"/>
                <w:sz w:val="20"/>
                <w:szCs w:val="20"/>
              </w:rPr>
              <w:t xml:space="preserve"> to the</w:t>
            </w:r>
            <w:r w:rsidR="005A2F0D" w:rsidRPr="005A2F0D">
              <w:rPr>
                <w:rFonts w:ascii="Century Gothic" w:hAnsi="Century Gothic" w:cs="Arial"/>
                <w:sz w:val="20"/>
                <w:szCs w:val="20"/>
              </w:rPr>
              <w:t xml:space="preserve"> </w:t>
            </w:r>
            <w:r w:rsidR="005A2F0D">
              <w:rPr>
                <w:rFonts w:ascii="Century Gothic" w:hAnsi="Century Gothic" w:cs="Arial"/>
                <w:sz w:val="20"/>
                <w:szCs w:val="20"/>
              </w:rPr>
              <w:t xml:space="preserve">job application manager </w:t>
            </w:r>
            <w:r w:rsidR="005A2F0D" w:rsidRPr="005A2F0D">
              <w:rPr>
                <w:rFonts w:ascii="Century Gothic" w:hAnsi="Century Gothic" w:cs="Arial"/>
                <w:sz w:val="20"/>
                <w:szCs w:val="20"/>
              </w:rPr>
              <w:t>to be screened by the franchisee at their discretion</w:t>
            </w:r>
            <w:r w:rsidR="00A95082">
              <w:rPr>
                <w:rFonts w:ascii="Century Gothic" w:hAnsi="Century Gothic" w:cs="Arial"/>
                <w:sz w:val="20"/>
                <w:szCs w:val="20"/>
              </w:rPr>
              <w:t>. Typical users can freely access this feature.</w:t>
            </w:r>
          </w:p>
          <w:p w14:paraId="2DD364F2" w14:textId="77777777" w:rsidR="005A2F0D" w:rsidRDefault="005A2F0D" w:rsidP="002513BE">
            <w:pPr>
              <w:rPr>
                <w:rFonts w:ascii="Century Gothic" w:hAnsi="Century Gothic" w:cs="Arial"/>
                <w:sz w:val="20"/>
                <w:szCs w:val="20"/>
              </w:rPr>
            </w:pPr>
          </w:p>
          <w:p w14:paraId="100A6152" w14:textId="197F5094" w:rsidR="005A2F0D" w:rsidRPr="005A2F0D" w:rsidRDefault="005A2F0D" w:rsidP="002513BE">
            <w:pPr>
              <w:pStyle w:val="ListParagraph"/>
              <w:numPr>
                <w:ilvl w:val="0"/>
                <w:numId w:val="4"/>
              </w:numPr>
              <w:rPr>
                <w:rFonts w:ascii="Century Gothic" w:hAnsi="Century Gothic" w:cs="Arial"/>
                <w:sz w:val="20"/>
                <w:szCs w:val="20"/>
              </w:rPr>
            </w:pPr>
            <w:r w:rsidRPr="005A2F0D">
              <w:rPr>
                <w:rFonts w:ascii="Century Gothic" w:hAnsi="Century Gothic" w:cs="Arial"/>
                <w:sz w:val="20"/>
                <w:szCs w:val="20"/>
              </w:rPr>
              <w:t>Job Application</w:t>
            </w:r>
            <w:r>
              <w:rPr>
                <w:rFonts w:ascii="Century Gothic" w:hAnsi="Century Gothic" w:cs="Arial"/>
                <w:sz w:val="20"/>
                <w:szCs w:val="20"/>
              </w:rPr>
              <w:t xml:space="preserve"> Manager – The franchisee can create job openings, modify (update and delete) existing ones, and read submitted job applications within those job openings. This allows the franchisee to perform screening operations on said applications.</w:t>
            </w:r>
            <w:r w:rsidR="00A95082">
              <w:rPr>
                <w:rFonts w:ascii="Century Gothic" w:hAnsi="Century Gothic" w:cs="Arial"/>
                <w:sz w:val="20"/>
                <w:szCs w:val="20"/>
              </w:rPr>
              <w:t xml:space="preserve"> Only authorized staff are allowed to access this feature, which means it will be locked behind a passcode.</w:t>
            </w:r>
          </w:p>
          <w:p w14:paraId="48488236" w14:textId="77777777" w:rsidR="005A2F0D" w:rsidRDefault="005A2F0D" w:rsidP="002513BE">
            <w:pPr>
              <w:rPr>
                <w:rFonts w:ascii="Century Gothic" w:hAnsi="Century Gothic" w:cs="Arial"/>
                <w:sz w:val="20"/>
                <w:szCs w:val="20"/>
              </w:rPr>
            </w:pPr>
          </w:p>
          <w:p w14:paraId="582FDF19" w14:textId="0D3AB304" w:rsidR="004E021E" w:rsidRPr="00CC7376" w:rsidRDefault="004E021E" w:rsidP="002513BE">
            <w:pPr>
              <w:rPr>
                <w:rFonts w:ascii="Century Gothic" w:hAnsi="Century Gothic" w:cs="Arial"/>
                <w:sz w:val="20"/>
                <w:szCs w:val="20"/>
              </w:rPr>
            </w:pPr>
            <w:r>
              <w:rPr>
                <w:rFonts w:ascii="Century Gothic" w:hAnsi="Century Gothic" w:cs="Arial"/>
                <w:sz w:val="20"/>
                <w:szCs w:val="20"/>
              </w:rPr>
              <w:t>This will eliminate the need to use separate applications (Google Forms, Excel, Outlook) in order to process job applications.</w:t>
            </w:r>
          </w:p>
        </w:tc>
      </w:tr>
    </w:tbl>
    <w:p w14:paraId="5FB53F3D" w14:textId="77777777" w:rsidR="00855267" w:rsidRPr="00E04A1B" w:rsidRDefault="00855267" w:rsidP="00855267">
      <w:pPr>
        <w:rPr>
          <w:rFonts w:ascii="Century Gothic" w:hAnsi="Century Gothic" w:cs="Arial"/>
          <w:sz w:val="20"/>
          <w:szCs w:val="20"/>
        </w:rPr>
      </w:pPr>
    </w:p>
    <w:p w14:paraId="4747E4D2" w14:textId="77777777" w:rsidR="00CA65FB" w:rsidRDefault="00CA65FB"/>
    <w:sectPr w:rsidR="00CA65FB" w:rsidSect="006C080B">
      <w:headerReference w:type="default" r:id="rI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D4E68" w14:textId="77777777" w:rsidR="00B55AE6" w:rsidRDefault="00B55AE6">
      <w:r>
        <w:separator/>
      </w:r>
    </w:p>
  </w:endnote>
  <w:endnote w:type="continuationSeparator" w:id="0">
    <w:p w14:paraId="50D7C9A1" w14:textId="77777777" w:rsidR="00B55AE6" w:rsidRDefault="00B55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61CBE" w14:textId="77777777" w:rsidR="00B55AE6" w:rsidRDefault="00B55AE6">
      <w:r>
        <w:separator/>
      </w:r>
    </w:p>
  </w:footnote>
  <w:footnote w:type="continuationSeparator" w:id="0">
    <w:p w14:paraId="61933497" w14:textId="77777777" w:rsidR="00B55AE6" w:rsidRDefault="00B55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EAAB3" w14:textId="77777777" w:rsidR="00CB1700" w:rsidRPr="0041113E" w:rsidRDefault="00CB1700" w:rsidP="0041113E">
    <w:pPr>
      <w:pStyle w:val="Header"/>
    </w:pPr>
    <w:r w:rsidRPr="0041113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3935"/>
    <w:multiLevelType w:val="hybridMultilevel"/>
    <w:tmpl w:val="DF020646"/>
    <w:lvl w:ilvl="0" w:tplc="C19AC94C">
      <w:start w:val="7"/>
      <w:numFmt w:val="bullet"/>
      <w:lvlText w:val="-"/>
      <w:lvlJc w:val="left"/>
      <w:pPr>
        <w:ind w:left="720" w:hanging="360"/>
      </w:pPr>
      <w:rPr>
        <w:rFonts w:ascii="Century Gothic" w:eastAsia="Times New Roman" w:hAnsi="Century Gothic"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FD1D52"/>
    <w:multiLevelType w:val="hybridMultilevel"/>
    <w:tmpl w:val="82463A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74CFE"/>
    <w:multiLevelType w:val="hybridMultilevel"/>
    <w:tmpl w:val="ECC03D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4485CA1"/>
    <w:multiLevelType w:val="hybridMultilevel"/>
    <w:tmpl w:val="C8E46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324838">
    <w:abstractNumId w:val="1"/>
  </w:num>
  <w:num w:numId="2" w16cid:durableId="1256783969">
    <w:abstractNumId w:val="3"/>
  </w:num>
  <w:num w:numId="3" w16cid:durableId="522479640">
    <w:abstractNumId w:val="2"/>
  </w:num>
  <w:num w:numId="4" w16cid:durableId="1854420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67"/>
    <w:rsid w:val="00015B2F"/>
    <w:rsid w:val="00031FFF"/>
    <w:rsid w:val="000345CD"/>
    <w:rsid w:val="00052C61"/>
    <w:rsid w:val="00066596"/>
    <w:rsid w:val="000838E2"/>
    <w:rsid w:val="0008583A"/>
    <w:rsid w:val="000F1D6B"/>
    <w:rsid w:val="00114038"/>
    <w:rsid w:val="001175B3"/>
    <w:rsid w:val="0014079F"/>
    <w:rsid w:val="001625E8"/>
    <w:rsid w:val="001848D9"/>
    <w:rsid w:val="001870DF"/>
    <w:rsid w:val="00194B16"/>
    <w:rsid w:val="001E0F8B"/>
    <w:rsid w:val="00232C25"/>
    <w:rsid w:val="002513BE"/>
    <w:rsid w:val="002616E9"/>
    <w:rsid w:val="00270838"/>
    <w:rsid w:val="002874D2"/>
    <w:rsid w:val="00297CE5"/>
    <w:rsid w:val="003002C8"/>
    <w:rsid w:val="00344102"/>
    <w:rsid w:val="00374267"/>
    <w:rsid w:val="00407E63"/>
    <w:rsid w:val="0041113E"/>
    <w:rsid w:val="004363F6"/>
    <w:rsid w:val="004769FE"/>
    <w:rsid w:val="0049004F"/>
    <w:rsid w:val="0049187D"/>
    <w:rsid w:val="00494857"/>
    <w:rsid w:val="004C4571"/>
    <w:rsid w:val="004E021E"/>
    <w:rsid w:val="004E7650"/>
    <w:rsid w:val="004F2FE9"/>
    <w:rsid w:val="005100A8"/>
    <w:rsid w:val="00521D5A"/>
    <w:rsid w:val="00524DAA"/>
    <w:rsid w:val="00554DEF"/>
    <w:rsid w:val="005A2F0D"/>
    <w:rsid w:val="005D0204"/>
    <w:rsid w:val="006013A5"/>
    <w:rsid w:val="0066222C"/>
    <w:rsid w:val="00675498"/>
    <w:rsid w:val="00687B0F"/>
    <w:rsid w:val="006A59A8"/>
    <w:rsid w:val="006B2165"/>
    <w:rsid w:val="006C080B"/>
    <w:rsid w:val="00731D3B"/>
    <w:rsid w:val="00752B58"/>
    <w:rsid w:val="007650E3"/>
    <w:rsid w:val="00771DC3"/>
    <w:rsid w:val="007745C1"/>
    <w:rsid w:val="007B6BD9"/>
    <w:rsid w:val="007D0DF7"/>
    <w:rsid w:val="007D34F7"/>
    <w:rsid w:val="007D5524"/>
    <w:rsid w:val="007D569E"/>
    <w:rsid w:val="007F3027"/>
    <w:rsid w:val="00842595"/>
    <w:rsid w:val="008523A7"/>
    <w:rsid w:val="00855267"/>
    <w:rsid w:val="008C6066"/>
    <w:rsid w:val="0090108E"/>
    <w:rsid w:val="00901BF8"/>
    <w:rsid w:val="009228B8"/>
    <w:rsid w:val="0095148C"/>
    <w:rsid w:val="009A218D"/>
    <w:rsid w:val="009B0F91"/>
    <w:rsid w:val="00A13867"/>
    <w:rsid w:val="00A2413B"/>
    <w:rsid w:val="00A33AA4"/>
    <w:rsid w:val="00A453C6"/>
    <w:rsid w:val="00A60651"/>
    <w:rsid w:val="00A765D6"/>
    <w:rsid w:val="00A95082"/>
    <w:rsid w:val="00B144E3"/>
    <w:rsid w:val="00B55AE6"/>
    <w:rsid w:val="00B70BC7"/>
    <w:rsid w:val="00BC2F4E"/>
    <w:rsid w:val="00BD151D"/>
    <w:rsid w:val="00BF3FDA"/>
    <w:rsid w:val="00BF41DB"/>
    <w:rsid w:val="00C316D2"/>
    <w:rsid w:val="00C529E4"/>
    <w:rsid w:val="00C73EE3"/>
    <w:rsid w:val="00CA65FB"/>
    <w:rsid w:val="00CA6D4B"/>
    <w:rsid w:val="00CB1700"/>
    <w:rsid w:val="00CC7376"/>
    <w:rsid w:val="00CE642C"/>
    <w:rsid w:val="00CF4170"/>
    <w:rsid w:val="00D02A5C"/>
    <w:rsid w:val="00D22AE0"/>
    <w:rsid w:val="00DE2BC3"/>
    <w:rsid w:val="00E0159A"/>
    <w:rsid w:val="00E04A1B"/>
    <w:rsid w:val="00E05340"/>
    <w:rsid w:val="00E559EB"/>
    <w:rsid w:val="00E95695"/>
    <w:rsid w:val="00EC6C42"/>
    <w:rsid w:val="00EE4142"/>
    <w:rsid w:val="00F3397A"/>
    <w:rsid w:val="00F47C47"/>
    <w:rsid w:val="00F50B90"/>
    <w:rsid w:val="00F66E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4F154"/>
  <w15:docId w15:val="{A0896981-B75A-4392-AC44-5990A53C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855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0108E"/>
    <w:rPr>
      <w:rFonts w:ascii="Tahoma" w:hAnsi="Tahoma" w:cs="Tahoma"/>
      <w:sz w:val="16"/>
      <w:szCs w:val="16"/>
    </w:rPr>
  </w:style>
  <w:style w:type="character" w:customStyle="1" w:styleId="BalloonTextChar">
    <w:name w:val="Balloon Text Char"/>
    <w:basedOn w:val="DefaultParagraphFont"/>
    <w:link w:val="BalloonText"/>
    <w:rsid w:val="0090108E"/>
    <w:rPr>
      <w:rFonts w:ascii="Tahoma" w:hAnsi="Tahoma" w:cs="Tahoma"/>
      <w:sz w:val="16"/>
      <w:szCs w:val="16"/>
      <w:lang w:val="en-US" w:eastAsia="en-US"/>
    </w:rPr>
  </w:style>
  <w:style w:type="paragraph" w:styleId="ListParagraph">
    <w:name w:val="List Paragraph"/>
    <w:basedOn w:val="Normal"/>
    <w:uiPriority w:val="34"/>
    <w:qFormat/>
    <w:rsid w:val="005A2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MARK B. GARCIA</cp:lastModifiedBy>
  <cp:revision>5</cp:revision>
  <cp:lastPrinted>2008-03-28T06:47:00Z</cp:lastPrinted>
  <dcterms:created xsi:type="dcterms:W3CDTF">2022-11-04T13:45:00Z</dcterms:created>
  <dcterms:modified xsi:type="dcterms:W3CDTF">2025-03-26T14:33:00Z</dcterms:modified>
</cp:coreProperties>
</file>