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E805" w14:textId="77777777" w:rsidR="0070368D" w:rsidRDefault="0070368D">
      <w:pPr>
        <w:pStyle w:val="Ttulo"/>
        <w:jc w:val="center"/>
        <w:rPr>
          <w:rFonts w:ascii="Times New Roman" w:hAnsi="Times New Roman" w:cs="Times New Roman"/>
        </w:rPr>
      </w:pPr>
    </w:p>
    <w:p w14:paraId="0814FE5B" w14:textId="77777777" w:rsidR="0070368D" w:rsidRDefault="00000000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SENA - Planteamiento Problema</w:t>
      </w:r>
    </w:p>
    <w:p w14:paraId="286EAA2C" w14:textId="77777777" w:rsidR="0070368D" w:rsidRDefault="00000000">
      <w:r>
        <w:rPr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4A4A6" wp14:editId="415D29F4">
                <wp:simplePos x="0" y="0"/>
                <wp:positionH relativeFrom="column">
                  <wp:posOffset>-112395</wp:posOffset>
                </wp:positionH>
                <wp:positionV relativeFrom="paragraph">
                  <wp:posOffset>67945</wp:posOffset>
                </wp:positionV>
                <wp:extent cx="5958840" cy="0"/>
                <wp:effectExtent l="0" t="0" r="0" b="0"/>
                <wp:wrapNone/>
                <wp:docPr id="38163937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2" o:spid="_x0000_s1026" o:spt="20" style="position:absolute;left:0pt;margin-left:-8.85pt;margin-top:5.35pt;height:0pt;width:469.2pt;z-index:251659264;mso-width-relative:page;mso-height-relative:page;" filled="f" stroked="t" coordsize="21600,21600" o:gfxdata="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ZTVu+1wAAAAkBAAAPAAAAAAAA&#10;AAEAIAAAACIAAABkcnMvZG93bnJldi54bWxQSwECFAAUAAAACACHTuJAxWc6AdoBAAC4AwAADgAA&#10;AAAAAAABACAAAAAmAQAAZHJzL2Uyb0RvYy54bWxQSwUGAAAAAAYABgBZAQAAc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8832DE8" w14:textId="77777777" w:rsidR="0070368D" w:rsidRDefault="00000000">
      <w:pPr>
        <w:pStyle w:val="APASEPTIMA"/>
      </w:pPr>
      <w:r>
        <w:t>Autores:</w:t>
      </w:r>
    </w:p>
    <w:p w14:paraId="1B84E18B" w14:textId="77777777" w:rsidR="0070368D" w:rsidRDefault="007036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D572E" w14:textId="77777777" w:rsidR="0070368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Juan Camilo Rivera Duquino</w:t>
      </w:r>
    </w:p>
    <w:p w14:paraId="079656B5" w14:textId="77777777" w:rsidR="0070368D" w:rsidRDefault="007036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90CCF" w14:textId="77777777" w:rsidR="0070368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Sonia Gisell Leal Abello</w:t>
      </w:r>
    </w:p>
    <w:p w14:paraId="7DBD3DBB" w14:textId="77777777" w:rsidR="0070368D" w:rsidRDefault="007036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63BA6" w14:textId="77777777" w:rsidR="0070368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Ricardo Betancourt Limas</w:t>
      </w:r>
    </w:p>
    <w:p w14:paraId="045B2DF1" w14:textId="77777777" w:rsidR="0070368D" w:rsidRDefault="007036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E39D6" w14:textId="77777777" w:rsidR="0070368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Johan Andres Tamara Salas</w:t>
      </w:r>
    </w:p>
    <w:p w14:paraId="0BFDA4EE" w14:textId="77777777" w:rsidR="0070368D" w:rsidRDefault="007036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CFE4D" w14:textId="77777777" w:rsidR="0070368D" w:rsidRDefault="007036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4A086" w14:textId="77777777" w:rsidR="0070368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Fecha: 21/10/2025</w:t>
      </w:r>
    </w:p>
    <w:p w14:paraId="4DAEF245" w14:textId="77777777" w:rsidR="0070368D" w:rsidRDefault="007036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126BE" w14:textId="77777777" w:rsidR="0070368D" w:rsidRDefault="007036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83386" w14:textId="77777777" w:rsidR="0070368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Centro Gestión de Mercados, Logística y Tecnologías de la Información</w:t>
      </w:r>
    </w:p>
    <w:p w14:paraId="762D4FC0" w14:textId="77777777" w:rsidR="0070368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(CGMLTI)</w:t>
      </w:r>
    </w:p>
    <w:p w14:paraId="4359822B" w14:textId="77777777" w:rsidR="0070368D" w:rsidRDefault="007036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38A8E" w14:textId="77777777" w:rsidR="0070368D" w:rsidRDefault="007036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748BF" w14:textId="77777777" w:rsidR="0070368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Programa de Formación:</w:t>
      </w:r>
    </w:p>
    <w:p w14:paraId="20BE9517" w14:textId="77777777" w:rsidR="0070368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Tecnólogo en Análisis y Desarrolló de Software</w:t>
      </w:r>
    </w:p>
    <w:p w14:paraId="4A6A54B1" w14:textId="77777777" w:rsidR="0070368D" w:rsidRDefault="0070368D">
      <w:pPr>
        <w:jc w:val="center"/>
        <w:rPr>
          <w:sz w:val="28"/>
          <w:szCs w:val="28"/>
        </w:rPr>
      </w:pPr>
    </w:p>
    <w:p w14:paraId="6C3FF320" w14:textId="77777777" w:rsidR="0070368D" w:rsidRDefault="0070368D">
      <w:pPr>
        <w:rPr>
          <w:lang w:val="es-ES"/>
        </w:rPr>
      </w:pPr>
    </w:p>
    <w:p w14:paraId="6C5EF0E2" w14:textId="77777777" w:rsidR="0070368D" w:rsidRDefault="00000000">
      <w:pPr>
        <w:pStyle w:val="APASEPTIMA"/>
        <w:jc w:val="left"/>
        <w:rPr>
          <w:lang w:val="es-ES"/>
        </w:rPr>
      </w:pPr>
      <w:r>
        <w:rPr>
          <w:lang w:val="es-ES"/>
        </w:rPr>
        <w:lastRenderedPageBreak/>
        <w:t>1.</w:t>
      </w:r>
      <w:r>
        <w:rPr>
          <w:lang w:val="es-ES"/>
        </w:rPr>
        <w:tab/>
        <w:t>Contextualización empresa (hablar de la empresa, tiempo de servicio, a que se dedica, cuáles son sus procesos, o tipo de servicios)</w:t>
      </w:r>
    </w:p>
    <w:p w14:paraId="114BFB6D" w14:textId="77777777" w:rsidR="0070368D" w:rsidRDefault="00000000">
      <w:pPr>
        <w:pStyle w:val="APASEPTIMA"/>
        <w:jc w:val="left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>Descripción problemática: Cuales son los aspectos negativos que está presentando la empresa, posibles problemáticas.</w:t>
      </w:r>
    </w:p>
    <w:p w14:paraId="2AF938AD" w14:textId="77777777" w:rsidR="0070368D" w:rsidRDefault="00000000">
      <w:pPr>
        <w:pStyle w:val="APASEPTIMA"/>
        <w:jc w:val="left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>Identificación concreta de la problemática: Búsqueda teórica, bagaje conceptual.</w:t>
      </w:r>
    </w:p>
    <w:p w14:paraId="3600018A" w14:textId="77777777" w:rsidR="0070368D" w:rsidRDefault="0070368D">
      <w:pPr>
        <w:pStyle w:val="APASEPTIMA"/>
        <w:jc w:val="left"/>
        <w:rPr>
          <w:lang w:val="es-ES"/>
        </w:rPr>
      </w:pPr>
    </w:p>
    <w:p w14:paraId="3947E9EB" w14:textId="77777777" w:rsidR="0070368D" w:rsidRDefault="0070368D">
      <w:pPr>
        <w:pStyle w:val="APASEPTIMA"/>
        <w:jc w:val="left"/>
        <w:rPr>
          <w:lang w:val="es-ES"/>
        </w:rPr>
      </w:pPr>
    </w:p>
    <w:p w14:paraId="16E5AD99" w14:textId="77777777" w:rsidR="0070368D" w:rsidRDefault="00000000">
      <w:pPr>
        <w:pStyle w:val="APASEPTIMA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PLANTEAMIENTO PROBLEMA</w:t>
      </w:r>
    </w:p>
    <w:p w14:paraId="0441762A" w14:textId="77777777" w:rsidR="0070368D" w:rsidRDefault="0070368D">
      <w:pPr>
        <w:pStyle w:val="APASEPTIMA"/>
        <w:rPr>
          <w:sz w:val="36"/>
          <w:szCs w:val="36"/>
          <w:lang w:val="es-ES"/>
        </w:rPr>
      </w:pPr>
    </w:p>
    <w:p w14:paraId="5E5EE9D8" w14:textId="77777777" w:rsidR="0070368D" w:rsidRDefault="00000000">
      <w:pPr>
        <w:pStyle w:val="APASEPTIMA"/>
        <w:jc w:val="both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1.</w:t>
      </w:r>
    </w:p>
    <w:p w14:paraId="7A3DF355" w14:textId="77777777" w:rsidR="0070368D" w:rsidRDefault="00000000">
      <w:pPr>
        <w:pStyle w:val="APASEPTIMA"/>
        <w:jc w:val="both"/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>El Colegio Fe y Alegría José María Vélaz es una institución educativa distrital ubicada en la localidad de Suba, Bogotá D.C., perteneciente al Movimiento Internacional Fe y Alegría, una red de educación popular fundada en 1955 por el sacerdote jesuita José María Vélaz, que promueve una educación integral, inclusiva y de calidad para comunidades vulnerables (Fe y Alegría, 2022; Red Académica de Bogotá, 2023). Ofrece formación mixta en los niveles de preescolar, básica y media, fortaleciendo valores de solidaridad, justicia y participación democrática como ejes de su Proyecto Educativo Institucional (PEI) (Bogotá Mi Ciudad, 2023). Sus procesos institucionales incluyen la planeación pedagógica, la gestión académica y administrativa, la evaluación continua y la promoción de la convivencia escolar mediante el Sistema de Mejora Continua de Fe y Alegría (SMCFyA), con participación activa de docentes, estudiantes y familias (Fe y Alegría, 2022). Además, cumple una función social relevante en Suba, una zona con problemáticas de convivencia y vulnerabilidad, orientando su labor al fortalecimiento de la permanencia e inclusión educativa (Red Académica de Bogotá, 2021). Con más de una década de servicio, el colegio se consolida como un espacio de formación integral y transformación social, donde la educación se concibe como herramienta de desarrollo humano y equidad (Fe y Alegría, 2022; Red Académica de Bogotá, 2023).</w:t>
      </w:r>
    </w:p>
    <w:p w14:paraId="35AD0B5A" w14:textId="77777777" w:rsidR="0070368D" w:rsidRDefault="0070368D">
      <w:pPr>
        <w:pStyle w:val="APASEPTIMA"/>
        <w:jc w:val="both"/>
        <w:rPr>
          <w:b w:val="0"/>
          <w:bCs w:val="0"/>
          <w:lang w:val="es-ES"/>
        </w:rPr>
      </w:pPr>
    </w:p>
    <w:p w14:paraId="4A993EC1" w14:textId="77777777" w:rsidR="0070368D" w:rsidRDefault="00000000">
      <w:pPr>
        <w:pStyle w:val="APASEPTIMA"/>
        <w:jc w:val="both"/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lastRenderedPageBreak/>
        <w:t xml:space="preserve">Bogotá Mi Ciudad. (2023). Colegio Fe y Alegría José María Vélaz (Suba). Recuperado de </w:t>
      </w:r>
      <w:hyperlink r:id="rId7" w:history="1">
        <w:r>
          <w:rPr>
            <w:rStyle w:val="Hipervnculo"/>
            <w:b w:val="0"/>
            <w:bCs w:val="0"/>
            <w:lang w:val="es-ES"/>
          </w:rPr>
          <w:t>https://www.bogotamiciudad.com/directoriodebogota/negocio/130054/suba/colegio_fe_y_alegria_jose_maria_velaz</w:t>
        </w:r>
      </w:hyperlink>
    </w:p>
    <w:p w14:paraId="740961C1" w14:textId="77777777" w:rsidR="0070368D" w:rsidRDefault="0070368D">
      <w:pPr>
        <w:pStyle w:val="APASEPTIMA"/>
        <w:jc w:val="both"/>
        <w:rPr>
          <w:b w:val="0"/>
          <w:bCs w:val="0"/>
          <w:lang w:val="es-ES"/>
        </w:rPr>
      </w:pPr>
    </w:p>
    <w:p w14:paraId="26F81BAE" w14:textId="77777777" w:rsidR="0070368D" w:rsidRDefault="00000000">
      <w:pPr>
        <w:pStyle w:val="APASEPTIMA"/>
        <w:jc w:val="both"/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 xml:space="preserve">Fe y Alegría. (2022). Historia y misión institucional. Recuperado de </w:t>
      </w:r>
      <w:hyperlink r:id="rId8" w:history="1">
        <w:r>
          <w:rPr>
            <w:rStyle w:val="Hipervnculo"/>
            <w:b w:val="0"/>
            <w:bCs w:val="0"/>
            <w:lang w:val="es-ES"/>
          </w:rPr>
          <w:t>https://www.feyalegria.org</w:t>
        </w:r>
      </w:hyperlink>
    </w:p>
    <w:p w14:paraId="174AB1B6" w14:textId="77777777" w:rsidR="0070368D" w:rsidRDefault="0070368D">
      <w:pPr>
        <w:pStyle w:val="APASEPTIMA"/>
        <w:jc w:val="both"/>
        <w:rPr>
          <w:b w:val="0"/>
          <w:bCs w:val="0"/>
          <w:lang w:val="es-ES"/>
        </w:rPr>
      </w:pPr>
    </w:p>
    <w:p w14:paraId="2790623E" w14:textId="77777777" w:rsidR="0070368D" w:rsidRDefault="00000000">
      <w:pPr>
        <w:pStyle w:val="APASEPTIMA"/>
        <w:jc w:val="both"/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 xml:space="preserve">Red Académica de Bogotá. (2021). Estrategia de permanencia educativa en el contexto de Suba. Bogotá: Secretaría de Educación Distrital. Recuperado de </w:t>
      </w:r>
      <w:hyperlink r:id="rId9" w:history="1">
        <w:r>
          <w:rPr>
            <w:rStyle w:val="Hipervnculo"/>
            <w:b w:val="0"/>
            <w:bCs w:val="0"/>
            <w:lang w:val="es-ES"/>
          </w:rPr>
          <w:t>https://www.redacademica.edu.co</w:t>
        </w:r>
      </w:hyperlink>
    </w:p>
    <w:p w14:paraId="6915B72B" w14:textId="77777777" w:rsidR="0070368D" w:rsidRDefault="0070368D">
      <w:pPr>
        <w:pStyle w:val="APASEPTIMA"/>
        <w:jc w:val="both"/>
        <w:rPr>
          <w:b w:val="0"/>
          <w:bCs w:val="0"/>
          <w:lang w:val="es-ES"/>
        </w:rPr>
      </w:pPr>
    </w:p>
    <w:p w14:paraId="0120D3E0" w14:textId="77777777" w:rsidR="0070368D" w:rsidRDefault="00000000">
      <w:pPr>
        <w:pStyle w:val="APASEPTIMA"/>
        <w:jc w:val="both"/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 xml:space="preserve">Red Académica de Bogotá. (2023). Proyecto Educativo Institucional – PEI 2023: Colegio I.E.D. José María Vélaz. Bogotá: Secretaría de Educación Distrital. Recuperado de </w:t>
      </w:r>
      <w:hyperlink r:id="rId10" w:history="1">
        <w:r>
          <w:rPr>
            <w:rStyle w:val="Hipervnculo"/>
            <w:b w:val="0"/>
            <w:bCs w:val="0"/>
            <w:lang w:val="es-ES"/>
          </w:rPr>
          <w:t>https://www.redacademica.edu.co</w:t>
        </w:r>
      </w:hyperlink>
    </w:p>
    <w:p w14:paraId="636CF763" w14:textId="77777777" w:rsidR="0070368D" w:rsidRDefault="0070368D">
      <w:pPr>
        <w:pStyle w:val="APASEPTIMA"/>
        <w:jc w:val="both"/>
        <w:rPr>
          <w:b w:val="0"/>
          <w:bCs w:val="0"/>
          <w:sz w:val="36"/>
          <w:szCs w:val="36"/>
          <w:lang w:val="es-ES"/>
        </w:rPr>
      </w:pPr>
    </w:p>
    <w:p w14:paraId="665B87F3" w14:textId="77777777" w:rsidR="0070368D" w:rsidRDefault="0070368D">
      <w:pPr>
        <w:pStyle w:val="APASEPTIMA"/>
        <w:jc w:val="both"/>
        <w:rPr>
          <w:b w:val="0"/>
          <w:bCs w:val="0"/>
          <w:sz w:val="36"/>
          <w:szCs w:val="36"/>
          <w:lang w:val="es-ES"/>
        </w:rPr>
      </w:pPr>
    </w:p>
    <w:p w14:paraId="607B6BAA" w14:textId="77777777" w:rsidR="0070368D" w:rsidRDefault="00000000">
      <w:pPr>
        <w:pStyle w:val="APASEPTIMA"/>
        <w:jc w:val="both"/>
        <w:rPr>
          <w:b w:val="0"/>
          <w:bCs w:val="0"/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</w:t>
      </w:r>
      <w:r>
        <w:rPr>
          <w:b w:val="0"/>
          <w:bCs w:val="0"/>
          <w:sz w:val="36"/>
          <w:szCs w:val="36"/>
          <w:lang w:val="es-ES"/>
        </w:rPr>
        <w:t>.</w:t>
      </w:r>
    </w:p>
    <w:p w14:paraId="39C069B8" w14:textId="10A59C22" w:rsidR="0070368D" w:rsidRDefault="00CD177E">
      <w:pPr>
        <w:pStyle w:val="APASEPTIMA"/>
        <w:jc w:val="both"/>
        <w:rPr>
          <w:b w:val="0"/>
          <w:bCs w:val="0"/>
          <w:lang w:val="es-ES"/>
        </w:rPr>
      </w:pPr>
      <w:r w:rsidRPr="00CD177E">
        <w:rPr>
          <w:b w:val="0"/>
          <w:bCs w:val="0"/>
          <w:lang w:val="es-ES"/>
        </w:rPr>
        <w:t xml:space="preserve">El Colegio Fe y Alegría José María Vélaz presenta dificultades en sus procesos de gestión académica y administrativa, principalmente en la comunicación entre docentes, estudiantes, padres y directivos. Actualmente, gran parte de la información institucional —como registros de notas, seguimiento académico, control de asistencia y comunicación de novedades— se gestiona de manera manual o mediante herramientas no integradas, lo que provoca demoras, errores y falta de control centralizado (Secretaría de Educación de Bogotá, 2023). Esta situación afecta la eficiencia en la toma de decisiones, la trazabilidad de los datos y la participación de la comunidad educativa, además de impedir la generación de estadísticas actualizadas y reportes personalizados que fortalezcan la gestión institucional (Fe y Alegría, 2022). Ante ello, se propone el proyecto EduNotas, una plataforma web modular, segura y escalable que busca automatizar los procesos académicos, optimizar la comunicación entre los actores institucionales e implementar notificaciones automáticas, </w:t>
      </w:r>
      <w:r w:rsidRPr="00CD177E">
        <w:rPr>
          <w:b w:val="0"/>
          <w:bCs w:val="0"/>
          <w:lang w:val="es-ES"/>
        </w:rPr>
        <w:lastRenderedPageBreak/>
        <w:t>garantizando la protección de datos personales conforme a la Ley 1581 de 2012 (Congreso de la República de Colombia, 2012).</w:t>
      </w:r>
    </w:p>
    <w:p w14:paraId="3343F32A" w14:textId="77777777" w:rsidR="00CD177E" w:rsidRDefault="00CD177E">
      <w:pPr>
        <w:pStyle w:val="APASEPTIMA"/>
        <w:jc w:val="both"/>
        <w:rPr>
          <w:b w:val="0"/>
          <w:bCs w:val="0"/>
          <w:lang w:val="es-ES"/>
        </w:rPr>
      </w:pPr>
    </w:p>
    <w:p w14:paraId="0477CCD0" w14:textId="6CD90CE6" w:rsidR="00CD177E" w:rsidRDefault="00CD177E" w:rsidP="00CD177E">
      <w:pPr>
        <w:pStyle w:val="APASEPTIMA"/>
        <w:jc w:val="both"/>
      </w:pPr>
      <w:r w:rsidRPr="00CD177E">
        <w:t>Secretaría de Educación del Distrito de Bogotá — Informes de gestión y resultados:</w:t>
      </w:r>
    </w:p>
    <w:p w14:paraId="2DB1FE29" w14:textId="77777777" w:rsidR="00CD177E" w:rsidRDefault="00CD177E" w:rsidP="00CD177E">
      <w:pPr>
        <w:pStyle w:val="APASEPTIMA"/>
        <w:jc w:val="both"/>
      </w:pPr>
    </w:p>
    <w:p w14:paraId="0A4CA7A4" w14:textId="56AF3DF2" w:rsidR="00CD177E" w:rsidRDefault="00CD177E" w:rsidP="00CD177E">
      <w:pPr>
        <w:pStyle w:val="APASEPTIMA"/>
        <w:jc w:val="both"/>
      </w:pPr>
      <w:hyperlink r:id="rId11" w:history="1">
        <w:r w:rsidRPr="00CD177E">
          <w:rPr>
            <w:rStyle w:val="Hipervnculo"/>
          </w:rPr>
          <w:t>https://www.educacionbogota.edu.co/portal_institucional</w:t>
        </w:r>
        <w:r w:rsidRPr="00CD177E">
          <w:rPr>
            <w:rStyle w:val="Hipervnculo"/>
          </w:rPr>
          <w:t>/</w:t>
        </w:r>
        <w:r w:rsidRPr="00CD177E">
          <w:rPr>
            <w:rStyle w:val="Hipervnculo"/>
          </w:rPr>
          <w:t>transparencia-informes-gestion-resultados</w:t>
        </w:r>
      </w:hyperlink>
      <w:r w:rsidRPr="00CD177E">
        <w:t xml:space="preserve"> </w:t>
      </w:r>
      <w:hyperlink r:id="rId12" w:tgtFrame="_blank" w:history="1">
        <w:r w:rsidRPr="00CD177E">
          <w:rPr>
            <w:rStyle w:val="Hipervnculo"/>
          </w:rPr>
          <w:t>Educación Bog</w:t>
        </w:r>
        <w:r w:rsidRPr="00CD177E">
          <w:rPr>
            <w:rStyle w:val="Hipervnculo"/>
          </w:rPr>
          <w:t>o</w:t>
        </w:r>
        <w:r w:rsidRPr="00CD177E">
          <w:rPr>
            <w:rStyle w:val="Hipervnculo"/>
          </w:rPr>
          <w:t>tá+2Educación Bogotá+2</w:t>
        </w:r>
      </w:hyperlink>
    </w:p>
    <w:p w14:paraId="0CC4E096" w14:textId="77777777" w:rsidR="00CD177E" w:rsidRPr="00CD177E" w:rsidRDefault="00CD177E" w:rsidP="00CD177E">
      <w:pPr>
        <w:pStyle w:val="APASEPTIMA"/>
        <w:jc w:val="both"/>
      </w:pPr>
    </w:p>
    <w:p w14:paraId="3F286B15" w14:textId="77777777" w:rsidR="00CD177E" w:rsidRDefault="00CD177E" w:rsidP="00CD177E">
      <w:pPr>
        <w:pStyle w:val="APASEPTIMA"/>
        <w:jc w:val="both"/>
      </w:pPr>
      <w:r w:rsidRPr="00CD177E">
        <w:t>Fe y Alegría Informe de gestión 2022:</w:t>
      </w:r>
    </w:p>
    <w:p w14:paraId="39C7E791" w14:textId="0AF9B21B" w:rsidR="00CD177E" w:rsidRDefault="00CD177E" w:rsidP="00CD177E">
      <w:pPr>
        <w:pStyle w:val="APASEPTIMA"/>
        <w:jc w:val="both"/>
      </w:pPr>
      <w:hyperlink r:id="rId13" w:history="1">
        <w:r w:rsidRPr="00CD177E">
          <w:rPr>
            <w:rStyle w:val="Hipervnculo"/>
          </w:rPr>
          <w:t>https://www.feyalegria.org/colombia/publicaciones/</w:t>
        </w:r>
      </w:hyperlink>
      <w:r w:rsidRPr="00CD177E">
        <w:t xml:space="preserve"> </w:t>
      </w:r>
      <w:hyperlink r:id="rId14" w:tgtFrame="_blank" w:history="1">
        <w:r w:rsidRPr="00CD177E">
          <w:rPr>
            <w:rStyle w:val="Hipervnculo"/>
          </w:rPr>
          <w:t>#SomosFeyAlegria en el Mundo+1</w:t>
        </w:r>
      </w:hyperlink>
    </w:p>
    <w:p w14:paraId="382032C2" w14:textId="77777777" w:rsidR="00CD177E" w:rsidRPr="00CD177E" w:rsidRDefault="00CD177E" w:rsidP="00CD177E">
      <w:pPr>
        <w:pStyle w:val="APASEPTIMA"/>
        <w:jc w:val="both"/>
      </w:pPr>
    </w:p>
    <w:p w14:paraId="1B955F33" w14:textId="77777777" w:rsidR="00CD177E" w:rsidRDefault="00CD177E" w:rsidP="00CD177E">
      <w:pPr>
        <w:pStyle w:val="APASEPTIMA"/>
        <w:jc w:val="both"/>
      </w:pPr>
      <w:r w:rsidRPr="00CD177E">
        <w:t>Ley 1581 de 2012 (Protección de datos personales)</w:t>
      </w:r>
    </w:p>
    <w:p w14:paraId="450B66DD" w14:textId="5FF8FD05" w:rsidR="00CD177E" w:rsidRDefault="00CD177E" w:rsidP="00CD177E">
      <w:pPr>
        <w:pStyle w:val="APASEPTIMA"/>
        <w:jc w:val="both"/>
      </w:pPr>
      <w:hyperlink r:id="rId15" w:history="1">
        <w:r w:rsidRPr="00CD177E">
          <w:rPr>
            <w:rStyle w:val="Hipervnculo"/>
          </w:rPr>
          <w:t>https://www.funcionpublica.gov.co/eva/gestornormativo/norma.php?i=49981</w:t>
        </w:r>
      </w:hyperlink>
      <w:r w:rsidRPr="00CD177E">
        <w:t xml:space="preserve"> </w:t>
      </w:r>
      <w:hyperlink r:id="rId16" w:tgtFrame="_blank" w:history="1">
        <w:r w:rsidRPr="00CD177E">
          <w:rPr>
            <w:rStyle w:val="Hipervnculo"/>
          </w:rPr>
          <w:t>Función Pública+2suin-juriscol.gov.co+2</w:t>
        </w:r>
      </w:hyperlink>
    </w:p>
    <w:p w14:paraId="240A1971" w14:textId="77777777" w:rsidR="00824BE5" w:rsidRDefault="00824BE5" w:rsidP="00CD177E">
      <w:pPr>
        <w:pStyle w:val="APASEPTIMA"/>
        <w:jc w:val="both"/>
      </w:pPr>
    </w:p>
    <w:p w14:paraId="4572A3C3" w14:textId="77777777" w:rsidR="00824BE5" w:rsidRDefault="00824BE5" w:rsidP="00CD177E">
      <w:pPr>
        <w:pStyle w:val="APASEPTIMA"/>
        <w:jc w:val="both"/>
      </w:pPr>
    </w:p>
    <w:p w14:paraId="7F2C619A" w14:textId="71866C56" w:rsidR="00824BE5" w:rsidRDefault="00824BE5" w:rsidP="00CD177E">
      <w:pPr>
        <w:pStyle w:val="APASEPTIMA"/>
        <w:jc w:val="both"/>
        <w:rPr>
          <w:sz w:val="36"/>
          <w:szCs w:val="36"/>
        </w:rPr>
      </w:pPr>
      <w:r w:rsidRPr="00824BE5">
        <w:rPr>
          <w:sz w:val="36"/>
          <w:szCs w:val="36"/>
        </w:rPr>
        <w:t>Objetivos:</w:t>
      </w:r>
    </w:p>
    <w:p w14:paraId="4C7FA549" w14:textId="77777777" w:rsidR="00824BE5" w:rsidRPr="00CD177E" w:rsidRDefault="00824BE5" w:rsidP="00CD177E">
      <w:pPr>
        <w:pStyle w:val="APASEPTIMA"/>
        <w:jc w:val="both"/>
        <w:rPr>
          <w:sz w:val="36"/>
          <w:szCs w:val="36"/>
        </w:rPr>
      </w:pPr>
    </w:p>
    <w:p w14:paraId="7EEDBC24" w14:textId="77777777" w:rsidR="00CD177E" w:rsidRPr="00CD177E" w:rsidRDefault="00CD177E">
      <w:pPr>
        <w:pStyle w:val="APASEPTIMA"/>
        <w:jc w:val="both"/>
        <w:rPr>
          <w:b w:val="0"/>
          <w:bCs w:val="0"/>
        </w:rPr>
      </w:pPr>
    </w:p>
    <w:p w14:paraId="25A48519" w14:textId="77777777" w:rsidR="0070368D" w:rsidRDefault="0070368D">
      <w:pPr>
        <w:pStyle w:val="APASEPTIMA"/>
        <w:jc w:val="both"/>
        <w:rPr>
          <w:b w:val="0"/>
          <w:bCs w:val="0"/>
          <w:sz w:val="36"/>
          <w:szCs w:val="36"/>
          <w:lang w:val="es-ES"/>
        </w:rPr>
      </w:pPr>
    </w:p>
    <w:p w14:paraId="3392CDF9" w14:textId="77777777" w:rsidR="0070368D" w:rsidRDefault="00000000">
      <w:pPr>
        <w:pStyle w:val="APASEPTIMA"/>
        <w:jc w:val="left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br/>
      </w:r>
    </w:p>
    <w:sectPr w:rsidR="007036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C4F9" w14:textId="77777777" w:rsidR="007F1081" w:rsidRDefault="007F1081">
      <w:pPr>
        <w:spacing w:line="240" w:lineRule="auto"/>
      </w:pPr>
      <w:r>
        <w:separator/>
      </w:r>
    </w:p>
  </w:endnote>
  <w:endnote w:type="continuationSeparator" w:id="0">
    <w:p w14:paraId="5D9C2ADC" w14:textId="77777777" w:rsidR="007F1081" w:rsidRDefault="007F10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0587" w14:textId="77777777" w:rsidR="007F1081" w:rsidRDefault="007F1081">
      <w:pPr>
        <w:spacing w:after="0"/>
      </w:pPr>
      <w:r>
        <w:separator/>
      </w:r>
    </w:p>
  </w:footnote>
  <w:footnote w:type="continuationSeparator" w:id="0">
    <w:p w14:paraId="73D57924" w14:textId="77777777" w:rsidR="007F1081" w:rsidRDefault="007F10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2AA"/>
    <w:rsid w:val="000425B0"/>
    <w:rsid w:val="001B3625"/>
    <w:rsid w:val="001C6597"/>
    <w:rsid w:val="001F52AA"/>
    <w:rsid w:val="002D4747"/>
    <w:rsid w:val="0039724C"/>
    <w:rsid w:val="00547021"/>
    <w:rsid w:val="0070368D"/>
    <w:rsid w:val="00744723"/>
    <w:rsid w:val="007F1081"/>
    <w:rsid w:val="00824BE5"/>
    <w:rsid w:val="008F5D02"/>
    <w:rsid w:val="00955C6C"/>
    <w:rsid w:val="009B6C78"/>
    <w:rsid w:val="00B2313E"/>
    <w:rsid w:val="00B635DC"/>
    <w:rsid w:val="00BD6188"/>
    <w:rsid w:val="00BF1F83"/>
    <w:rsid w:val="00CB18FF"/>
    <w:rsid w:val="00CD177E"/>
    <w:rsid w:val="00D40B06"/>
    <w:rsid w:val="00D42269"/>
    <w:rsid w:val="68BA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48DB254"/>
  <w15:docId w15:val="{6472F8B2-5477-49EF-863F-49998E52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APASEPTIMA">
    <w:name w:val="APA SEPTIMA"/>
    <w:basedOn w:val="Normal"/>
    <w:link w:val="APASEPTIMACar"/>
    <w:qFormat/>
    <w:pPr>
      <w:jc w:val="center"/>
    </w:pPr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character" w:customStyle="1" w:styleId="APASEPTIMACar">
    <w:name w:val="APA SEPTIMA Car"/>
    <w:basedOn w:val="Fuentedeprrafopredeter"/>
    <w:link w:val="APASEPTIMA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CD1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D17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eyalegria.org" TargetMode="External"/><Relationship Id="rId13" Type="http://schemas.openxmlformats.org/officeDocument/2006/relationships/hyperlink" Target="https://www.feyalegria.org/colombia/publicacione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ogotamiciudad.com/directoriodebogota/negocio/130054/suba/colegio_fe_y_alegria_jose_maria_velaz" TargetMode="External"/><Relationship Id="rId12" Type="http://schemas.openxmlformats.org/officeDocument/2006/relationships/hyperlink" Target="https://www.educacionbogota.edu.co/portal_institucional/transparencia-informes-gestion-resultados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uncionpublica.gov.co/eva/gestornormativo/norma.php?i=49981&amp;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educacionbogota.edu.co/portal_institucional/transparencia-informes-gestion-resultado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uncionpublica.gov.co/eva/gestornormativo/norma.php?i=49981" TargetMode="External"/><Relationship Id="rId10" Type="http://schemas.openxmlformats.org/officeDocument/2006/relationships/hyperlink" Target="https://www.redacademica.edu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academica.edu.co" TargetMode="External"/><Relationship Id="rId14" Type="http://schemas.openxmlformats.org/officeDocument/2006/relationships/hyperlink" Target="https://www.feyalegria.org/colombia/publicaciones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832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soniagisell67@gmail.com</dc:creator>
  <cp:lastModifiedBy>johan andres tamara johan</cp:lastModifiedBy>
  <cp:revision>4</cp:revision>
  <dcterms:created xsi:type="dcterms:W3CDTF">2025-10-25T02:11:00Z</dcterms:created>
  <dcterms:modified xsi:type="dcterms:W3CDTF">2025-11-01T14:23:00Z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F6212F6E64774E6EAA99BD57B05D7D0D_13</vt:lpwstr>
  </property>
</Properties>
</file>