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C24" w:rsidRDefault="00321C24" w:rsidP="00321C24">
      <w:pPr>
        <w:rPr>
          <w:rFonts w:ascii="Arial" w:hAnsi="Arial" w:cs="Arial"/>
          <w:sz w:val="32"/>
          <w:szCs w:val="32"/>
        </w:rPr>
      </w:pPr>
      <w:r>
        <w:rPr>
          <w:rFonts w:ascii="Arial" w:hAnsi="Arial" w:cs="Arial"/>
          <w:sz w:val="32"/>
          <w:szCs w:val="32"/>
        </w:rPr>
        <w:t xml:space="preserve">                                   </w:t>
      </w:r>
      <w:r w:rsidRPr="00AD3055">
        <w:rPr>
          <w:rFonts w:ascii="Arial" w:hAnsi="Arial" w:cs="Arial"/>
          <w:sz w:val="32"/>
          <w:szCs w:val="32"/>
        </w:rPr>
        <w:t>QA</w:t>
      </w:r>
    </w:p>
    <w:p w:rsidR="00321C24" w:rsidRDefault="00321C24" w:rsidP="00321C24">
      <w:pPr>
        <w:pStyle w:val="style6"/>
        <w:shd w:val="clear" w:color="auto" w:fill="FFFFFF"/>
        <w:rPr>
          <w:b/>
          <w:bCs/>
          <w:color w:val="000000"/>
          <w:sz w:val="27"/>
          <w:szCs w:val="27"/>
        </w:rPr>
      </w:pPr>
      <w:r>
        <w:rPr>
          <w:b/>
          <w:bCs/>
          <w:color w:val="000000"/>
          <w:sz w:val="27"/>
          <w:szCs w:val="27"/>
        </w:rPr>
        <w:t>2 Calidad de Software.</w:t>
      </w:r>
    </w:p>
    <w:p w:rsidR="00321C24" w:rsidRDefault="00321C24" w:rsidP="00321C24">
      <w:pPr>
        <w:pStyle w:val="style8"/>
        <w:shd w:val="clear" w:color="auto" w:fill="FFFFFF"/>
        <w:rPr>
          <w:color w:val="000000"/>
          <w:sz w:val="27"/>
          <w:szCs w:val="27"/>
        </w:rPr>
      </w:pPr>
      <w:r>
        <w:rPr>
          <w:color w:val="000000"/>
          <w:sz w:val="27"/>
          <w:szCs w:val="27"/>
        </w:rPr>
        <w:t>La calidad de software es un problema actual que afecta tanto a los productores de software como a los clientes. Con el aumento de la informatización a escala mundial la demanda de software crece exponencialmente y los desarrolladores le han brindado poco interés a la calidad de sus productos. Sucede que muchas veces los clientes reciben el software cuando se han violado las etapas de pruebas.</w:t>
      </w:r>
    </w:p>
    <w:p w:rsidR="00321C24" w:rsidRDefault="00321C24" w:rsidP="00321C24">
      <w:pPr>
        <w:rPr>
          <w:rFonts w:ascii="Arial" w:hAnsi="Arial" w:cs="Arial"/>
          <w:sz w:val="32"/>
          <w:szCs w:val="32"/>
        </w:rPr>
      </w:pPr>
    </w:p>
    <w:p w:rsidR="00321C24" w:rsidRDefault="00321C24" w:rsidP="00321C24">
      <w:pPr>
        <w:rPr>
          <w:rFonts w:ascii="Arial" w:hAnsi="Arial" w:cs="Arial"/>
          <w:sz w:val="32"/>
          <w:szCs w:val="32"/>
        </w:rPr>
      </w:pPr>
    </w:p>
    <w:p w:rsidR="00321C24" w:rsidRPr="00AD3055" w:rsidRDefault="00321C24" w:rsidP="00321C24">
      <w:pPr>
        <w:rPr>
          <w:rFonts w:ascii="Arial" w:hAnsi="Arial" w:cs="Arial"/>
          <w:sz w:val="28"/>
          <w:szCs w:val="28"/>
        </w:rPr>
      </w:pPr>
      <w:r w:rsidRPr="00AD3055">
        <w:rPr>
          <w:rFonts w:ascii="Arial" w:hAnsi="Arial" w:cs="Arial"/>
          <w:sz w:val="28"/>
          <w:szCs w:val="28"/>
        </w:rPr>
        <w:t xml:space="preserve">¿Qué es </w:t>
      </w:r>
      <w:proofErr w:type="spellStart"/>
      <w:r w:rsidRPr="00AD3055">
        <w:rPr>
          <w:rFonts w:ascii="Arial" w:hAnsi="Arial" w:cs="Arial"/>
          <w:sz w:val="28"/>
          <w:szCs w:val="28"/>
        </w:rPr>
        <w:t>Quality</w:t>
      </w:r>
      <w:proofErr w:type="spellEnd"/>
      <w:r w:rsidRPr="00AD3055">
        <w:rPr>
          <w:rFonts w:ascii="Arial" w:hAnsi="Arial" w:cs="Arial"/>
          <w:sz w:val="28"/>
          <w:szCs w:val="28"/>
        </w:rPr>
        <w:t xml:space="preserve"> </w:t>
      </w:r>
      <w:proofErr w:type="spellStart"/>
      <w:r w:rsidRPr="00AD3055">
        <w:rPr>
          <w:rFonts w:ascii="Arial" w:hAnsi="Arial" w:cs="Arial"/>
          <w:sz w:val="28"/>
          <w:szCs w:val="28"/>
        </w:rPr>
        <w:t>Assurance</w:t>
      </w:r>
      <w:proofErr w:type="spellEnd"/>
      <w:r>
        <w:rPr>
          <w:rFonts w:ascii="Arial" w:hAnsi="Arial" w:cs="Arial"/>
          <w:sz w:val="28"/>
          <w:szCs w:val="28"/>
        </w:rPr>
        <w:t>///Aseguramiento de calidad</w:t>
      </w:r>
      <w:r w:rsidRPr="00AD3055">
        <w:rPr>
          <w:rFonts w:ascii="Arial" w:hAnsi="Arial" w:cs="Arial"/>
          <w:sz w:val="28"/>
          <w:szCs w:val="28"/>
        </w:rPr>
        <w:t>?</w:t>
      </w:r>
    </w:p>
    <w:p w:rsidR="00321C24" w:rsidRDefault="00321C24" w:rsidP="00321C24">
      <w:pPr>
        <w:rPr>
          <w:rStyle w:val="apple-converted-space"/>
          <w:rFonts w:ascii="Arial" w:hAnsi="Arial" w:cs="Arial"/>
          <w:color w:val="222222"/>
          <w:shd w:val="clear" w:color="auto" w:fill="FFFFFF"/>
        </w:rPr>
      </w:pPr>
      <w:r>
        <w:rPr>
          <w:rFonts w:ascii="Arial" w:hAnsi="Arial" w:cs="Arial"/>
          <w:color w:val="222222"/>
          <w:shd w:val="clear" w:color="auto" w:fill="FFFFFF"/>
        </w:rPr>
        <w:t>El aseguramiento de la calidad es el conjunto de actividades planificadas y sistemáticas aplicadas en un Sistema de Calidad para que los requisitos de calidad de un producto o servicio sean satisfechos.</w:t>
      </w:r>
      <w:r>
        <w:rPr>
          <w:rStyle w:val="apple-converted-space"/>
          <w:rFonts w:ascii="Arial" w:hAnsi="Arial" w:cs="Arial"/>
          <w:color w:val="222222"/>
          <w:shd w:val="clear" w:color="auto" w:fill="FFFFFF"/>
        </w:rPr>
        <w:t> </w:t>
      </w:r>
    </w:p>
    <w:p w:rsidR="00321C24" w:rsidRDefault="00321C24" w:rsidP="00321C24">
      <w:pPr>
        <w:rPr>
          <w:rFonts w:ascii="Arial" w:hAnsi="Arial" w:cs="Arial"/>
        </w:rPr>
      </w:pPr>
      <w:r w:rsidRPr="0083331C">
        <w:rPr>
          <w:rFonts w:ascii="Arial" w:hAnsi="Arial" w:cs="Arial"/>
        </w:rPr>
        <w:tab/>
      </w:r>
      <w:r w:rsidRPr="0083331C">
        <w:rPr>
          <w:rFonts w:ascii="Arial" w:hAnsi="Arial" w:cs="Arial"/>
          <w:b/>
        </w:rPr>
        <w:t xml:space="preserve">Funcionalidad del  </w:t>
      </w:r>
      <w:proofErr w:type="spellStart"/>
      <w:r w:rsidRPr="0083331C">
        <w:rPr>
          <w:rFonts w:ascii="Arial" w:hAnsi="Arial" w:cs="Arial"/>
          <w:b/>
        </w:rPr>
        <w:t>Quality</w:t>
      </w:r>
      <w:proofErr w:type="spellEnd"/>
      <w:r w:rsidRPr="0083331C">
        <w:rPr>
          <w:rFonts w:ascii="Arial" w:hAnsi="Arial" w:cs="Arial"/>
          <w:b/>
        </w:rPr>
        <w:t xml:space="preserve"> </w:t>
      </w:r>
      <w:proofErr w:type="spellStart"/>
      <w:proofErr w:type="gramStart"/>
      <w:r w:rsidRPr="0083331C">
        <w:rPr>
          <w:rFonts w:ascii="Arial" w:hAnsi="Arial" w:cs="Arial"/>
          <w:b/>
        </w:rPr>
        <w:t>Assurance</w:t>
      </w:r>
      <w:proofErr w:type="spellEnd"/>
      <w:r>
        <w:rPr>
          <w:rFonts w:ascii="Arial" w:hAnsi="Arial" w:cs="Arial"/>
        </w:rPr>
        <w:t xml:space="preserve"> :</w:t>
      </w:r>
      <w:proofErr w:type="gramEnd"/>
      <w:r w:rsidRPr="0083331C">
        <w:rPr>
          <w:rFonts w:ascii="Arial" w:hAnsi="Arial" w:cs="Arial"/>
        </w:rPr>
        <w:t xml:space="preserve"> organiza el desarrollo del software con el fin de que el proceso de creación de este siga unas pautas que aseguren la calidad del resultado. Este plan de garantía forma parte de la </w:t>
      </w:r>
      <w:hyperlink r:id="rId5" w:tooltip="Ingeniería de software" w:history="1">
        <w:r w:rsidRPr="00607FB9">
          <w:rPr>
            <w:rStyle w:val="Hipervnculo"/>
            <w:rFonts w:ascii="Arial" w:hAnsi="Arial" w:cs="Arial"/>
            <w:u w:val="none"/>
          </w:rPr>
          <w:t>I</w:t>
        </w:r>
        <w:r w:rsidRPr="00607FB9">
          <w:rPr>
            <w:rStyle w:val="Hipervnculo"/>
            <w:rFonts w:ascii="Arial" w:hAnsi="Arial" w:cs="Arial"/>
            <w:color w:val="000000" w:themeColor="text1"/>
            <w:u w:val="none"/>
          </w:rPr>
          <w:t>ngeniería de software</w:t>
        </w:r>
      </w:hyperlink>
      <w:r w:rsidRPr="0083331C">
        <w:rPr>
          <w:rFonts w:ascii="Arial" w:hAnsi="Arial" w:cs="Arial"/>
        </w:rPr>
        <w:t>. Se elige el ciclo de vida a seguir, se especifican los documentos que harán falta, las revisiones que se harán, las pruebas e incluso cómo realizar el mantenimiento.</w:t>
      </w:r>
    </w:p>
    <w:p w:rsidR="00321C24" w:rsidRDefault="00321C24" w:rsidP="00321C24">
      <w:pPr>
        <w:rPr>
          <w:rFonts w:ascii="Arial" w:hAnsi="Arial" w:cs="Arial"/>
        </w:rPr>
      </w:pPr>
    </w:p>
    <w:p w:rsidR="00321C24" w:rsidRDefault="00321C24" w:rsidP="00321C24">
      <w:pPr>
        <w:rPr>
          <w:rFonts w:ascii="Arial" w:hAnsi="Arial" w:cs="Arial"/>
        </w:rPr>
      </w:pPr>
      <w:r>
        <w:rPr>
          <w:rFonts w:ascii="Arial" w:hAnsi="Arial" w:cs="Arial"/>
        </w:rPr>
        <w:t>¿En qué consisten los casos de prueba?:</w:t>
      </w:r>
    </w:p>
    <w:p w:rsidR="00321C24" w:rsidRPr="00641193" w:rsidRDefault="00321C24" w:rsidP="00321C24">
      <w:r>
        <w:t>El analista  crea</w:t>
      </w:r>
      <w:r w:rsidRPr="00641193">
        <w:t xml:space="preserve"> casos de pruebas, viendo procesos, siguiendo defectos, pero el momento de la verdad es cuando se ejecuta un caso de prueba. En ese momento es cuando el analista debe pasar frente al software a probar con el caso de prueba a correr y ver si se encuentra un defecto, varios o ninguno.</w:t>
      </w:r>
    </w:p>
    <w:p w:rsidR="00321C24" w:rsidRDefault="00321C24" w:rsidP="00321C24">
      <w:pPr>
        <w:rPr>
          <w:rFonts w:ascii="Arial" w:hAnsi="Arial" w:cs="Arial"/>
        </w:rPr>
      </w:pPr>
    </w:p>
    <w:p w:rsidR="007843C4" w:rsidRDefault="007843C4" w:rsidP="007843C4">
      <w:pPr>
        <w:rPr>
          <w:rFonts w:ascii="Arial" w:hAnsi="Arial" w:cs="Arial"/>
          <w:b/>
          <w:color w:val="000000"/>
          <w:sz w:val="24"/>
          <w:szCs w:val="18"/>
          <w:bdr w:val="none" w:sz="0" w:space="0" w:color="auto" w:frame="1"/>
        </w:rPr>
      </w:pPr>
    </w:p>
    <w:p w:rsidR="007843C4" w:rsidRDefault="007843C4" w:rsidP="007843C4">
      <w:pPr>
        <w:rPr>
          <w:rFonts w:ascii="Arial" w:hAnsi="Arial" w:cs="Arial"/>
          <w:b/>
          <w:color w:val="000000"/>
          <w:sz w:val="24"/>
          <w:szCs w:val="18"/>
          <w:bdr w:val="none" w:sz="0" w:space="0" w:color="auto" w:frame="1"/>
        </w:rPr>
      </w:pPr>
    </w:p>
    <w:p w:rsidR="007843C4" w:rsidRDefault="007843C4" w:rsidP="007843C4">
      <w:pPr>
        <w:rPr>
          <w:rFonts w:ascii="Arial" w:hAnsi="Arial" w:cs="Arial"/>
          <w:b/>
          <w:color w:val="000000"/>
          <w:sz w:val="24"/>
          <w:szCs w:val="18"/>
          <w:bdr w:val="none" w:sz="0" w:space="0" w:color="auto" w:frame="1"/>
        </w:rPr>
      </w:pPr>
      <w:r>
        <w:rPr>
          <w:rFonts w:ascii="Arial" w:hAnsi="Arial" w:cs="Arial"/>
          <w:b/>
          <w:color w:val="000000"/>
          <w:sz w:val="24"/>
          <w:szCs w:val="18"/>
          <w:bdr w:val="none" w:sz="0" w:space="0" w:color="auto" w:frame="1"/>
        </w:rPr>
        <w:t>CASOS DE ´PRUEBAS</w:t>
      </w:r>
    </w:p>
    <w:p w:rsidR="007843C4" w:rsidRDefault="007843C4" w:rsidP="007843C4">
      <w:pPr>
        <w:rPr>
          <w:rFonts w:ascii="Arial" w:hAnsi="Arial" w:cs="Arial"/>
          <w:color w:val="000000"/>
          <w:sz w:val="24"/>
          <w:szCs w:val="18"/>
          <w:bdr w:val="none" w:sz="0" w:space="0" w:color="auto" w:frame="1"/>
        </w:rPr>
      </w:pPr>
    </w:p>
    <w:p w:rsidR="007843C4" w:rsidRPr="007843C4" w:rsidRDefault="007843C4" w:rsidP="007843C4">
      <w:pPr>
        <w:rPr>
          <w:rFonts w:ascii="Arial" w:hAnsi="Arial" w:cs="Arial"/>
          <w:color w:val="000000"/>
          <w:sz w:val="32"/>
          <w:szCs w:val="18"/>
          <w:bdr w:val="none" w:sz="0" w:space="0" w:color="auto" w:frame="1"/>
        </w:rPr>
      </w:pPr>
      <w:r>
        <w:rPr>
          <w:rFonts w:ascii="Arial" w:hAnsi="Arial" w:cs="Arial"/>
          <w:color w:val="000000"/>
          <w:sz w:val="24"/>
          <w:szCs w:val="18"/>
          <w:bdr w:val="none" w:sz="0" w:space="0" w:color="auto" w:frame="1"/>
        </w:rPr>
        <w:t>***</w:t>
      </w:r>
      <w:r w:rsidRPr="007843C4">
        <w:rPr>
          <w:rFonts w:ascii="Arial" w:hAnsi="Arial" w:cs="Arial"/>
          <w:color w:val="000000"/>
          <w:sz w:val="32"/>
          <w:szCs w:val="18"/>
          <w:bdr w:val="none" w:sz="0" w:space="0" w:color="auto" w:frame="1"/>
        </w:rPr>
        <w:t xml:space="preserve"> Caso de prueba caja negra:</w:t>
      </w:r>
    </w:p>
    <w:p w:rsidR="007843C4" w:rsidRDefault="007843C4" w:rsidP="007843C4">
      <w:p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Tipos  de prueba que se realizan en la caja negra:</w:t>
      </w:r>
    </w:p>
    <w:p w:rsidR="00A91EED" w:rsidRDefault="00A91EED" w:rsidP="007843C4">
      <w:pPr>
        <w:rPr>
          <w:rFonts w:ascii="Arial" w:hAnsi="Arial" w:cs="Arial"/>
          <w:color w:val="000000"/>
          <w:sz w:val="24"/>
          <w:szCs w:val="18"/>
          <w:bdr w:val="none" w:sz="0" w:space="0" w:color="auto" w:frame="1"/>
        </w:rPr>
      </w:pPr>
      <w:bookmarkStart w:id="0" w:name="_GoBack"/>
      <w:r>
        <w:rPr>
          <w:rFonts w:ascii="Arial" w:hAnsi="Arial" w:cs="Arial"/>
          <w:color w:val="000000"/>
          <w:sz w:val="24"/>
          <w:szCs w:val="18"/>
          <w:bdr w:val="none" w:sz="0" w:space="0" w:color="auto" w:frame="1"/>
        </w:rPr>
        <w:lastRenderedPageBreak/>
        <w:t xml:space="preserve">Esta se centra en módulos de la interfaz del usuario, se limita a que el </w:t>
      </w:r>
      <w:proofErr w:type="spellStart"/>
      <w:r>
        <w:rPr>
          <w:rFonts w:ascii="Arial" w:hAnsi="Arial" w:cs="Arial"/>
          <w:color w:val="000000"/>
          <w:sz w:val="24"/>
          <w:szCs w:val="18"/>
          <w:bdr w:val="none" w:sz="0" w:space="0" w:color="auto" w:frame="1"/>
        </w:rPr>
        <w:t>tester</w:t>
      </w:r>
      <w:proofErr w:type="spellEnd"/>
      <w:r>
        <w:rPr>
          <w:rFonts w:ascii="Arial" w:hAnsi="Arial" w:cs="Arial"/>
          <w:color w:val="000000"/>
          <w:sz w:val="24"/>
          <w:szCs w:val="18"/>
          <w:bdr w:val="none" w:sz="0" w:space="0" w:color="auto" w:frame="1"/>
        </w:rPr>
        <w:t xml:space="preserve"> pruebe con “datos” de entrada y estudian como salen, sin preocuparse de lo ocurre en el interior.</w:t>
      </w:r>
    </w:p>
    <w:bookmarkEnd w:id="0"/>
    <w:p w:rsidR="00A91EED" w:rsidRDefault="00A91EED" w:rsidP="007843C4">
      <w:pPr>
        <w:pStyle w:val="Prrafodelista"/>
        <w:numPr>
          <w:ilvl w:val="0"/>
          <w:numId w:val="1"/>
        </w:numPr>
        <w:rPr>
          <w:rFonts w:ascii="Arial" w:hAnsi="Arial" w:cs="Arial"/>
          <w:color w:val="000000"/>
          <w:sz w:val="24"/>
          <w:szCs w:val="18"/>
          <w:bdr w:val="none" w:sz="0" w:space="0" w:color="auto" w:frame="1"/>
        </w:rPr>
      </w:pPr>
    </w:p>
    <w:p w:rsidR="007843C4" w:rsidRDefault="007843C4" w:rsidP="007843C4">
      <w:pPr>
        <w:pStyle w:val="Prrafodelista"/>
        <w:numPr>
          <w:ilvl w:val="0"/>
          <w:numId w:val="1"/>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Prueba basadas en fallas</w:t>
      </w:r>
      <w:r w:rsidR="00A91EED">
        <w:rPr>
          <w:rFonts w:ascii="Arial" w:hAnsi="Arial" w:cs="Arial"/>
          <w:color w:val="000000"/>
          <w:sz w:val="24"/>
          <w:szCs w:val="18"/>
          <w:bdr w:val="none" w:sz="0" w:space="0" w:color="auto" w:frame="1"/>
        </w:rPr>
        <w:t xml:space="preserve"> de la caja </w:t>
      </w:r>
      <w:proofErr w:type="spellStart"/>
      <w:r w:rsidR="00A91EED">
        <w:rPr>
          <w:rFonts w:ascii="Arial" w:hAnsi="Arial" w:cs="Arial"/>
          <w:color w:val="000000"/>
          <w:sz w:val="24"/>
          <w:szCs w:val="18"/>
          <w:bdr w:val="none" w:sz="0" w:space="0" w:color="auto" w:frame="1"/>
        </w:rPr>
        <w:t>blaca</w:t>
      </w:r>
      <w:proofErr w:type="spellEnd"/>
      <w:r>
        <w:rPr>
          <w:rFonts w:ascii="Arial" w:hAnsi="Arial" w:cs="Arial"/>
          <w:color w:val="000000"/>
          <w:sz w:val="24"/>
          <w:szCs w:val="18"/>
          <w:bdr w:val="none" w:sz="0" w:space="0" w:color="auto" w:frame="1"/>
        </w:rPr>
        <w:t>.</w:t>
      </w:r>
    </w:p>
    <w:p w:rsidR="007843C4" w:rsidRDefault="007843C4" w:rsidP="007843C4">
      <w:pPr>
        <w:pStyle w:val="Prrafodelista"/>
        <w:numPr>
          <w:ilvl w:val="0"/>
          <w:numId w:val="1"/>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Prueba basadas en escenarios.</w:t>
      </w:r>
    </w:p>
    <w:p w:rsidR="007843C4" w:rsidRDefault="007843C4" w:rsidP="007843C4">
      <w:pPr>
        <w:pStyle w:val="Prrafodelista"/>
        <w:numPr>
          <w:ilvl w:val="0"/>
          <w:numId w:val="1"/>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Prueba de arquitectura cliente/servidor:</w:t>
      </w:r>
    </w:p>
    <w:p w:rsidR="007843C4" w:rsidRDefault="007843C4" w:rsidP="007843C4">
      <w:pPr>
        <w:pStyle w:val="Prrafodelista"/>
        <w:numPr>
          <w:ilvl w:val="0"/>
          <w:numId w:val="2"/>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Pruebas de servidor.</w:t>
      </w:r>
    </w:p>
    <w:p w:rsidR="007843C4" w:rsidRDefault="007843C4" w:rsidP="007843C4">
      <w:pPr>
        <w:pStyle w:val="Prrafodelista"/>
        <w:numPr>
          <w:ilvl w:val="0"/>
          <w:numId w:val="2"/>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Prueba de bases de datos.</w:t>
      </w:r>
    </w:p>
    <w:p w:rsidR="007843C4" w:rsidRDefault="007843C4" w:rsidP="007843C4">
      <w:pPr>
        <w:pStyle w:val="Prrafodelista"/>
        <w:numPr>
          <w:ilvl w:val="0"/>
          <w:numId w:val="2"/>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Pruebas de transacción.</w:t>
      </w:r>
    </w:p>
    <w:p w:rsidR="007843C4" w:rsidRDefault="007843C4" w:rsidP="007843C4">
      <w:pPr>
        <w:pStyle w:val="Prrafodelista"/>
        <w:numPr>
          <w:ilvl w:val="0"/>
          <w:numId w:val="2"/>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Pruebas de comunicación de red.</w:t>
      </w:r>
    </w:p>
    <w:p w:rsidR="007843C4" w:rsidRDefault="007843C4" w:rsidP="007843C4">
      <w:pPr>
        <w:pStyle w:val="Prrafodelista"/>
        <w:numPr>
          <w:ilvl w:val="0"/>
          <w:numId w:val="1"/>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Pruebas de documentación.</w:t>
      </w:r>
    </w:p>
    <w:p w:rsidR="007843C4" w:rsidRDefault="007843C4" w:rsidP="007843C4">
      <w:pPr>
        <w:rPr>
          <w:rFonts w:ascii="Arial" w:hAnsi="Arial" w:cs="Arial"/>
          <w:color w:val="000000"/>
          <w:sz w:val="24"/>
          <w:szCs w:val="18"/>
          <w:bdr w:val="none" w:sz="0" w:space="0" w:color="auto" w:frame="1"/>
        </w:rPr>
      </w:pPr>
    </w:p>
    <w:p w:rsidR="007843C4" w:rsidRDefault="007843C4" w:rsidP="007843C4">
      <w:pPr>
        <w:rPr>
          <w:rFonts w:ascii="Arial" w:hAnsi="Arial" w:cs="Arial"/>
          <w:b/>
          <w:color w:val="000000"/>
          <w:sz w:val="28"/>
          <w:szCs w:val="18"/>
          <w:bdr w:val="none" w:sz="0" w:space="0" w:color="auto" w:frame="1"/>
        </w:rPr>
      </w:pPr>
      <w:r w:rsidRPr="007843C4">
        <w:rPr>
          <w:rFonts w:ascii="Arial" w:hAnsi="Arial" w:cs="Arial"/>
          <w:b/>
          <w:color w:val="000000"/>
          <w:sz w:val="28"/>
          <w:szCs w:val="18"/>
          <w:bdr w:val="none" w:sz="0" w:space="0" w:color="auto" w:frame="1"/>
        </w:rPr>
        <w:t>CAJA BLANCA</w:t>
      </w:r>
    </w:p>
    <w:p w:rsidR="007843C4" w:rsidRDefault="00280909" w:rsidP="007843C4">
      <w:p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POSIBLES DEFECTOS ENCONTRADOS CON FRECUENCIA:</w:t>
      </w:r>
    </w:p>
    <w:p w:rsidR="00280909" w:rsidRDefault="00280909" w:rsidP="00280909">
      <w:pPr>
        <w:pStyle w:val="Prrafodelista"/>
        <w:numPr>
          <w:ilvl w:val="0"/>
          <w:numId w:val="1"/>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Una variable es usada antes de ser definida.</w:t>
      </w:r>
    </w:p>
    <w:p w:rsidR="00280909" w:rsidRDefault="00280909" w:rsidP="00280909">
      <w:pPr>
        <w:pStyle w:val="Prrafodelista"/>
        <w:numPr>
          <w:ilvl w:val="0"/>
          <w:numId w:val="1"/>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Una variable es definida pero nunca es usada.</w:t>
      </w:r>
    </w:p>
    <w:p w:rsidR="00280909" w:rsidRDefault="00280909" w:rsidP="00280909">
      <w:pPr>
        <w:pStyle w:val="Prrafodelista"/>
        <w:numPr>
          <w:ilvl w:val="0"/>
          <w:numId w:val="1"/>
        </w:num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Una variable es definida dos veces antes de ser usada.</w:t>
      </w:r>
    </w:p>
    <w:p w:rsidR="00280909" w:rsidRDefault="00280909" w:rsidP="00280909">
      <w:pPr>
        <w:rPr>
          <w:rFonts w:ascii="Arial" w:hAnsi="Arial" w:cs="Arial"/>
          <w:color w:val="000000"/>
          <w:sz w:val="24"/>
          <w:szCs w:val="18"/>
          <w:bdr w:val="none" w:sz="0" w:space="0" w:color="auto" w:frame="1"/>
        </w:rPr>
      </w:pPr>
      <w:r>
        <w:rPr>
          <w:rFonts w:ascii="Arial" w:hAnsi="Arial" w:cs="Arial"/>
          <w:color w:val="000000"/>
          <w:sz w:val="24"/>
          <w:szCs w:val="18"/>
          <w:bdr w:val="none" w:sz="0" w:space="0" w:color="auto" w:frame="1"/>
        </w:rPr>
        <w:t xml:space="preserve">En programación, se </w:t>
      </w:r>
      <w:r w:rsidR="00321C24">
        <w:rPr>
          <w:rFonts w:ascii="Arial" w:hAnsi="Arial" w:cs="Arial"/>
          <w:color w:val="000000"/>
          <w:sz w:val="24"/>
          <w:szCs w:val="18"/>
          <w:bdr w:val="none" w:sz="0" w:space="0" w:color="auto" w:frame="1"/>
        </w:rPr>
        <w:t>denomina</w:t>
      </w:r>
      <w:r>
        <w:rPr>
          <w:rFonts w:ascii="Arial" w:hAnsi="Arial" w:cs="Arial"/>
          <w:color w:val="000000"/>
          <w:sz w:val="24"/>
          <w:szCs w:val="18"/>
          <w:bdr w:val="none" w:sz="0" w:space="0" w:color="auto" w:frame="1"/>
        </w:rPr>
        <w:t xml:space="preserve"> cajas blancas aun tipo de pruebas de software que realiza sobre las funciones internas de un </w:t>
      </w:r>
      <w:r w:rsidR="00321C24">
        <w:rPr>
          <w:rFonts w:ascii="Arial" w:hAnsi="Arial" w:cs="Arial"/>
          <w:color w:val="000000"/>
          <w:sz w:val="24"/>
          <w:szCs w:val="18"/>
          <w:bdr w:val="none" w:sz="0" w:space="0" w:color="auto" w:frame="1"/>
        </w:rPr>
        <w:t>módulo</w:t>
      </w:r>
      <w:r>
        <w:rPr>
          <w:rFonts w:ascii="Arial" w:hAnsi="Arial" w:cs="Arial"/>
          <w:color w:val="000000"/>
          <w:sz w:val="24"/>
          <w:szCs w:val="18"/>
          <w:bdr w:val="none" w:sz="0" w:space="0" w:color="auto" w:frame="1"/>
        </w:rPr>
        <w:t xml:space="preserve">, dirigiéndose a las funciones internas. Entre las técnicas usadas: la cobertura de </w:t>
      </w:r>
      <w:r w:rsidR="00321C24">
        <w:rPr>
          <w:rFonts w:ascii="Arial" w:hAnsi="Arial" w:cs="Arial"/>
          <w:color w:val="000000"/>
          <w:sz w:val="24"/>
          <w:szCs w:val="18"/>
          <w:bdr w:val="none" w:sz="0" w:space="0" w:color="auto" w:frame="1"/>
        </w:rPr>
        <w:t>caminos (</w:t>
      </w:r>
      <w:r>
        <w:rPr>
          <w:rFonts w:ascii="Arial" w:hAnsi="Arial" w:cs="Arial"/>
          <w:color w:val="000000"/>
          <w:sz w:val="24"/>
          <w:szCs w:val="18"/>
          <w:bdr w:val="none" w:sz="0" w:space="0" w:color="auto" w:frame="1"/>
        </w:rPr>
        <w:t xml:space="preserve">recorrer todos los posibles caminos de </w:t>
      </w:r>
      <w:r w:rsidR="00321C24">
        <w:rPr>
          <w:rFonts w:ascii="Arial" w:hAnsi="Arial" w:cs="Arial"/>
          <w:color w:val="000000"/>
          <w:sz w:val="24"/>
          <w:szCs w:val="18"/>
          <w:bdr w:val="none" w:sz="0" w:space="0" w:color="auto" w:frame="1"/>
        </w:rPr>
        <w:t>ejecución</w:t>
      </w:r>
      <w:r>
        <w:rPr>
          <w:rFonts w:ascii="Arial" w:hAnsi="Arial" w:cs="Arial"/>
          <w:color w:val="000000"/>
          <w:sz w:val="24"/>
          <w:szCs w:val="18"/>
          <w:bdr w:val="none" w:sz="0" w:space="0" w:color="auto" w:frame="1"/>
        </w:rPr>
        <w:t>), pruebas sobre las expresiones lógico-</w:t>
      </w:r>
      <w:r w:rsidR="00321C24">
        <w:rPr>
          <w:rFonts w:ascii="Arial" w:hAnsi="Arial" w:cs="Arial"/>
          <w:color w:val="000000"/>
          <w:sz w:val="24"/>
          <w:szCs w:val="18"/>
          <w:bdr w:val="none" w:sz="0" w:space="0" w:color="auto" w:frame="1"/>
        </w:rPr>
        <w:t>aritméticas</w:t>
      </w:r>
      <w:r>
        <w:rPr>
          <w:rFonts w:ascii="Arial" w:hAnsi="Arial" w:cs="Arial"/>
          <w:color w:val="000000"/>
          <w:sz w:val="24"/>
          <w:szCs w:val="18"/>
          <w:bdr w:val="none" w:sz="0" w:space="0" w:color="auto" w:frame="1"/>
        </w:rPr>
        <w:t>, pruebas de camino de datos, comprobación de bucles.</w:t>
      </w:r>
    </w:p>
    <w:p w:rsidR="00280909" w:rsidRDefault="00280909" w:rsidP="00280909">
      <w:pPr>
        <w:rPr>
          <w:rFonts w:ascii="Verdana" w:hAnsi="Verdana"/>
          <w:color w:val="2A221A"/>
          <w:sz w:val="21"/>
          <w:szCs w:val="21"/>
          <w:shd w:val="clear" w:color="auto" w:fill="D9EAD3"/>
        </w:rPr>
      </w:pPr>
      <w:r w:rsidRPr="00F061E3">
        <w:rPr>
          <w:rFonts w:ascii="Arial" w:hAnsi="Arial" w:cs="Arial"/>
          <w:color w:val="000000"/>
          <w:sz w:val="24"/>
          <w:szCs w:val="18"/>
          <w:bdr w:val="none" w:sz="0" w:space="0" w:color="auto" w:frame="1"/>
        </w:rPr>
        <w:t xml:space="preserve">En resumen podemos decir que el termino caja blanca hace referencia al estudio que se realiza a un elemento dentro de un sistema desde su parte interna, es decir, que este estudio se encarga de analizar como ese modulo trabaja internamente con los elementos que en él entran; y de </w:t>
      </w:r>
      <w:proofErr w:type="spellStart"/>
      <w:r w:rsidRPr="00F061E3">
        <w:rPr>
          <w:rFonts w:ascii="Arial" w:hAnsi="Arial" w:cs="Arial"/>
          <w:color w:val="000000"/>
          <w:sz w:val="24"/>
          <w:szCs w:val="18"/>
          <w:bdr w:val="none" w:sz="0" w:space="0" w:color="auto" w:frame="1"/>
        </w:rPr>
        <w:t>que</w:t>
      </w:r>
      <w:proofErr w:type="spellEnd"/>
      <w:r w:rsidRPr="00F061E3">
        <w:rPr>
          <w:rFonts w:ascii="Arial" w:hAnsi="Arial" w:cs="Arial"/>
          <w:color w:val="000000"/>
          <w:sz w:val="24"/>
          <w:szCs w:val="18"/>
          <w:bdr w:val="none" w:sz="0" w:space="0" w:color="auto" w:frame="1"/>
        </w:rPr>
        <w:t xml:space="preserve"> manera sus componentes internos crean o manejan las salidas de dichos módulos, sin tomar en cuenta de que forma interactúa dichas salidas y entradas del </w:t>
      </w:r>
      <w:proofErr w:type="spellStart"/>
      <w:r w:rsidRPr="00F061E3">
        <w:rPr>
          <w:rFonts w:ascii="Arial" w:hAnsi="Arial" w:cs="Arial"/>
          <w:color w:val="000000"/>
          <w:sz w:val="24"/>
          <w:szCs w:val="18"/>
          <w:bdr w:val="none" w:sz="0" w:space="0" w:color="auto" w:frame="1"/>
        </w:rPr>
        <w:t>modulo</w:t>
      </w:r>
      <w:proofErr w:type="spellEnd"/>
      <w:r w:rsidRPr="00F061E3">
        <w:rPr>
          <w:rFonts w:ascii="Arial" w:hAnsi="Arial" w:cs="Arial"/>
          <w:color w:val="000000"/>
          <w:sz w:val="24"/>
          <w:szCs w:val="18"/>
          <w:bdr w:val="none" w:sz="0" w:space="0" w:color="auto" w:frame="1"/>
        </w:rPr>
        <w:t>, con los demás módulos que lo acompañan dentro del sistema</w:t>
      </w:r>
      <w:r>
        <w:rPr>
          <w:rFonts w:ascii="Verdana" w:hAnsi="Verdana"/>
          <w:color w:val="2A221A"/>
          <w:sz w:val="21"/>
          <w:szCs w:val="21"/>
          <w:shd w:val="clear" w:color="auto" w:fill="D9EAD3"/>
        </w:rPr>
        <w:t>.</w:t>
      </w:r>
    </w:p>
    <w:p w:rsidR="00F061E3" w:rsidRDefault="00F061E3" w:rsidP="00280909">
      <w:pPr>
        <w:rPr>
          <w:rFonts w:ascii="Verdana" w:hAnsi="Verdana"/>
          <w:color w:val="2A221A"/>
          <w:sz w:val="21"/>
          <w:szCs w:val="21"/>
          <w:shd w:val="clear" w:color="auto" w:fill="D9EAD3"/>
        </w:rPr>
      </w:pPr>
    </w:p>
    <w:p w:rsidR="00F061E3" w:rsidRDefault="00F061E3" w:rsidP="00280909">
      <w:pPr>
        <w:rPr>
          <w:rFonts w:ascii="Arial" w:hAnsi="Arial" w:cs="Arial"/>
          <w:b/>
          <w:color w:val="000000"/>
          <w:sz w:val="24"/>
          <w:szCs w:val="18"/>
          <w:bdr w:val="none" w:sz="0" w:space="0" w:color="auto" w:frame="1"/>
        </w:rPr>
      </w:pPr>
    </w:p>
    <w:p w:rsidR="00F061E3" w:rsidRDefault="00F061E3" w:rsidP="00280909">
      <w:pPr>
        <w:rPr>
          <w:rFonts w:ascii="Arial" w:hAnsi="Arial" w:cs="Arial"/>
          <w:b/>
          <w:color w:val="000000"/>
          <w:sz w:val="24"/>
          <w:szCs w:val="18"/>
          <w:bdr w:val="none" w:sz="0" w:space="0" w:color="auto" w:frame="1"/>
        </w:rPr>
      </w:pPr>
      <w:r>
        <w:rPr>
          <w:rFonts w:ascii="Arial" w:hAnsi="Arial" w:cs="Arial"/>
          <w:b/>
          <w:color w:val="000000"/>
          <w:sz w:val="24"/>
          <w:szCs w:val="18"/>
          <w:bdr w:val="none" w:sz="0" w:space="0" w:color="auto" w:frame="1"/>
        </w:rPr>
        <w:t>STRESS</w:t>
      </w:r>
    </w:p>
    <w:p w:rsidR="00F061E3" w:rsidRPr="00F061E3" w:rsidRDefault="00F061E3" w:rsidP="00280909">
      <w:pPr>
        <w:rPr>
          <w:rFonts w:ascii="Arial" w:hAnsi="Arial" w:cs="Arial"/>
          <w:color w:val="000000"/>
          <w:szCs w:val="18"/>
          <w:bdr w:val="none" w:sz="0" w:space="0" w:color="auto" w:frame="1"/>
        </w:rPr>
      </w:pPr>
    </w:p>
    <w:p w:rsidR="00F061E3" w:rsidRDefault="00F061E3" w:rsidP="00280909">
      <w:pPr>
        <w:rPr>
          <w:rFonts w:ascii="Arial" w:hAnsi="Arial" w:cs="Arial"/>
          <w:color w:val="000000"/>
          <w:sz w:val="24"/>
          <w:szCs w:val="18"/>
          <w:bdr w:val="none" w:sz="0" w:space="0" w:color="auto" w:frame="1"/>
        </w:rPr>
      </w:pPr>
      <w:r w:rsidRPr="00F061E3">
        <w:rPr>
          <w:color w:val="000000"/>
          <w:sz w:val="24"/>
          <w:szCs w:val="18"/>
          <w:bdr w:val="none" w:sz="0" w:space="0" w:color="auto" w:frame="1"/>
        </w:rPr>
        <w:t> </w:t>
      </w:r>
      <w:r w:rsidRPr="00F061E3">
        <w:rPr>
          <w:rFonts w:ascii="Arial" w:hAnsi="Arial" w:cs="Arial"/>
          <w:color w:val="000000"/>
          <w:sz w:val="24"/>
          <w:szCs w:val="18"/>
          <w:bdr w:val="none" w:sz="0" w:space="0" w:color="auto" w:frame="1"/>
        </w:rPr>
        <w:t>El objetivo de estas pruebas es obtener datos, sobre la carga del sistema, que ayuden a realizar el dimensionamiento del sistema o “</w:t>
      </w:r>
      <w:proofErr w:type="spellStart"/>
      <w:r w:rsidRPr="00F061E3">
        <w:rPr>
          <w:rFonts w:ascii="Arial" w:hAnsi="Arial" w:cs="Arial"/>
          <w:color w:val="000000"/>
          <w:sz w:val="24"/>
          <w:szCs w:val="18"/>
          <w:bdr w:val="none" w:sz="0" w:space="0" w:color="auto" w:frame="1"/>
        </w:rPr>
        <w:t>capacity</w:t>
      </w:r>
      <w:proofErr w:type="spellEnd"/>
      <w:r w:rsidRPr="00F061E3">
        <w:rPr>
          <w:rFonts w:ascii="Arial" w:hAnsi="Arial" w:cs="Arial"/>
          <w:color w:val="000000"/>
          <w:sz w:val="24"/>
          <w:szCs w:val="18"/>
          <w:bdr w:val="none" w:sz="0" w:space="0" w:color="auto" w:frame="1"/>
        </w:rPr>
        <w:t xml:space="preserve"> </w:t>
      </w:r>
      <w:proofErr w:type="spellStart"/>
      <w:r w:rsidRPr="00F061E3">
        <w:rPr>
          <w:rFonts w:ascii="Arial" w:hAnsi="Arial" w:cs="Arial"/>
          <w:color w:val="000000"/>
          <w:sz w:val="24"/>
          <w:szCs w:val="18"/>
          <w:bdr w:val="none" w:sz="0" w:space="0" w:color="auto" w:frame="1"/>
        </w:rPr>
        <w:t>planning</w:t>
      </w:r>
      <w:proofErr w:type="spellEnd"/>
      <w:r w:rsidRPr="00F061E3">
        <w:rPr>
          <w:rFonts w:ascii="Arial" w:hAnsi="Arial" w:cs="Arial"/>
          <w:color w:val="000000"/>
          <w:sz w:val="24"/>
          <w:szCs w:val="18"/>
          <w:bdr w:val="none" w:sz="0" w:space="0" w:color="auto" w:frame="1"/>
        </w:rPr>
        <w:t xml:space="preserve">”. Esta </w:t>
      </w:r>
      <w:r w:rsidRPr="00F061E3">
        <w:rPr>
          <w:rFonts w:ascii="Arial" w:hAnsi="Arial" w:cs="Arial"/>
          <w:color w:val="000000"/>
          <w:sz w:val="24"/>
          <w:szCs w:val="18"/>
          <w:bdr w:val="none" w:sz="0" w:space="0" w:color="auto" w:frame="1"/>
        </w:rPr>
        <w:lastRenderedPageBreak/>
        <w:t>prueba genera carga en el sistema hasta hacerlo inutilizable. Una vez que la aplicación ha dejado de funcionar, nuestros consultores se centran en distintos objetivos, como por ejemplo: verificar la calidad de los mensajes de error del sistema o establecer alertas para poder anticipar un fallo total del sistema. Las pruebas de estrés son uno de los últimos tipos de pruebas que se deben ejecutar, ya que, por su carácter poco realista, podría darse el caso de que la situación de carga simulada nunca se diera en la vida real.</w:t>
      </w:r>
    </w:p>
    <w:p w:rsidR="00877162" w:rsidRDefault="00877162" w:rsidP="00280909">
      <w:pPr>
        <w:rPr>
          <w:rFonts w:ascii="Arial" w:hAnsi="Arial" w:cs="Arial"/>
          <w:b/>
          <w:color w:val="000000"/>
          <w:sz w:val="24"/>
          <w:szCs w:val="18"/>
          <w:bdr w:val="none" w:sz="0" w:space="0" w:color="auto" w:frame="1"/>
        </w:rPr>
      </w:pPr>
      <w:r>
        <w:rPr>
          <w:rFonts w:ascii="Arial" w:hAnsi="Arial" w:cs="Arial"/>
          <w:b/>
          <w:color w:val="000000"/>
          <w:sz w:val="24"/>
          <w:szCs w:val="18"/>
          <w:bdr w:val="none" w:sz="0" w:space="0" w:color="auto" w:frame="1"/>
        </w:rPr>
        <w:t>RENDIMIENTO:</w:t>
      </w:r>
    </w:p>
    <w:p w:rsidR="00877162" w:rsidRDefault="00877162" w:rsidP="00280909">
      <w:pPr>
        <w:rPr>
          <w:rFonts w:ascii="Arial" w:hAnsi="Arial" w:cs="Arial"/>
          <w:color w:val="000000"/>
          <w:sz w:val="24"/>
          <w:szCs w:val="18"/>
          <w:bdr w:val="none" w:sz="0" w:space="0" w:color="auto" w:frame="1"/>
        </w:rPr>
      </w:pPr>
      <w:r w:rsidRPr="00877162">
        <w:rPr>
          <w:rFonts w:ascii="Arial" w:hAnsi="Arial" w:cs="Arial"/>
          <w:color w:val="000000"/>
          <w:sz w:val="24"/>
          <w:szCs w:val="18"/>
          <w:bdr w:val="none" w:sz="0" w:space="0" w:color="auto" w:frame="1"/>
        </w:rPr>
        <w:t>La escalabilidad y disponibilidad son factores clave en los mercados actuales. Las modernas tecnologías de desarrollo y metodologías de Arquitecturas Orientadas a Servicios hacen que las nuevas aplicaciones sean capaces de servir a usuarios rápidamente y en entornos en constante cambio.</w:t>
      </w:r>
      <w:r w:rsidRPr="00877162">
        <w:rPr>
          <w:rFonts w:ascii="Arial" w:hAnsi="Arial" w:cs="Arial"/>
          <w:color w:val="000000"/>
          <w:sz w:val="24"/>
          <w:szCs w:val="18"/>
          <w:bdr w:val="none" w:sz="0" w:space="0" w:color="auto" w:frame="1"/>
        </w:rPr>
        <w:br/>
        <w:t>Los usuarios esperan un alto grado de servicio y también esperan que este grado sea mantenido constantemente sin tener en cuenta las circunstancias. Es por esto que las pruebas de rendimiento son parte fundamental en el proceso de desarrollo de una aplicación.</w:t>
      </w:r>
      <w:r w:rsidRPr="00877162">
        <w:rPr>
          <w:rFonts w:ascii="Arial" w:hAnsi="Arial" w:cs="Arial"/>
          <w:color w:val="000000"/>
          <w:sz w:val="24"/>
          <w:szCs w:val="18"/>
          <w:bdr w:val="none" w:sz="0" w:space="0" w:color="auto" w:frame="1"/>
        </w:rPr>
        <w:br/>
        <w:t xml:space="preserve">Las Pruebas de Rendimiento se ejecutan tanto para determinar </w:t>
      </w:r>
      <w:proofErr w:type="spellStart"/>
      <w:r w:rsidRPr="00877162">
        <w:rPr>
          <w:rFonts w:ascii="Arial" w:hAnsi="Arial" w:cs="Arial"/>
          <w:color w:val="000000"/>
          <w:sz w:val="24"/>
          <w:szCs w:val="18"/>
          <w:bdr w:val="none" w:sz="0" w:space="0" w:color="auto" w:frame="1"/>
        </w:rPr>
        <w:t>como</w:t>
      </w:r>
      <w:proofErr w:type="spellEnd"/>
      <w:r w:rsidRPr="00877162">
        <w:rPr>
          <w:rFonts w:ascii="Arial" w:hAnsi="Arial" w:cs="Arial"/>
          <w:color w:val="000000"/>
          <w:sz w:val="24"/>
          <w:szCs w:val="18"/>
          <w:bdr w:val="none" w:sz="0" w:space="0" w:color="auto" w:frame="1"/>
        </w:rPr>
        <w:t xml:space="preserve"> responde un sistema ante una cierta carga, como para validar otros atributos relacionados con la calidad, como pueden ser la escalabilidad o el uso de recursos entre otros.</w:t>
      </w:r>
    </w:p>
    <w:p w:rsidR="00877162" w:rsidRPr="00524AEC" w:rsidRDefault="00524AEC" w:rsidP="00280909">
      <w:pPr>
        <w:rPr>
          <w:rFonts w:ascii="Arial" w:hAnsi="Arial" w:cs="Arial"/>
          <w:b/>
          <w:color w:val="000000"/>
          <w:sz w:val="24"/>
          <w:szCs w:val="18"/>
          <w:bdr w:val="none" w:sz="0" w:space="0" w:color="auto" w:frame="1"/>
        </w:rPr>
      </w:pPr>
      <w:proofErr w:type="spellStart"/>
      <w:r>
        <w:rPr>
          <w:rFonts w:ascii="Arial" w:hAnsi="Arial" w:cs="Arial"/>
          <w:b/>
          <w:color w:val="000000"/>
          <w:sz w:val="24"/>
          <w:szCs w:val="18"/>
          <w:bdr w:val="none" w:sz="0" w:space="0" w:color="auto" w:frame="1"/>
        </w:rPr>
        <w:t>PRUEBAS</w:t>
      </w:r>
      <w:proofErr w:type="spellEnd"/>
      <w:r>
        <w:rPr>
          <w:rFonts w:ascii="Arial" w:hAnsi="Arial" w:cs="Arial"/>
          <w:b/>
          <w:color w:val="000000"/>
          <w:sz w:val="24"/>
          <w:szCs w:val="18"/>
          <w:bdr w:val="none" w:sz="0" w:space="0" w:color="auto" w:frame="1"/>
        </w:rPr>
        <w:t xml:space="preserve"> DE SEGURIDAD</w:t>
      </w:r>
    </w:p>
    <w:p w:rsidR="00877162" w:rsidRPr="00877162" w:rsidRDefault="00877162" w:rsidP="00877162">
      <w:pPr>
        <w:spacing w:before="180" w:after="180" w:line="240" w:lineRule="auto"/>
        <w:jc w:val="both"/>
        <w:rPr>
          <w:rFonts w:ascii="Arial" w:eastAsia="Times New Roman" w:hAnsi="Arial" w:cs="Arial"/>
          <w:color w:val="292929"/>
          <w:sz w:val="20"/>
          <w:szCs w:val="20"/>
          <w:lang w:eastAsia="es-CR"/>
        </w:rPr>
      </w:pPr>
      <w:r w:rsidRPr="00877162">
        <w:rPr>
          <w:rFonts w:ascii="Arial" w:eastAsia="Times New Roman" w:hAnsi="Arial" w:cs="Arial"/>
          <w:color w:val="292929"/>
          <w:sz w:val="20"/>
          <w:szCs w:val="20"/>
          <w:lang w:eastAsia="es-CR"/>
        </w:rPr>
        <w:t>Las Pruebas de Seguridad son un proceso que permite verificar que un sistema de información protege sus datos y funciona de acuerdo a los propósitos para los que fue diseñado.</w:t>
      </w:r>
    </w:p>
    <w:p w:rsidR="00877162" w:rsidRPr="00877162" w:rsidRDefault="00877162" w:rsidP="00877162">
      <w:pPr>
        <w:spacing w:before="180" w:after="180" w:line="240" w:lineRule="auto"/>
        <w:jc w:val="both"/>
        <w:rPr>
          <w:rFonts w:ascii="Arial" w:eastAsia="Times New Roman" w:hAnsi="Arial" w:cs="Arial"/>
          <w:color w:val="292929"/>
          <w:sz w:val="20"/>
          <w:szCs w:val="20"/>
          <w:lang w:eastAsia="es-CR"/>
        </w:rPr>
      </w:pPr>
      <w:r w:rsidRPr="00877162">
        <w:rPr>
          <w:rFonts w:ascii="Arial" w:eastAsia="Times New Roman" w:hAnsi="Arial" w:cs="Arial"/>
          <w:color w:val="292929"/>
          <w:sz w:val="20"/>
          <w:szCs w:val="20"/>
          <w:lang w:eastAsia="es-CR"/>
        </w:rPr>
        <w:t>Por tanto, las Pruebas de Seguridad verifican que la aplicación y la infraestructura que la soporta no evidencian vulnerabilidades que puedan ser aprovechadas por terceros para uso no deseado.</w:t>
      </w:r>
    </w:p>
    <w:p w:rsidR="00877162" w:rsidRPr="00877162" w:rsidRDefault="00877162" w:rsidP="00877162">
      <w:pPr>
        <w:spacing w:before="180" w:after="180" w:line="240" w:lineRule="auto"/>
        <w:jc w:val="both"/>
        <w:rPr>
          <w:rFonts w:ascii="Arial" w:eastAsia="Times New Roman" w:hAnsi="Arial" w:cs="Arial"/>
          <w:color w:val="292929"/>
          <w:sz w:val="20"/>
          <w:szCs w:val="20"/>
          <w:lang w:eastAsia="es-CR"/>
        </w:rPr>
      </w:pPr>
      <w:r w:rsidRPr="00877162">
        <w:rPr>
          <w:rFonts w:ascii="Arial" w:eastAsia="Times New Roman" w:hAnsi="Arial" w:cs="Arial"/>
          <w:color w:val="292929"/>
          <w:sz w:val="20"/>
          <w:szCs w:val="20"/>
          <w:lang w:eastAsia="es-CR"/>
        </w:rPr>
        <w:t>Las Pruebas de Seguridad se enfocan, estratégicamente, en uno o varios de los siguientes aspectos de la información</w:t>
      </w:r>
      <w:r w:rsidRPr="00877162">
        <w:rPr>
          <w:rFonts w:ascii="Arial" w:eastAsia="Times New Roman" w:hAnsi="Arial" w:cs="Arial"/>
          <w:color w:val="292929"/>
          <w:sz w:val="20"/>
          <w:szCs w:val="20"/>
          <w:lang w:val="es-ES_tradnl" w:eastAsia="es-CR"/>
        </w:rPr>
        <w:t>:</w:t>
      </w:r>
    </w:p>
    <w:p w:rsidR="00877162" w:rsidRPr="00877162" w:rsidRDefault="00877162" w:rsidP="00877162">
      <w:pPr>
        <w:numPr>
          <w:ilvl w:val="0"/>
          <w:numId w:val="3"/>
        </w:numPr>
        <w:spacing w:before="45" w:after="0" w:line="240" w:lineRule="auto"/>
        <w:ind w:left="255"/>
        <w:rPr>
          <w:rFonts w:ascii="Arial" w:eastAsia="Times New Roman" w:hAnsi="Arial" w:cs="Arial"/>
          <w:color w:val="3D3D3D"/>
          <w:sz w:val="20"/>
          <w:szCs w:val="20"/>
          <w:lang w:eastAsia="es-CR"/>
        </w:rPr>
      </w:pPr>
      <w:r w:rsidRPr="00877162">
        <w:rPr>
          <w:rFonts w:ascii="Arial" w:eastAsia="Times New Roman" w:hAnsi="Arial" w:cs="Arial"/>
          <w:b/>
          <w:bCs/>
          <w:color w:val="3D3D3D"/>
          <w:sz w:val="20"/>
          <w:szCs w:val="20"/>
          <w:lang w:val="es-ES_tradnl" w:eastAsia="es-CR"/>
        </w:rPr>
        <w:t>Confidencialidad de la información:</w:t>
      </w:r>
      <w:r w:rsidRPr="00877162">
        <w:rPr>
          <w:rFonts w:ascii="Arial" w:eastAsia="Times New Roman" w:hAnsi="Arial" w:cs="Arial"/>
          <w:color w:val="3D3D3D"/>
          <w:sz w:val="20"/>
          <w:szCs w:val="20"/>
          <w:lang w:val="es-ES_tradnl" w:eastAsia="es-CR"/>
        </w:rPr>
        <w:t> evitar que usuarios o sistemas no autorizados accedan a la información.</w:t>
      </w:r>
    </w:p>
    <w:p w:rsidR="00877162" w:rsidRPr="00877162" w:rsidRDefault="00877162" w:rsidP="00877162">
      <w:pPr>
        <w:numPr>
          <w:ilvl w:val="0"/>
          <w:numId w:val="3"/>
        </w:numPr>
        <w:spacing w:before="45" w:after="0" w:line="240" w:lineRule="auto"/>
        <w:ind w:left="255"/>
        <w:rPr>
          <w:rFonts w:ascii="Arial" w:eastAsia="Times New Roman" w:hAnsi="Arial" w:cs="Arial"/>
          <w:color w:val="3D3D3D"/>
          <w:sz w:val="20"/>
          <w:szCs w:val="20"/>
          <w:lang w:eastAsia="es-CR"/>
        </w:rPr>
      </w:pPr>
      <w:r w:rsidRPr="00877162">
        <w:rPr>
          <w:rFonts w:ascii="Arial" w:eastAsia="Times New Roman" w:hAnsi="Arial" w:cs="Arial"/>
          <w:b/>
          <w:bCs/>
          <w:color w:val="3D3D3D"/>
          <w:sz w:val="20"/>
          <w:szCs w:val="20"/>
          <w:lang w:val="es-ES_tradnl" w:eastAsia="es-CR"/>
        </w:rPr>
        <w:t>Integridad de la información:</w:t>
      </w:r>
      <w:r w:rsidRPr="00877162">
        <w:rPr>
          <w:rFonts w:ascii="Arial" w:eastAsia="Times New Roman" w:hAnsi="Arial" w:cs="Arial"/>
          <w:color w:val="3D3D3D"/>
          <w:sz w:val="20"/>
          <w:szCs w:val="20"/>
          <w:lang w:val="es-ES_tradnl" w:eastAsia="es-CR"/>
        </w:rPr>
        <w:t> asegurar la exactitud y la completitud de la información, así como los métodos que se utilizan para su procesamiento.</w:t>
      </w:r>
    </w:p>
    <w:p w:rsidR="00877162" w:rsidRPr="00877162" w:rsidRDefault="00877162" w:rsidP="00877162">
      <w:pPr>
        <w:numPr>
          <w:ilvl w:val="0"/>
          <w:numId w:val="3"/>
        </w:numPr>
        <w:spacing w:before="45" w:after="0" w:line="240" w:lineRule="auto"/>
        <w:ind w:left="255"/>
        <w:rPr>
          <w:rFonts w:ascii="Arial" w:eastAsia="Times New Roman" w:hAnsi="Arial" w:cs="Arial"/>
          <w:color w:val="3D3D3D"/>
          <w:sz w:val="20"/>
          <w:szCs w:val="20"/>
          <w:lang w:eastAsia="es-CR"/>
        </w:rPr>
      </w:pPr>
      <w:r w:rsidRPr="00877162">
        <w:rPr>
          <w:rFonts w:ascii="Arial" w:eastAsia="Times New Roman" w:hAnsi="Arial" w:cs="Arial"/>
          <w:b/>
          <w:bCs/>
          <w:color w:val="3D3D3D"/>
          <w:sz w:val="20"/>
          <w:szCs w:val="20"/>
          <w:lang w:val="es-ES_tradnl" w:eastAsia="es-CR"/>
        </w:rPr>
        <w:t>Disponibilidad de la información:</w:t>
      </w:r>
      <w:r w:rsidRPr="00877162">
        <w:rPr>
          <w:rFonts w:ascii="Arial" w:eastAsia="Times New Roman" w:hAnsi="Arial" w:cs="Arial"/>
          <w:color w:val="3D3D3D"/>
          <w:sz w:val="20"/>
          <w:szCs w:val="20"/>
          <w:lang w:val="es-ES_tradnl" w:eastAsia="es-CR"/>
        </w:rPr>
        <w:t> asegurar que la información esté disponible para usuarios y sistemas autorizados en el momento que lo requieran.</w:t>
      </w:r>
    </w:p>
    <w:p w:rsidR="00877162" w:rsidRPr="00877162" w:rsidRDefault="00877162" w:rsidP="00280909">
      <w:pPr>
        <w:rPr>
          <w:rFonts w:ascii="Arial" w:hAnsi="Arial" w:cs="Arial"/>
          <w:b/>
          <w:color w:val="000000"/>
          <w:sz w:val="24"/>
          <w:szCs w:val="18"/>
          <w:bdr w:val="none" w:sz="0" w:space="0" w:color="auto" w:frame="1"/>
        </w:rPr>
      </w:pPr>
    </w:p>
    <w:sectPr w:rsidR="00877162" w:rsidRPr="008771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B399B"/>
    <w:multiLevelType w:val="multilevel"/>
    <w:tmpl w:val="3DAE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6D4A72"/>
    <w:multiLevelType w:val="hybridMultilevel"/>
    <w:tmpl w:val="DAD6F97E"/>
    <w:lvl w:ilvl="0" w:tplc="E9226B38">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nsid w:val="57B32849"/>
    <w:multiLevelType w:val="hybridMultilevel"/>
    <w:tmpl w:val="AF40D6BA"/>
    <w:lvl w:ilvl="0" w:tplc="E2266582">
      <w:numFmt w:val="bullet"/>
      <w:lvlText w:val=""/>
      <w:lvlJc w:val="left"/>
      <w:pPr>
        <w:ind w:left="720" w:hanging="360"/>
      </w:pPr>
      <w:rPr>
        <w:rFonts w:ascii="Symbol" w:eastAsiaTheme="minorHAnsi" w:hAnsi="Symbo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00A"/>
    <w:rsid w:val="00280909"/>
    <w:rsid w:val="00321C24"/>
    <w:rsid w:val="00407D30"/>
    <w:rsid w:val="004F264B"/>
    <w:rsid w:val="00524AEC"/>
    <w:rsid w:val="007843C4"/>
    <w:rsid w:val="007E3421"/>
    <w:rsid w:val="00877162"/>
    <w:rsid w:val="00A91EED"/>
    <w:rsid w:val="00B8000A"/>
    <w:rsid w:val="00D13BE5"/>
    <w:rsid w:val="00F061E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029DA-2842-474E-858F-C073D5DA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000A"/>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B8000A"/>
    <w:pPr>
      <w:ind w:left="720"/>
      <w:contextualSpacing/>
    </w:pPr>
  </w:style>
  <w:style w:type="character" w:customStyle="1" w:styleId="apple-converted-space">
    <w:name w:val="apple-converted-space"/>
    <w:basedOn w:val="Fuentedeprrafopredeter"/>
    <w:rsid w:val="00F061E3"/>
  </w:style>
  <w:style w:type="character" w:styleId="Textoennegrita">
    <w:name w:val="Strong"/>
    <w:basedOn w:val="Fuentedeprrafopredeter"/>
    <w:uiPriority w:val="22"/>
    <w:qFormat/>
    <w:rsid w:val="00877162"/>
    <w:rPr>
      <w:b/>
      <w:bCs/>
    </w:rPr>
  </w:style>
  <w:style w:type="character" w:styleId="Hipervnculo">
    <w:name w:val="Hyperlink"/>
    <w:basedOn w:val="Fuentedeprrafopredeter"/>
    <w:uiPriority w:val="99"/>
    <w:unhideWhenUsed/>
    <w:rsid w:val="00321C24"/>
    <w:rPr>
      <w:color w:val="0000FF"/>
      <w:u w:val="single"/>
    </w:rPr>
  </w:style>
  <w:style w:type="paragraph" w:customStyle="1" w:styleId="style6">
    <w:name w:val="style6"/>
    <w:basedOn w:val="Normal"/>
    <w:rsid w:val="00321C24"/>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style8">
    <w:name w:val="style8"/>
    <w:basedOn w:val="Normal"/>
    <w:rsid w:val="00321C24"/>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291205">
      <w:bodyDiv w:val="1"/>
      <w:marLeft w:val="0"/>
      <w:marRight w:val="0"/>
      <w:marTop w:val="0"/>
      <w:marBottom w:val="0"/>
      <w:divBdr>
        <w:top w:val="none" w:sz="0" w:space="0" w:color="auto"/>
        <w:left w:val="none" w:sz="0" w:space="0" w:color="auto"/>
        <w:bottom w:val="none" w:sz="0" w:space="0" w:color="auto"/>
        <w:right w:val="none" w:sz="0" w:space="0" w:color="auto"/>
      </w:divBdr>
    </w:div>
    <w:div w:id="1757895499">
      <w:bodyDiv w:val="1"/>
      <w:marLeft w:val="0"/>
      <w:marRight w:val="0"/>
      <w:marTop w:val="0"/>
      <w:marBottom w:val="0"/>
      <w:divBdr>
        <w:top w:val="none" w:sz="0" w:space="0" w:color="auto"/>
        <w:left w:val="none" w:sz="0" w:space="0" w:color="auto"/>
        <w:bottom w:val="none" w:sz="0" w:space="0" w:color="auto"/>
        <w:right w:val="none" w:sz="0" w:space="0" w:color="auto"/>
      </w:divBdr>
      <w:divsChild>
        <w:div w:id="5636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9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Ingenier%C3%ADa_de_softwa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860</Words>
  <Characters>4731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Garcia</dc:creator>
  <cp:keywords/>
  <dc:description/>
  <cp:lastModifiedBy>Johan Adrian Telles Salazar</cp:lastModifiedBy>
  <cp:revision>3</cp:revision>
  <dcterms:created xsi:type="dcterms:W3CDTF">2014-05-23T14:39:00Z</dcterms:created>
  <dcterms:modified xsi:type="dcterms:W3CDTF">2014-05-23T16:49:00Z</dcterms:modified>
</cp:coreProperties>
</file>