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Style w:val="firstStyle"/>
        </w:rPr>
        <w:t xml:space="preserve">Assalamualaikum Wr. Wb.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Yth. SEKRETARIS JENDERAL KEMENTERIAN HUKUM.</w:t>
      </w:r>
    </w:p>
    <w:p>
      <w:pPr/>
      <w:r>
        <w:rPr>
          <w:rStyle w:val="secondStyle"/>
        </w:rPr>
        <w:t xml:space="preserve">Dari : KAKANWIL KEMENKUM NTB.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.MENTERI HUKUM RI</w:t>
      </w:r>
    </w:p>
    <w:p>
      <w:pPr/>
      <w:r>
        <w:rPr>
          <w:rStyle w:val="secondStyle"/>
        </w:rPr>
        <w:t xml:space="preserve">2 .WAKIL MENTERI KEMENTERIAN HUKUM RI</w:t>
      </w:r>
    </w:p>
    <w:p>
      <w:pPr/>
      <w:r>
        <w:rPr>
          <w:rStyle w:val="secondStyle"/>
        </w:rPr>
        <w:t xml:space="preserve">3 .IRJEN KEMENTERIAN HUKUM RI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kami laporkan kepada SEKRETARIS JENDERAL KEMENTERIAN HUKUM hasil rilis dan publikasi Media Eksternal giat KANWIL KEMENKUM NTB, Minggu, 13 Juli 2025 :</w:t>
      </w:r>
    </w:p>
    <w:p>
      <w:pPr/>
      <w:r>
        <w:rPr>
          <w:rStyle w:val="firstStyle"/>
        </w:rPr>
        <w:t xml:space="preserve"/>
      </w:r>
    </w:p>
    <w:p>
      <w:pPr/>
      <w:r>
        <w:rPr>
          <w:rStyle w:val="firstStyle"/>
        </w:rPr>
        <w:t xml:space="preserve">1. 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3. 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4. 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5. 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6. 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7. Dirjen AHU Dorong Papua Barat Daya Kejar Target 100% Koperasi Merah Putih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WEBSITE</w:t>
      </w:r>
    </w:p>
    <w:p>
      <w:pPr/>
      <w:r>
        <w:rPr>
          <w:rStyle w:val="secondStyle"/>
        </w:rPr>
        <w:t xml:space="preserve">WEBSITE https://ntb.kemenkum.go.id/berita-utama/dirjen-ahu-dorong-papua-barat-daya-kejar-target-100-koperasi-merah-putih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X</w:t>
      </w:r>
    </w:p>
    <w:p>
      <w:pPr/>
      <w:r>
        <w:rPr>
          <w:rStyle w:val="secondStyle"/>
        </w:rPr>
        <w:t xml:space="preserve">https://x.com/kemenkumntb/status/1943806499085856877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FACEBOOK</w:t>
      </w:r>
    </w:p>
    <w:p>
      <w:pPr/>
      <w:r>
        <w:rPr>
          <w:rStyle w:val="secondStyle"/>
        </w:rPr>
        <w:t xml:space="preserve">https://www.facebook.com/kanwilkemenkumntb/posts/pfbid0GRUmV1E2Q3Ufqz5qHjpPTaEjwdeWdCY6Eq5cibrTe36KEgiGzaXkNsUwKyTCrXkkl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INSTAGRAM</w:t>
      </w:r>
    </w:p>
    <w:p>
      <w:pPr/>
      <w:r>
        <w:rPr>
          <w:rStyle w:val="secondStyle"/>
        </w:rPr>
        <w:t xml:space="preserve">https://www.instagram.com/p/DL_C-G8hTio/?img_index=1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8. Kanwil Kemenkum NTB Terima Kunjungan DPRD Kabupaten Sumbawa Barat, Bahas Raperda tentang RPJMD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WEBSITE</w:t>
      </w:r>
    </w:p>
    <w:p>
      <w:pPr/>
      <w:r>
        <w:rPr>
          <w:rStyle w:val="secondStyle"/>
        </w:rPr>
        <w:t xml:space="preserve">https://ntb.kemenkum.go.id/berita-utama/kanwil-kemenkum-ntb-terima-kunjungan-dprd-kabupaten-sumbawa-barat-bahas-raperda-tentang-rpjmd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X</w:t>
      </w:r>
    </w:p>
    <w:p>
      <w:pPr/>
      <w:r>
        <w:rPr>
          <w:rStyle w:val="secondStyle"/>
        </w:rPr>
        <w:t xml:space="preserve">https://x.com/kemenkumntb/status/1943806637195817196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FACEBOOK</w:t>
      </w:r>
    </w:p>
    <w:p>
      <w:pPr/>
      <w:r>
        <w:rPr>
          <w:rStyle w:val="secondStyle"/>
        </w:rPr>
        <w:t xml:space="preserve">https://www.facebook.com/kanwilkemenkumntb/posts/pfbid06wiVt1XepvBnQpW5huEXZvwEkiU5kvNmR3iXPuzphKSWw5bstrwgTCgKQLDmFxtYl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INSTAGRAM</w:t>
      </w:r>
    </w:p>
    <w:p>
      <w:pPr/>
      <w:r>
        <w:rPr>
          <w:rStyle w:val="secondStyle"/>
        </w:rPr>
        <w:t xml:space="preserve">https://www.instagram.com/p/DL_DJUQBXbk/?img_index=1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9. [INFOGRAFIS] - HARI KOPERASI NASIONAL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X</w:t>
      </w:r>
    </w:p>
    <w:p>
      <w:pPr/>
      <w:r>
        <w:rPr>
          <w:rStyle w:val="secondStyle"/>
        </w:rPr>
        <w:t xml:space="preserve">https://x.com/kemenkumntb/status/1943948132641063324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INSTAGRAM</w:t>
      </w:r>
    </w:p>
    <w:p>
      <w:pPr/>
      <w:r>
        <w:rPr>
          <w:rStyle w:val="secondStyle"/>
        </w:rPr>
        <w:t xml:space="preserve">https://www.instagram.com/p/DMAC3dhBWEy/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Terima kasih, Wassalamualaikum Wr. Wb.</w:t>
      </w:r>
    </w:p>
    <w:p>
      <w:pPr/>
      <w:r>
        <w:rPr>
          <w:rStyle w:val="secondStyle"/>
        </w:rPr>
        <w:t xml:space="preserve">Hormat Kami : </w:t>
      </w:r>
    </w:p>
    <w:p>
      <w:pPr/>
      <w:r>
        <w:rPr>
          <w:rStyle w:val="secondStyle"/>
        </w:rPr>
        <w:t xml:space="preserve">Kakanwil Kemenkum 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I GUSTI PUTU MILAWATI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PEMBATASNYA============================================================PEMBATASNYA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Assalamualaikum Wr. Wb.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Yth. SEKRETARIS JENDERAL KEMENTERIAN HUKUM.</w:t>
      </w:r>
    </w:p>
    <w:p>
      <w:pPr/>
      <w:r>
        <w:rPr>
          <w:rStyle w:val="secondStyle"/>
        </w:rPr>
        <w:t xml:space="preserve">Dari : KAKANWIL KEMENKUM NTB.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.MENTERI HUKUM RI</w:t>
      </w:r>
    </w:p>
    <w:p>
      <w:pPr/>
      <w:r>
        <w:rPr>
          <w:rStyle w:val="secondStyle"/>
        </w:rPr>
        <w:t xml:space="preserve">2 .WAKIL MENTERI KEMENTERIAN HUKUM RI</w:t>
      </w:r>
    </w:p>
    <w:p>
      <w:pPr/>
      <w:r>
        <w:rPr>
          <w:rStyle w:val="secondStyle"/>
        </w:rPr>
        <w:t xml:space="preserve">3 .IRJEN KEMENTERIAN HUKUM RI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kami laporkan kepada SEKRETARIS JENDERAL KEMENTERIAN HUKUM hasil rilis dan publikasi Media Eksternal giat KANWIL KEMENKUM NTB, Minggu, 13 Juli 2025 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1. Kemenkum NTB Lakukan Pra Harmonisasi Raperda Lombok Barat</w:t>
      </w:r>
    </w:p>
    <w:p>
      <w:pPr/>
      <w:r>
        <w:rPr>
          <w:rStyle w:val="secondStyle"/>
        </w:rPr>
        <w:t xml:space="preserve">https://lombokpost.jawapos.com/giri-menang/1506281075/kemenkum-ntb-lakukan-pra-harmonisasi-raperda-lombok-barat</w:t>
      </w:r>
    </w:p>
    <w:p>
      <w:pPr/>
      <w:r>
        <w:rPr>
          <w:rStyle w:val="secondStyle"/>
        </w:rPr>
        <w:t xml:space="preserve"/>
      </w:r>
    </w:p>
    <w:p>
      <w:pPr/>
      <w:r>
        <w:rPr>
          <w:rStyle w:val="firstStyle"/>
        </w:rPr>
        <w:t xml:space="preserve">2. Dirjen AHU Dorong Papua Barat Daya Kejar Target 100 Persen Koperasi Merah Putih</w:t>
      </w:r>
    </w:p>
    <w:p>
      <w:pPr/>
      <w:r>
        <w:rPr>
          <w:rStyle w:val="secondStyle"/>
        </w:rPr>
        <w:t xml:space="preserve">https://radarmandalika.id/dirjen-ahu-dorong-papua-barat-daya-kejar-target-100-persen-koperasi-merah-putih/</w:t>
      </w:r>
    </w:p>
    <w:p>
      <w:pPr/>
      <w:r>
        <w:rPr>
          <w:rStyle w:val="secondStyle"/>
        </w:rPr>
        <w:t xml:space="preserve"/>
      </w:r>
    </w:p>
    <w:p>
      <w:pPr/>
      <w:r>
        <w:rPr>
          <w:rStyle w:val="firstStyle"/>
        </w:rPr>
        <w:t xml:space="preserve">3. Dirjen AHU Sentil Papua Barat Daya Soal Target Koperasi Merah Putih</w:t>
      </w:r>
    </w:p>
    <w:p>
      <w:pPr/>
      <w:r>
        <w:rPr>
          <w:rStyle w:val="secondStyle"/>
        </w:rPr>
        <w:t xml:space="preserve">https://bali.jpnn.com/ntb-terkini/35845/dirjen-ahu-sentil-papua-barat-daya-soal-target-koperasi-merah-putih-ntb-100-persen</w:t>
      </w:r>
    </w:p>
    <w:p>
      <w:pPr/>
      <w:r>
        <w:rPr>
          <w:rStyle w:val="secondStyle"/>
        </w:rPr>
        <w:t xml:space="preserve"/>
      </w:r>
    </w:p>
    <w:p>
      <w:pPr/>
      <w:r>
        <w:rPr>
          <w:rStyle w:val="firstStyle"/>
        </w:rPr>
        <w:t xml:space="preserve">4. Raperda RPJMD Sumbawa Barat 2025-2029 Cacat Prosedural, Kakanwil Buka Suara</w:t>
      </w:r>
    </w:p>
    <w:p>
      <w:pPr/>
      <w:r>
        <w:rPr>
          <w:rStyle w:val="secondStyle"/>
        </w:rPr>
        <w:t xml:space="preserve">https://bali.jpnn.com/ntb-terkini/35855/raperda-rpjmd-sumbawa-barat-2025-2029-cacat-prosedural-kakanwil-buka-suara?page=2</w:t>
      </w:r>
    </w:p>
    <w:p>
      <w:pPr/>
      <w:r>
        <w:rPr>
          <w:rStyle w:val="secondStyle"/>
        </w:rPr>
        <w:t xml:space="preserve"/>
      </w:r>
    </w:p>
    <w:p>
      <w:pPr/>
      <w:r>
        <w:rPr>
          <w:rStyle w:val="firstStyle"/>
        </w:rPr>
        <w:t xml:space="preserve">5. Kanwil Kemenkum NTB Terima Kunjungan DPRD Kabupaten Sumbawa Barat, Bahas Raperda tentang RPJMD</w:t>
      </w:r>
    </w:p>
    <w:p>
      <w:pPr/>
      <w:r>
        <w:rPr>
          <w:rStyle w:val="secondStyle"/>
        </w:rPr>
        <w:t xml:space="preserve">https://lombokpost.jawapos.com/ntb/1506287928/kanwil-kemenkum-ntb-terima-kunjungan-dprd-kabupaten-sumbawa-barat-bahas-raperda-tentang-rpjmd</w:t>
      </w:r>
    </w:p>
    <w:p>
      <w:pPr/>
      <w:r>
        <w:rPr>
          <w:rStyle w:val="secondStyle"/>
        </w:rPr>
        <w:t xml:space="preserve"/>
      </w:r>
    </w:p>
    <w:p>
      <w:pPr/>
      <w:r>
        <w:rPr>
          <w:rStyle w:val="firstStyle"/>
        </w:rPr>
        <w:t xml:space="preserve">6. Kemenkum NTB Gelar Disemenasi Layanan Fidusia, Upaya Berikan Perlindungan Hukum bagi Kreditur dan Kemudahan Bagi Debitur</w:t>
      </w:r>
    </w:p>
    <w:p>
      <w:pPr/>
      <w:r>
        <w:rPr>
          <w:rStyle w:val="secondStyle"/>
        </w:rPr>
        <w:t xml:space="preserve">https://gerbangindonesia.co.id/2025/07/11/kemenkum-ntb-gelar-disemenasi-layanan-fidusia-upaya-berikan-perlindungan-hukum-bagi-kreditur-dan-kemudahan-bagi-debitur/</w:t>
      </w:r>
    </w:p>
    <w:p>
      <w:pPr/>
      <w:r>
        <w:rPr>
          <w:rStyle w:val="secondStyle"/>
        </w:rPr>
        <w:t xml:space="preserve"/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Terima kasih, Wassalamualaikum Wr. Wb.</w:t>
      </w:r>
    </w:p>
    <w:p>
      <w:pPr/>
      <w:r>
        <w:rPr>
          <w:rStyle w:val="secondStyle"/>
        </w:rPr>
        <w:t xml:space="preserve">Hormat Kami : </w:t>
      </w:r>
    </w:p>
    <w:p>
      <w:pPr/>
      <w:r>
        <w:rPr>
          <w:rStyle w:val="secondStyle"/>
        </w:rPr>
        <w:t xml:space="preserve">Kakanwil Kemenkum 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I GUSTI PUTU MILAWATI</w:t>
      </w:r>
    </w:p>
    <w:p>
      <w:pPr/>
      <w:r>
        <w:rPr/>
        <w:t xml:space="preserve"/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irstStyle"/>
    <w:rPr>
      <w:rFonts w:ascii="Arial" w:hAnsi="Arial" w:eastAsia="Arial" w:cs="Arial"/>
      <w:sz w:val="24"/>
      <w:szCs w:val="24"/>
      <w:b w:val="1"/>
      <w:bCs w:val="1"/>
    </w:rPr>
  </w:style>
  <w:style w:type="character">
    <w:name w:val="secondStyle"/>
    <w:rPr>
      <w:rFonts w:ascii="Arial" w:hAnsi="Arial" w:eastAsia="Arial" w:cs="Arial"/>
      <w:sz w:val="24"/>
      <w:szCs w:val="24"/>
      <w:b w:val="0"/>
      <w:bCs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2025-07-13T21:58:54+08:00</dcterms:created>
  <dcterms:modified xsi:type="dcterms:W3CDTF">2025-07-13T21:58:54+08:00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