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bold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normal"/>
        </w:rPr>
        <w:t xml:space="preserve">Yth. BAPAK SEKJEN KEMENKUMHAM.</w:t>
      </w:r>
    </w:p>
    <w:p>
      <w:pPr/>
      <w:r>
        <w:rPr>
          <w:rStyle w:val="normal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Tembusan Yth:</w:t>
      </w:r>
    </w:p>
    <w:p>
      <w:pPr/>
      <w:r>
        <w:rPr>
          <w:rStyle w:val="normal"/>
        </w:rPr>
        <w:t xml:space="preserve">1. BAPAK MENTERI HUKUM DAN HAM</w:t>
      </w:r>
    </w:p>
    <w:p>
      <w:pPr/>
      <w:r>
        <w:rPr>
          <w:rStyle w:val="normal"/>
        </w:rPr>
        <w:t xml:space="preserve">2. BAPAK IRJEN KEMENKUMHAM</w:t>
      </w:r>
    </w:p>
    <w:p>
      <w:pPr/>
      <w:r>
        <w:rPr>
          <w:rStyle w:val="normal"/>
        </w:rPr>
        <w:t xml:space="preserve">3. BAPAK DIRJEN IMIGRASI</w:t>
      </w:r>
    </w:p>
    <w:p>
      <w:pPr/>
      <w:r>
        <w:rPr>
          <w:rStyle w:val="normal"/>
        </w:rPr>
        <w:t xml:space="preserve">4. BAPAK PLT DIRJEN PEMASYARAKATAN</w:t>
      </w:r>
    </w:p>
    <w:p>
      <w:pPr/>
      <w:r>
        <w:rPr>
          <w:rStyle w:val="normal"/>
        </w:rPr>
        <w:t xml:space="preserve">5. BAPAK KEPALA BADAN PEMBINAAN HUKUM NASIONAL</w:t>
      </w:r>
    </w:p>
    <w:p>
      <w:pPr/>
      <w:r>
        <w:rPr>
          <w:rStyle w:val="normal"/>
        </w:rPr>
        <w:t xml:space="preserve">6. IBU DIRJEN KEKAYAAN INTELEKTUAL</w:t>
      </w:r>
    </w:p>
    <w:p>
      <w:pPr/>
      <w:r>
        <w:rPr/>
        <w:t xml:space="preserve"/>
      </w:r>
    </w:p>
    <w:p>
      <w:pPr/>
      <w:r>
        <w:rPr>
          <w:rStyle w:val="normal"/>
        </w:rPr>
        <w:t xml:space="preserve">Bersama ini kami laporkan kepada BAPAK SEKJEN KEMENKUMHAM hasil rilis dan publikasi Media giat KANWIL KEMENKUMHAM NTB, Jum'at, 24 Oktober 2025: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1. tribun news kamis edit</w:t>
      </w:r>
    </w:p>
    <w:p>
      <w:pPr/>
      <w:r>
        <w:rPr>
          <w:rStyle w:val="normal"/>
        </w:rPr>
        <w:t xml:space="preserve">www.tribunlombok.com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2. grafika tier 2 news edit</w:t>
      </w:r>
    </w:p>
    <w:p>
      <w:pPr/>
      <w:r>
        <w:rPr>
          <w:rStyle w:val="normal"/>
        </w:rPr>
        <w:t xml:space="preserve">www.grafika.com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3. Suara NTB News</w:t>
      </w:r>
    </w:p>
    <w:p>
      <w:pPr/>
      <w:r>
        <w:rPr>
          <w:rStyle w:val="normal"/>
        </w:rPr>
        <w:t xml:space="preserve">www.suarantb.com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4. Tribun Jumat edit_</w:t>
      </w:r>
    </w:p>
    <w:p>
      <w:pPr/>
      <w:r>
        <w:rPr>
          <w:rStyle w:val="normal"/>
        </w:rPr>
        <w:t xml:space="preserve">www.tribunlombok.com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5. Tribun Jumat II edit_</w:t>
      </w:r>
    </w:p>
    <w:p>
      <w:pPr/>
      <w:r>
        <w:rPr>
          <w:rStyle w:val="normal"/>
        </w:rPr>
        <w:t xml:space="preserve">www.tribunlombok.com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6. Berita Jumat Radar edit_</w:t>
      </w:r>
    </w:p>
    <w:p>
      <w:pPr/>
      <w:r>
        <w:rPr>
          <w:rStyle w:val="normal"/>
        </w:rPr>
        <w:t xml:space="preserve">www.radarlombok.com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7. editdetiknews edit</w:t>
      </w:r>
    </w:p>
    <w:p>
      <w:pPr/>
      <w:r>
        <w:rPr>
          <w:rStyle w:val="normal"/>
        </w:rPr>
        <w:t xml:space="preserve">linkeditdetiknews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8. RRI tier 1 berita edit</w:t>
      </w:r>
    </w:p>
    <w:p>
      <w:pPr/>
      <w:r>
        <w:rPr>
          <w:rStyle w:val="normal"/>
        </w:rPr>
        <w:t xml:space="preserve">www.rri.go.id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9. Indonesia Satu Nasional News</w:t>
      </w:r>
    </w:p>
    <w:p>
      <w:pPr/>
      <w:r>
        <w:rPr>
          <w:rStyle w:val="normal"/>
        </w:rPr>
        <w:t xml:space="preserve">www.indonesiasatu.com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10. RRi news Jumat edit_</w:t>
      </w:r>
    </w:p>
    <w:p>
      <w:pPr/>
      <w:r>
        <w:rPr>
          <w:rStyle w:val="normal"/>
        </w:rPr>
        <w:t xml:space="preserve">www.rri.go.id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11. RRi news Jumat II edit_</w:t>
      </w:r>
    </w:p>
    <w:p>
      <w:pPr/>
      <w:r>
        <w:rPr>
          <w:rStyle w:val="normal"/>
        </w:rPr>
        <w:t xml:space="preserve">www.rri.go.id</w:t>
      </w:r>
    </w:p>
    <w:p>
      <w:pPr/>
      <w:r>
        <w:rPr/>
        <w:t xml:space="preserve"/>
      </w:r>
    </w:p>
    <w:p>
      <w:pPr/>
      <w:r>
        <w:rPr>
          <w:rStyle w:val="bold"/>
        </w:rPr>
        <w:t xml:space="preserve">12. Berita Jumat Detik edit_</w:t>
      </w:r>
    </w:p>
    <w:p>
      <w:pPr/>
      <w:r>
        <w:rPr>
          <w:rStyle w:val="normal"/>
        </w:rPr>
        <w:t xml:space="preserve">www.detik.com</w:t>
      </w:r>
    </w:p>
    <w:p>
      <w:pPr/>
      <w:r>
        <w:rPr/>
        <w:t xml:space="preserve"/>
      </w:r>
    </w:p>
    <w:p>
      <w:pPr/>
      <w:r>
        <w:rPr>
          <w:rStyle w:val="normal"/>
        </w:rPr>
        <w:t xml:space="preserve">Terimakasih, Wassalamualaikum Wr. Wb.</w:t>
      </w:r>
    </w:p>
    <w:p>
      <w:pPr/>
      <w:r>
        <w:rPr>
          <w:rStyle w:val="normal"/>
        </w:rPr>
        <w:t xml:space="preserve">Hormat Kami :</w:t>
      </w:r>
    </w:p>
    <w:p>
      <w:pPr/>
      <w:r>
        <w:rPr>
          <w:rStyle w:val="normal"/>
        </w:rPr>
        <w:t xml:space="preserve">Kakanwil Kemenkumham NTB</w:t>
      </w:r>
    </w:p>
    <w:p>
      <w:pPr/>
      <w:r>
        <w:rPr>
          <w:rStyle w:val="normal"/>
        </w:rPr>
        <w:t xml:space="preserve">PARLINDUNGAN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bold"/>
    <w:rPr>
      <w:rFonts w:ascii="Arial" w:hAnsi="Arial" w:eastAsia="Arial" w:cs="Arial"/>
      <w:sz w:val="24"/>
      <w:szCs w:val="24"/>
      <w:b w:val="1"/>
      <w:bCs w:val="1"/>
    </w:rPr>
  </w:style>
  <w:style w:type="character">
    <w:name w:val="normal"/>
    <w:rPr>
      <w:rFonts w:ascii="Arial" w:hAnsi="Arial" w:eastAsia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2025-10-24T10:54:48+08:00</dcterms:created>
  <dcterms:modified xsi:type="dcterms:W3CDTF">2025-10-24T10:54:48+08:00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