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Assalamu'alaikum Warahmatullahi Wabarakatuh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Kantor Wilayah Kementerian Hukum dan HAM NTB</w:t>
      </w:r>
    </w:p>
    <w:p>
      <w:pPr/>
      <w:r>
        <w:rPr>
          <w:rStyle w:val="secondStyle"/>
        </w:rPr>
        <w:t xml:space="preserve">Dari : Kepala Rutan Kelas IIB Raba Bima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.Ka. Divpas 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 hasil rilis dan publikasi giat Rutan Kelas IIB Raba Bima, Kamis, 15 Agustus 2024 :</w:t>
      </w:r>
    </w:p>
    <w:p>
      <w:pPr/>
      <w:r>
        <w:rPr>
          <w:rStyle w:val="firstStyle"/>
        </w:rPr>
        <w:t xml:space="preserve">1. Pengecekan dan Perawatan Sarana Pengamanan Menjelang Pilkada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https://www.facebook.com/rutan.bima/posts/pfbid02foMWb8Fz5PhPfxrgrfdUe8Jr6ZEGzGnjkwL6kgHS956d6rvpHoBUWzwiHeaQdZUTl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https://www.instagram.com/p/C-rZ-fQB-Gf/?utm_source=ig_web_copy_link&amp;igsh=MzRlODBiNWFlZA==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https://x.com/RutanBima/status/1823949399916982769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Pengecekan dan Perawatan Sarana Pengamanan Menjelang Pilkada 2024</w:t>
      </w:r>
    </w:p>
    <w:p>
      <w:pPr/>
      <w:r>
        <w:rPr>
          <w:rStyle w:val="secondStyle"/>
        </w:rPr>
        <w:t xml:space="preserve">https://rutanrababima.kemenkumham.go.id/berita-utama/pengecekan-dan-perawatan-sarana-pengamanan-menjelang-pilkada-2024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#kemenkumhamRI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#KumhamNtbPastiJuara</w:t>
      </w:r>
    </w:p>
    <w:p>
      <w:pPr/>
      <w:r>
        <w:rPr>
          <w:rStyle w:val="secondStyle"/>
        </w:rPr>
        <w:t xml:space="preserve">#RutanBima</w:t>
      </w:r>
    </w:p>
    <w:p>
      <w:pPr/>
      <w:r>
        <w:rPr>
          <w:rStyle w:val="secondStyle"/>
        </w:rPr>
        <w:t xml:space="preserve">#RutanBimaPastiMaju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 Kasih</w:t>
      </w:r>
    </w:p>
    <w:p>
      <w:pPr/>
      <w:r>
        <w:rPr>
          <w:rStyle w:val="firstStyle"/>
        </w:rPr>
        <w:t xml:space="preserve">Wassalamu'alaikum Warahmatullahi Wabarakatuh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2024-08-15T13:21:59+08:00</dcterms:created>
  <dcterms:modified xsi:type="dcterms:W3CDTF">2024-08-15T13:21:59+08:00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