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03 September 2024 :</w:t>
      </w:r>
    </w:p>
    <w:p>
      <w:pPr/>
      <w:r>
        <w:rPr>
          <w:rStyle w:val="firstStyle"/>
        </w:rPr>
        <w:t xml:space="preserve">1. Perkenalkan Pejabat Baru, Kalapas Pesan Lanjutkan Yang Sudah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https://web.facebook.com/share/p/vnQ7zxCAeAmJh5uK/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https://www.instagram.com/p/C_crybPP5wf/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https://x.com/lapas_lobar/status/1830885142271008826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Penyuluhan PT Perorangan di Lapas Lombok Barat, WBP Antusias Jadi 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https://web.facebook.com/share/p/4iV45STzrHCvVsVb/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https://www.instagram.com/p/C_c01movA33/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https://x.com/lapas_lobar/status/1830904887867253190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Penyuluhan PT Perorangan di Lapas Lombok Barat, WBP Antusias Jadi Pengusaha</w:t>
      </w:r>
    </w:p>
    <w:p>
      <w:pPr/>
      <w:r>
        <w:rPr>
          <w:rStyle w:val="secondStyle"/>
        </w:rPr>
        <w:t xml:space="preserve">https://lapaslombokbarat.kemenkumham.go.id/berita-utama/penyuluhan-pt-perorangan-di-lapas-lombok-barat-wbp-antusias-jadi-pengusaha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Penyuluhan PT Perorangan di Lapas Lombok Barat, WBP Antusias Jadi Pengusaha</w:t>
      </w:r>
    </w:p>
    <w:p>
      <w:pPr/>
      <w:r>
        <w:rPr>
          <w:rStyle w:val="secondStyle"/>
        </w:rPr>
        <w:t xml:space="preserve">https://lapaslombokbarat.kemenkumham.go.id/berita-utama/penyuluhan-pt-perorangan-di-lapas-lombok-barat-wbp-antusias-jadi-pengusaha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Perkenalkan Pejabat Baru, Kalapas Pesan Lanjutkan Yang Sudah Baik </w:t>
      </w:r>
    </w:p>
    <w:p>
      <w:pPr/>
      <w:r>
        <w:rPr>
          <w:rStyle w:val="secondStyle"/>
        </w:rPr>
        <w:t xml:space="preserve"> https://lensakriminal.com/2024/09/03/perkenalkan-pejabat-baru-kalapas-pesan-lanjutkan-yang-sudah-baik/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2024-09-03T17:52:34+08:00</dcterms:created>
  <dcterms:modified xsi:type="dcterms:W3CDTF">2024-09-03T17:52:34+08:00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