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Selasa, 29 Oktober 2024 :</w:t>
      </w:r>
    </w:p>
    <w:p>
      <w:pPr/>
      <w:r>
        <w:rPr>
          <w:rStyle w:val="firstStyle"/>
        </w:rPr>
        <w:t xml:space="preserve">1. Asistensi Kehumasan, Kapokja Humas Ditjenpas Minta Humas Maksimalkan Fungsi Sosial Media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https://web.facebook.com/share/p/wjEPr61aceQBCcPX/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https://www.instagram.com/p/DBsFg7Ntb4y/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https://x.com/lapas_lobar/status/1851184906350838060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Asistensi Kehumasan, Kapokja Humas Ditjenpas Minta Humas Maksimalkan Fungsi Sosial Media</w:t>
      </w:r>
    </w:p>
    <w:p>
      <w:pPr/>
      <w:r>
        <w:rPr>
          <w:rStyle w:val="secondStyle"/>
        </w:rPr>
        <w:t xml:space="preserve">https://lapaslombokbarat.kemenkumham.go.id/berita-utama/asistensi-kehumasan-kapokja-humas-ditjenpas-minta-humas-maksimalkan-fungsi-sosial-media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2024-10-29T17:44:27+08:00</dcterms:created>
  <dcterms:modified xsi:type="dcterms:W3CDTF">2024-10-29T17:44:27+08:00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