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31 Oktober 2024 :</w:t>
      </w:r>
    </w:p>
    <w:p>
      <w:pPr/>
      <w:r>
        <w:rPr>
          <w:rStyle w:val="firstStyle"/>
        </w:rPr>
        <w:t xml:space="preserve">1. Sinergi Polres dan Lapas Lombok Barat, Komitmen Bersama Berantas 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https://web.facebook.com/share/p/93S3wE2aaYU6bZL8/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https://www.instagram.com/p/DByF7kBTybz/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https://x.com/lapas_lobar/status/1851917994273968563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Sinergi Polres dan Lapas Lombok Barat, Komitmen Bersama Berantas Narkoba</w:t>
      </w:r>
    </w:p>
    <w:p>
      <w:pPr/>
      <w:r>
        <w:rPr>
          <w:rStyle w:val="secondStyle"/>
        </w:rPr>
        <w:t xml:space="preserve">https://lapaslombokbarat.kemenkumham.go.id/berita-utama/sinergi-polres-dan-lapas-lombok-barat-komitmen-bersama-berantas-narkoba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Sinergi Polres Lombok Barat dan Lapas Kelas II A Lombok Barat Diperkuat Perangi Narkoba </w:t>
      </w:r>
    </w:p>
    <w:p>
      <w:pPr/>
      <w:r>
        <w:rPr>
          <w:rStyle w:val="secondStyle"/>
        </w:rPr>
        <w:t xml:space="preserve"> https://kampung-media.com/34942-sinergi-polres-lombok-barat-dan-lapas-kelas-ii-a-lombok-barat-pemberantasan-narkotika-membuahkan-hasil-signifikan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Sinergi Polres dan Lapas Lombok Barat, Komitmen Bersama Berantas Narkoba </w:t>
      </w:r>
    </w:p>
    <w:p>
      <w:pPr/>
      <w:r>
        <w:rPr>
          <w:rStyle w:val="secondStyle"/>
        </w:rPr>
        <w:t xml:space="preserve"> https://rri.co.id/mataram/daerah/1086739/sinergi-polres-dan-lapas-lombok-barat-komitmen-bersama-berantas-narkoba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2024-10-31T18:02:26+08:00</dcterms:created>
  <dcterms:modified xsi:type="dcterms:W3CDTF">2024-10-31T18:02:26+08:00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