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*Assalamu'alaikum Wr. Wb.*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*Kepala Lapas Terbuka Lombok Tengah*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Kanwil Kemenkumham NTB*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*Lapas Terbuka Lombok Tengah*, Selasa, 05 November 2024 :</w:t>
      </w:r>
    </w:p>
    <w:p>
      <w:pPr/>
      <w:r>
        <w:rPr>
          <w:rStyle w:val="firstStyle"/>
        </w:rPr>
        <w:t xml:space="preserve">1. Tingkatkan Fungsi Edukasi dan Pelayanan Ramah Anak, Lapas Terbuka Lombok Tengah Berikan Ruang Berolahraga Bagi Siswa-siswi Sekolah Dasar dan Menengah Pertama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https://www.facebook.com/humaslapaskaloteng/posts/pfbid09y5Pu15bJJPX83RURCR6T9NAk14UGJpxp528EwgQfW5z3sKVi9X6frDaftzVDcZ1l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https://www.instagram.com/p/DB-sIjxyGop/?img_index=1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https://x.com/lapaskaloteng/status/1853684782741516767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Menindaklanjuti Arahan Menteri Imipas, Lapas Terbuka Lombok Tengah Gelar Penggeledahan Gabungan Bersama TNI-Polri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https://www.facebook.com/humaslapaskaloteng/videos/1060256872269914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https://www.instagram.com/p/DB-sUgTNcdE/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https://x.com/lapaskaloteng/status/1853685952432255026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https://www.tiktok.com/@lapaskaloteng/video/7433679418834341140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https://www.youtube.com/shorts/KtNlxQTa0co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Tingkatkan Fungsi Edukasi dan Pelayanan Ramah Anak, Lapas Terbuka Lombok Tengah Berikan Ruang Berolahraga Bagi Siswa-siswi Sekolah Dasar dan Menengah Pertama</w:t>
      </w:r>
    </w:p>
    <w:p>
      <w:pPr/>
      <w:r>
        <w:rPr>
          <w:rStyle w:val="secondStyle"/>
        </w:rPr>
        <w:t xml:space="preserve">https://lptlomboktengah.kemenkumham.go.id/berita-utama/tingkatkan-fungsi-edukasi-dan-pelayanan-ramah-anak-lapas-terbuka-lombok-tengah-berikan-ruang-berolahraga-bagi-siswa-siswi-sekolah-dasar-dan-menengah-pertama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Menindaklanjuti Arahan Menteri Imipas, Lapas Terbuka Lombok Tengah Gelar Penggeledahan Gabungan Bersama TNI-Polri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#KemenkumhamNTB #Parlindungan #KanwilKemenkumhamNTB #KumhamPASTI #KemenkumhamRI #Kemenkumham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(Jujur Unggul Amanah Ramah Excellent)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*Terima kasih, Wassalamu'alaikum Wr. Wb*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2024-11-05T14:46:41+08:00</dcterms:created>
  <dcterms:modified xsi:type="dcterms:W3CDTF">2024-11-05T14:46:41+08:00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