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11 November 2024 :</w:t>
      </w:r>
    </w:p>
    <w:p>
      <w:pPr/>
      <w:r>
        <w:rPr>
          <w:rStyle w:val="firstStyle"/>
        </w:rPr>
        <w:t xml:space="preserve">1. Jelang PILKADA NTB 2024, Kalapas Ingatkan Jajarannya Jaga Netralitas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https://www.facebook.com/share/p/185LBGPtzC/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https://www.instagram.com/p/DCORYnDywNT/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https://x.com/lapas_lobar/status/1855880322241683775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Jelang PILKADA NTB 2024, Kalapas Ingatkan Jajarannya Jaga Netralitas</w:t>
      </w:r>
    </w:p>
    <w:p>
      <w:pPr/>
      <w:r>
        <w:rPr>
          <w:rStyle w:val="secondStyle"/>
        </w:rPr>
        <w:t xml:space="preserve">https://lapaslombokbarat.kemenkumham.go.id/berita-utama/jelang-pilkada-ntb-2024-kalapas-ingatkan-jajarannya-jaga-netralitas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Jelang PILKADA NTB 2024, Kalapas Ingatkan Jajarannya Jaga Netralitas </w:t>
      </w:r>
    </w:p>
    <w:p>
      <w:pPr/>
      <w:r>
        <w:rPr>
          <w:rStyle w:val="secondStyle"/>
        </w:rPr>
        <w:t xml:space="preserve"> https://topikterkini.com/2024/11/11/jelang-pilkada-ntb-2024-kalapas-ingatkan-jajarannya-jaga-netralitas/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2024-11-11T16:55:10+08:00</dcterms:created>
  <dcterms:modified xsi:type="dcterms:W3CDTF">2024-11-11T16:55:10+08:00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