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28 November 2024 :</w:t>
      </w:r>
    </w:p>
    <w:p>
      <w:pPr/>
      <w:r>
        <w:rPr>
          <w:rStyle w:val="firstStyle"/>
        </w:rPr>
        <w:t xml:space="preserve">1. Pantau Pelaksanaan PILKADA di Lapas Lombok Barat, Pj Gubernur NTB Pastikan Lancar dan Kondusif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https://www.facebook.com/share/p/17hUgh4EdX/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https://www.instagram.com/p/DC4CbLztVEx/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https://x.com/lapas_lobar/status/1862077588266799566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Pantau Pelaksanaan PILKADA di Lapas Lombok Barat, Pj Gubernur NTB Pastikan Lancar dan Kondusif</w:t>
      </w:r>
    </w:p>
    <w:p>
      <w:pPr/>
      <w:r>
        <w:rPr>
          <w:rStyle w:val="secondStyle"/>
        </w:rPr>
        <w:t xml:space="preserve">https://lapaslombokbarat.kemenkumham.go.id/berita-utama/pantau-pelaksanaan-pilkada-di-lapas-lombok-barat-pj-gubernur-ntb-pastikan-lancar-dan-kondusif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Pantau Pelaksanaan PILKADA di Lapas Lombok Barat, Pj Gubernur NTB Pastikan Lancar dan Kondusif </w:t>
      </w:r>
    </w:p>
    <w:p>
      <w:pPr/>
      <w:r>
        <w:rPr>
          <w:rStyle w:val="secondStyle"/>
        </w:rPr>
        <w:t xml:space="preserve"> https://lensacybernews.com/pantau-pelaksanaan-pilkada-di-lapas-lombok-barat-pj-gubernur-ntb-pastikan-lancar-dan-kondusif/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1.696 Warga Lapas Lombok Barat Gunakan Hak Pilkada 2024 </w:t>
      </w:r>
    </w:p>
    <w:p>
      <w:pPr/>
      <w:r>
        <w:rPr>
          <w:rStyle w:val="secondStyle"/>
        </w:rPr>
        <w:t xml:space="preserve"> https://www.rri.co.id/mataram/pilkada-2024/1150976/1-696-warga-lapas-lombok-barat-gunakan-hak-pilkada-2024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2024-11-28T18:20:29+08:00</dcterms:created>
  <dcterms:modified xsi:type="dcterms:W3CDTF">2024-11-28T18:20:29+08:00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