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Jum'at, 29 November 2024 :</w:t>
      </w:r>
    </w:p>
    <w:p>
      <w:pPr/>
      <w:r>
        <w:rPr>
          <w:rStyle w:val="firstStyle"/>
        </w:rPr>
        <w:t xml:space="preserve">1. Lapas Terbuka Lombok Tengah Gelar Upacara Peringatan HUT KORPRI Ke - 53 Tahun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https://www.facebook.com/humaslapaskaloteng/videos/929570015279506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https://www.instagram.com/p/DC8DafAtVXk/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https://x.com/lapaskaloteng/status/1862322662992949754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https://www.tiktok.com/@lapaskaloteng/video/7442522230090697991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https://www.youtube.com/shorts/uRNH3HiI1gE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Selamat Hari KORPRI ke-53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https://www.facebook.com/humaslapaskaloteng/posts/pfbid02Qjd9gq33w2tCC6Qypki2DHRqFF88sQkiSrjzB6WNVmYCXxrPUZSmNcqwpRGy2G3xl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https://www.instagram.com/p/DC78x0fyD5L/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https://x.com/lapaskaloteng/status/1862306595453247901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Lapas Terbuka Lombok Tengah Gelar Upacara Peringatan HUT KORPRI Ke - 53 Tahun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Ucapan Selamat Hari KORPRI ke-53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2024-11-29T10:34:51+08:00</dcterms:created>
  <dcterms:modified xsi:type="dcterms:W3CDTF">2024-11-29T10:34:51+08:00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