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03 September 2024 :</w:t>
      </w:r>
    </w:p>
    <w:p>
      <w:pPr/>
      <w:r>
        <w:rPr>
          <w:rStyle w:val="firstStyle"/>
        </w:rPr>
        <w:t xml:space="preserve">1. WALIKOTA MATARAM TERIMA 3 SERTIFIKAT KEKAYAAN INTELEKTUAL DARI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https://x.com/KumhamNTB/status/1830879108546601112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KTT INDONESIA AFRIKA (IAF) 2024, MENKUMHAM SUPRATMAN TINJAU LAYANAN IMIGRASI DI BANDARA NGURAH RAI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https://x.com/KumhamNTB/status/1830879241120178672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GELAR PELANTIKAN 33 PEJABAT MANAJERIAL DAN NON 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https://x.com/KumhamNTB/status/1830879388575076793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: PEMIMPIN HARUS KOLABORATIF DAN RESPONSIF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https://x.com/KumhamNTB/status/1830879553163813357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KEBEBASAN BERAGAMA DAN BERKEYAKINAN ADALAH HAK FUNDAMENTAL YANG DIAKUI OLEH UNDANG-UNDANG DASAR 1945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https://x.com/KumhamNTB/status/1830879715726680473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NAHKODA BARU RUPBASAN MATARAM, KAKANWIL KEMENKUMHAM NTB BERPESAN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https://x.com/KumhamNTB/status/1830879896463413546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GELAR LEPAS SAMBUT KADIV YANKUMHAM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https://x.com/KumhamNTB/status/1830880217780625885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KOMITMEN INDONESIA UNTUK NEGARA SAHABAT DI AFRIKA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https://x.com/KumhamNTB/status/1830880322982121817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PIMPIN PISAH SAMBUT KEPALA BAPAS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https://x.com/KumhamNTB/status/1830880455991890258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KADIV YANKUMHAM KANWIL KEMENKUMHAM NTB BARU, SIAP LANJUTKAN TREN 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https://x.com/KumhamNTB/status/1830886196651909628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Gerakan Pramuka Lapas Sumbawa Besar, Bentuk Karakter Warga Binaan yang Beriman dan Nasionalis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https://www.facebook.com/share/jSYiutoM9Je6z7oy/?mibextid=WC7FNe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https://www.instagram.com/p/C_cNwAQvbtR/?igsh=eHg5NThoaWtiOGJp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https://x.com/lapas_sumbawa/status/1830819818070782161?s=46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Komitmen Indonesia untuk Negara Sahabat di Afrika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https://www.facebook.com/share/p/kBGUZd1K19DiQHEz/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https://www.instagram.com/p/C_bv1pdSuhf/?utm_source=ig_web_copy_link&amp;igsh=MzRlODBiNWFlZA==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https://x.com/RutanBima/status/1830753818981867817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Perkenalkan Pejabat Baru, Kalapas Pesan Lanjutkan Yang Sudah 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https://web.facebook.com/share/p/vnQ7zxCAeAmJh5uK/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https://www.instagram.com/p/C_crybPP5wf/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https://x.com/lapas_lobar/status/1830885142271008826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Penyuluhan PT Perorangan di Lapas Lombok Barat, WBP Antusias Jadi Pengusaha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https://web.facebook.com/share/p/4iV45STzrHCvVsVb/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https://www.instagram.com/p/C_c01movA33/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https://x.com/lapas_lobar/status/1830904887867253190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LEPAS 1 ORANG PETUGAS, LAPAS PEREMPUAN MATARAM GELAR ACARA PERPISAHAN 1 ORANG PETUGAS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https://www.facebook.com/share/M24bJWiJcvn7gaPR/?mibextid=WC7FNe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https://www.instagram.com/p/C_cnUUYPyat/?igsh=b3M4Z2J5cnM2d2Vl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https://x.com/lppmataram/status/1830865081158246460?s=46&amp;t=mfjp2VEkXmStIR42P4XYOA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BAHAS STRATEGI PELATIHAN, LAPAS PEREMPUAN MATARAM IKUTI MOORDINASI TINDAK LANJUT PEMBERDAYAAN EKONOMI PEREMPUAN (PEP) WARGA BINAAN SECARA 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https://www.facebook.com/share/p/NUAGSiDoAouuf86g/?mibextid=WC7FNe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https://www.instagram.com/p/C_czxXsPgmZ/?igsh=MTI1MjVrNGx5ZXY5MQ==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https://x.com/lppmataram/status/1830902519893238123?s=46&amp;t=mfjp2VEkXmStIR42P4XYOA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03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Gerakan Pramuka Lapas Sumbawa Besar, Bentuk Karakter Warga Binaan yang Beriman dan Nasionalis</w:t>
      </w:r>
    </w:p>
    <w:p>
      <w:pPr/>
      <w:r>
        <w:rPr>
          <w:rStyle w:val="secondStyle"/>
        </w:rPr>
        <w:t xml:space="preserve">https://lapassumbawabesar.kemenkumham.go.id/berita-utama/gerakan-pramuka-lapas-sumbawa-besar-bentuk-karakter-warga-binaan-yang-beriman-dan-nasionalis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Komitmen Indonesia untuk Negara Sahabat di Afrika</w:t>
      </w:r>
    </w:p>
    <w:p>
      <w:pPr/>
      <w:r>
        <w:rPr>
          <w:rStyle w:val="secondStyle"/>
        </w:rPr>
        <w:t xml:space="preserve">https://rutanrababima.kemenkumham.go.id/berita-utama/komitmen-indonesia-untuk-negara-sahabat-di-afrika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Perkenalkan Pejabat Baru, Kalapas Pesan Lanjutkan Yang Sudah Baik</w:t>
      </w:r>
    </w:p>
    <w:p>
      <w:pPr/>
      <w:r>
        <w:rPr>
          <w:rStyle w:val="secondStyle"/>
        </w:rPr>
        <w:t xml:space="preserve">https://lapaslombokbarat.kemenkumham.go.id/berita-utama/perkenalkan-pejabat-baru-kalapas-pesan-lanjutkan-yang-sudah-baik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Penyuluhan PT Perorangan di Lapas Lombok Barat, WBP Antusias Jadi Pengusaha</w:t>
      </w:r>
    </w:p>
    <w:p>
      <w:pPr/>
      <w:r>
        <w:rPr>
          <w:rStyle w:val="secondStyle"/>
        </w:rPr>
        <w:t xml:space="preserve">https://lapaslombokbarat.kemenkumham.go.id/berita-utama/penyuluhan-pt-perorangan-di-lapas-lombok-barat-wbp-antusias-jadi-pengusaha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LEPAS 1 ORANG PETUGAS, LAPAS PEREMPUAN MATARAM GELAR ACARA PERPISAHAN 1 ORANG PETUGAS</w:t>
      </w:r>
    </w:p>
    <w:p>
      <w:pPr/>
      <w:r>
        <w:rPr>
          <w:rStyle w:val="secondStyle"/>
        </w:rPr>
        <w:t xml:space="preserve">https://lppmataram.kemenkumham.go.id/berita-utama/lepas-1-orang-petugas-lapas-perempuan-mataram-gelar-acara-perpisahan-1-orang-petugas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BAHAS STRATEGI PELATIHAN, LAPAS PEREMPUAN MATARAM IKUTI MOORDINASI TINDAK LANJUT PEMBERDAYAAN EKONOMI PEREMPUAN (PEP) WARGA BINAAN SECARA VIRTUAL</w:t>
      </w:r>
    </w:p>
    <w:p>
      <w:pPr/>
      <w:r>
        <w:rPr>
          <w:rStyle w:val="secondStyle"/>
        </w:rPr>
        <w:t xml:space="preserve">https://lppmataram.kemenkumham.go.id/berita-utama/bahas-strategi-pelatihan-lapas-perempuan-mataram-ikuti-koordinasi-tindak-lanjut-pemberdayaan-ekonomi-perempuan-pep-warga-binaan-secara-virtual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WALIKOTA MATARAM TERIMA 3 SERTIFIKAT KEKAYAAN INTELEKTUAL DARI KANWIL KEMENKUMHAM NTB</w:t>
      </w:r>
    </w:p>
    <w:p>
      <w:pPr/>
      <w:r>
        <w:rPr>
          <w:rStyle w:val="secondStyle"/>
        </w:rPr>
        <w:t xml:space="preserve">https://ntb.kemenkumham.go.id/berita-utama/walikota-mataram-terima-3-sertifikat-kekayaan-intelektual-dari-kanwil-kemenkumham-ntb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DUKUNG KTT INDONESIA AFRIKA (IAF) 2024, MENKUMHAM SUPRATMAN TINJAU LAYANAN IMIGRASI DI BANDARA NGURAH RAI</w:t>
      </w:r>
    </w:p>
    <w:p>
      <w:pPr/>
      <w:r>
        <w:rPr>
          <w:rStyle w:val="secondStyle"/>
        </w:rPr>
        <w:t xml:space="preserve">https://ntb.kemenkumham.go.id/berita-utama/dukung-ktt-indonesia-afrika-iaf-2024-menkumham-supratman-tinjau-layanan-imigrasi-di-bandara-ngurah-rai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GELAR PELANTIKAN 33 PEJABAT MANAJERIAL DAN NON MANAJERIAL</w:t>
      </w:r>
    </w:p>
    <w:p>
      <w:pPr/>
      <w:r>
        <w:rPr>
          <w:rStyle w:val="secondStyle"/>
        </w:rPr>
        <w:t xml:space="preserve">https://ntb.kemenkumham.go.id/berita-utama/kanwil-kemenkumham-ntb-gelar-pelantikan-33-pejabat-manajerial-dan-non-manajerial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KAKANWIL KEMENKUMHAM NTB : PEMIMPIN HARUS KOLABORATIF DAN RESPONSIF</w:t>
      </w:r>
    </w:p>
    <w:p>
      <w:pPr/>
      <w:r>
        <w:rPr>
          <w:rStyle w:val="secondStyle"/>
        </w:rPr>
        <w:t xml:space="preserve">https://ntb.kemenkumham.go.id/berita-utama/kakanwil-kemenkumham-ntb-pemimpin-harus-kolaboratif-dan-responsif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KEBEBASAN BERAGAMA DAN BERKEYAKINAN ADALAH HAK FUNDAMENTAL YANG DIAKUI OLEH UNDANG-UNDANG DASAR 1945</w:t>
      </w:r>
    </w:p>
    <w:p>
      <w:pPr/>
      <w:r>
        <w:rPr>
          <w:rStyle w:val="secondStyle"/>
        </w:rPr>
        <w:t xml:space="preserve">https://ntb.kemenkumham.go.id/berita-utama/kebebasan-beragama-dan-berkeyakinan-adalah-hak-fundamental-yang-diakui-oleh-undang-undang-dasar-1945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NAHKODA BARU RUPBASAN MATARAM, KAKANWIL KEMENKUMHAM NTB BERPESAN</w:t>
      </w:r>
    </w:p>
    <w:p>
      <w:pPr/>
      <w:r>
        <w:rPr>
          <w:rStyle w:val="secondStyle"/>
        </w:rPr>
        <w:t xml:space="preserve">https://ntb.kemenkumham.go.id/berita-utama/nahkoda-baru-rupbasan-mataram-kakanwil-kemenkumham-ntb-berpesan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 GELAR LEPAS SAMBUT KADIV YANKUMHAM</w:t>
      </w:r>
    </w:p>
    <w:p>
      <w:pPr/>
      <w:r>
        <w:rPr>
          <w:rStyle w:val="secondStyle"/>
        </w:rPr>
        <w:t xml:space="preserve">https://ntb.kemenkumham.go.id/berita-utama/kanwil-kemenkumham-ntb-gelar-lepas-sambut-kadiv-yankumham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KOMITMEN INDONESIA UNTUK NEGARA SAHABAT DI AFRIKA</w:t>
      </w:r>
    </w:p>
    <w:p>
      <w:pPr/>
      <w:r>
        <w:rPr>
          <w:rStyle w:val="secondStyle"/>
        </w:rPr>
        <w:t xml:space="preserve">https://ntb.kemenkumham.go.id/berita-utama/komitmen-indonesia-untuk-negara-sahabat-di-afrika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KAKANWIL KEMENKUMHAM NTB PIMPIN PISAH SAMBUT KEPALA BAPAS MATARAM</w:t>
      </w:r>
    </w:p>
    <w:p>
      <w:pPr/>
      <w:r>
        <w:rPr>
          <w:rStyle w:val="secondStyle"/>
        </w:rPr>
        <w:t xml:space="preserve">https://ntb.kemenkumham.go.id/berita-utama/kakanwil-kemenkumham-ntb-pimpin-pisah-sambut-kepala-bapas-mataram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KADIV YANKUMHAM KANWIL KEMENKUMHAM NTB BARU, SIAP LANJUTKAN TREN POSITIF</w:t>
      </w:r>
    </w:p>
    <w:p>
      <w:pPr/>
      <w:r>
        <w:rPr>
          <w:rStyle w:val="secondStyle"/>
        </w:rPr>
        <w:t xml:space="preserve">https://ntb.kemenkumham.go.id/berita-utama/kadiv-yankumham-kanwil-kemenkumham-ntb-siap-lanjutkan-tren-positif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JOKOWI TEGASKAN KOMITMEN INDONESIA UNTUK NEGARA SAHABAT DI AFRIKA: </w:t>
      </w:r>
    </w:p>
    <w:p>
      <w:pPr/>
      <w:r>
        <w:rPr>
          <w:rStyle w:val="secondStyle"/>
        </w:rPr>
        <w:t xml:space="preserve"> https://lombokpost.jawapos.com/nasional/1505046008/jokowi-tegaskan-komitmen-indonesia-untuk-negara-sahabat-di-afrika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GELAR PELANTIKAN 33 PEJABAT MANAJERIAL DAN NON MANAJERIAL </w:t>
      </w:r>
    </w:p>
    <w:p>
      <w:pPr/>
      <w:r>
        <w:rPr>
          <w:rStyle w:val="secondStyle"/>
        </w:rPr>
        <w:t xml:space="preserve"> https://lombokpost.jawapos.com/ntb/1505046625/kanwil-kemenkumham-ntb-gelar-pelantikan-33-pejabat-manajerial-dan-non-manajerial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GELAR PELANTIKAN 33 PEJABAT MANAJERIAL DAN NON MANAJERIAL </w:t>
      </w:r>
    </w:p>
    <w:p>
      <w:pPr/>
      <w:r>
        <w:rPr>
          <w:rStyle w:val="secondStyle"/>
        </w:rPr>
        <w:t xml:space="preserve"> https://radarlombok.co.id/kanwil-kemenkumham-ntb-gelar-pelantikan-33-pejabat-manajerial-dan-non-manajerial.html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GELAR PELANTIKAN 33 PEJABAT MANAJERIAL DAN NON MANAJERIAL </w:t>
      </w:r>
    </w:p>
    <w:p>
      <w:pPr/>
      <w:r>
        <w:rPr>
          <w:rStyle w:val="secondStyle"/>
        </w:rPr>
        <w:t xml:space="preserve"> https://gerbangindonesia.co.id/2024/09/02/kanwil-kemenkumham-ntb-lantik-33-pejabat-manajerial-dan-non-manajerial/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GELAR PELANTIKAN 33 PEJABAT MANAJERIAL DAN NON MANAJERIAL </w:t>
      </w:r>
    </w:p>
    <w:p>
      <w:pPr/>
      <w:r>
        <w:rPr>
          <w:rStyle w:val="secondStyle"/>
        </w:rPr>
        <w:t xml:space="preserve"> https://www.rri.co.id/mataram/daerah/948272/kanwil-kemenkumham-ntb-gelar-pelantikan-33-pejabat-manajerial-dan-non-manajerial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KEMENKUMHAM NTB : PEMIMPIN HARUS KOLABORATIF DAN RESPONSIF </w:t>
      </w:r>
    </w:p>
    <w:p>
      <w:pPr/>
      <w:r>
        <w:rPr>
          <w:rStyle w:val="secondStyle"/>
        </w:rPr>
        <w:t xml:space="preserve"> https://radarlombok.co.id/180365.html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KAKANWIL KEMENKUMHAM NTB : PEMIMPIN HARUS KOLABORATIF DAN RESPONSIF </w:t>
      </w:r>
    </w:p>
    <w:p>
      <w:pPr/>
      <w:r>
        <w:rPr>
          <w:rStyle w:val="secondStyle"/>
        </w:rPr>
        <w:t xml:space="preserve"> https://gerbangindonesia.co.id/2024/09/02/kakanwil-kemenkumham-ntb-pemimpin-harus-kolaboratif-dan-responsif/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KAKANWIL KEMENKUMHAM NTB : PEMIMPIN HARUS KOLABORATIF DAN RESPONSIF </w:t>
      </w:r>
    </w:p>
    <w:p>
      <w:pPr/>
      <w:r>
        <w:rPr>
          <w:rStyle w:val="secondStyle"/>
        </w:rPr>
        <w:t xml:space="preserve"> https://www.rri.co.id/mataram/daerah/948284/kakanwil-kemenkumham-ntb-pemimpin-harus-kolaboratif-dan-responsif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NAHKODA BARU RUPBASAN MATARAM, KAKANWIL KEMENKUMHAM NTB BERPESAN </w:t>
      </w:r>
    </w:p>
    <w:p>
      <w:pPr/>
      <w:r>
        <w:rPr>
          <w:rStyle w:val="secondStyle"/>
        </w:rPr>
        <w:t xml:space="preserve"> https://suarantb.com/2024/09/03/ini-pesan-nahkoda-baru-rupbasan-mataram-kakanwil-kemenkumham-ntb/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NAHKODA BARU RUPBASAN MATARAM, KAKANWIL KEMENKUMHAM NTB BERPESAN </w:t>
      </w:r>
    </w:p>
    <w:p>
      <w:pPr/>
      <w:r>
        <w:rPr>
          <w:rStyle w:val="secondStyle"/>
        </w:rPr>
        <w:t xml:space="preserve"> https://www.rri.co.id/mataram/daerah/948401/nahkoda-baru-rupbasan-mataram-ini-pesan-kakanwil-kemenkumham-ntb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KANWIL KEMENKUMHAM NTB GELAR LEPAS SAMBUT KADIV YANKUMHAM </w:t>
      </w:r>
    </w:p>
    <w:p>
      <w:pPr/>
      <w:r>
        <w:rPr>
          <w:rStyle w:val="secondStyle"/>
        </w:rPr>
        <w:t xml:space="preserve"> https://www.rri.co.id/mataram/daerah/949521/kanwil-kemenkumham-ntb-gelar-lepas-sambut-kadiv-yankumham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KOMITMEN INDONESIA UNTUK NEGARA SAHABAT DI AFRIKA </w:t>
      </w:r>
    </w:p>
    <w:p>
      <w:pPr/>
      <w:r>
        <w:rPr>
          <w:rStyle w:val="secondStyle"/>
        </w:rPr>
        <w:t xml:space="preserve"> https://www.nawacitapost.com/nasional/27555861/komitmen-indonesia-untuk-negara-sahabat-di-afrika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KOMITMEN INDONESIA UNTUK NEGARA SAHABAT DI AFRIKA </w:t>
      </w:r>
    </w:p>
    <w:p>
      <w:pPr/>
      <w:r>
        <w:rPr>
          <w:rStyle w:val="secondStyle"/>
        </w:rPr>
        <w:t xml:space="preserve"> https://gerbangindonesia.co.id/2024/09/02/komitmen-indonesia-untuk-negara-sahabat-di-afrika/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KOMITMEN INDONESIA UNTUK NEGARA SAHABAT DI AFRIKA </w:t>
      </w:r>
    </w:p>
    <w:p>
      <w:pPr/>
      <w:r>
        <w:rPr>
          <w:rStyle w:val="secondStyle"/>
        </w:rPr>
        <w:t xml:space="preserve"> https://suarantb.com/2024/09/02/komitmen-indonesia-untuk-negara-sahabat-di-afrika/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KAKANWIL KEMENKUMHAM NTB PIMPIN PISAH SAMBUT KEPALA BAPAS MATARAM </w:t>
      </w:r>
    </w:p>
    <w:p>
      <w:pPr/>
      <w:r>
        <w:rPr>
          <w:rStyle w:val="secondStyle"/>
        </w:rPr>
        <w:t xml:space="preserve"> https://www.nawacitapost.com/hukum/27556253/kakanwil-kemenkumham-ntb-pimpin-pisah-sambut-kepala-bapas-mataram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KAKANWIL KEMENKUMHAM NTB PIMPIN PISAH SAMBUT KEPALA BAPAS MATARAM </w:t>
      </w:r>
    </w:p>
    <w:p>
      <w:pPr/>
      <w:r>
        <w:rPr>
          <w:rStyle w:val="secondStyle"/>
        </w:rPr>
        <w:t xml:space="preserve"> https://lombokpost.jawapos.com/ntb/1505048717/kepala-bapas-mataram-berganti-kakanwil-kemenkumham-ntb-pimpin-pisah-sambut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KAKANWIL KEMENKUMHAM NTB PIMPIN PISAH SAMBUT KEPALA BAPAS MATARAM </w:t>
      </w:r>
    </w:p>
    <w:p>
      <w:pPr/>
      <w:r>
        <w:rPr>
          <w:rStyle w:val="secondStyle"/>
        </w:rPr>
        <w:t xml:space="preserve"> https://suarantb.com/2024/09/03/kakanwil-kemenkumham-ntb-pimpin-pisah-sambut-kepala-bapas-mataram/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KAKANWIL KEMENKUMHAM NTB PIMPIN PISAH SAMBUT KEPALA BAPAS MATARAM </w:t>
      </w:r>
    </w:p>
    <w:p>
      <w:pPr/>
      <w:r>
        <w:rPr>
          <w:rStyle w:val="secondStyle"/>
        </w:rPr>
        <w:t xml:space="preserve"> https://www.rri.co.id/mataram/daerah/950595/kakanwil-kemenkumham-ntb-pimpin-pisah-sambut-kepala-bapas-mataram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KADIV YANKUMHAM KANWIL KEMENKUMHAM NTB BARU, SIAP LANJUTKAN TREN POSITIF </w:t>
      </w:r>
    </w:p>
    <w:p>
      <w:pPr/>
      <w:r>
        <w:rPr>
          <w:rStyle w:val="secondStyle"/>
        </w:rPr>
        <w:t xml:space="preserve"> https://grafikanews.com/berita-kadiv-yankumham-kanwil-kemenkumham-ntb-baru-siap-lanjutkan-tren-positif.html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KADIV YANKUMHAM KANWIL KEMENKUMHAM NTB BARU, SIAP LANJUTKAN TREN POSITIF </w:t>
      </w:r>
    </w:p>
    <w:p>
      <w:pPr/>
      <w:r>
        <w:rPr>
          <w:rStyle w:val="secondStyle"/>
        </w:rPr>
        <w:t xml:space="preserve"> https://www.rri.co.id/mataram/daerah/950586/kadiv-yankumham-kanwil-kemenkumham-ntb-baru-siap-lanjutkan-tren-positif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Agenda Latihan Rutin, Kalapas: Bentuk Karakter Warga Binaan Siap Berkontribusi Nyata dan Berdampak bagi Masyarakat </w:t>
      </w:r>
    </w:p>
    <w:p>
      <w:pPr/>
      <w:r>
        <w:rPr>
          <w:rStyle w:val="secondStyle"/>
        </w:rPr>
        <w:t xml:space="preserve"> https://www.kompasiana.com/lapassumbawabesar/66d6afc434777c620e42c3b3/agenda-latihan-rutin-kalapas-bentuk-karakter-warga-binaan-siap-berkontribusi-nyata-dan-berdampak-bagi-masyarakat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Latihan Pramuka Rutin, Kalapas: Bentuk Karakter Warga Binaan Siap Berkontribusi Nyata dan Berdampak di Masyarakat </w:t>
      </w:r>
    </w:p>
    <w:p>
      <w:pPr/>
      <w:r>
        <w:rPr>
          <w:rStyle w:val="secondStyle"/>
        </w:rPr>
        <w:t xml:space="preserve"> https://mediajurnalindonesia.id/daerah/latihan-pramuka-rutin-kalapas-bentuk-karakter-warga-binaan-siap-berkontribusi-nyata-dan-berdampak-di-masyarakat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Perkenalkan Pejabat Baru, Kalapas Pesan Lanjutkan Yang Sudah Baik </w:t>
      </w:r>
    </w:p>
    <w:p>
      <w:pPr/>
      <w:r>
        <w:rPr>
          <w:rStyle w:val="secondStyle"/>
        </w:rPr>
        <w:t xml:space="preserve"> https://lensakriminal.com/2024/09/03/perkenalkan-pejabat-baru-kalapas-pesan-lanjutkan-yang-sudah-baik/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2024-09-03T19:41:57+08:00</dcterms:created>
  <dcterms:modified xsi:type="dcterms:W3CDTF">2024-09-03T19:41:57+08:00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