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25 September 2024 :</w:t>
      </w:r>
    </w:p>
    <w:p>
      <w:pPr/>
      <w:r>
        <w:rPr>
          <w:rStyle w:val="firstStyle"/>
        </w:rPr>
        <w:t xml:space="preserve">1. DISEMINASI LAYANAN FIDUSIA DAN APOSTILLE DI NTB, DORONG PEMAHAMAN HUKUM YANG KOMPREHENSIF: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https://www.facebook.com/share/p/ugARK44hP8y1qBNx/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https://x.com/KumhamNTB/status/1838482538396029136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KETUA STIK LEMDIKLAT POLRI RESMI DILANTIK JADI SEKJEN KEMENKUMHAM: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PELANTIKAN DAN PENGAMBILAN SUMPAH JABATAN PIMTI MADYA KEMENKUMHAM, KAKANWIL KEMENKUMHAM NTB BERI UCAPAN SELAMAT: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HUT KEMENTERIAN ATR/BPN, KAKANWIL KEMENKUMHAM NTB: KOLABORASI MERUPAKAN KUNCI: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TERIMA SERTIFIKAT ELEKTRONIK HAK GUNA PAKAI ATR BPN: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https://www.facebook.com/share/p/KYJ3VH2uW1Z9n7fB/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https://x.com/KumhamNTB/status/1838481766866391485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PENYULUHAN HUKUM SERENTAK DI 33 PROVINSI, KANWIL KEMENKUMHAM NTB AMBIL 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AJAK MAHASISWA UNIZAR LAWAN BULLYING: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https://www.facebook.com/share/p/eYeZMPMf5scpbBrZ/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https://x.com/KumhamNTB/status/1838845681651585235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PEMASYARAKATAN PANTAU WBP HINDU LPP MATARAM RAYAKAN GALUNGAN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https://www.facebook.com/share/p/M28DqWk88LQawQXa/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https://x.com/KumhamNTB/status/1838845760672272480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IKUTI PENCANANGAN HARI HAM SEDUNIA: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https://www.facebook.com/share/p/Z7ys3b5Rg5am58Ai/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https://x.com/KumhamNTB/status/1838845847653765350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DITJEN IMIGRASI GELAR FGD DAN SOSIALISASI, KAKANWIL KEMENKUMHAM NTB BERI SAMBUTAN: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https://www.facebook.com/share/p/paJN81MJNfpkkeF5/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https://x.com/KumhamNTB/status/1838481220377940063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IMIGRASI BERI PERHATIAN SERIUS DALAM PELINDUNGAN DATA PRIBADI: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https://www.facebook.com/share/p/nfeHAzyvQa6d5Ha7/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https://x.com/KumhamNTB/status/1838481451635085385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Rutan Bima Melaksanakan Upacara Pelantikan dan Sumpah Jabatan Fungsional Pranata Keuangan APBN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https://www.facebook.com/rutan.bima/posts/pfbid025sjqXbP4pQXtsop2LuM6BMW9kQDn4Fb1D1afTx4iTPDio2YFXBnJQZX3hBVVKLFol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https://www.instagram.com/p/DAUxmGWT5mn/?utm_source=ig_web_copy_link&amp;igsh=MzRlODBiNWFlZA==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https://x.com/RutanBima/status/1838779504862671187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Pastikan Kondisi Sejata Dalam Keadaan Siaga, Rutan Praya Lakukan Perawatan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https://www.facebook.com/share/p/WCSwyK9waXFer13v/?mibextid=WC7FNe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https://www.instagram.com/p/DAS2PoytXE-/?igsh=MWJ5c2NzMHllbHY0eQ==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https://x.com/rutan_praya/status/1838507674255904868?s=46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Rutan Bima ikuti Rapat Paripurna Dalam Rangka Pengucapan Sumpah/Janji Anggota DPRD Kabupaten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https://www.facebook.com/share/p/NhVX83YCMiPC57T2/?mibextid=qi2Omg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https://www.instagram.com/p/DAVi_8HT9ce/?igsh=Z2IyZ29nd3Z4anhs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https://x.com/RutanBima/status/1838887418369585247?t=klqqak6nKxz7ysOYJXS5bw&amp;s=19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25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DISEMINASI LAYANAN FIDUSIA DAN APOSTILLE DI NTB, DORONG PEMAHAMAN HUKUM YANG KOMPREHENSIF:</w:t>
      </w:r>
    </w:p>
    <w:p>
      <w:pPr/>
      <w:r>
        <w:rPr>
          <w:rStyle w:val="secondStyle"/>
        </w:rPr>
        <w:t xml:space="preserve">https://ntb.kemenkumham.go.id/berita-utama/diseminasi-layanan-fidusia-dan-apostille-di-ntb-dorong-pemahaman-hukum-yang-komprehensif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Rutan Bima Melaksanakan Upacara Pelantikan dan Sumpah Jabatan Fungsional Pranata Keuangan APBN</w:t>
      </w:r>
    </w:p>
    <w:p>
      <w:pPr/>
      <w:r>
        <w:rPr>
          <w:rStyle w:val="secondStyle"/>
        </w:rPr>
        <w:t xml:space="preserve">https://rutanrababima.kemenkumham.go.id/berita-utama/rutan-bima-melaksanakan-upacara-pelantikan-dan-sumpah-jabatan-fungsional-pranata-keuangan-apbn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KETUA STIK LEMDIKLAT POLRI RESMI DILANTIK JADI SEKJEN KEMENKUMHAM: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PELANTIKAN DAN PENGAMBILAN SUMPAH JABATAN PIMTI MADYA KEMENKUMHAM, KAKANWIL KEMENKUMHAM NTB BERI UCAPAN SELAMAT: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HUT KEMENTERIAN ATR/BPN, KAKANWIL KEMENKUMHAM NTB: KOLABORASI MERUPAKAN KUNCI: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Pastikan Kondisi Sejata Dalam Keadaan Siaga, Rutan Praya Lakukan Perawatan</w:t>
      </w:r>
    </w:p>
    <w:p>
      <w:pPr/>
      <w:r>
        <w:rPr>
          <w:rStyle w:val="secondStyle"/>
        </w:rPr>
        <w:t xml:space="preserve">https://rutanpraya.kemenkumham.go.id/berita-utama/pastikan-layak-pakai-rutan-praya-lakukan-perawatan-pemeliharaan-senjata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TERIMA SERTIFIKAT ELEKTRONIK HAK GUNA PAKAI ATR BPN:</w:t>
      </w:r>
    </w:p>
    <w:p>
      <w:pPr/>
      <w:r>
        <w:rPr>
          <w:rStyle w:val="secondStyle"/>
        </w:rPr>
        <w:t xml:space="preserve">https://ntb.kemenkumham.go.id/berita-utama/kemenkumham-ntb-terima-sertifikat-elektronik-hak-guna-pakai-dari-atr-bpn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PENYULUHAN HUKUM SERENTAK DI 33 PROVINSI, KANWIL KEMENKUMHAM NTB AMBIL BAGIAN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AJAK MAHASISWA UNIZAR LAWAN BULLYING:</w:t>
      </w:r>
    </w:p>
    <w:p>
      <w:pPr/>
      <w:r>
        <w:rPr>
          <w:rStyle w:val="secondStyle"/>
        </w:rPr>
        <w:t xml:space="preserve">https://ntb.kemenkumham.go.id/berita-utama/kakanwil-kemenkumham-ntb-ajak-mahasiswa-unizar-lawan-bullying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PEMASYARAKATAN PANTAU WBP HINDU LPP MATARAM RAYAKAN GALUNGAN :</w:t>
      </w:r>
    </w:p>
    <w:p>
      <w:pPr/>
      <w:r>
        <w:rPr>
          <w:rStyle w:val="secondStyle"/>
        </w:rPr>
        <w:t xml:space="preserve">https://ntb.kemenkumham.go.id/berita-utama/kadiv-pemasyarakatan-pantau-wbp-hindu-lpp-mataram-rayakan-galungan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IKUTI PENCANANGAN HARI HAM SEDUNIA:</w:t>
      </w:r>
    </w:p>
    <w:p>
      <w:pPr/>
      <w:r>
        <w:rPr>
          <w:rStyle w:val="secondStyle"/>
        </w:rPr>
        <w:t xml:space="preserve">https://ntb.kemenkumham.go.id/berita-utama/kakanwil-kemenkumham-ntb-ikuti-pencanangan-hari-ham-sedunia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Rutan Bima ikuti Rapat Paripurna Dalam Rangka Pengucapan Sumpah/Janji Anggota DPRD Kabupaten Bima</w:t>
      </w:r>
    </w:p>
    <w:p>
      <w:pPr/>
      <w:r>
        <w:rPr>
          <w:rStyle w:val="secondStyle"/>
        </w:rPr>
        <w:t xml:space="preserve">https://rutanrababima.kemenkumham.go.id/berita-utama/rutan-bima-ikuti-rapat-paripurna-dalam-rangka-pengucapan-sumpah-janji-anggota-dprd-kabupaten-bima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DITJEN IMIGRASI GELAR FGD DAN SOSIALISASI, KAKANWIL KEMENKUMHAM NTB BERI SAMBUTAN:</w:t>
      </w:r>
    </w:p>
    <w:p>
      <w:pPr/>
      <w:r>
        <w:rPr>
          <w:rStyle w:val="secondStyle"/>
        </w:rPr>
        <w:t xml:space="preserve">https://ntb.kemenkumham.go.id/berita-utama/ditjen-imigrasi-gelar-fgd-dan-sosialisasi-kakanwil-kemenkumham-ntb-beri-sambutan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IMIGRASI BERI PERHATIAN SERIUS DALAM PELINDUNGAN DATA PRIBADI:</w:t>
      </w:r>
    </w:p>
    <w:p>
      <w:pPr/>
      <w:r>
        <w:rPr>
          <w:rStyle w:val="secondStyle"/>
        </w:rPr>
        <w:t xml:space="preserve">https://ntb.kemenkumham.go.id/berita-utama/imigrasi-beri-perhatian-serius-dalam-pelindungan-data-pribadi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DISEMINASI LAYANAN FIDUSIA DAN APOSTILLE DI NTB, DORONG PEMAHAMAN HUKUM YANG KOMPREHENSIF: </w:t>
      </w:r>
    </w:p>
    <w:p>
      <w:pPr/>
      <w:r>
        <w:rPr>
          <w:rStyle w:val="secondStyle"/>
        </w:rPr>
        <w:t xml:space="preserve"> https://radarlombok.co.id/diseminasi-layanan-fidusia-dan-apostille-di-ntb-dorong-pemahaman-hukum-yang-komprehensif.html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DISEMINASI LAYANAN FIDUSIA DAN APOSTILLE DI NTB, DORONG PEMAHAMAN HUKUM YANG KOMPREHENSIF: </w:t>
      </w:r>
    </w:p>
    <w:p>
      <w:pPr/>
      <w:r>
        <w:rPr>
          <w:rStyle w:val="secondStyle"/>
        </w:rPr>
        <w:t xml:space="preserve"> https://gerbangindonesia.co.id/2024/09/25/diseminasi-layanan-fidusia-dan-apostille-di-ntb-dorong-pemahaman-hukum-yang-komprehensif/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DISEMINASI LAYANAN FIDUSIA DAN APOSTILLE DI NTB, DORONG PEMAHAMAN HUKUM YANG KOMPREHENSIF: </w:t>
      </w:r>
    </w:p>
    <w:p>
      <w:pPr/>
      <w:r>
        <w:rPr>
          <w:rStyle w:val="secondStyle"/>
        </w:rPr>
        <w:t xml:space="preserve"> https://lombok.tribunnews.com/2024/09/25/diseminasi-layanan-fidusia-dan-apostille-di-ntb-dorong-pemahaman-hukum-yang-komprehensif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KETUA STIK LEMDIKLAT POLRI RESMI DILANTIK JADI SEKJEN KEMENKUMHAM: </w:t>
      </w:r>
    </w:p>
    <w:p>
      <w:pPr/>
      <w:r>
        <w:rPr>
          <w:rStyle w:val="secondStyle"/>
        </w:rPr>
        <w:t xml:space="preserve"> https://radarlombok.co.id/ketua-stik-lemdiklat-polri-resmi-dilantik-jadi-sekjen-kemenkumham.html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KETUA STIK LEMDIKLAT POLRI RESMI DILANTIK JADI SEKJEN KEMENKUMHAM: </w:t>
      </w:r>
    </w:p>
    <w:p>
      <w:pPr/>
      <w:r>
        <w:rPr>
          <w:rStyle w:val="secondStyle"/>
        </w:rPr>
        <w:t xml:space="preserve"> https://gerbangindonesia.co.id/2024/09/25/ketua-stik-lemdiklat-polri-irjen-pol-nico-afinta-dilantik-jadi-sekjen-kemenkumham-ri/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KETUA STIK LEMDIKLAT POLRI RESMI DILANTIK JADI SEKJEN KEMENKUMHAM: </w:t>
      </w:r>
    </w:p>
    <w:p>
      <w:pPr/>
      <w:r>
        <w:rPr>
          <w:rStyle w:val="secondStyle"/>
        </w:rPr>
        <w:t xml:space="preserve"> https://lombok.tribunnews.com/2024/09/25/ketua-stik-lemdiklat-polri-resmi-dilantik-jadi-sekjen-kemenkumham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PELANTIKAN DAN PENGAMBILAN SUMPAH JABATAN PIMTI MADYA KEMENKUMHAM, KAKANWIL KEMENKUMHAM NTB BERI UCAPAN SELAMAT: </w:t>
      </w:r>
    </w:p>
    <w:p>
      <w:pPr/>
      <w:r>
        <w:rPr>
          <w:rStyle w:val="secondStyle"/>
        </w:rPr>
        <w:t xml:space="preserve"> https://radarlombok.co.id/pelantikan-dan-pengambilan-sumpah-jabatan-pimti-madya-kemenkumham-kakanwil-kemenkumham-ntb-beri-ucapan-selamat.html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PELANTIKAN DAN PENGAMBILAN SUMPAH JABATAN PIMTI MADYA KEMENKUMHAM, KAKANWIL KEMENKUMHAM NTB BERI UCAPAN SELAMAT: </w:t>
      </w:r>
    </w:p>
    <w:p>
      <w:pPr/>
      <w:r>
        <w:rPr>
          <w:rStyle w:val="secondStyle"/>
        </w:rPr>
        <w:t xml:space="preserve"> https://gerbangindonesia.co.id/2024/09/25/pelantikan-pimti-madya-kemenkumham-kakanwil-kemenkumham-ntb-beri-ucapan-selamat/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HUT KEMENTERIAN ATR/BPN, KAKANWIL KEMENKUMHAM NTB: KOLABORASI MERUPAKAN KUNCI: </w:t>
      </w:r>
    </w:p>
    <w:p>
      <w:pPr/>
      <w:r>
        <w:rPr>
          <w:rStyle w:val="secondStyle"/>
        </w:rPr>
        <w:t xml:space="preserve"> https://gerbangindonesia.co.id/2024/09/25/hut-kementerian-atr-bpn-kakanwil-kemenkumham-ntb-kolaborasi-adalah-kunci/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TERIMA SERTIFIKAT ELEKTRONIK HAK GUNA PAKAI ATR BPN: </w:t>
      </w:r>
    </w:p>
    <w:p>
      <w:pPr/>
      <w:r>
        <w:rPr>
          <w:rStyle w:val="secondStyle"/>
        </w:rPr>
        <w:t xml:space="preserve"> https://gerbangindonesia.co.id/2024/09/25/kemenkumham-ntb-terima-sertifikat-elektronik-hak-guna-pakai-dari-atr-bpn/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TERIMA SERTIFIKAT ELEKTRONIK HAK GUNA PAKAI ATR BPN: </w:t>
      </w:r>
    </w:p>
    <w:p>
      <w:pPr/>
      <w:r>
        <w:rPr>
          <w:rStyle w:val="secondStyle"/>
        </w:rPr>
        <w:t xml:space="preserve"> https://lombok.tribunnews.com/2024/09/25/kemenkumham-ntb-terima-sertifikat-elektronik-hak-guna-pakai-dari-atrbpn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PENYULUHAN HUKUM SERENTAK DI 33 PROVINSI, KANWIL KEMENKUMHAM NTB AMBIL BAGIAN  </w:t>
      </w:r>
    </w:p>
    <w:p>
      <w:pPr/>
      <w:r>
        <w:rPr>
          <w:rStyle w:val="secondStyle"/>
        </w:rPr>
        <w:t xml:space="preserve"> https://lombokpost.jawapos.com/ntb/1505126692/penyuluhan-hukum-serentak-di-33-provinsi-kanwil-kanwil-kemenkumham-ntb-ambil-bagian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PENYULUHAN HUKUM SERENTAK DI 33 PROVINSI, KANWIL KEMENKUMHAM NTB AMBIL BAGIAN </w:t>
      </w:r>
    </w:p>
    <w:p>
      <w:pPr/>
      <w:r>
        <w:rPr>
          <w:rStyle w:val="secondStyle"/>
        </w:rPr>
        <w:t xml:space="preserve"> https://www.nawacitapost.com/hukum/27585814/penyuluhan-hukum-serentak-di-33-provinsi-kanwil-kanwil-kemenkumham-ntb-ambil-bagian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AJAK MAHASISWA UNIZAR LAWAN BULLYING: </w:t>
      </w:r>
    </w:p>
    <w:p>
      <w:pPr/>
      <w:r>
        <w:rPr>
          <w:rStyle w:val="secondStyle"/>
        </w:rPr>
        <w:t xml:space="preserve"> https://www.nawacitapost.com/hukum/27585833/kakanwil-kemenkumham-ntb-ajak-mahasiswa-unizar-lawan-bullying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AJAK MAHASISWA UNIZAR LAWAN BULLYING: </w:t>
      </w:r>
    </w:p>
    <w:p>
      <w:pPr/>
      <w:r>
        <w:rPr>
          <w:rStyle w:val="secondStyle"/>
        </w:rPr>
        <w:t xml:space="preserve"> https://www.rri.co.id/mataram/daerah/999266/kakanwil-kemenkumham-ntb-ajak-mahasiswa-unizar-lawan-bullying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KADIV PEMASYARAKATAN PANTAU WBP HINDU LPP MATARAM RAYAKAN GALUNGAN : </w:t>
      </w:r>
    </w:p>
    <w:p>
      <w:pPr/>
      <w:r>
        <w:rPr>
          <w:rStyle w:val="secondStyle"/>
        </w:rPr>
        <w:t xml:space="preserve"> https://www.nawacitapost.com/hukum/27585848/kadiv-pemasyarakatan-pantau-wbp-hindu-lpp-mataram-rayakan-galungan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IKUTI PENCANANGAN HARI HAM SEDUNIA: </w:t>
      </w:r>
    </w:p>
    <w:p>
      <w:pPr/>
      <w:r>
        <w:rPr>
          <w:rStyle w:val="secondStyle"/>
        </w:rPr>
        <w:t xml:space="preserve"> https://www.nawacitapost.com/hukum/27585799/kakanwil-kemenkumham-ntb-ikuti-pencanangan-hari-ham-sedunia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KAKANWIL KEMENKUMHAM NTB IKUTI PENCANANGAN HARI HAM SEDUNIA: </w:t>
      </w:r>
    </w:p>
    <w:p>
      <w:pPr/>
      <w:r>
        <w:rPr>
          <w:rStyle w:val="secondStyle"/>
        </w:rPr>
        <w:t xml:space="preserve"> https://suarantb.com/2024/09/25/kakanwil-kemenkumham-ntb-ikuti-pencanangan-hari-ham-sedunia/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KAKANWIL KEMENKUMHAM NTB IKUTI PENCANANGAN HARI HAM SEDUNIA: </w:t>
      </w:r>
    </w:p>
    <w:p>
      <w:pPr/>
      <w:r>
        <w:rPr>
          <w:rStyle w:val="secondStyle"/>
        </w:rPr>
        <w:t xml:space="preserve"> https://www.rri.co.id/mataram/daerah/999637/kakanwil-kemenkumham-ntb-ikuti-pencanangan-hari-ham-sedunia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Pastikan Kondisi Sejata Dalam Keadaan Siaga, Rutan Praya Lakukan Perawatan </w:t>
      </w:r>
    </w:p>
    <w:p>
      <w:pPr/>
      <w:r>
        <w:rPr>
          <w:rStyle w:val="secondStyle"/>
        </w:rPr>
        <w:t xml:space="preserve"> ⁠https://lomboktengah.indonesiasatu.co.id/pastikan-kondisi-sejata-dalam-keadaan-siaga-rutan-praya-lakukan-perawatan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⁠Pastikan Kondisi Sejata Dalam Keadaan Siaga, Rutan Praya Lakukan Perawatan </w:t>
      </w:r>
    </w:p>
    <w:p>
      <w:pPr/>
      <w:r>
        <w:rPr>
          <w:rStyle w:val="secondStyle"/>
        </w:rPr>
        <w:t xml:space="preserve"> https://lomboktengah.indonesiasatu.co.id/pastikan-kondisi-sejata-dalam-keadaan-siaga-rutan-praya-lakukan-perawatan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2024-09-25T20:25:12+08:00</dcterms:created>
  <dcterms:modified xsi:type="dcterms:W3CDTF">2024-09-25T20:25:12+08:00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