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03 November 2024 :</w:t>
      </w:r>
    </w:p>
    <w:p>
      <w:pPr/>
      <w:r>
        <w:rPr>
          <w:rStyle w:val="firstStyle"/>
        </w:rPr>
        <w:t xml:space="preserve">1. LAPAS PEREMPUAN MATARAM GANDENG PUSKESMAS BENTUK KADER POSYANDU: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03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LAPAS PEREMPUAN MATARAM GANDENG PUSKESMAS BENTUK KADER POSYANDU: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PEREMPUAN MATARAM GANDENG PUSKESMAS BENTUK KADER POSYANDU: </w:t>
      </w:r>
    </w:p>
    <w:p>
      <w:pPr/>
      <w:r>
        <w:rPr>
          <w:rStyle w:val="secondStyle"/>
        </w:rPr>
        <w:t xml:space="preserve"> https://gerbangindonesia.co.id/2024/11/03/lapas-perempuan-mataram-gandeng-puskesmas-bentuk-kader-posyandu/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PEREMPUAN MATARAM GANDENG PUSKESMAS BENTUK KADER POSYANDU: </w:t>
      </w:r>
    </w:p>
    <w:p>
      <w:pPr/>
      <w:r>
        <w:rPr>
          <w:rStyle w:val="secondStyle"/>
        </w:rPr>
        <w:t xml:space="preserve"> https://www.rri.co.id/mataram/daerah/1093319/lapas-perempuan-gandeng-puskesmas-bentuk-kader-posyandu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2024-11-03T18:50:47+08:00</dcterms:created>
  <dcterms:modified xsi:type="dcterms:W3CDTF">2024-11-03T18:50:47+08:00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