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07 November 2024 :</w:t>
      </w:r>
    </w:p>
    <w:p>
      <w:pPr/>
      <w:r>
        <w:rPr>
          <w:rStyle w:val="firstStyle"/>
        </w:rPr>
        <w:t xml:space="preserve">1. KANWIL KEMENKUMHAM NTB TEGASKAN KOMITMENNYA DALAM PEMBENTUKAN PRODUK HUKUM DAERAH: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https://www.facebook.com/permalink.php?story_fbid=pfbid02t3bUGWAKfF96EHSGUn2hPNenXYgyq7EyX2rKozeNWtKE6b95dFvjn98nqccUzbM7l&amp;id=61560886213034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https://x.com/KumhamNTB/status/1854332327004127398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TRANSFORMASI SDM UNGGUL, KAKANWIL KEMENKUMHAM NTB HADIRI GIAT BPSDM KUMHAM: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https://www.facebook.com/share/p/1Eh1EHExGi/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https://x.com/KumhamNTB/status/1854332663643181492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PENYESUAIAN TARIF PASPOR TERBARU: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https://www.facebook.com/permalink.php?story_fbid=pfbid0Yi1SLKw4jakdWYkpMkM88kijVyb1whJtJEccz6Yu5ujMgETMjvrEQcv6GA28SNopl&amp;id=61560886213034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https://www.instagram.com/p/DCDaRVNv4yy/?utm_source=ig_web_copy_link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https://x.com/KumhamNTB/status/1854349398979039640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KOMITMEN BEBAS HALINAR, LAPAS LOMBOK BARAT GELAR RAZIA DAN TES URINE WARGA BINAAN: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TEGASKAN KOMITMENNYA DALAM PEMBENTUKAN PRODUK HUKUM DAERAH: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BAHAS CORPORATE UNIVERSITY, KAKANWIL KEMENKUMHAM NTB PARLINDUNGAN DIPERCAYA JADI KETUA KOMISI II: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https://www.facebook.com/share/p/1XLMrXrNar/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https://x.com/KumhamNTB/status/1854423997985046724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[INFOGRAFIS] HASIL SURVEY IPK/IKM EDISI OKTOBER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https://www.facebook.com/share/p/15KSpVqfEj/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https://www.instagram.com/p/DCDjtxov8Qy/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https://x.com/KumhamNTB/status/1854370229163577667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BPSDM HUKUM DAN HAM GELAR RAKOR AKSELERASI CORPORATE UNIVERSITY 2024 UNTUK PENGEMBANGAN SDM MENUJU EKONOMI INKLUSIF DAN BERKELANJUTAN: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RAZIA BARANG TERLARANG, LAPAS MATARAM KEMENKUMHAM NTB GELEDAH KAMAR HUNIAN WBP: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PASTIKAN TERKENDALI, KASUBSI KEAMANAN DAN KASUBSI PORTATIB MELAKUKAN KONTROL KELILING AREA BRANGGANG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https://www.facebook.com/share/p/fWMnv5DmNDKkRjQG/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https://www.instagram.com/p/DCDo9ORzfyX/?igsh=dWJjNW5nbjhyaTdu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https://x.com/LapasDompu/status/1854382095059366298?t=lgzOdwDzk-Tf0gDOrgf_aw&amp;s=19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AKHIRI MAGANG DI RUPBASAN MATARAM, MAHASISWA UNIVERSITAS ISLAM NEGERI MATARAM UNDUR 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https://www.facebook.com/100037179321163/posts/pfbid02GWui8N4tFg433XDLtQ921PcsHQUneayDbb439YtErBuWinUf7ub6qHakXRGPDniDl/?app=fbl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https://www.instagram.com/p/DCECs5lvLVP/?img_index=1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https://x.com/MataramRupbasan/status/1854439146426650845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Dukung Penuh “Asta Cita” Presiden dan Wakil Presiden, Kalapas Beri Arahan Regu Jaga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https://www.facebook.com/share/p/18ZJDrQNrt/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https://www.instagram.com/p/DCD-mUjsfnN/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https://x.com/lapas_lobar/status/1854443775382434289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Lapas Sumbawa Besar Siap Sukseskan Pilkada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https://www.facebook.com/share/p/1DTyHxPfCF/?mibextid=WC7FNe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https://www.instagram.com/p/DCEM0k8vpE4/?igsh=bHppZzh3N3k4N2Rs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https://x.com/lapas_sumbawa/status/1854461069961629877?s=46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Pilkada Serantak 2024, Pemenuhan Hak Politik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https://www.facebook.com/share/p/1DWmTqhfcZ/?mibextid=WC7FNe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https://www.instagram.com/p/DCEbWjZPaDm/?igsh=cWg5cXFiMjVsMWJx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https://x.com/lapas_sumbawa/status/1854492735757332849?s=46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07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PASTIKAN TERKENDALI, KASUBSI KEAMANAN DAN KASUBSI PORTATIB MELAKUKAN KONTROL KELILING AREA BRANGGANG</w:t>
      </w:r>
    </w:p>
    <w:p>
      <w:pPr/>
      <w:r>
        <w:rPr>
          <w:rStyle w:val="secondStyle"/>
        </w:rPr>
        <w:t xml:space="preserve">https://lapasdompu.kemenkumham.go.id/berita-utama/pastikan-terkendali-kasubsi-keamanan-dan-kasubsi-portatib-melakukan-kontrol-keliling-area-branggang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AKHIRI MAGANG DI RUPBASAN MATARAM, MAHASISWA UNIVERSITAS ISLAM NEGERI MATARAM UNDUR DIRI</w:t>
      </w:r>
    </w:p>
    <w:p>
      <w:pPr/>
      <w:r>
        <w:rPr>
          <w:rStyle w:val="secondStyle"/>
        </w:rPr>
        <w:t xml:space="preserve">https://rupbasanmataram.kemenkumham.go.id/berita-utama/akhiri-magang-di-rupbasan-mataram-mahasiswa-universitas-islam-negeri-mataram-undur-diri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Dukung Penuh “Asta Cita” Presiden dan Wakil Presiden, Kalapas Beri Arahan Regu Jaga</w:t>
      </w:r>
    </w:p>
    <w:p>
      <w:pPr/>
      <w:r>
        <w:rPr>
          <w:rStyle w:val="secondStyle"/>
        </w:rPr>
        <w:t xml:space="preserve">https://lapaslombokbarat.kemenkumham.go.id/berita-utama/dukung-penuh-asta-cita-presiden-dan-wakil-presiden-kalapas-beri-arahan-regu-jaga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Sumbawa Besar Siap Sukseskan Pilkada 2024</w:t>
      </w:r>
    </w:p>
    <w:p>
      <w:pPr/>
      <w:r>
        <w:rPr>
          <w:rStyle w:val="secondStyle"/>
        </w:rPr>
        <w:t xml:space="preserve">https://lapassumbawabesar.kemenkumham.go.id/berita-utama/lapas-sumbawa-besar-siap-sukseskan-pilkada-2024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Pilkada Serantak 2024, Pemenuhan Hak Politik Warga Binaan</w:t>
      </w:r>
    </w:p>
    <w:p>
      <w:pPr/>
      <w:r>
        <w:rPr>
          <w:rStyle w:val="secondStyle"/>
        </w:rPr>
        <w:t xml:space="preserve">https://lapassumbawabesar.kemenkumham.go.id/berita-utama/pilkada-serantak-2024-pemenuhan-hak-politik-warga-binaan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TEGASKAN KOMITMENNYA DALAM PEMBENTUKAN PRODUK HUKUM DAERAH:</w:t>
      </w:r>
    </w:p>
    <w:p>
      <w:pPr/>
      <w:r>
        <w:rPr>
          <w:rStyle w:val="secondStyle"/>
        </w:rPr>
        <w:t xml:space="preserve">https://ntb.kemenkumham.go.id/berita-utama/kanwil-kemenkumham-ntb-tegaskan-komitmennya-dalam-pembentukan-produk-hukum-daerah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DUKUNG TRANSFORMASI SDM UNGGUL, KAKANWIL KEMENKUMHAM NTB HADIRI GIAT BPSDM KUMHAM:</w:t>
      </w:r>
    </w:p>
    <w:p>
      <w:pPr/>
      <w:r>
        <w:rPr>
          <w:rStyle w:val="secondStyle"/>
        </w:rPr>
        <w:t xml:space="preserve">https://ntb.kemenkumham.go.id/berita-utama/dukung-transformasi-sdm-unggul-kakanwil-kemenkumham-ntb-hadiri-giat-bpsdm-kumham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[INFOGRAFIS] PENYESUAIAN TARIF PASPOR TERBARU: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KOMITMEN BEBAS HALINAR, LAPAS LOMBOK BARAT GELAR RAZIA DAN TES URINE WARGA BINAAN: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TEGASKAN KOMITMENNYA DALAM PEMBENTUKAN PRODUK HUKUM DAERAH: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BAHAS CORPORATE UNIVERSITY, KAKANWIL KEMENKUMHAM NTB PARLINDUNGAN DIPERCAYA JADI KETUA KOMISI II:</w:t>
      </w:r>
    </w:p>
    <w:p>
      <w:pPr/>
      <w:r>
        <w:rPr>
          <w:rStyle w:val="secondStyle"/>
        </w:rPr>
        <w:t xml:space="preserve">https://ntb.kemenkumham.go.id/berita-utama/bahas-corporate-university-kakanwil-kemenkumham-ntb-parlindungan-dipercaya-jadi-ketua-komisi-ii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[INFOGRAFIS] HASIL SURVEY IPK/IKM EDISI OKTOBER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BPSDM HUKUM DAN HAM GELAR RAKOR AKSELERASI CORPORATE UNIVERSITY 2024 UNTUK PENGEMBANGAN SDM MENUJU EKONOMI INKLUSIF DAN BERKELANJUTAN: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RAZIA BARANG TERLARANG, LAPAS MATARAM KEMENKUMHAM NTB GELEDAH KAMAR HUNIAN WBP: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KOMITMEN BEBAS HALINAR, LAPAS LOMBOK BARAT GELAR RAZIA DAN TES URINE WARGA BINAAN: </w:t>
      </w:r>
    </w:p>
    <w:p>
      <w:pPr/>
      <w:r>
        <w:rPr>
          <w:rStyle w:val="secondStyle"/>
        </w:rPr>
        <w:t xml:space="preserve"> https://indonesiaberdaulat.com/2024/11/06/komitmen-bebas-halinar-lapas-lombok-barat-gelar-razia-dan-tes-urine-warga-binaan/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KOMITMEN BEBAS HALINAR, LAPAS LOMBOK BARAT GELAR RAZIA DAN TES URINE WARGA BINAAN: </w:t>
      </w:r>
    </w:p>
    <w:p>
      <w:pPr/>
      <w:r>
        <w:rPr>
          <w:rStyle w:val="secondStyle"/>
        </w:rPr>
        <w:t xml:space="preserve"> https://www.nawacitapost.com/hukum/27684045/komitmen-bebas-halinar-lapas-lombok-barat-gelar-razia-dan-tes-urine-warga-binaan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KOMITMEN BEBAS HALINAR, LAPAS LOMBOK BARAT GELAR RAZIA DAN TES URINE WARGA BINAAN: </w:t>
      </w:r>
    </w:p>
    <w:p>
      <w:pPr/>
      <w:r>
        <w:rPr>
          <w:rStyle w:val="secondStyle"/>
        </w:rPr>
        <w:t xml:space="preserve"> https://suarantb.com/2024/11/06/komitmen-bebas-halinar-lapas-lombok-barat-gelar-razia-dan-tes-urine-warga-binaan/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KOMITMEN BEBAS HALINAR, LAPAS LOMBOK BARAT GELAR RAZIA DAN TES URINE WARGA BINAAN: </w:t>
      </w:r>
    </w:p>
    <w:p>
      <w:pPr/>
      <w:r>
        <w:rPr>
          <w:rStyle w:val="secondStyle"/>
        </w:rPr>
        <w:t xml:space="preserve"> https://gerbangindonesia.co.id/2024/11/06/komitmen-bebas-halinar-lapas-lombok-barat-razia-dan-tes-urine-warga-binaan/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TEGASKAN KOMITMENNYA DALAM PEMBENTUKAN PRODUK HUKUM DAERAH: </w:t>
      </w:r>
    </w:p>
    <w:p>
      <w:pPr/>
      <w:r>
        <w:rPr>
          <w:rStyle w:val="secondStyle"/>
        </w:rPr>
        <w:t xml:space="preserve"> https://www.nawacitapost.com/hukum/27684067/kanwil-kemenkumham-ntb-tegaskan-komitmennya-dalam-pembentukan-produk-hukum-daerah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TEGASKAN KOMITMENNYA DALAM PEMBENTUKAN PRODUK HUKUM DAERAH: </w:t>
      </w:r>
    </w:p>
    <w:p>
      <w:pPr/>
      <w:r>
        <w:rPr>
          <w:rStyle w:val="secondStyle"/>
        </w:rPr>
        <w:t xml:space="preserve"> https://lombokpost.jawapos.com/ntb/1505285998/kanwil-kemenkumham-ntb-tegaskan-komitmen-dalam-pembentukan-produk-hukum-daerah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TEGASKAN KOMITMENNYA DALAM PEMBENTUKAN PRODUK HUKUM DAERAH: </w:t>
      </w:r>
    </w:p>
    <w:p>
      <w:pPr/>
      <w:r>
        <w:rPr>
          <w:rStyle w:val="secondStyle"/>
        </w:rPr>
        <w:t xml:space="preserve"> https://grafikanews.com/berita-kemenkumham-ntb-tegaskan-komitmennya-dalam-pembentukan-produk-hukum-daerah.html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KANWIL KEMENKUMHAM NTB TEGASKAN KOMITMENNYA DALAM PEMBENTUKAN PRODUK HUKUM DAERAH: </w:t>
      </w:r>
    </w:p>
    <w:p>
      <w:pPr/>
      <w:r>
        <w:rPr>
          <w:rStyle w:val="secondStyle"/>
        </w:rPr>
        <w:t xml:space="preserve"> https://www.rri.co.id/mataram/daerah/1102934/kemenkumham-ntb-tegaskan-komitmen-bentuk-produk-hukum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BAHAS CORPORATE UNIVERSITY, KAKANWIL KEMENKUMHAM NTB PARLINDUNGAN DIPERCAYA JADI KETUA KOMISI II: </w:t>
      </w:r>
    </w:p>
    <w:p>
      <w:pPr/>
      <w:r>
        <w:rPr>
          <w:rStyle w:val="secondStyle"/>
        </w:rPr>
        <w:t xml:space="preserve"> https://suarantb.com/2024/11/07/bahas-corporate-university-kakanwil-kemenkumham-ntb-parlindungan-dipercaya-jadi-ketua-komisi-ii/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BAHAS CORPORATE UNIVERSITY, KAKANWIL KEMENKUMHAM NTB PARLINDUNGAN DIPERCAYA JADI KETUA KOMISI II: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BAHAS CORPORATE UNIVERSITY, KAKANWIL KEMENKUMHAM NTB PARLINDUNGAN DIPERCAYA JADI KETUA KOMISI II: </w:t>
      </w:r>
    </w:p>
    <w:p>
      <w:pPr/>
      <w:r>
        <w:rPr>
          <w:rStyle w:val="secondStyle"/>
        </w:rPr>
        <w:t xml:space="preserve"> https://lombokpost.jawapos.com/ntb/1505286262/bahas-corporate-university-kakanwil-kemenkumham-ntb-parlindungan-didaulat-jadi-ketua-komisi-ii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BPSDM HUKUM DAN HAM GELAR RAKOR AKSELERASI CORPORATE UNIVERSITY 2024 UNTUK PENGEMBANGAN SDM MENUJU EKONOMI INKLUSIF DAN BERKELANJUTAN: </w:t>
      </w:r>
    </w:p>
    <w:p>
      <w:pPr/>
      <w:r>
        <w:rPr>
          <w:rStyle w:val="secondStyle"/>
        </w:rPr>
        <w:t xml:space="preserve"> https://suarantb.com/2024/11/06/bpsdm-hukum-dan-ham-gelar-rakor-akselerasi-corporate-university-2024-untuk-pengembangan-sdm-menuju-ekonomi-inklusif-dan-berkelanjutan/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BPSDM HUKUM DAN HAM GELAR RAKOR AKSELERASI CORPORATE UNIVERSITY 2024 UNTUK PENGEMBANGAN SDM MENUJU EKONOMI INKLUSIF DAN BERKELANJUTAN: </w:t>
      </w:r>
    </w:p>
    <w:p>
      <w:pPr/>
      <w:r>
        <w:rPr>
          <w:rStyle w:val="secondStyle"/>
        </w:rPr>
        <w:t xml:space="preserve"> https://gerbangindonesia.co.id/2024/11/06/bpsdm-hukum-dan-ham-gelar-rakor-akselerasi-corporate-university-2024-pengembangan-sdm-menuju-ekonomi-inklusif-dan-berkelanjutan/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RAZIA BARANG TERLARANG, LAPAS MATARAM KEMENKUMHAM NTB GELEDAH KAMAR HUNIAN WBP: </w:t>
      </w:r>
    </w:p>
    <w:p>
      <w:pPr/>
      <w:r>
        <w:rPr>
          <w:rStyle w:val="secondStyle"/>
        </w:rPr>
        <w:t xml:space="preserve"> https://lombokpost.jawapos.com/metropolis/1505283410/razia-barang-terlarang-lapas-perempuan-mataram-kemenkumham-ntb-geledah-kamar-hunian-wbp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RAZIA BARANG TERLARANG, LAPAS MATARAM KEMENKUMHAM NTB GELEDAH KAMAR HUNIAN WBP: </w:t>
      </w:r>
    </w:p>
    <w:p>
      <w:pPr/>
      <w:r>
        <w:rPr>
          <w:rStyle w:val="secondStyle"/>
        </w:rPr>
        <w:t xml:space="preserve"> https://gerbangindonesia.co.id/2024/11/07/tindaklanjuti-arahan-menimipas-lapas-perempuan-mataram-razia-kamar-hunian-wbp/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TINDAK LANJUTI ARAHAN MENIMIPAS, LAPAS MATARAM KEMENKUMHAM NTB GELEDAH KAMAR HUNIAN WBP: </w:t>
      </w:r>
    </w:p>
    <w:p>
      <w:pPr/>
      <w:r>
        <w:rPr>
          <w:rStyle w:val="secondStyle"/>
        </w:rPr>
        <w:t xml:space="preserve">  https://grafikanews.com/berita-tindak-lanjuti-arahan-menimipas-lapas-perempuan-mataramkemenkumham-ntb-razia-kamar-hunian-wbp.html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LAPAS PEREMPUAN MATARAM- KEMENKUMHAM NTB RAZIA KAMAR HUNIAN WBP: </w:t>
      </w:r>
    </w:p>
    <w:p>
      <w:pPr/>
      <w:r>
        <w:rPr>
          <w:rStyle w:val="secondStyle"/>
        </w:rPr>
        <w:t xml:space="preserve"> https://www.rri.co.id/mataram/daerah/1102996/lapas-perempuan-mataram-kemenkumham-ntb-razia-kamar-hunian-wbp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Dukung Penuh “Asta Cita” Presiden dan Wakil Presiden, Kalapas Beri Arahan Regu Jaga </w:t>
      </w:r>
    </w:p>
    <w:p>
      <w:pPr/>
      <w:r>
        <w:rPr>
          <w:rStyle w:val="secondStyle"/>
        </w:rPr>
        <w:t xml:space="preserve"> https://lensakriminal.com/2024/11/07/dukung-penuh-asta-cita-presiden-dan-wakil-presiden-kalapas-beri-arahan-regu-jaga/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2024-11-07T20:33:07+08:00</dcterms:created>
  <dcterms:modified xsi:type="dcterms:W3CDTF">2024-11-07T20:33:07+08:00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