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09 November 2024 :</w:t>
      </w:r>
    </w:p>
    <w:p>
      <w:pPr/>
      <w:r>
        <w:rPr>
          <w:rStyle w:val="firstStyle"/>
        </w:rPr>
        <w:t xml:space="preserve">1. RESMI JADI WNI, KEVIN DICK SIAP MEMPERKUAT TIMNAS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PERDANA CETAK LEGALISASI DI KEMENKUMHAM NTB, PARLINDUNGAN: MASYARAKAT TAK PERLU JAUH KE JAKARTA: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HADIR DI KANWIL KEMENKUMHAM NTB DITJEN AHU BAHAS PNBP DAN LAYANAN: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PEMNEKALAN NOTARIS BARU PENTING UNTUK CEGAH PELANGGARAN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SERAHKAN BERITA ACARA HASIL HARMONISASI 4 RAPERWAL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RESMI JADI WNI, KEVIN DICK SIAP MEMPERKUAT TIMNAS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PERDANA CETAK LEGALISASI DI KEMENKUMHAM NTB, PARLINDUNGAN: MASYARAKAT TAK PERLU JAUH KE JAKARTA: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HADIR DI KANWIL KEMENKUMHAM NTB DITJEN AHU BAHAS PNBP DAN LAYANAN: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PEMNEKALAN NOTARIS BARU PENTING UNTUK CEGAH PELANGGARAN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SERAHKAN BERITA ACARA HASIL HARMONISASI 4 RAPERWAL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RESMI JADI WNI, KEVIN DICK SIAP MEMPERKUAT TIMNAS INDONESIA </w:t>
      </w:r>
    </w:p>
    <w:p>
      <w:pPr/>
      <w:r>
        <w:rPr>
          <w:rStyle w:val="secondStyle"/>
        </w:rPr>
        <w:t xml:space="preserve"> https://lombokpost.jawapos.com/nasional/1505292558/resmi-jadi-wni-kevin-dick-siap-memperkuat-timnas-indonesia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RESMI JADI WNI, KEVIN DICK SIAP MEMPERKUAT TIMNAS INDONESIA </w:t>
      </w:r>
    </w:p>
    <w:p>
      <w:pPr/>
      <w:r>
        <w:rPr>
          <w:rStyle w:val="secondStyle"/>
        </w:rPr>
        <w:t xml:space="preserve"> https://suarantb.com/2024/11/09/resmi-kevin-dick-menjadi-wni-dan-siap-memperkuat-timnas-indonesia/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RESMI JADI WNI, KEVIN DICK SIAP MEMPERKUAT TIMNAS INDONESIA </w:t>
      </w:r>
    </w:p>
    <w:p>
      <w:pPr/>
      <w:r>
        <w:rPr>
          <w:rStyle w:val="secondStyle"/>
        </w:rPr>
        <w:t xml:space="preserve"> https://indonesiaberdaulat.com/2024/11/08/kevin-dick-resmi-jadi-wni-siap-perkuat-timnas-sepakbola-indonesia/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https://lombokpost.jawapos.com/ntb/1505293236/tak-perlu-ke-jakarta-cetak-legalisasi-sekarang-bisa-di-kanwil-kemenkumham-ntb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HADIR DI KANWIL KEMENKUMHAM NTB DITJEN AHU BAHAS PNBP DAN LAYANAN: </w:t>
      </w:r>
    </w:p>
    <w:p>
      <w:pPr/>
      <w:r>
        <w:rPr>
          <w:rStyle w:val="secondStyle"/>
        </w:rPr>
        <w:t xml:space="preserve"> https://grafikanews.com/berita-hadir-di-kanwil-kemenkumham-ntb-ditjen-ahu-bahas-pnbp-dan-layanan.html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PEMNEKALAN NOTARIS BARU PENTING UNTUK CEGAH PELANGGARAN : </w:t>
      </w:r>
    </w:p>
    <w:p>
      <w:pPr/>
      <w:r>
        <w:rPr>
          <w:rStyle w:val="secondStyle"/>
        </w:rPr>
        <w:t xml:space="preserve"> https://grafikanews.com/berita-pembekalan-notaris-baru-penting-untuk-cegah-pelanggaran.html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SERAHKAN BERITA ACARA HASIL HARMONISASI 4 RAPERWAL KOTA BIMA: </w:t>
      </w:r>
    </w:p>
    <w:p>
      <w:pPr/>
      <w:r>
        <w:rPr>
          <w:rStyle w:val="secondStyle"/>
        </w:rPr>
        <w:t xml:space="preserve"> https://grafikanews.com/berita-kemenkumham-ntb-serahkan-berita-acara-hasil-harmonisasi-3-raperwal-kota-mataram.html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|-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2024-11-09T20:25:12+08:00</dcterms:created>
  <dcterms:modified xsi:type="dcterms:W3CDTF">2024-11-09T20:25:12+08:00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