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17 November 2024 :</w:t>
      </w:r>
    </w:p>
    <w:p>
      <w:pPr/>
      <w:r>
        <w:rPr>
          <w:rStyle w:val="firstStyle"/>
        </w:rPr>
        <w:t xml:space="preserve">1. Kemenkumham NTB Jadi Narasumber Workshop Sentra Kekayaan 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PEMILIHAN PENGURUS DPW IP3I KEMENKUMHAM NTB OPTIMIS KUALITAS PRODUK HUKUM LEBIH 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17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NTB Jadi Narasumber Workshop Sentra Kekayaan Intelektual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PEMILIHAN PENGURUS DPW IP3I KEMENKUMHAM NTB OPTIMIS KUALITAS PRODUK HUKUM LEBIH BAIK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Jadi Narasumber Workshop Sentra Kekayaan Intelektual </w:t>
      </w:r>
    </w:p>
    <w:p>
      <w:pPr/>
      <w:r>
        <w:rPr>
          <w:rStyle w:val="secondStyle"/>
        </w:rPr>
        <w:t xml:space="preserve"> https://lombokpost.jawapos.com/ntb/1505321484/kemenkumham-ntb-jadi-narasumber-workshop-sentra-kekayaan-intelektual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Jadi Narasumber Workshop Sentra Kekayaan Intelektual </w:t>
      </w:r>
    </w:p>
    <w:p>
      <w:pPr/>
      <w:r>
        <w:rPr>
          <w:rStyle w:val="secondStyle"/>
        </w:rPr>
        <w:t xml:space="preserve"> https://gerbangindonesia.co.id/2024/11/17/kemenkumham-ntb-jadi-narasumber-workshop-sentra-kekayaan-intelektual/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Jadi Narasumber Workshop Sentra Kekayaan Intelektual </w:t>
      </w:r>
    </w:p>
    <w:p>
      <w:pPr/>
      <w:r>
        <w:rPr>
          <w:rStyle w:val="secondStyle"/>
        </w:rPr>
        <w:t xml:space="preserve"> https://radarlombok.co.id/kemenkumham-ntb-jadi-narasumber-workshop-sentra-kekayaan-intelektual.html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Jadi Narasumber Workshop Sentra Kekayaan Intelektual </w:t>
      </w:r>
    </w:p>
    <w:p>
      <w:pPr/>
      <w:r>
        <w:rPr>
          <w:rStyle w:val="secondStyle"/>
        </w:rPr>
        <w:t xml:space="preserve"> https://suarantb.com/2024/11/16/kemenkumham-ntb-jadi-narasumber-workshop-sentra-kekayaan-intelektual/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Jadi Narasumber Workshop Sentra Kekayaan Intelektual </w:t>
      </w:r>
    </w:p>
    <w:p>
      <w:pPr/>
      <w:r>
        <w:rPr>
          <w:rStyle w:val="secondStyle"/>
        </w:rPr>
        <w:t xml:space="preserve"> https://grafikanews.com/berita-kemenkumham-ntb-jadi-narasumber-workshop-sentra-kekayaan-intelektual.html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Jadi Narasumber Workshop Sentra Kekayaan Intelektual </w:t>
      </w:r>
    </w:p>
    <w:p>
      <w:pPr/>
      <w:r>
        <w:rPr>
          <w:rStyle w:val="secondStyle"/>
        </w:rPr>
        <w:t xml:space="preserve"> https://www.rri.co.id/mataram/daerah/1125700/kemenkumham-ntb-jadi-narasumber-workshop-sentra-kekayaan-intelektual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PEMILIHAN PENGURUS DPW IP3I KEMENKUMHAM NTB OPTIMIS KUALITAS PRODUK HUKUM LEBIH BAIK  </w:t>
      </w:r>
    </w:p>
    <w:p>
      <w:pPr/>
      <w:r>
        <w:rPr>
          <w:rStyle w:val="secondStyle"/>
        </w:rPr>
        <w:t xml:space="preserve"> https://grafikanews.com/berita-pemilihan-pengurus-dpw-ip3i-kemenkumham-ntb-optimis-kualitas-produk-hukum-semakin-baik.html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PEMILIHAN PENGURUS DPW IP3I KEMENKUMHAM NTB OPTIMIS KUALITAS PRODUK HUKUM LEBIH BAIK </w:t>
      </w:r>
    </w:p>
    <w:p>
      <w:pPr/>
      <w:r>
        <w:rPr>
          <w:rStyle w:val="secondStyle"/>
        </w:rPr>
        <w:t xml:space="preserve"> https://www.rri.co.id/mataram/daerah/1125721/kemenkumham-ntb-gelar-pemilihan-pengurus-dpw-ip3i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2024-11-17T20:27:14+08:00</dcterms:created>
  <dcterms:modified xsi:type="dcterms:W3CDTF">2024-11-17T20:27:14+08:00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