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9F" w:rsidRPr="00B73D30" w:rsidRDefault="003D099F" w:rsidP="00A4697B">
      <w:pPr>
        <w:pStyle w:val="BodyTextIndent"/>
        <w:spacing w:line="380" w:lineRule="exact"/>
        <w:ind w:left="374"/>
        <w:rPr>
          <w:rFonts w:ascii="Arial" w:hAnsi="Arial" w:cs="Arial"/>
        </w:rPr>
      </w:pPr>
    </w:p>
    <w:p w:rsidR="003D099F" w:rsidRDefault="003D099F" w:rsidP="00A4697B">
      <w:pPr>
        <w:pStyle w:val="BodyTextIndent"/>
        <w:spacing w:line="380" w:lineRule="exact"/>
        <w:rPr>
          <w:rFonts w:ascii="Arial" w:hAnsi="Arial" w:cs="Arial"/>
          <w:lang w:val="id-ID"/>
        </w:rPr>
      </w:pPr>
    </w:p>
    <w:p w:rsidR="003D099F" w:rsidRDefault="003D099F" w:rsidP="00A4697B">
      <w:pPr>
        <w:pStyle w:val="BodyTextIndent"/>
        <w:spacing w:line="380" w:lineRule="exact"/>
        <w:rPr>
          <w:rFonts w:ascii="Arial" w:hAnsi="Arial" w:cs="Arial"/>
          <w:lang w:val="id-ID"/>
        </w:rPr>
      </w:pPr>
    </w:p>
    <w:p w:rsidR="003D099F" w:rsidRDefault="003D099F" w:rsidP="00A4697B">
      <w:pPr>
        <w:pStyle w:val="BodyTextIndent"/>
        <w:spacing w:line="380" w:lineRule="exact"/>
        <w:rPr>
          <w:rFonts w:ascii="Arial" w:hAnsi="Arial" w:cs="Arial"/>
          <w:lang w:val="fi-FI"/>
        </w:rPr>
      </w:pPr>
      <w:r w:rsidRPr="006F57E3">
        <w:rPr>
          <w:rFonts w:ascii="Arial" w:hAnsi="Arial" w:cs="Arial"/>
          <w:lang w:val="fi-FI"/>
        </w:rPr>
        <w:tab/>
      </w:r>
    </w:p>
    <w:p w:rsidR="00EB4FAD" w:rsidRDefault="002E2677" w:rsidP="00EB4FAD">
      <w:pPr>
        <w:spacing w:line="340" w:lineRule="exac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-571500</wp:posOffset>
            </wp:positionV>
            <wp:extent cx="1276985" cy="1209675"/>
            <wp:effectExtent l="0" t="0" r="0" b="9525"/>
            <wp:wrapNone/>
            <wp:docPr id="7" name="Picture 2" descr="garuda bw bo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uda bw bolo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FAD" w:rsidRDefault="00EB4FAD" w:rsidP="00EB4FAD">
      <w:pPr>
        <w:spacing w:line="340" w:lineRule="exact"/>
        <w:jc w:val="center"/>
        <w:rPr>
          <w:rFonts w:ascii="Arial" w:hAnsi="Arial" w:cs="Arial"/>
        </w:rPr>
      </w:pPr>
    </w:p>
    <w:p w:rsidR="00EB4FAD" w:rsidRDefault="00EB4FAD" w:rsidP="00EB4FAD">
      <w:pPr>
        <w:spacing w:line="340" w:lineRule="exact"/>
        <w:jc w:val="center"/>
        <w:rPr>
          <w:rFonts w:ascii="Arial" w:hAnsi="Arial" w:cs="Arial"/>
        </w:rPr>
      </w:pPr>
    </w:p>
    <w:p w:rsidR="00EB4FAD" w:rsidRPr="0026518D" w:rsidRDefault="00EB4FAD" w:rsidP="00EB4FAD">
      <w:pPr>
        <w:pStyle w:val="BodyTextIndent"/>
        <w:spacing w:before="240" w:line="360" w:lineRule="exact"/>
        <w:ind w:left="0" w:firstLine="0"/>
        <w:jc w:val="center"/>
        <w:rPr>
          <w:rFonts w:ascii="Bookman Old Style" w:hAnsi="Bookman Old Style" w:cs="Arial"/>
          <w:b/>
          <w:sz w:val="28"/>
          <w:lang w:val="fi-FI"/>
        </w:rPr>
      </w:pPr>
      <w:r w:rsidRPr="0026518D">
        <w:rPr>
          <w:rFonts w:ascii="Bookman Old Style" w:hAnsi="Bookman Old Style" w:cs="Arial"/>
          <w:b/>
          <w:sz w:val="28"/>
          <w:lang w:val="fi-FI"/>
        </w:rPr>
        <w:t>WALIKOTA MOJOKERTO</w:t>
      </w:r>
    </w:p>
    <w:p w:rsidR="00EB4FAD" w:rsidRPr="0026518D" w:rsidRDefault="00EB4FAD" w:rsidP="00EB4FAD">
      <w:pPr>
        <w:pStyle w:val="BodyTextIndent"/>
        <w:spacing w:before="240" w:line="360" w:lineRule="exact"/>
        <w:ind w:left="0" w:firstLine="0"/>
        <w:jc w:val="center"/>
        <w:rPr>
          <w:rFonts w:ascii="Bookman Old Style" w:hAnsi="Bookman Old Style" w:cs="Arial"/>
          <w:b/>
          <w:sz w:val="28"/>
          <w:lang w:val="fi-FI"/>
        </w:rPr>
      </w:pPr>
      <w:r w:rsidRPr="00EB4FAD">
        <w:rPr>
          <w:rFonts w:ascii="Bookman Old Style" w:hAnsi="Bookman Old Style" w:cs="Arial"/>
          <w:b/>
          <w:sz w:val="28"/>
          <w:lang w:val="fi-FI"/>
        </w:rPr>
        <w:t>PROVINSI</w:t>
      </w:r>
      <w:r w:rsidRPr="0026518D">
        <w:rPr>
          <w:rFonts w:ascii="Bookman Old Style" w:hAnsi="Bookman Old Style" w:cs="Arial"/>
          <w:b/>
          <w:sz w:val="28"/>
          <w:szCs w:val="28"/>
        </w:rPr>
        <w:t xml:space="preserve"> JAWA TIMUR</w:t>
      </w:r>
    </w:p>
    <w:p w:rsidR="00EB4FAD" w:rsidRPr="0026518D" w:rsidRDefault="00EB4FAD" w:rsidP="00EB4FAD">
      <w:pPr>
        <w:spacing w:line="200" w:lineRule="exact"/>
        <w:jc w:val="center"/>
        <w:rPr>
          <w:rFonts w:ascii="Bookman Old Style" w:hAnsi="Bookman Old Style" w:cs="Arial"/>
        </w:rPr>
      </w:pPr>
    </w:p>
    <w:p w:rsidR="00EB4FAD" w:rsidRPr="0026518D" w:rsidRDefault="00EB4FAD" w:rsidP="00EB4FAD">
      <w:pPr>
        <w:pStyle w:val="Header"/>
        <w:spacing w:line="200" w:lineRule="exact"/>
        <w:rPr>
          <w:rFonts w:ascii="Bookman Old Style" w:hAnsi="Bookman Old Style" w:cs="Arial"/>
        </w:rPr>
      </w:pPr>
    </w:p>
    <w:p w:rsidR="00EB4FAD" w:rsidRPr="00B92FAF" w:rsidRDefault="00EB4FAD" w:rsidP="00EB4FAD">
      <w:pPr>
        <w:spacing w:line="360" w:lineRule="exact"/>
        <w:jc w:val="center"/>
        <w:rPr>
          <w:rFonts w:ascii="Bookman Old Style" w:hAnsi="Bookman Old Style" w:cs="Arial"/>
          <w:bCs/>
          <w:spacing w:val="-10"/>
          <w:sz w:val="24"/>
          <w:szCs w:val="24"/>
        </w:rPr>
      </w:pPr>
      <w:r w:rsidRPr="00EB4FAD">
        <w:rPr>
          <w:rFonts w:ascii="Bookman Old Style" w:hAnsi="Bookman Old Style" w:cs="Arial"/>
          <w:bCs/>
          <w:spacing w:val="2"/>
          <w:sz w:val="24"/>
          <w:szCs w:val="24"/>
        </w:rPr>
        <w:t>KEPUTUSAN WALIKOTA MOJOKERTO</w:t>
      </w:r>
      <w:r w:rsidRPr="00EB4FAD">
        <w:rPr>
          <w:rFonts w:ascii="Bookman Old Style" w:hAnsi="Bookman Old Style" w:cs="Arial"/>
          <w:bCs/>
          <w:spacing w:val="2"/>
          <w:sz w:val="24"/>
          <w:szCs w:val="24"/>
        </w:rPr>
        <w:br/>
      </w:r>
      <w:r w:rsidRPr="00EB4FAD">
        <w:rPr>
          <w:rFonts w:ascii="Bookman Old Style" w:hAnsi="Bookman Old Style" w:cs="Arial"/>
          <w:bCs/>
          <w:spacing w:val="-10"/>
          <w:sz w:val="24"/>
          <w:szCs w:val="24"/>
        </w:rPr>
        <w:t xml:space="preserve">NOMOR </w:t>
      </w:r>
      <w:r w:rsidRPr="00EB4FAD">
        <w:rPr>
          <w:rFonts w:ascii="Bookman Old Style" w:hAnsi="Bookman Old Style" w:cs="Arial"/>
          <w:bCs/>
          <w:spacing w:val="2"/>
          <w:sz w:val="24"/>
          <w:szCs w:val="24"/>
        </w:rPr>
        <w:t xml:space="preserve">: </w:t>
      </w:r>
      <w:r w:rsidR="00B92FAF" w:rsidRPr="00B92FAF">
        <w:rPr>
          <w:rFonts w:ascii="Bookman Old Style" w:hAnsi="Bookman Old Style" w:cs="Arial"/>
          <w:bCs/>
          <w:spacing w:val="-10"/>
          <w:sz w:val="24"/>
          <w:szCs w:val="24"/>
        </w:rPr>
        <w:t>188.45/      /417.506/2022</w:t>
      </w:r>
    </w:p>
    <w:p w:rsidR="00EB4FAD" w:rsidRPr="00EB4FAD" w:rsidRDefault="00EB4FAD" w:rsidP="00EB4FAD">
      <w:pPr>
        <w:spacing w:before="240" w:after="240" w:line="360" w:lineRule="exact"/>
        <w:jc w:val="center"/>
        <w:rPr>
          <w:rFonts w:ascii="Bookman Old Style" w:hAnsi="Bookman Old Style" w:cs="Arial"/>
          <w:bCs/>
          <w:spacing w:val="-12"/>
          <w:sz w:val="24"/>
          <w:szCs w:val="24"/>
        </w:rPr>
      </w:pPr>
      <w:r w:rsidRPr="00EB4FAD">
        <w:rPr>
          <w:rFonts w:ascii="Bookman Old Style" w:hAnsi="Bookman Old Style" w:cs="Arial"/>
          <w:bCs/>
          <w:spacing w:val="-12"/>
          <w:sz w:val="24"/>
          <w:szCs w:val="24"/>
        </w:rPr>
        <w:t>TENTANG</w:t>
      </w:r>
    </w:p>
    <w:p w:rsidR="00EB4FAD" w:rsidRPr="00EB4FAD" w:rsidRDefault="002B2372" w:rsidP="00EB4FAD">
      <w:pPr>
        <w:spacing w:line="360" w:lineRule="exact"/>
        <w:jc w:val="center"/>
        <w:rPr>
          <w:rFonts w:ascii="Bookman Old Style" w:hAnsi="Bookman Old Style" w:cs="Arial"/>
          <w:bCs/>
          <w:spacing w:val="-6"/>
          <w:sz w:val="24"/>
          <w:szCs w:val="24"/>
          <w:lang w:val="en-ID"/>
        </w:rPr>
      </w:pPr>
      <w:r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 xml:space="preserve">TIM </w:t>
      </w:r>
      <w:r w:rsidR="00220510"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>ASESOR</w:t>
      </w:r>
      <w:r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 xml:space="preserve"> INTERNAL </w:t>
      </w:r>
      <w:r w:rsidR="00EB4FAD" w:rsidRPr="00EB4FAD"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 xml:space="preserve"> SISTEM PEMERINTAHAN BERBASIS ELEKTRONIK </w:t>
      </w:r>
    </w:p>
    <w:p w:rsidR="00EB4FAD" w:rsidRPr="00EB4FAD" w:rsidRDefault="002B2372" w:rsidP="00EB4FAD">
      <w:pPr>
        <w:spacing w:line="360" w:lineRule="exact"/>
        <w:jc w:val="center"/>
        <w:rPr>
          <w:rFonts w:ascii="Bookman Old Style" w:hAnsi="Bookman Old Style" w:cs="Arial"/>
          <w:bCs/>
          <w:spacing w:val="-6"/>
          <w:sz w:val="24"/>
          <w:szCs w:val="24"/>
        </w:rPr>
      </w:pPr>
      <w:r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 xml:space="preserve">PEMERINTAH </w:t>
      </w:r>
      <w:r w:rsidR="00EB4FAD" w:rsidRPr="00EB4FAD">
        <w:rPr>
          <w:rFonts w:ascii="Bookman Old Style" w:hAnsi="Bookman Old Style" w:cs="Arial"/>
          <w:bCs/>
          <w:spacing w:val="-6"/>
          <w:sz w:val="24"/>
          <w:szCs w:val="24"/>
          <w:lang w:val="en-ID"/>
        </w:rPr>
        <w:t>KOTA MOJOKERTO</w:t>
      </w:r>
      <w:r w:rsidR="00EB4FAD" w:rsidRPr="00EB4FAD">
        <w:rPr>
          <w:rFonts w:ascii="Bookman Old Style" w:hAnsi="Bookman Old Style" w:cs="Arial"/>
          <w:bCs/>
          <w:spacing w:val="-6"/>
          <w:sz w:val="24"/>
          <w:szCs w:val="24"/>
        </w:rPr>
        <w:t xml:space="preserve"> </w:t>
      </w:r>
    </w:p>
    <w:p w:rsidR="00EB4FAD" w:rsidRPr="00EB4FAD" w:rsidRDefault="00EB4FAD" w:rsidP="00EB4FAD">
      <w:pPr>
        <w:spacing w:before="240" w:after="240" w:line="360" w:lineRule="exact"/>
        <w:jc w:val="center"/>
        <w:rPr>
          <w:rFonts w:ascii="Bookman Old Style" w:hAnsi="Bookman Old Style" w:cs="Arial"/>
          <w:bCs/>
          <w:sz w:val="24"/>
          <w:szCs w:val="24"/>
        </w:rPr>
      </w:pPr>
      <w:r w:rsidRPr="00EB4FAD">
        <w:rPr>
          <w:rFonts w:ascii="Bookman Old Style" w:hAnsi="Bookman Old Style" w:cs="Arial"/>
          <w:bCs/>
          <w:spacing w:val="1"/>
          <w:sz w:val="24"/>
          <w:szCs w:val="24"/>
        </w:rPr>
        <w:t>WALIKOTA MOJOKERTO,</w:t>
      </w:r>
    </w:p>
    <w:p w:rsidR="003D099F" w:rsidRDefault="003D099F" w:rsidP="00456064">
      <w:pPr>
        <w:tabs>
          <w:tab w:val="left" w:pos="1843"/>
          <w:tab w:val="left" w:pos="1985"/>
          <w:tab w:val="left" w:pos="2310"/>
          <w:tab w:val="left" w:pos="2750"/>
        </w:tabs>
        <w:spacing w:before="120" w:after="0" w:line="360" w:lineRule="exact"/>
        <w:ind w:left="2750" w:hanging="2750"/>
        <w:jc w:val="both"/>
        <w:rPr>
          <w:rFonts w:ascii="Bookman Old Style" w:hAnsi="Bookman Old Style" w:cs="Arial"/>
          <w:sz w:val="24"/>
          <w:lang w:val="id-ID"/>
        </w:rPr>
      </w:pPr>
      <w:r w:rsidRPr="00946599">
        <w:rPr>
          <w:rFonts w:ascii="Bookman Old Style" w:hAnsi="Bookman Old Style" w:cs="Arial"/>
          <w:sz w:val="24"/>
          <w:lang w:val="sv-SE"/>
        </w:rPr>
        <w:t>Menimbang</w:t>
      </w:r>
      <w:r w:rsidRPr="00946599">
        <w:rPr>
          <w:rFonts w:ascii="Bookman Old Style" w:hAnsi="Bookman Old Style" w:cs="Arial"/>
          <w:sz w:val="24"/>
          <w:lang w:val="sv-SE"/>
        </w:rPr>
        <w:tab/>
      </w:r>
      <w:r w:rsidRPr="00946599">
        <w:rPr>
          <w:rFonts w:ascii="Bookman Old Style" w:hAnsi="Bookman Old Style" w:cs="Arial"/>
          <w:b/>
          <w:sz w:val="24"/>
          <w:lang w:val="sv-SE"/>
        </w:rPr>
        <w:t>:</w:t>
      </w:r>
      <w:r w:rsidRPr="00946599">
        <w:rPr>
          <w:rFonts w:ascii="Bookman Old Style" w:hAnsi="Bookman Old Style" w:cs="Arial"/>
          <w:sz w:val="24"/>
          <w:lang w:val="sv-SE"/>
        </w:rPr>
        <w:tab/>
      </w:r>
      <w:r w:rsidRPr="00946599">
        <w:rPr>
          <w:rFonts w:ascii="Bookman Old Style" w:hAnsi="Bookman Old Style" w:cs="Arial"/>
          <w:sz w:val="24"/>
          <w:lang w:val="sv-SE"/>
        </w:rPr>
        <w:tab/>
      </w:r>
      <w:r>
        <w:rPr>
          <w:rFonts w:ascii="Bookman Old Style" w:hAnsi="Bookman Old Style" w:cs="Arial"/>
          <w:sz w:val="24"/>
          <w:lang w:val="sv-SE"/>
        </w:rPr>
        <w:t>a.</w:t>
      </w:r>
      <w:r>
        <w:rPr>
          <w:rFonts w:ascii="Bookman Old Style" w:hAnsi="Bookman Old Style" w:cs="Arial"/>
          <w:sz w:val="24"/>
          <w:lang w:val="sv-SE"/>
        </w:rPr>
        <w:tab/>
      </w:r>
      <w:r w:rsidRPr="00C14FFE">
        <w:rPr>
          <w:rFonts w:ascii="Bookman Old Style" w:hAnsi="Bookman Old Style" w:cs="Arial"/>
          <w:sz w:val="24"/>
          <w:lang w:val="id-ID"/>
        </w:rPr>
        <w:t>bahwa untuk meningkatkan kualitas penyelenggaraan pemerintahan yang memanfaatkan teknologi informasi dan komunikasi secara efektif, efisien, dan berkesinambungan, perlu dilakukan evaluasi terhadap pelaksanaan Sistem Pemerintahan Berbasis Elektronik (SPBE);</w:t>
      </w:r>
    </w:p>
    <w:p w:rsidR="003D099F" w:rsidRDefault="003D099F" w:rsidP="00A0144C">
      <w:pPr>
        <w:tabs>
          <w:tab w:val="left" w:pos="1843"/>
          <w:tab w:val="left" w:pos="1985"/>
          <w:tab w:val="left" w:pos="2310"/>
          <w:tab w:val="left" w:pos="2750"/>
        </w:tabs>
        <w:spacing w:before="100" w:after="0" w:line="360" w:lineRule="exact"/>
        <w:ind w:left="2750" w:hanging="2750"/>
        <w:jc w:val="both"/>
        <w:rPr>
          <w:rFonts w:ascii="Bookman Old Style" w:hAnsi="Bookman Old Style" w:cs="Arial"/>
          <w:sz w:val="24"/>
          <w:lang w:val="id-ID"/>
        </w:rPr>
      </w:pPr>
      <w:r>
        <w:rPr>
          <w:rFonts w:ascii="Bookman Old Style" w:hAnsi="Bookman Old Style" w:cs="Arial"/>
          <w:sz w:val="24"/>
          <w:lang w:val="id-ID"/>
        </w:rPr>
        <w:tab/>
      </w:r>
      <w:r>
        <w:rPr>
          <w:rFonts w:ascii="Bookman Old Style" w:hAnsi="Bookman Old Style" w:cs="Arial"/>
          <w:sz w:val="24"/>
          <w:lang w:val="id-ID"/>
        </w:rPr>
        <w:tab/>
      </w:r>
      <w:r>
        <w:rPr>
          <w:rFonts w:ascii="Bookman Old Style" w:hAnsi="Bookman Old Style" w:cs="Arial"/>
          <w:sz w:val="24"/>
          <w:lang w:val="id-ID"/>
        </w:rPr>
        <w:tab/>
        <w:t>b.</w:t>
      </w:r>
      <w:r>
        <w:rPr>
          <w:rFonts w:ascii="Bookman Old Style" w:hAnsi="Bookman Old Style" w:cs="Arial"/>
          <w:sz w:val="24"/>
          <w:lang w:val="id-ID"/>
        </w:rPr>
        <w:tab/>
        <w:t xml:space="preserve">bahwa </w:t>
      </w:r>
      <w:r w:rsidRPr="00C14FFE">
        <w:rPr>
          <w:rFonts w:ascii="Bookman Old Style" w:hAnsi="Bookman Old Style" w:cs="Arial"/>
          <w:sz w:val="24"/>
          <w:lang w:val="id-ID"/>
        </w:rPr>
        <w:t>dalam rangka menindaklanjuti Peraturan Menteri Pendayagunaan Aparatur Negara dan Reformasi Birokrasi Nomor 5</w:t>
      </w:r>
      <w:r w:rsidR="00A0144C">
        <w:rPr>
          <w:rFonts w:ascii="Bookman Old Style" w:hAnsi="Bookman Old Style" w:cs="Arial"/>
          <w:sz w:val="24"/>
        </w:rPr>
        <w:t>9</w:t>
      </w:r>
      <w:r w:rsidRPr="00C14FFE">
        <w:rPr>
          <w:rFonts w:ascii="Bookman Old Style" w:hAnsi="Bookman Old Style" w:cs="Arial"/>
          <w:sz w:val="24"/>
          <w:lang w:val="id-ID"/>
        </w:rPr>
        <w:t xml:space="preserve"> T</w:t>
      </w:r>
      <w:r w:rsidR="00A0144C">
        <w:rPr>
          <w:rFonts w:ascii="Bookman Old Style" w:hAnsi="Bookman Old Style" w:cs="Arial"/>
          <w:sz w:val="24"/>
          <w:lang w:val="id-ID"/>
        </w:rPr>
        <w:t>ahun 2020</w:t>
      </w:r>
      <w:r w:rsidRPr="00C14FFE">
        <w:rPr>
          <w:rFonts w:ascii="Bookman Old Style" w:hAnsi="Bookman Old Style" w:cs="Arial"/>
          <w:sz w:val="24"/>
          <w:lang w:val="id-ID"/>
        </w:rPr>
        <w:t xml:space="preserve"> </w:t>
      </w:r>
      <w:r w:rsidR="00A0144C" w:rsidRPr="00A0144C">
        <w:rPr>
          <w:rFonts w:ascii="Bookman Old Style" w:hAnsi="Bookman Old Style" w:cs="Arial"/>
          <w:sz w:val="24"/>
        </w:rPr>
        <w:t>Tentang Pemantauan Dan Evaluasi Sistem Pemerintahan Berbasis</w:t>
      </w:r>
      <w:r w:rsidR="00A0144C" w:rsidRPr="00C14FFE">
        <w:rPr>
          <w:rFonts w:ascii="Bookman Old Style" w:hAnsi="Bookman Old Style" w:cs="Arial"/>
          <w:sz w:val="24"/>
          <w:lang w:val="id-ID"/>
        </w:rPr>
        <w:t xml:space="preserve"> </w:t>
      </w:r>
      <w:r w:rsidRPr="00C14FFE">
        <w:rPr>
          <w:rFonts w:ascii="Bookman Old Style" w:hAnsi="Bookman Old Style" w:cs="Arial"/>
          <w:sz w:val="24"/>
          <w:lang w:val="id-ID"/>
        </w:rPr>
        <w:t xml:space="preserve">Elektronik, perlu membentuk Tim </w:t>
      </w:r>
      <w:r w:rsidR="00220510">
        <w:rPr>
          <w:rFonts w:ascii="Bookman Old Style" w:hAnsi="Bookman Old Style" w:cs="Arial"/>
          <w:sz w:val="24"/>
        </w:rPr>
        <w:t>Asesor</w:t>
      </w:r>
      <w:r w:rsidRPr="00C14FFE">
        <w:rPr>
          <w:rFonts w:ascii="Bookman Old Style" w:hAnsi="Bookman Old Style" w:cs="Arial"/>
          <w:sz w:val="24"/>
          <w:lang w:val="id-ID"/>
        </w:rPr>
        <w:t xml:space="preserve"> Internal Sistem Pemerintahan Berbasis Elektronik (SPBE) Pemerintah Kota Mojokerto;</w:t>
      </w:r>
    </w:p>
    <w:p w:rsidR="003D099F" w:rsidRDefault="003D099F" w:rsidP="00456064">
      <w:pPr>
        <w:tabs>
          <w:tab w:val="left" w:pos="1843"/>
          <w:tab w:val="left" w:pos="1985"/>
          <w:tab w:val="left" w:pos="2310"/>
          <w:tab w:val="left" w:pos="2750"/>
        </w:tabs>
        <w:spacing w:before="100" w:after="0" w:line="360" w:lineRule="exact"/>
        <w:ind w:left="2750" w:hanging="2750"/>
        <w:jc w:val="both"/>
        <w:rPr>
          <w:rFonts w:ascii="Bookman Old Style" w:hAnsi="Bookman Old Style" w:cs="Arial"/>
          <w:sz w:val="24"/>
          <w:lang w:val="id-ID"/>
        </w:rPr>
      </w:pPr>
      <w:r>
        <w:rPr>
          <w:rFonts w:ascii="Bookman Old Style" w:hAnsi="Bookman Old Style" w:cs="Arial"/>
          <w:sz w:val="24"/>
          <w:lang w:val="id-ID"/>
        </w:rPr>
        <w:tab/>
      </w:r>
      <w:r>
        <w:rPr>
          <w:rFonts w:ascii="Bookman Old Style" w:hAnsi="Bookman Old Style" w:cs="Arial"/>
          <w:sz w:val="24"/>
          <w:lang w:val="id-ID"/>
        </w:rPr>
        <w:tab/>
      </w:r>
      <w:r>
        <w:rPr>
          <w:rFonts w:ascii="Bookman Old Style" w:hAnsi="Bookman Old Style" w:cs="Arial"/>
          <w:sz w:val="24"/>
          <w:lang w:val="id-ID"/>
        </w:rPr>
        <w:tab/>
        <w:t>c.</w:t>
      </w:r>
      <w:r>
        <w:rPr>
          <w:rFonts w:ascii="Bookman Old Style" w:hAnsi="Bookman Old Style" w:cs="Arial"/>
          <w:sz w:val="24"/>
          <w:lang w:val="id-ID"/>
        </w:rPr>
        <w:tab/>
      </w:r>
      <w:r w:rsidRPr="00833E30">
        <w:rPr>
          <w:rFonts w:ascii="Bookman Old Style" w:hAnsi="Bookman Old Style" w:cs="Arial"/>
          <w:sz w:val="24"/>
          <w:lang w:val="id-ID"/>
        </w:rPr>
        <w:t xml:space="preserve">bahwa </w:t>
      </w:r>
      <w:r>
        <w:rPr>
          <w:rFonts w:ascii="Bookman Old Style" w:hAnsi="Bookman Old Style" w:cs="Arial"/>
          <w:sz w:val="24"/>
          <w:lang w:val="id-ID"/>
        </w:rPr>
        <w:t>berdasarkan pertimbangan sebagaimana dimaksud pada huruf a dan huruf b,</w:t>
      </w:r>
      <w:r w:rsidRPr="00833E30">
        <w:rPr>
          <w:rFonts w:ascii="Bookman Old Style" w:hAnsi="Bookman Old Style" w:cs="Arial"/>
          <w:sz w:val="24"/>
          <w:lang w:val="id-ID"/>
        </w:rPr>
        <w:t xml:space="preserve"> </w:t>
      </w:r>
      <w:r w:rsidRPr="00946599">
        <w:rPr>
          <w:rFonts w:ascii="Bookman Old Style" w:hAnsi="Bookman Old Style" w:cs="Arial"/>
          <w:sz w:val="24"/>
          <w:lang w:val="id-ID"/>
        </w:rPr>
        <w:t xml:space="preserve">perlu </w:t>
      </w:r>
      <w:r>
        <w:rPr>
          <w:rFonts w:ascii="Bookman Old Style" w:hAnsi="Bookman Old Style" w:cs="Arial"/>
          <w:sz w:val="24"/>
          <w:lang w:val="id-ID"/>
        </w:rPr>
        <w:t xml:space="preserve">menetapkan </w:t>
      </w:r>
      <w:r w:rsidR="00E84C2F" w:rsidRPr="00E84C2F">
        <w:rPr>
          <w:rFonts w:ascii="Bookman Old Style" w:hAnsi="Bookman Old Style" w:cs="Arial"/>
          <w:sz w:val="24"/>
          <w:lang w:val="id-ID"/>
        </w:rPr>
        <w:t>Keputusan Walikota Mojokerto</w:t>
      </w:r>
      <w:r>
        <w:rPr>
          <w:rFonts w:ascii="Bookman Old Style" w:hAnsi="Bookman Old Style" w:cs="Arial"/>
          <w:sz w:val="24"/>
          <w:lang w:val="id-ID"/>
        </w:rPr>
        <w:t xml:space="preserve"> Kota Mojokerto tentang</w:t>
      </w:r>
      <w:r w:rsidRPr="00946599">
        <w:rPr>
          <w:rFonts w:ascii="Bookman Old Style" w:hAnsi="Bookman Old Style" w:cs="Arial"/>
          <w:sz w:val="24"/>
          <w:lang w:val="id-ID"/>
        </w:rPr>
        <w:t xml:space="preserve"> </w:t>
      </w:r>
      <w:r w:rsidRPr="00E84C2F">
        <w:rPr>
          <w:rFonts w:ascii="Bookman Old Style" w:hAnsi="Bookman Old Style" w:cs="Arial"/>
          <w:sz w:val="24"/>
          <w:lang w:val="id-ID"/>
        </w:rPr>
        <w:t xml:space="preserve">Tim </w:t>
      </w:r>
      <w:r w:rsidR="00220510">
        <w:rPr>
          <w:rFonts w:ascii="Bookman Old Style" w:hAnsi="Bookman Old Style" w:cs="Arial"/>
          <w:sz w:val="24"/>
        </w:rPr>
        <w:t>Asesor</w:t>
      </w:r>
      <w:r w:rsidR="00E84C2F" w:rsidRPr="00E84C2F">
        <w:rPr>
          <w:rFonts w:ascii="Bookman Old Style" w:hAnsi="Bookman Old Style" w:cs="Arial"/>
          <w:sz w:val="24"/>
          <w:lang w:val="id-ID"/>
        </w:rPr>
        <w:t xml:space="preserve"> </w:t>
      </w:r>
      <w:r w:rsidRPr="00E84C2F">
        <w:rPr>
          <w:rFonts w:ascii="Bookman Old Style" w:hAnsi="Bookman Old Style" w:cs="Arial"/>
          <w:sz w:val="24"/>
          <w:lang w:val="id-ID"/>
        </w:rPr>
        <w:t>Internal Sistem Pemerintahan Berbasis Elektronik</w:t>
      </w:r>
      <w:r w:rsidRPr="009E2AB2">
        <w:rPr>
          <w:rFonts w:ascii="Bookman Old Style" w:hAnsi="Bookman Old Style" w:cs="Arial"/>
          <w:bCs/>
          <w:sz w:val="24"/>
          <w:lang w:val="id-ID"/>
        </w:rPr>
        <w:t xml:space="preserve"> Kota Mojokerto</w:t>
      </w:r>
      <w:r>
        <w:rPr>
          <w:rFonts w:ascii="Bookman Old Style" w:hAnsi="Bookman Old Style" w:cs="Arial"/>
          <w:sz w:val="24"/>
          <w:lang w:val="id-ID"/>
        </w:rPr>
        <w:t>;</w:t>
      </w:r>
    </w:p>
    <w:p w:rsidR="003D099F" w:rsidRDefault="003D099F" w:rsidP="00456064">
      <w:pPr>
        <w:pStyle w:val="BodyTextIndent"/>
        <w:tabs>
          <w:tab w:val="clear" w:pos="1980"/>
          <w:tab w:val="clear" w:pos="2340"/>
          <w:tab w:val="left" w:pos="0"/>
          <w:tab w:val="left" w:pos="2310"/>
          <w:tab w:val="left" w:pos="2750"/>
        </w:tabs>
        <w:spacing w:before="100" w:line="360" w:lineRule="exact"/>
        <w:ind w:left="2750" w:hanging="2750"/>
        <w:rPr>
          <w:rFonts w:ascii="Bookman Old Style" w:hAnsi="Bookman Old Style" w:cs="Arial"/>
          <w:szCs w:val="22"/>
          <w:lang w:val="id-ID"/>
        </w:rPr>
      </w:pPr>
      <w:r w:rsidRPr="00946599">
        <w:rPr>
          <w:rFonts w:ascii="Bookman Old Style" w:hAnsi="Bookman Old Style" w:cs="Arial"/>
          <w:szCs w:val="22"/>
          <w:lang w:val="id-ID"/>
        </w:rPr>
        <w:t>Mengingat</w:t>
      </w:r>
      <w:r w:rsidRPr="00946599">
        <w:rPr>
          <w:rFonts w:ascii="Bookman Old Style" w:hAnsi="Bookman Old Style" w:cs="Arial"/>
          <w:szCs w:val="22"/>
          <w:lang w:val="id-ID"/>
        </w:rPr>
        <w:tab/>
      </w:r>
      <w:r w:rsidRPr="00946599">
        <w:rPr>
          <w:rFonts w:ascii="Bookman Old Style" w:hAnsi="Bookman Old Style" w:cs="Arial"/>
          <w:b/>
          <w:szCs w:val="22"/>
          <w:lang w:val="id-ID"/>
        </w:rPr>
        <w:t>:</w:t>
      </w:r>
      <w:r w:rsidRPr="00946599">
        <w:rPr>
          <w:rFonts w:ascii="Bookman Old Style" w:hAnsi="Bookman Old Style" w:cs="Arial"/>
          <w:szCs w:val="22"/>
          <w:lang w:val="id-ID"/>
        </w:rPr>
        <w:tab/>
        <w:t>1.</w:t>
      </w:r>
      <w:r w:rsidRPr="00946599">
        <w:rPr>
          <w:rFonts w:ascii="Bookman Old Style" w:hAnsi="Bookman Old Style" w:cs="Arial"/>
          <w:sz w:val="28"/>
          <w:lang w:val="id-ID"/>
        </w:rPr>
        <w:tab/>
      </w:r>
      <w:r w:rsidRPr="00946599">
        <w:rPr>
          <w:rFonts w:ascii="Bookman Old Style" w:hAnsi="Bookman Old Style" w:cs="Arial"/>
          <w:szCs w:val="22"/>
          <w:lang w:val="id-ID"/>
        </w:rPr>
        <w:t xml:space="preserve">Undang-Undang Nomor 17 Tahun 1950 tentang Pembentukan Daerah-Daerah Kota Kecil Dalam Lingkungan Propinsi Jawa Timur / Jawa Tengah / Jawa Barat sebagaimana telah diubah dengan Undang-Undang Nomor 13 Tahun 1954 tentang Pengubahan Undang-Undang Nomor 16 dan 17 Tahun 1950 tentang Pembentukan Kota-Kota Besar dan Kota-Kota Kecil di </w:t>
      </w:r>
      <w:r w:rsidRPr="00946599">
        <w:rPr>
          <w:rFonts w:ascii="Bookman Old Style" w:hAnsi="Bookman Old Style" w:cs="Arial"/>
          <w:szCs w:val="22"/>
          <w:lang w:val="id-ID"/>
        </w:rPr>
        <w:lastRenderedPageBreak/>
        <w:t>Jawa (Lembaran Negara Republik Indonesia Tahun 1954 Nomor 40, Tambahan Lembaran Negara Republik Indonesia Nomor 551);</w:t>
      </w:r>
    </w:p>
    <w:p w:rsidR="003D099F" w:rsidRPr="007730B0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60" w:lineRule="exact"/>
        <w:ind w:left="2750" w:hanging="440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sv-SE"/>
        </w:rPr>
        <w:t>Undang-Undang Nomor 25 Tahun 2009 tentang Pelayanan Publik (Lembaran Negara Republik Indonesia Tahun 2009 Nomor 112, Tambahan Lembaran Negara Republik Indonesia Nomor 5038);</w:t>
      </w:r>
    </w:p>
    <w:p w:rsidR="003D099F" w:rsidRPr="00946599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0"/>
        <w:jc w:val="both"/>
        <w:rPr>
          <w:rFonts w:ascii="Bookman Old Style" w:hAnsi="Bookman Old Style" w:cs="Arial"/>
          <w:sz w:val="24"/>
          <w:lang w:val="sv-SE"/>
        </w:rPr>
      </w:pPr>
      <w:r w:rsidRPr="00946599">
        <w:rPr>
          <w:rFonts w:ascii="Bookman Old Style" w:hAnsi="Bookman Old Style" w:cs="Arial"/>
          <w:sz w:val="24"/>
          <w:lang w:val="es-ES"/>
        </w:rPr>
        <w:t xml:space="preserve">Undang-Undang Nomor </w:t>
      </w:r>
      <w:r w:rsidRPr="00946599">
        <w:rPr>
          <w:rFonts w:ascii="Bookman Old Style" w:hAnsi="Bookman Old Style" w:cs="Arial"/>
          <w:sz w:val="24"/>
          <w:lang w:val="id-ID"/>
        </w:rPr>
        <w:t>23</w:t>
      </w:r>
      <w:r w:rsidRPr="00946599">
        <w:rPr>
          <w:rFonts w:ascii="Bookman Old Style" w:hAnsi="Bookman Old Style" w:cs="Arial"/>
          <w:sz w:val="24"/>
          <w:lang w:val="es-ES"/>
        </w:rPr>
        <w:t xml:space="preserve"> Tahun 20</w:t>
      </w:r>
      <w:r w:rsidRPr="00946599">
        <w:rPr>
          <w:rFonts w:ascii="Bookman Old Style" w:hAnsi="Bookman Old Style" w:cs="Arial"/>
          <w:sz w:val="24"/>
          <w:lang w:val="id-ID"/>
        </w:rPr>
        <w:t>1</w:t>
      </w:r>
      <w:r w:rsidRPr="00946599">
        <w:rPr>
          <w:rFonts w:ascii="Bookman Old Style" w:hAnsi="Bookman Old Style" w:cs="Arial"/>
          <w:sz w:val="24"/>
          <w:lang w:val="es-ES"/>
        </w:rPr>
        <w:t>4 tentang Pemerintahan Daerah (</w:t>
      </w:r>
      <w:r w:rsidRPr="00946599">
        <w:rPr>
          <w:rFonts w:ascii="Bookman Old Style" w:hAnsi="Bookman Old Style" w:cs="Arial"/>
          <w:iCs/>
          <w:sz w:val="24"/>
          <w:lang w:val="sv-SE"/>
        </w:rPr>
        <w:t>Lembaran Negara Republik Indonesia Tahun 2014 Nomor 244, Tambahan Lembaran Negara Republik Indonesia Nomor 5587</w:t>
      </w:r>
      <w:r w:rsidRPr="00946599">
        <w:rPr>
          <w:rFonts w:ascii="Bookman Old Style" w:hAnsi="Bookman Old Style" w:cs="Arial"/>
          <w:sz w:val="24"/>
          <w:lang w:val="sv-SE"/>
        </w:rPr>
        <w:t>) sebagaimana telah diubah dengan Undang-Undang Nomor 9 Tahun 2015 tentang Perubahan Kedua atas Undang-Undang Nomor 23 Tahun 2014 tentang Pemerintahan Daerah (Lembaran Negara Republik Indonesia Tahun 2015 Nomor 58, Tambahan Lembaran Negara Republik Indonesia Nomor 5679);</w:t>
      </w:r>
    </w:p>
    <w:p w:rsidR="003D099F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946599">
        <w:rPr>
          <w:rFonts w:ascii="Bookman Old Style" w:hAnsi="Bookman Old Style" w:cs="Arial"/>
          <w:sz w:val="24"/>
          <w:lang w:val="sv-SE"/>
        </w:rPr>
        <w:t>Peraturan Pemerintah Nomor 47 Tahun 1982 tentang Perubahan Batas Wilayah Kotamadya Daerah Tingkat II Mojokerto (Lembaran Negara Republik Indonesia Tahun 1982 Nomor 74, Tambahan Lembaran Negara Republik Indonesia Nomor 3242);</w:t>
      </w:r>
    </w:p>
    <w:p w:rsidR="003D099F" w:rsidRPr="007730B0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sv-SE"/>
        </w:rPr>
        <w:t>Peraturan Pemerintah Nomor 96 Tahun 2012 tentang Pelaksanaan Undang-Undang Nomor 25 Tahun 2009 tentang Pelayanan Publik  (Lembaran Negara Republik Indonesia  Tahun  2012  Nomor  215,  Tambahan Lembaran Negara Republik Indonesia Nomor 5357);</w:t>
      </w:r>
    </w:p>
    <w:p w:rsidR="003D099F" w:rsidRPr="007730B0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id-ID"/>
        </w:rPr>
        <w:t>Peraturan Pemerintah Nomor 2 Tahun 2018 tentang Standar Pelayanan Minimal (Lembaran Negara Republik Indonesia Tahun 2018 Nomor 2, Tambahan Lembaran Negara Republik Indonesia Nomor 6178);</w:t>
      </w:r>
    </w:p>
    <w:p w:rsidR="003D099F" w:rsidRPr="007730B0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id-ID"/>
        </w:rPr>
        <w:t>Peraturan Presiden Nomor 95 Tahun 2018 tentang Sistem Pemerintahan Berbasis Elektronik (Lembaran Negara Republik Indonesia Tahun 2018 Nomor 182);</w:t>
      </w:r>
    </w:p>
    <w:p w:rsidR="00927983" w:rsidRPr="00927983" w:rsidRDefault="00927983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7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id-ID"/>
        </w:rPr>
        <w:t>Peraturan Menteri Pendayagunaan Aparatur Negara dan Reformasi Birokrasi Nomor 5</w:t>
      </w:r>
      <w:r>
        <w:rPr>
          <w:rFonts w:ascii="Bookman Old Style" w:hAnsi="Bookman Old Style" w:cs="Arial"/>
          <w:iCs/>
          <w:sz w:val="24"/>
        </w:rPr>
        <w:t>9</w:t>
      </w:r>
      <w:r w:rsidRPr="007730B0">
        <w:rPr>
          <w:rFonts w:ascii="Bookman Old Style" w:hAnsi="Bookman Old Style" w:cs="Arial"/>
          <w:iCs/>
          <w:sz w:val="24"/>
          <w:lang w:val="id-ID"/>
        </w:rPr>
        <w:t xml:space="preserve"> Tahun 20</w:t>
      </w:r>
      <w:r>
        <w:rPr>
          <w:rFonts w:ascii="Bookman Old Style" w:hAnsi="Bookman Old Style" w:cs="Arial"/>
          <w:iCs/>
          <w:sz w:val="24"/>
        </w:rPr>
        <w:t>20</w:t>
      </w:r>
      <w:r w:rsidRPr="007730B0">
        <w:rPr>
          <w:rFonts w:ascii="Bookman Old Style" w:hAnsi="Bookman Old Style" w:cs="Arial"/>
          <w:iCs/>
          <w:sz w:val="24"/>
          <w:lang w:val="id-ID"/>
        </w:rPr>
        <w:t xml:space="preserve"> tentang </w:t>
      </w:r>
      <w:r w:rsidRPr="00A0144C">
        <w:rPr>
          <w:rFonts w:ascii="Bookman Old Style" w:hAnsi="Bookman Old Style" w:cs="Arial"/>
          <w:sz w:val="24"/>
        </w:rPr>
        <w:t>Pemantauan Dan Evaluasi Sistem Pemerintahan Berbasis</w:t>
      </w:r>
      <w:r w:rsidRPr="00C14FFE">
        <w:rPr>
          <w:rFonts w:ascii="Bookman Old Style" w:hAnsi="Bookman Old Style" w:cs="Arial"/>
          <w:sz w:val="24"/>
          <w:lang w:val="id-ID"/>
        </w:rPr>
        <w:t xml:space="preserve"> Elektronik</w:t>
      </w:r>
      <w:r>
        <w:rPr>
          <w:rFonts w:ascii="Bookman Old Style" w:hAnsi="Bookman Old Style" w:cs="Arial"/>
          <w:iCs/>
          <w:sz w:val="24"/>
          <w:lang w:val="id-ID"/>
        </w:rPr>
        <w:t>;</w:t>
      </w:r>
    </w:p>
    <w:p w:rsidR="003D099F" w:rsidRPr="00946599" w:rsidRDefault="003D099F" w:rsidP="00DC6BA6">
      <w:pPr>
        <w:numPr>
          <w:ilvl w:val="0"/>
          <w:numId w:val="1"/>
        </w:numPr>
        <w:tabs>
          <w:tab w:val="clear" w:pos="340"/>
          <w:tab w:val="left" w:pos="2310"/>
          <w:tab w:val="num" w:pos="2750"/>
        </w:tabs>
        <w:spacing w:before="120" w:after="0" w:line="380" w:lineRule="exact"/>
        <w:ind w:left="2750" w:hanging="442"/>
        <w:jc w:val="both"/>
        <w:rPr>
          <w:rFonts w:ascii="Bookman Old Style" w:hAnsi="Bookman Old Style" w:cs="Arial"/>
          <w:sz w:val="24"/>
          <w:lang w:val="sv-SE"/>
        </w:rPr>
      </w:pPr>
      <w:r w:rsidRPr="007730B0">
        <w:rPr>
          <w:rFonts w:ascii="Bookman Old Style" w:hAnsi="Bookman Old Style" w:cs="Arial"/>
          <w:iCs/>
          <w:sz w:val="24"/>
          <w:lang w:val="id-ID"/>
        </w:rPr>
        <w:t>Peraturan Walikota Mojokerto Nomor 7 Tahun 2020 tentang Sistem Pemerintahan Berbasis Elektronik Dalam Penyelenggaraan Pemerintahan Daerah;</w:t>
      </w:r>
    </w:p>
    <w:p w:rsidR="003D099F" w:rsidRPr="00946599" w:rsidRDefault="003D099F" w:rsidP="00703827">
      <w:pPr>
        <w:pStyle w:val="Heading2"/>
        <w:spacing w:after="120" w:line="360" w:lineRule="exact"/>
        <w:rPr>
          <w:rFonts w:ascii="Bookman Old Style" w:hAnsi="Bookman Old Style" w:cs="Arial"/>
          <w:sz w:val="24"/>
          <w:lang w:val="es-ES"/>
        </w:rPr>
      </w:pPr>
      <w:r w:rsidRPr="00A4697B">
        <w:rPr>
          <w:rFonts w:ascii="Bookman Old Style" w:hAnsi="Bookman Old Style" w:cs="Arial"/>
          <w:b/>
          <w:sz w:val="24"/>
          <w:lang w:val="sv-SE"/>
        </w:rPr>
        <w:lastRenderedPageBreak/>
        <w:t>MEMUTUSKAN :</w:t>
      </w:r>
    </w:p>
    <w:p w:rsidR="003D099F" w:rsidRPr="00A4697B" w:rsidRDefault="003D099F" w:rsidP="00597806">
      <w:pPr>
        <w:tabs>
          <w:tab w:val="left" w:pos="1980"/>
        </w:tabs>
        <w:spacing w:before="120" w:after="0" w:line="360" w:lineRule="exact"/>
        <w:ind w:left="2310" w:hanging="2310"/>
        <w:jc w:val="both"/>
        <w:rPr>
          <w:rFonts w:ascii="Bookman Old Style" w:hAnsi="Bookman Old Style" w:cs="Arial"/>
          <w:lang w:val="sv-SE"/>
        </w:rPr>
      </w:pPr>
      <w:r w:rsidRPr="00A4697B">
        <w:rPr>
          <w:rFonts w:ascii="Bookman Old Style" w:hAnsi="Bookman Old Style" w:cs="Arial"/>
          <w:lang w:val="sv-SE"/>
        </w:rPr>
        <w:t>Menetapkan</w:t>
      </w:r>
      <w:r w:rsidRPr="00A4697B">
        <w:rPr>
          <w:rFonts w:ascii="Bookman Old Style" w:hAnsi="Bookman Old Style" w:cs="Arial"/>
          <w:lang w:val="sv-SE"/>
        </w:rPr>
        <w:tab/>
      </w:r>
      <w:r w:rsidRPr="00A4697B">
        <w:rPr>
          <w:rFonts w:ascii="Bookman Old Style" w:hAnsi="Bookman Old Style" w:cs="Arial"/>
          <w:b/>
          <w:lang w:val="sv-SE"/>
        </w:rPr>
        <w:t>:</w:t>
      </w:r>
      <w:r w:rsidRPr="00A4697B">
        <w:rPr>
          <w:rFonts w:ascii="Bookman Old Style" w:hAnsi="Bookman Old Style" w:cs="Arial"/>
          <w:lang w:val="sv-SE"/>
        </w:rPr>
        <w:tab/>
      </w:r>
      <w:r w:rsidR="00597806" w:rsidRPr="00144EEE">
        <w:rPr>
          <w:rFonts w:ascii="Bookman Old Style" w:hAnsi="Bookman Old Style" w:cs="Arial"/>
          <w:sz w:val="24"/>
          <w:szCs w:val="24"/>
          <w:lang w:val="sv-SE"/>
        </w:rPr>
        <w:t xml:space="preserve">KEPUTUSAN WALIKOTA MOJOKERTO TENTANG TIM </w:t>
      </w:r>
      <w:r w:rsidR="00220510" w:rsidRPr="00144EEE">
        <w:rPr>
          <w:rFonts w:ascii="Bookman Old Style" w:hAnsi="Bookman Old Style" w:cs="Arial"/>
          <w:sz w:val="24"/>
          <w:szCs w:val="24"/>
          <w:lang w:val="sv-SE"/>
        </w:rPr>
        <w:t>ASESOR</w:t>
      </w:r>
      <w:r w:rsidR="00597806" w:rsidRPr="00144EEE">
        <w:rPr>
          <w:rFonts w:ascii="Bookman Old Style" w:hAnsi="Bookman Old Style" w:cs="Arial"/>
          <w:sz w:val="24"/>
          <w:szCs w:val="24"/>
          <w:lang w:val="sv-SE"/>
        </w:rPr>
        <w:t xml:space="preserve"> INTERNAL  SISTEM PEMERINTAHAN BERBASIS ELEKTRONIK PEMERINTAH KOTA MOJOKERTO</w:t>
      </w:r>
    </w:p>
    <w:p w:rsidR="003D099F" w:rsidRPr="00A4697B" w:rsidRDefault="003D099F" w:rsidP="009F27A9">
      <w:pPr>
        <w:tabs>
          <w:tab w:val="left" w:pos="1980"/>
        </w:tabs>
        <w:spacing w:before="120" w:after="0" w:line="360" w:lineRule="exact"/>
        <w:ind w:left="2310" w:hanging="231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A4697B">
        <w:rPr>
          <w:rFonts w:ascii="Bookman Old Style" w:hAnsi="Bookman Old Style" w:cs="Arial"/>
          <w:sz w:val="24"/>
          <w:szCs w:val="24"/>
          <w:lang w:val="sv-SE"/>
        </w:rPr>
        <w:t>KESATU</w:t>
      </w:r>
      <w:r w:rsidRPr="00A4697B">
        <w:rPr>
          <w:rFonts w:ascii="Bookman Old Style" w:hAnsi="Bookman Old Style" w:cs="Arial"/>
          <w:sz w:val="24"/>
          <w:szCs w:val="24"/>
          <w:lang w:val="sv-SE"/>
        </w:rPr>
        <w:tab/>
      </w:r>
      <w:r w:rsidRPr="00A4697B">
        <w:rPr>
          <w:rFonts w:ascii="Bookman Old Style" w:hAnsi="Bookman Old Style" w:cs="Arial"/>
          <w:b/>
          <w:sz w:val="24"/>
          <w:szCs w:val="24"/>
          <w:lang w:val="sv-SE"/>
        </w:rPr>
        <w:t>:</w:t>
      </w:r>
      <w:r w:rsidRPr="00A4697B">
        <w:rPr>
          <w:rFonts w:ascii="Bookman Old Style" w:hAnsi="Bookman Old Style" w:cs="Arial"/>
          <w:sz w:val="24"/>
          <w:szCs w:val="24"/>
          <w:lang w:val="sv-SE"/>
        </w:rPr>
        <w:tab/>
        <w:t xml:space="preserve">Membentuk </w:t>
      </w:r>
      <w:r w:rsidRPr="00033AD7">
        <w:rPr>
          <w:rFonts w:ascii="Bookman Old Style" w:hAnsi="Bookman Old Style" w:cs="Arial"/>
          <w:bCs/>
          <w:sz w:val="24"/>
          <w:lang w:val="id-ID"/>
        </w:rPr>
        <w:t xml:space="preserve">Tim </w:t>
      </w:r>
      <w:r w:rsidR="00220510">
        <w:rPr>
          <w:rFonts w:ascii="Bookman Old Style" w:hAnsi="Bookman Old Style" w:cs="Arial"/>
          <w:sz w:val="24"/>
        </w:rPr>
        <w:t>Asesor</w:t>
      </w:r>
      <w:r w:rsidRPr="00033AD7">
        <w:rPr>
          <w:rFonts w:ascii="Bookman Old Style" w:hAnsi="Bookman Old Style" w:cs="Arial"/>
          <w:bCs/>
          <w:sz w:val="24"/>
          <w:lang w:val="id-ID"/>
        </w:rPr>
        <w:t xml:space="preserve"> Internal Sistem Pemerintahan Berbasis Elektronik Kota Mojokerto</w:t>
      </w:r>
      <w:r w:rsidRPr="00A4697B">
        <w:rPr>
          <w:rFonts w:ascii="Bookman Old Style" w:hAnsi="Bookman Old Style" w:cs="Arial"/>
          <w:sz w:val="24"/>
          <w:szCs w:val="24"/>
          <w:lang w:val="sv-SE"/>
        </w:rPr>
        <w:t xml:space="preserve">, </w:t>
      </w:r>
      <w:r w:rsidR="00597806" w:rsidRPr="00597806">
        <w:rPr>
          <w:rFonts w:ascii="Bookman Old Style" w:hAnsi="Bookman Old Style" w:cs="Arial"/>
          <w:sz w:val="24"/>
          <w:szCs w:val="24"/>
          <w:lang w:val="sv-SE"/>
        </w:rPr>
        <w:t>dengan susunan keanggotaan sebagaimana tercantum dalam Lampiran Keputusan Walikota Mojokerto ini</w:t>
      </w:r>
      <w:r w:rsidR="00597806">
        <w:rPr>
          <w:rFonts w:ascii="Bookman Old Style" w:hAnsi="Bookman Old Style" w:cs="Arial"/>
          <w:sz w:val="24"/>
          <w:szCs w:val="24"/>
          <w:lang w:val="sv-SE"/>
        </w:rPr>
        <w:t>.</w:t>
      </w:r>
    </w:p>
    <w:p w:rsidR="003D099F" w:rsidRDefault="00EB05FA" w:rsidP="00456064">
      <w:pPr>
        <w:tabs>
          <w:tab w:val="left" w:pos="1980"/>
        </w:tabs>
        <w:spacing w:before="120" w:after="0" w:line="380" w:lineRule="exact"/>
        <w:ind w:left="2310" w:hanging="231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>KEDUA</w:t>
      </w:r>
      <w:r w:rsidR="003D099F" w:rsidRPr="0020076D">
        <w:rPr>
          <w:rFonts w:ascii="Bookman Old Style" w:hAnsi="Bookman Old Style" w:cs="Arial"/>
          <w:sz w:val="24"/>
          <w:szCs w:val="24"/>
          <w:lang w:val="id-ID"/>
        </w:rPr>
        <w:tab/>
      </w:r>
      <w:r w:rsidR="003D099F" w:rsidRPr="0020076D">
        <w:rPr>
          <w:rFonts w:ascii="Bookman Old Style" w:hAnsi="Bookman Old Style" w:cs="Arial"/>
          <w:b/>
          <w:sz w:val="24"/>
          <w:szCs w:val="24"/>
          <w:lang w:val="id-ID"/>
        </w:rPr>
        <w:t>:</w:t>
      </w:r>
      <w:r w:rsidR="003D099F" w:rsidRPr="0020076D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3D099F" w:rsidRPr="0020076D"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</w:rPr>
        <w:t>Tim Asesor Internal</w:t>
      </w:r>
      <w:r w:rsidR="003D099F" w:rsidRPr="0020076D">
        <w:rPr>
          <w:rFonts w:ascii="Bookman Old Style" w:hAnsi="Bookman Old Style" w:cs="Arial"/>
          <w:sz w:val="24"/>
          <w:szCs w:val="24"/>
          <w:lang w:val="id-ID"/>
        </w:rPr>
        <w:t xml:space="preserve"> sebagaimana dimaksud dalam Diktum KESATU mempunyai tugas 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 xml:space="preserve">sebagai berikut </w:t>
      </w:r>
      <w:r w:rsidR="003D099F" w:rsidRPr="0020076D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F5566F" w:rsidRDefault="00F5566F" w:rsidP="00F5566F">
      <w:pPr>
        <w:tabs>
          <w:tab w:val="left" w:pos="1980"/>
          <w:tab w:val="left" w:pos="2310"/>
          <w:tab w:val="left" w:pos="2640"/>
        </w:tabs>
        <w:spacing w:before="120" w:after="0" w:line="380" w:lineRule="exact"/>
        <w:ind w:left="2640" w:hanging="264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>1.</w:t>
      </w:r>
      <w:r>
        <w:rPr>
          <w:rFonts w:ascii="Bookman Old Style" w:hAnsi="Bookman Old Style" w:cs="Arial"/>
          <w:sz w:val="24"/>
          <w:szCs w:val="24"/>
          <w:lang w:val="id-ID"/>
        </w:rPr>
        <w:tab/>
      </w:r>
      <w:r w:rsidR="005E081C">
        <w:rPr>
          <w:rFonts w:ascii="Bookman Old Style" w:hAnsi="Bookman Old Style" w:cs="Arial"/>
          <w:sz w:val="24"/>
          <w:szCs w:val="24"/>
        </w:rPr>
        <w:t xml:space="preserve">Koordinator </w:t>
      </w:r>
      <w:r w:rsidR="00E33259">
        <w:rPr>
          <w:rFonts w:ascii="Bookman Old Style" w:hAnsi="Bookman Old Style" w:cs="Arial"/>
          <w:sz w:val="24"/>
          <w:szCs w:val="24"/>
        </w:rPr>
        <w:t>SPBE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 :</w:t>
      </w:r>
    </w:p>
    <w:p w:rsidR="00CA6197" w:rsidRDefault="00CA6197" w:rsidP="00DC6BA6">
      <w:pPr>
        <w:numPr>
          <w:ilvl w:val="0"/>
          <w:numId w:val="2"/>
        </w:numPr>
        <w:tabs>
          <w:tab w:val="left" w:pos="1985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Menyelenggarakan koordinasi pelaksanaan tugas dan dukungan Unit Kerja/ Perangkat Daerah dalam pelaksanaan Pemantauan dan Evaluasi </w:t>
      </w:r>
      <w:r w:rsidR="00E33259">
        <w:rPr>
          <w:rFonts w:ascii="Bookman Old Style" w:hAnsi="Bookman Old Style" w:cs="Arial"/>
          <w:sz w:val="24"/>
          <w:szCs w:val="24"/>
        </w:rPr>
        <w:t>SPBE</w:t>
      </w:r>
      <w:r w:rsidR="002C4C70">
        <w:rPr>
          <w:rFonts w:ascii="Bookman Old Style" w:hAnsi="Bookman Old Style" w:cs="Arial"/>
          <w:sz w:val="24"/>
          <w:szCs w:val="24"/>
        </w:rPr>
        <w:t xml:space="preserve"> di </w:t>
      </w:r>
      <w:r>
        <w:rPr>
          <w:rFonts w:ascii="Bookman Old Style" w:hAnsi="Bookman Old Style" w:cs="Arial"/>
          <w:sz w:val="24"/>
          <w:szCs w:val="24"/>
        </w:rPr>
        <w:t>Pemerintah Kota Mojokerto;</w:t>
      </w:r>
    </w:p>
    <w:p w:rsidR="005E081C" w:rsidRPr="00FA3234" w:rsidRDefault="005E081C" w:rsidP="00DC6BA6">
      <w:pPr>
        <w:numPr>
          <w:ilvl w:val="0"/>
          <w:numId w:val="2"/>
        </w:numPr>
        <w:tabs>
          <w:tab w:val="left" w:pos="1985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Memberikan arahan dan bimbingan </w:t>
      </w:r>
      <w:r w:rsidRPr="005E081C">
        <w:rPr>
          <w:rFonts w:ascii="Bookman Old Style" w:hAnsi="Bookman Old Style" w:cs="Arial"/>
          <w:sz w:val="24"/>
          <w:szCs w:val="24"/>
          <w:lang w:val="id-ID"/>
        </w:rPr>
        <w:t xml:space="preserve">dalam </w:t>
      </w:r>
      <w:r w:rsidR="008E170A">
        <w:rPr>
          <w:rFonts w:ascii="Bookman Old Style" w:hAnsi="Bookman Old Style" w:cs="Arial"/>
          <w:sz w:val="24"/>
          <w:szCs w:val="24"/>
        </w:rPr>
        <w:t xml:space="preserve">pelaksanaan Pemantauan dan Evaluasi </w:t>
      </w:r>
      <w:r w:rsidR="00E33259">
        <w:rPr>
          <w:rFonts w:ascii="Bookman Old Style" w:hAnsi="Bookman Old Style" w:cs="Arial"/>
          <w:sz w:val="24"/>
          <w:szCs w:val="24"/>
        </w:rPr>
        <w:t>SPBE</w:t>
      </w:r>
      <w:r w:rsidR="008E170A">
        <w:rPr>
          <w:rFonts w:ascii="Bookman Old Style" w:hAnsi="Bookman Old Style" w:cs="Arial"/>
          <w:sz w:val="24"/>
          <w:szCs w:val="24"/>
        </w:rPr>
        <w:t xml:space="preserve"> </w:t>
      </w:r>
      <w:r w:rsidR="002C4C70">
        <w:rPr>
          <w:rFonts w:ascii="Bookman Old Style" w:hAnsi="Bookman Old Style" w:cs="Arial"/>
          <w:sz w:val="24"/>
          <w:szCs w:val="24"/>
        </w:rPr>
        <w:t>di</w:t>
      </w:r>
      <w:r w:rsidRPr="005E081C">
        <w:rPr>
          <w:rFonts w:ascii="Bookman Old Style" w:hAnsi="Bookman Old Style" w:cs="Arial"/>
          <w:sz w:val="24"/>
          <w:szCs w:val="24"/>
          <w:lang w:val="id-ID"/>
        </w:rPr>
        <w:t xml:space="preserve"> Pemerintah Kota Mojokerto</w:t>
      </w:r>
      <w:r w:rsidR="00FA3234">
        <w:rPr>
          <w:rFonts w:ascii="Bookman Old Style" w:hAnsi="Bookman Old Style" w:cs="Arial"/>
          <w:sz w:val="24"/>
          <w:szCs w:val="24"/>
        </w:rPr>
        <w:t>;</w:t>
      </w:r>
    </w:p>
    <w:p w:rsidR="00FA3234" w:rsidRDefault="00FA3234" w:rsidP="00DC6BA6">
      <w:pPr>
        <w:numPr>
          <w:ilvl w:val="0"/>
          <w:numId w:val="2"/>
        </w:numPr>
        <w:tabs>
          <w:tab w:val="left" w:pos="1985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Memastikan kualitas hasil Penilaian Mandiri;</w:t>
      </w:r>
    </w:p>
    <w:p w:rsidR="00FA3234" w:rsidRDefault="00407C37" w:rsidP="00DC6BA6">
      <w:pPr>
        <w:numPr>
          <w:ilvl w:val="0"/>
          <w:numId w:val="2"/>
        </w:numPr>
        <w:tabs>
          <w:tab w:val="left" w:pos="1985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Menyampaikan hasil Penilaian M</w:t>
      </w:r>
      <w:r w:rsidR="00FA3234">
        <w:rPr>
          <w:rFonts w:ascii="Bookman Old Style" w:hAnsi="Bookman Old Style" w:cs="Arial"/>
          <w:sz w:val="24"/>
          <w:szCs w:val="24"/>
        </w:rPr>
        <w:t>andiri kepada Walikota</w:t>
      </w:r>
      <w:r w:rsidR="002731FE">
        <w:rPr>
          <w:rFonts w:ascii="Bookman Old Style" w:hAnsi="Bookman Old Style" w:cs="Arial"/>
          <w:sz w:val="24"/>
          <w:szCs w:val="24"/>
        </w:rPr>
        <w:t xml:space="preserve"> Mojokerto</w:t>
      </w:r>
      <w:r w:rsidR="00FA3234">
        <w:rPr>
          <w:rFonts w:ascii="Bookman Old Style" w:hAnsi="Bookman Old Style" w:cs="Arial"/>
          <w:sz w:val="24"/>
          <w:szCs w:val="24"/>
        </w:rPr>
        <w:t xml:space="preserve"> dan Menteri </w:t>
      </w:r>
      <w:r w:rsidR="00832FE5">
        <w:rPr>
          <w:rFonts w:ascii="Bookman Old Style" w:hAnsi="Bookman Old Style" w:cs="Arial"/>
          <w:sz w:val="24"/>
          <w:szCs w:val="24"/>
        </w:rPr>
        <w:t>Pendayagunaan Aparatur Negara dan Reformasi Birokrasi</w:t>
      </w:r>
      <w:r w:rsidR="00FA3234">
        <w:rPr>
          <w:rFonts w:ascii="Bookman Old Style" w:hAnsi="Bookman Old Style" w:cs="Arial"/>
          <w:sz w:val="24"/>
          <w:szCs w:val="24"/>
        </w:rPr>
        <w:t>;</w:t>
      </w:r>
    </w:p>
    <w:p w:rsidR="003D099F" w:rsidRDefault="005E081C" w:rsidP="00456064">
      <w:pPr>
        <w:tabs>
          <w:tab w:val="left" w:pos="1980"/>
          <w:tab w:val="left" w:pos="2310"/>
          <w:tab w:val="left" w:pos="2640"/>
        </w:tabs>
        <w:spacing w:before="120" w:after="0" w:line="380" w:lineRule="exact"/>
        <w:ind w:left="2640" w:hanging="264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>2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>.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ab/>
        <w:t>Penanggung</w:t>
      </w:r>
      <w:r w:rsidR="006D592F">
        <w:rPr>
          <w:rFonts w:ascii="Bookman Old Style" w:hAnsi="Bookman Old Style" w:cs="Arial"/>
          <w:sz w:val="24"/>
          <w:szCs w:val="24"/>
        </w:rPr>
        <w:t xml:space="preserve"> J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>awab :</w:t>
      </w:r>
    </w:p>
    <w:p w:rsidR="003D099F" w:rsidRDefault="003D099F" w:rsidP="00DC6BA6">
      <w:pPr>
        <w:numPr>
          <w:ilvl w:val="0"/>
          <w:numId w:val="3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 w:rsidRPr="00814958">
        <w:rPr>
          <w:rFonts w:ascii="Bookman Old Style" w:hAnsi="Bookman Old Style" w:cs="Arial"/>
          <w:sz w:val="24"/>
          <w:szCs w:val="24"/>
        </w:rPr>
        <w:t>Meng</w:t>
      </w:r>
      <w:r w:rsidR="00832FE5">
        <w:rPr>
          <w:rFonts w:ascii="Bookman Old Style" w:hAnsi="Bookman Old Style" w:cs="Arial"/>
          <w:sz w:val="24"/>
          <w:szCs w:val="24"/>
        </w:rPr>
        <w:t>k</w:t>
      </w:r>
      <w:r w:rsidRPr="00814958">
        <w:rPr>
          <w:rFonts w:ascii="Bookman Old Style" w:hAnsi="Bookman Old Style" w:cs="Arial"/>
          <w:sz w:val="24"/>
          <w:szCs w:val="24"/>
        </w:rPr>
        <w:t>oordinasikan</w:t>
      </w:r>
      <w:r w:rsidR="00814958">
        <w:rPr>
          <w:rFonts w:ascii="Bookman Old Style" w:hAnsi="Bookman Old Style" w:cs="Arial"/>
          <w:sz w:val="24"/>
          <w:szCs w:val="24"/>
        </w:rPr>
        <w:t xml:space="preserve"> aktivitas T</w:t>
      </w:r>
      <w:r w:rsidRPr="00814958">
        <w:rPr>
          <w:rFonts w:ascii="Bookman Old Style" w:hAnsi="Bookman Old Style" w:cs="Arial"/>
          <w:sz w:val="24"/>
          <w:szCs w:val="24"/>
        </w:rPr>
        <w:t xml:space="preserve">im </w:t>
      </w:r>
      <w:r w:rsidR="00220510" w:rsidRPr="00814958">
        <w:rPr>
          <w:rFonts w:ascii="Bookman Old Style" w:hAnsi="Bookman Old Style" w:cs="Arial"/>
          <w:sz w:val="24"/>
          <w:szCs w:val="24"/>
        </w:rPr>
        <w:t>Asesor</w:t>
      </w:r>
      <w:r w:rsidRPr="00814958">
        <w:rPr>
          <w:rFonts w:ascii="Bookman Old Style" w:hAnsi="Bookman Old Style" w:cs="Arial"/>
          <w:sz w:val="24"/>
          <w:szCs w:val="24"/>
        </w:rPr>
        <w:t xml:space="preserve"> internal;</w:t>
      </w:r>
    </w:p>
    <w:p w:rsidR="00814958" w:rsidRDefault="00814958" w:rsidP="00DC6BA6">
      <w:pPr>
        <w:numPr>
          <w:ilvl w:val="0"/>
          <w:numId w:val="3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 w:rsidRPr="00814958">
        <w:rPr>
          <w:rFonts w:ascii="Bookman Old Style" w:hAnsi="Bookman Old Style" w:cs="Arial"/>
          <w:sz w:val="24"/>
          <w:szCs w:val="24"/>
        </w:rPr>
        <w:t>Mempersiapkan sarana dan prasarana dalam penyelenggaraan sosialisasi pedoman Pemantauan dan Evaluasi SPBE pada Pemerintah Kota Mojokerto serta dalam pelaksanaan aktivitas Penilaian Mandiri, Penilaian Interviu, dan/atau Penilaian Visitasi bagi Tim Asesor Internal;</w:t>
      </w:r>
    </w:p>
    <w:p w:rsidR="00814958" w:rsidRDefault="00814958" w:rsidP="00DC6BA6">
      <w:pPr>
        <w:numPr>
          <w:ilvl w:val="0"/>
          <w:numId w:val="3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 w:rsidRPr="00814958">
        <w:rPr>
          <w:rFonts w:ascii="Bookman Old Style" w:hAnsi="Bookman Old Style" w:cs="Arial"/>
          <w:sz w:val="24"/>
          <w:szCs w:val="24"/>
        </w:rPr>
        <w:t>Memberikan saran perbaikan, melakukan validasi dan memberikan persetujuan atas jawaban, penjelasan dan bukti dukung</w:t>
      </w:r>
      <w:r>
        <w:rPr>
          <w:rFonts w:ascii="Bookman Old Style" w:hAnsi="Bookman Old Style" w:cs="Arial"/>
          <w:sz w:val="24"/>
          <w:szCs w:val="24"/>
        </w:rPr>
        <w:t xml:space="preserve"> dari anggota Tim Asesor Internal</w:t>
      </w:r>
      <w:r w:rsidRPr="00814958">
        <w:rPr>
          <w:rFonts w:ascii="Bookman Old Style" w:hAnsi="Bookman Old Style" w:cs="Arial"/>
          <w:sz w:val="24"/>
          <w:szCs w:val="24"/>
        </w:rPr>
        <w:t>;</w:t>
      </w:r>
    </w:p>
    <w:p w:rsidR="00814958" w:rsidRDefault="00814958" w:rsidP="00DC6BA6">
      <w:pPr>
        <w:numPr>
          <w:ilvl w:val="0"/>
          <w:numId w:val="3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 w:rsidRPr="00814958">
        <w:rPr>
          <w:rFonts w:ascii="Bookman Old Style" w:hAnsi="Bookman Old Style" w:cs="Arial"/>
          <w:sz w:val="24"/>
          <w:szCs w:val="24"/>
        </w:rPr>
        <w:t>Memastikan aktivitas Tim Asesor Internal berjalan secara efektif dan efisien;</w:t>
      </w:r>
      <w:r w:rsidR="001F7129">
        <w:rPr>
          <w:rFonts w:ascii="Bookman Old Style" w:hAnsi="Bookman Old Style" w:cs="Arial"/>
          <w:sz w:val="24"/>
          <w:szCs w:val="24"/>
        </w:rPr>
        <w:t xml:space="preserve"> dan</w:t>
      </w:r>
    </w:p>
    <w:p w:rsidR="001F7129" w:rsidRDefault="001F7129" w:rsidP="00DC6BA6">
      <w:pPr>
        <w:numPr>
          <w:ilvl w:val="0"/>
          <w:numId w:val="3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</w:rPr>
      </w:pPr>
      <w:r w:rsidRPr="001F7129">
        <w:rPr>
          <w:rFonts w:ascii="Bookman Old Style" w:hAnsi="Bookman Old Style" w:cs="Arial"/>
          <w:sz w:val="24"/>
          <w:szCs w:val="24"/>
        </w:rPr>
        <w:t xml:space="preserve">Menyusun dan menyampaikan laporan hasil pelaksanaan Pemantauan SPBE </w:t>
      </w:r>
      <w:r w:rsidR="00974760">
        <w:rPr>
          <w:rFonts w:ascii="Bookman Old Style" w:hAnsi="Bookman Old Style" w:cs="Arial"/>
          <w:sz w:val="24"/>
          <w:szCs w:val="24"/>
        </w:rPr>
        <w:t>dan</w:t>
      </w:r>
      <w:r w:rsidRPr="001F7129">
        <w:rPr>
          <w:rFonts w:ascii="Bookman Old Style" w:hAnsi="Bookman Old Style" w:cs="Arial"/>
          <w:sz w:val="24"/>
          <w:szCs w:val="24"/>
        </w:rPr>
        <w:t xml:space="preserve"> Evaluasi </w:t>
      </w:r>
      <w:r w:rsidR="00974760">
        <w:rPr>
          <w:rFonts w:ascii="Bookman Old Style" w:hAnsi="Bookman Old Style" w:cs="Arial"/>
          <w:sz w:val="24"/>
          <w:szCs w:val="24"/>
        </w:rPr>
        <w:t xml:space="preserve">SPBE </w:t>
      </w:r>
      <w:r w:rsidRPr="001F7129">
        <w:rPr>
          <w:rFonts w:ascii="Bookman Old Style" w:hAnsi="Bookman Old Style" w:cs="Arial"/>
          <w:sz w:val="24"/>
          <w:szCs w:val="24"/>
        </w:rPr>
        <w:t>kepada Koordinator SPBE.</w:t>
      </w:r>
    </w:p>
    <w:p w:rsidR="003D099F" w:rsidRDefault="005E081C" w:rsidP="00456064">
      <w:pPr>
        <w:tabs>
          <w:tab w:val="left" w:pos="1980"/>
          <w:tab w:val="left" w:pos="2310"/>
          <w:tab w:val="left" w:pos="2640"/>
        </w:tabs>
        <w:spacing w:before="120" w:after="0" w:line="380" w:lineRule="exact"/>
        <w:ind w:left="2640" w:hanging="264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lastRenderedPageBreak/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>3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>.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ab/>
      </w:r>
      <w:r w:rsidR="00574A95">
        <w:rPr>
          <w:rFonts w:ascii="Bookman Old Style" w:hAnsi="Bookman Old Style" w:cs="Arial"/>
          <w:sz w:val="24"/>
          <w:szCs w:val="24"/>
        </w:rPr>
        <w:t xml:space="preserve">Pelaksana </w:t>
      </w:r>
      <w:r w:rsidR="00574A95" w:rsidRPr="00574A95">
        <w:rPr>
          <w:rFonts w:ascii="Bookman Old Style" w:hAnsi="Bookman Old Style" w:cs="Arial"/>
          <w:i/>
          <w:sz w:val="24"/>
          <w:szCs w:val="24"/>
        </w:rPr>
        <w:t>Entry Data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 xml:space="preserve"> :</w:t>
      </w:r>
    </w:p>
    <w:p w:rsidR="00AC3D77" w:rsidRDefault="00AC3D77" w:rsidP="00DC6BA6">
      <w:pPr>
        <w:numPr>
          <w:ilvl w:val="0"/>
          <w:numId w:val="4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AC3D77">
        <w:rPr>
          <w:rFonts w:ascii="Bookman Old Style" w:hAnsi="Bookman Old Style" w:cs="Arial"/>
          <w:sz w:val="24"/>
          <w:szCs w:val="24"/>
          <w:lang w:val="id-ID"/>
        </w:rPr>
        <w:t>Mengumpulkan</w:t>
      </w:r>
      <w:r w:rsidRPr="00AC3D77">
        <w:rPr>
          <w:rFonts w:ascii="Bookman Old Style" w:hAnsi="Bookman Old Style" w:cs="Arial"/>
          <w:sz w:val="24"/>
          <w:szCs w:val="24"/>
        </w:rPr>
        <w:t xml:space="preserve"> dan mendokumentasikan penjelasan jawaban dan bukti pendukung dalam melakukan aktivitas Penilaian Mandiri</w:t>
      </w:r>
      <w:r w:rsidRPr="00AC3D77">
        <w:rPr>
          <w:rFonts w:ascii="Bookman Old Style" w:hAnsi="Bookman Old Style" w:cs="Arial"/>
          <w:sz w:val="24"/>
          <w:szCs w:val="24"/>
          <w:lang w:val="id-ID"/>
        </w:rPr>
        <w:t>;</w:t>
      </w:r>
    </w:p>
    <w:p w:rsidR="00AC3D77" w:rsidRDefault="00AC3D77" w:rsidP="00DC6BA6">
      <w:pPr>
        <w:numPr>
          <w:ilvl w:val="0"/>
          <w:numId w:val="4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AC3D77">
        <w:rPr>
          <w:rFonts w:ascii="Bookman Old Style" w:hAnsi="Bookman Old Style" w:cs="Arial"/>
          <w:sz w:val="24"/>
          <w:szCs w:val="24"/>
          <w:lang w:val="id-ID"/>
        </w:rPr>
        <w:t>Memasukkan data atas rumusan penilaian, penjelasan jawaban, dan bukti pendukung ke aplikasi Pemantauan dan Evaluasi SPBE secara daring (online); dan</w:t>
      </w:r>
    </w:p>
    <w:p w:rsidR="00AC3D77" w:rsidRPr="00AC3D77" w:rsidRDefault="00AC3D77" w:rsidP="00DC6BA6">
      <w:pPr>
        <w:numPr>
          <w:ilvl w:val="0"/>
          <w:numId w:val="4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AC3D77">
        <w:rPr>
          <w:rFonts w:ascii="Bookman Old Style" w:hAnsi="Bookman Old Style" w:cs="Arial"/>
          <w:sz w:val="24"/>
          <w:szCs w:val="24"/>
          <w:lang w:val="id-ID"/>
        </w:rPr>
        <w:t>Melaporkan hasil sementara pengisian Penilaian Mandiri kepada penanggung jawab untuk mendapatkan saran perbaikan atau persetujuan.</w:t>
      </w:r>
    </w:p>
    <w:p w:rsidR="003D099F" w:rsidRDefault="005E081C" w:rsidP="00456064">
      <w:pPr>
        <w:tabs>
          <w:tab w:val="left" w:pos="1980"/>
          <w:tab w:val="left" w:pos="2310"/>
          <w:tab w:val="left" w:pos="2640"/>
        </w:tabs>
        <w:spacing w:before="120" w:after="0" w:line="380" w:lineRule="exact"/>
        <w:ind w:left="2640" w:hanging="264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>4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>.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ab/>
        <w:t xml:space="preserve">Anggota </w:t>
      </w:r>
      <w:r w:rsidR="00974760">
        <w:rPr>
          <w:rFonts w:ascii="Bookman Old Style" w:hAnsi="Bookman Old Style" w:cs="Arial"/>
          <w:sz w:val="24"/>
          <w:szCs w:val="24"/>
        </w:rPr>
        <w:t>Tim Asesor Internal</w:t>
      </w:r>
      <w:r w:rsidR="003D099F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6E3296" w:rsidRDefault="006E3296" w:rsidP="00DC6BA6">
      <w:pPr>
        <w:numPr>
          <w:ilvl w:val="0"/>
          <w:numId w:val="5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6E3296">
        <w:rPr>
          <w:rFonts w:ascii="Bookman Old Style" w:hAnsi="Bookman Old Style" w:cs="Arial"/>
          <w:sz w:val="24"/>
          <w:szCs w:val="24"/>
          <w:lang w:val="id-ID"/>
        </w:rPr>
        <w:t xml:space="preserve">Melakukan bimbingan teknis mengenai konsep, metodologi, dan proses </w:t>
      </w:r>
      <w:r w:rsidR="00974760">
        <w:rPr>
          <w:rFonts w:ascii="Bookman Old Style" w:hAnsi="Bookman Old Style" w:cs="Arial"/>
          <w:sz w:val="24"/>
          <w:szCs w:val="24"/>
        </w:rPr>
        <w:t xml:space="preserve">Pemantauan dan Evaluasi SPBE, </w:t>
      </w:r>
      <w:r w:rsidRPr="006E3296">
        <w:rPr>
          <w:rFonts w:ascii="Bookman Old Style" w:hAnsi="Bookman Old Style" w:cs="Arial"/>
          <w:sz w:val="24"/>
          <w:szCs w:val="24"/>
          <w:lang w:val="id-ID"/>
        </w:rPr>
        <w:t>serta substansi indikator penilaian kepada unit kerja/perangkat daerah;</w:t>
      </w:r>
    </w:p>
    <w:p w:rsidR="00974760" w:rsidRPr="00974760" w:rsidRDefault="00974760" w:rsidP="00DC6BA6">
      <w:pPr>
        <w:numPr>
          <w:ilvl w:val="0"/>
          <w:numId w:val="5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760">
        <w:rPr>
          <w:rFonts w:ascii="Bookman Old Style" w:hAnsi="Bookman Old Style" w:cs="Arial"/>
          <w:sz w:val="24"/>
          <w:szCs w:val="24"/>
          <w:lang w:val="id-ID"/>
        </w:rPr>
        <w:t>Melakukan penyiapan bukti pendukung dari setiap pertanyaan</w:t>
      </w:r>
      <w:r w:rsidR="00960269">
        <w:rPr>
          <w:rFonts w:ascii="Bookman Old Style" w:hAnsi="Bookman Old Style" w:cs="Arial"/>
          <w:sz w:val="24"/>
          <w:szCs w:val="24"/>
        </w:rPr>
        <w:t xml:space="preserve"> pada pelaksanaan </w:t>
      </w:r>
      <w:r w:rsidR="00960269" w:rsidRPr="00974760">
        <w:rPr>
          <w:rFonts w:ascii="Bookman Old Style" w:hAnsi="Bookman Old Style" w:cs="Arial"/>
          <w:sz w:val="24"/>
          <w:szCs w:val="24"/>
          <w:lang w:val="id-ID"/>
        </w:rPr>
        <w:t>Pemantauan SPBE dan Evaluasi SPBE</w:t>
      </w:r>
      <w:r w:rsidRPr="00974760">
        <w:rPr>
          <w:rFonts w:ascii="Bookman Old Style" w:hAnsi="Bookman Old Style" w:cs="Arial"/>
          <w:sz w:val="24"/>
          <w:szCs w:val="24"/>
          <w:lang w:val="id-ID"/>
        </w:rPr>
        <w:t>;</w:t>
      </w:r>
    </w:p>
    <w:p w:rsidR="00974760" w:rsidRDefault="00974760" w:rsidP="00DC6BA6">
      <w:pPr>
        <w:numPr>
          <w:ilvl w:val="0"/>
          <w:numId w:val="5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760">
        <w:rPr>
          <w:rFonts w:ascii="Bookman Old Style" w:hAnsi="Bookman Old Style" w:cs="Arial"/>
          <w:sz w:val="24"/>
          <w:szCs w:val="24"/>
          <w:lang w:val="id-ID"/>
        </w:rPr>
        <w:t>Melaksanakan Penilaian Mandiri pada kegiatan Pemantauan SPBE dan Evaluasi SPBE</w:t>
      </w:r>
      <w:r w:rsidR="00144EEE" w:rsidRPr="00144EEE">
        <w:rPr>
          <w:rFonts w:ascii="Bookman Old Style" w:hAnsi="Bookman Old Style" w:cs="Arial"/>
          <w:sz w:val="24"/>
          <w:szCs w:val="24"/>
          <w:lang w:val="id-ID"/>
        </w:rPr>
        <w:t xml:space="preserve"> dan memberikan penjelasan sesuai dengan Kaidah Penilaian Mandiri Bagi Asesor Internal</w:t>
      </w:r>
      <w:r w:rsidRPr="00974760">
        <w:rPr>
          <w:rFonts w:ascii="Bookman Old Style" w:hAnsi="Bookman Old Style" w:cs="Arial"/>
          <w:sz w:val="24"/>
          <w:szCs w:val="24"/>
          <w:lang w:val="id-ID"/>
        </w:rPr>
        <w:t>;</w:t>
      </w:r>
    </w:p>
    <w:p w:rsidR="00974760" w:rsidRPr="00974760" w:rsidRDefault="00974760" w:rsidP="00DC6BA6">
      <w:pPr>
        <w:numPr>
          <w:ilvl w:val="0"/>
          <w:numId w:val="5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760">
        <w:rPr>
          <w:rFonts w:ascii="Bookman Old Style" w:hAnsi="Bookman Old Style" w:cs="Arial"/>
          <w:sz w:val="24"/>
          <w:szCs w:val="24"/>
          <w:lang w:val="id-ID"/>
        </w:rPr>
        <w:t>Melakukan aktivitas intervie</w:t>
      </w:r>
      <w:r w:rsidR="00AE750C">
        <w:rPr>
          <w:rFonts w:ascii="Bookman Old Style" w:hAnsi="Bookman Old Style" w:cs="Arial"/>
          <w:sz w:val="24"/>
          <w:szCs w:val="24"/>
        </w:rPr>
        <w:t>w</w:t>
      </w:r>
      <w:r w:rsidRPr="00974760">
        <w:rPr>
          <w:rFonts w:ascii="Bookman Old Style" w:hAnsi="Bookman Old Style" w:cs="Arial"/>
          <w:sz w:val="24"/>
          <w:szCs w:val="24"/>
          <w:lang w:val="id-ID"/>
        </w:rPr>
        <w:t xml:space="preserve"> dan/atau visitasi pada kegiatan Evaluasi SPBE;</w:t>
      </w:r>
    </w:p>
    <w:p w:rsidR="00974760" w:rsidRDefault="00974760" w:rsidP="00DC6BA6">
      <w:pPr>
        <w:numPr>
          <w:ilvl w:val="0"/>
          <w:numId w:val="5"/>
        </w:numPr>
        <w:tabs>
          <w:tab w:val="left" w:pos="1980"/>
          <w:tab w:val="left" w:pos="2970"/>
        </w:tabs>
        <w:spacing w:before="120" w:after="0" w:line="380" w:lineRule="exact"/>
        <w:ind w:left="2970" w:hanging="33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74760">
        <w:rPr>
          <w:rFonts w:ascii="Bookman Old Style" w:hAnsi="Bookman Old Style" w:cs="Arial"/>
          <w:sz w:val="24"/>
          <w:szCs w:val="24"/>
          <w:lang w:val="id-ID"/>
        </w:rPr>
        <w:t>Menyusun dan menyampaikan laporan hasil pelaksanaan Pemantauan SPBE dan Evaluasi SPBE</w:t>
      </w:r>
      <w:r w:rsidR="005E4D01">
        <w:rPr>
          <w:rFonts w:ascii="Bookman Old Style" w:hAnsi="Bookman Old Style" w:cs="Arial"/>
          <w:sz w:val="24"/>
          <w:szCs w:val="24"/>
          <w:lang w:val="id-ID"/>
        </w:rPr>
        <w:t xml:space="preserve"> kepada Penanggung J</w:t>
      </w:r>
      <w:r w:rsidRPr="00974760">
        <w:rPr>
          <w:rFonts w:ascii="Bookman Old Style" w:hAnsi="Bookman Old Style" w:cs="Arial"/>
          <w:sz w:val="24"/>
          <w:szCs w:val="24"/>
          <w:lang w:val="id-ID"/>
        </w:rPr>
        <w:t>awab.</w:t>
      </w:r>
    </w:p>
    <w:p w:rsidR="003D099F" w:rsidRDefault="003D099F" w:rsidP="00456064">
      <w:pPr>
        <w:tabs>
          <w:tab w:val="left" w:pos="1980"/>
        </w:tabs>
        <w:spacing w:before="120" w:after="0" w:line="380" w:lineRule="exact"/>
        <w:ind w:left="2310" w:hanging="231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3D51EC">
        <w:rPr>
          <w:rFonts w:ascii="Bookman Old Style" w:hAnsi="Bookman Old Style" w:cs="Arial"/>
          <w:sz w:val="24"/>
          <w:szCs w:val="24"/>
          <w:lang w:val="id-ID"/>
        </w:rPr>
        <w:t>KE</w:t>
      </w:r>
      <w:r>
        <w:rPr>
          <w:rFonts w:ascii="Bookman Old Style" w:hAnsi="Bookman Old Style" w:cs="Arial"/>
          <w:sz w:val="24"/>
          <w:szCs w:val="24"/>
          <w:lang w:val="id-ID"/>
        </w:rPr>
        <w:t>EMPAT</w:t>
      </w:r>
      <w:r w:rsidRPr="003D51EC">
        <w:rPr>
          <w:rFonts w:ascii="Bookman Old Style" w:hAnsi="Bookman Old Style" w:cs="Arial"/>
          <w:sz w:val="24"/>
          <w:szCs w:val="24"/>
          <w:lang w:val="id-ID"/>
        </w:rPr>
        <w:tab/>
      </w:r>
      <w:r w:rsidRPr="003D51EC">
        <w:rPr>
          <w:rFonts w:ascii="Bookman Old Style" w:hAnsi="Bookman Old Style" w:cs="Arial"/>
          <w:b/>
          <w:sz w:val="24"/>
          <w:szCs w:val="24"/>
          <w:lang w:val="id-ID"/>
        </w:rPr>
        <w:t>:</w:t>
      </w:r>
      <w:r w:rsidRPr="003D51EC">
        <w:rPr>
          <w:rFonts w:ascii="Bookman Old Style" w:hAnsi="Bookman Old Style" w:cs="Arial"/>
          <w:sz w:val="24"/>
          <w:szCs w:val="24"/>
          <w:lang w:val="id-ID"/>
        </w:rPr>
        <w:tab/>
      </w:r>
      <w:r w:rsidRPr="003D51EC">
        <w:rPr>
          <w:rFonts w:ascii="Bookman Old Style" w:hAnsi="Bookman Old Style" w:cs="Arial"/>
          <w:sz w:val="24"/>
          <w:szCs w:val="24"/>
          <w:lang w:val="it-IT"/>
        </w:rPr>
        <w:t>Segala pembiayaan yang timbul sebagai akibat dikeluarkannya Keputusan ini, dibebankan pada Anggaran Pendapatan dan Belanja Daerah K</w:t>
      </w:r>
      <w:r>
        <w:rPr>
          <w:rFonts w:ascii="Bookman Old Style" w:hAnsi="Bookman Old Style" w:cs="Arial"/>
          <w:sz w:val="24"/>
          <w:szCs w:val="24"/>
          <w:lang w:val="it-IT"/>
        </w:rPr>
        <w:t>ota Mojokerto</w:t>
      </w:r>
      <w:r w:rsidRPr="003D51EC">
        <w:rPr>
          <w:rFonts w:ascii="Bookman Old Style" w:hAnsi="Bookman Old Style" w:cs="Arial"/>
          <w:sz w:val="24"/>
          <w:szCs w:val="24"/>
          <w:lang w:val="it-IT"/>
        </w:rPr>
        <w:t>.</w:t>
      </w:r>
      <w:r>
        <w:rPr>
          <w:rFonts w:ascii="Bookman Old Style" w:hAnsi="Bookman Old Style" w:cs="Arial"/>
          <w:sz w:val="24"/>
          <w:szCs w:val="24"/>
          <w:lang w:val="it-IT"/>
        </w:rPr>
        <w:t xml:space="preserve">     </w:t>
      </w:r>
    </w:p>
    <w:p w:rsidR="003D099F" w:rsidRPr="00DB1D36" w:rsidRDefault="003D099F" w:rsidP="00456064">
      <w:pPr>
        <w:tabs>
          <w:tab w:val="left" w:pos="1980"/>
        </w:tabs>
        <w:spacing w:before="120" w:after="0" w:line="380" w:lineRule="exact"/>
        <w:ind w:left="2310" w:hanging="2310"/>
        <w:jc w:val="both"/>
        <w:rPr>
          <w:rFonts w:ascii="Bookman Old Style" w:hAnsi="Bookman Old Style" w:cs="Arial"/>
          <w:sz w:val="24"/>
          <w:szCs w:val="24"/>
          <w:lang w:val="it-IT"/>
        </w:rPr>
      </w:pPr>
      <w:r w:rsidRPr="003D51EC">
        <w:rPr>
          <w:rFonts w:ascii="Bookman Old Style" w:hAnsi="Bookman Old Style" w:cs="Arial"/>
          <w:sz w:val="24"/>
          <w:szCs w:val="24"/>
          <w:lang w:val="it-IT"/>
        </w:rPr>
        <w:t>K</w:t>
      </w:r>
      <w:r w:rsidR="002D7262">
        <w:rPr>
          <w:rFonts w:ascii="Bookman Old Style" w:hAnsi="Bookman Old Style" w:cs="Arial"/>
          <w:sz w:val="24"/>
          <w:szCs w:val="24"/>
          <w:lang w:val="it-IT"/>
        </w:rPr>
        <w:t>ELIMA</w:t>
      </w:r>
      <w:r w:rsidRPr="003D51EC">
        <w:rPr>
          <w:rFonts w:ascii="Bookman Old Style" w:hAnsi="Bookman Old Style" w:cs="Arial"/>
          <w:sz w:val="24"/>
          <w:szCs w:val="24"/>
          <w:lang w:val="it-IT"/>
        </w:rPr>
        <w:tab/>
      </w:r>
      <w:r w:rsidRPr="003D51EC">
        <w:rPr>
          <w:rFonts w:ascii="Bookman Old Style" w:hAnsi="Bookman Old Style" w:cs="Arial"/>
          <w:b/>
          <w:sz w:val="24"/>
          <w:szCs w:val="24"/>
          <w:lang w:val="it-IT"/>
        </w:rPr>
        <w:t>:</w:t>
      </w:r>
      <w:r w:rsidRPr="003D51EC">
        <w:rPr>
          <w:rFonts w:ascii="Bookman Old Style" w:hAnsi="Bookman Old Style" w:cs="Arial"/>
          <w:b/>
          <w:sz w:val="24"/>
          <w:szCs w:val="24"/>
          <w:lang w:val="it-IT"/>
        </w:rPr>
        <w:tab/>
      </w:r>
      <w:r w:rsidR="005E081C" w:rsidRPr="005E081C">
        <w:rPr>
          <w:rFonts w:ascii="Bookman Old Style" w:hAnsi="Bookman Old Style" w:cs="Arial"/>
          <w:sz w:val="24"/>
          <w:szCs w:val="24"/>
          <w:lang w:val="it-IT"/>
        </w:rPr>
        <w:t>Keputusan Walikota</w:t>
      </w:r>
      <w:r w:rsidR="005E081C" w:rsidRPr="00DB1D36">
        <w:rPr>
          <w:rFonts w:ascii="Bookman Old Style" w:hAnsi="Bookman Old Style" w:cs="Arial"/>
          <w:sz w:val="24"/>
          <w:szCs w:val="24"/>
          <w:lang w:val="it-IT"/>
        </w:rPr>
        <w:t xml:space="preserve"> </w:t>
      </w:r>
      <w:r w:rsidRPr="00DB1D36">
        <w:rPr>
          <w:rFonts w:ascii="Bookman Old Style" w:hAnsi="Bookman Old Style" w:cs="Arial"/>
          <w:sz w:val="24"/>
          <w:szCs w:val="24"/>
          <w:lang w:val="it-IT"/>
        </w:rPr>
        <w:t>ini mulai berlaku pada tanggal ditetapkan.</w:t>
      </w:r>
    </w:p>
    <w:p w:rsidR="005E081C" w:rsidRPr="005E081C" w:rsidRDefault="005E081C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before="120" w:after="0" w:line="360" w:lineRule="auto"/>
        <w:ind w:left="1985" w:firstLine="2574"/>
        <w:rPr>
          <w:rFonts w:ascii="Bookman Old Style" w:hAnsi="Bookman Old Style" w:cs="Arial"/>
          <w:sz w:val="24"/>
          <w:szCs w:val="24"/>
          <w:lang w:val="pt-BR"/>
        </w:rPr>
      </w:pPr>
      <w:r w:rsidRPr="005E081C">
        <w:rPr>
          <w:rFonts w:ascii="Bookman Old Style" w:hAnsi="Bookman Old Style" w:cs="Arial"/>
          <w:sz w:val="24"/>
          <w:szCs w:val="24"/>
          <w:lang w:val="pt-BR"/>
        </w:rPr>
        <w:t>Ditetapkan   di</w:t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  <w:t>Mojokerto</w:t>
      </w:r>
    </w:p>
    <w:p w:rsidR="005E081C" w:rsidRPr="005E081C" w:rsidRDefault="005E081C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rPr>
          <w:rFonts w:ascii="Bookman Old Style" w:hAnsi="Bookman Old Style" w:cs="Arial"/>
          <w:sz w:val="24"/>
          <w:szCs w:val="24"/>
          <w:lang w:val="pt-BR"/>
        </w:rPr>
      </w:pPr>
      <w:r w:rsidRPr="005E081C">
        <w:rPr>
          <w:rFonts w:ascii="Bookman Old Style" w:hAnsi="Bookman Old Style" w:cs="Arial"/>
          <w:sz w:val="24"/>
          <w:szCs w:val="24"/>
          <w:lang w:val="pt-BR"/>
        </w:rPr>
        <w:t xml:space="preserve">pada tanggal    </w:t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="00DF121D">
        <w:rPr>
          <w:rFonts w:ascii="Bookman Old Style" w:hAnsi="Bookman Old Style" w:cs="Arial"/>
          <w:sz w:val="24"/>
          <w:szCs w:val="24"/>
          <w:lang w:val="pt-BR"/>
        </w:rPr>
        <w:t>2022</w:t>
      </w:r>
    </w:p>
    <w:p w:rsidR="005E081C" w:rsidRPr="00144EEE" w:rsidRDefault="005E081C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 w:rsidRPr="00144EEE">
        <w:rPr>
          <w:rFonts w:ascii="Bookman Old Style" w:hAnsi="Bookman Old Style" w:cs="Arial"/>
          <w:b/>
          <w:sz w:val="24"/>
          <w:szCs w:val="24"/>
        </w:rPr>
        <w:t>WALI</w:t>
      </w:r>
      <w:r w:rsidRPr="00144EEE">
        <w:rPr>
          <w:rFonts w:ascii="Bookman Old Style" w:hAnsi="Bookman Old Style" w:cs="Arial"/>
          <w:b/>
          <w:sz w:val="24"/>
          <w:szCs w:val="24"/>
          <w:lang w:val="pt-BR"/>
        </w:rPr>
        <w:t>KOTA MOJOKERTO</w:t>
      </w:r>
    </w:p>
    <w:p w:rsidR="005E081C" w:rsidRDefault="005E081C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u w:val="single"/>
          <w:lang w:val="pt-BR"/>
        </w:rPr>
      </w:pPr>
    </w:p>
    <w:p w:rsidR="00144EEE" w:rsidRPr="00144EEE" w:rsidRDefault="00144EEE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u w:val="single"/>
          <w:lang w:val="pt-BR"/>
        </w:rPr>
      </w:pPr>
    </w:p>
    <w:p w:rsidR="005E081C" w:rsidRPr="00144EEE" w:rsidRDefault="005E081C" w:rsidP="00144EEE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</w:rPr>
      </w:pPr>
      <w:r w:rsidRPr="00144EEE">
        <w:rPr>
          <w:rFonts w:ascii="Bookman Old Style" w:hAnsi="Bookman Old Style" w:cs="Arial"/>
          <w:b/>
          <w:sz w:val="24"/>
          <w:szCs w:val="24"/>
        </w:rPr>
        <w:t>IKA PUSPITASARI</w:t>
      </w:r>
    </w:p>
    <w:p w:rsidR="007804BB" w:rsidRPr="007804BB" w:rsidRDefault="007804BB" w:rsidP="002E2781">
      <w:pPr>
        <w:tabs>
          <w:tab w:val="left" w:pos="0"/>
          <w:tab w:val="left" w:pos="540"/>
          <w:tab w:val="left" w:pos="1080"/>
          <w:tab w:val="left" w:pos="4320"/>
          <w:tab w:val="left" w:pos="6840"/>
        </w:tabs>
        <w:spacing w:after="0" w:line="240" w:lineRule="auto"/>
        <w:ind w:left="4536"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7804BB">
        <w:rPr>
          <w:rFonts w:ascii="Bookman Old Style" w:hAnsi="Bookman Old Style" w:cs="Arial"/>
          <w:sz w:val="24"/>
          <w:szCs w:val="24"/>
          <w:lang w:val="fi-FI"/>
        </w:rPr>
        <w:lastRenderedPageBreak/>
        <w:t>LAMPIRAN</w:t>
      </w:r>
    </w:p>
    <w:p w:rsidR="007804BB" w:rsidRDefault="007804BB" w:rsidP="002E2781">
      <w:pPr>
        <w:tabs>
          <w:tab w:val="left" w:pos="0"/>
          <w:tab w:val="left" w:pos="540"/>
          <w:tab w:val="left" w:pos="1080"/>
          <w:tab w:val="left" w:pos="4320"/>
          <w:tab w:val="left" w:pos="6840"/>
        </w:tabs>
        <w:spacing w:after="0" w:line="240" w:lineRule="auto"/>
        <w:ind w:left="4536"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7804BB">
        <w:rPr>
          <w:rFonts w:ascii="Bookman Old Style" w:hAnsi="Bookman Old Style" w:cs="Arial"/>
          <w:sz w:val="24"/>
          <w:szCs w:val="24"/>
          <w:lang w:val="fi-FI"/>
        </w:rPr>
        <w:t xml:space="preserve">KEPUTUSAN WALIKOTA </w:t>
      </w:r>
      <w:r>
        <w:rPr>
          <w:rFonts w:ascii="Bookman Old Style" w:hAnsi="Bookman Old Style" w:cs="Arial"/>
          <w:sz w:val="24"/>
          <w:szCs w:val="24"/>
          <w:lang w:val="fi-FI"/>
        </w:rPr>
        <w:t>MOJOKERTO</w:t>
      </w:r>
    </w:p>
    <w:p w:rsidR="007804BB" w:rsidRDefault="007804BB" w:rsidP="002E2781">
      <w:pPr>
        <w:tabs>
          <w:tab w:val="left" w:pos="0"/>
          <w:tab w:val="left" w:pos="540"/>
          <w:tab w:val="left" w:pos="1080"/>
          <w:tab w:val="left" w:pos="4320"/>
          <w:tab w:val="left" w:pos="6840"/>
        </w:tabs>
        <w:spacing w:after="0" w:line="240" w:lineRule="auto"/>
        <w:ind w:left="4536"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7804BB">
        <w:rPr>
          <w:rFonts w:ascii="Bookman Old Style" w:hAnsi="Bookman Old Style" w:cs="Arial"/>
          <w:sz w:val="24"/>
          <w:szCs w:val="24"/>
          <w:lang w:val="fi-FI"/>
        </w:rPr>
        <w:t xml:space="preserve">NOMOR </w:t>
      </w:r>
      <w:r>
        <w:rPr>
          <w:rFonts w:ascii="Bookman Old Style" w:hAnsi="Bookman Old Style" w:cs="Arial"/>
          <w:sz w:val="24"/>
          <w:szCs w:val="24"/>
          <w:lang w:val="fi-FI"/>
        </w:rPr>
        <w:t xml:space="preserve">: </w:t>
      </w:r>
      <w:r w:rsidR="00B246D1">
        <w:rPr>
          <w:rFonts w:ascii="Bookman Old Style" w:hAnsi="Bookman Old Style" w:cs="Arial"/>
          <w:sz w:val="24"/>
          <w:szCs w:val="24"/>
          <w:lang w:val="fi-FI"/>
        </w:rPr>
        <w:t xml:space="preserve"> </w:t>
      </w:r>
      <w:r w:rsidR="00B92FAF" w:rsidRPr="00B92FAF">
        <w:rPr>
          <w:rFonts w:ascii="Bookman Old Style" w:hAnsi="Bookman Old Style" w:cs="Arial"/>
          <w:sz w:val="24"/>
          <w:szCs w:val="24"/>
          <w:lang w:val="fi-FI"/>
        </w:rPr>
        <w:t>188.45/      /417.506/2022</w:t>
      </w:r>
    </w:p>
    <w:p w:rsidR="007804BB" w:rsidRPr="007804BB" w:rsidRDefault="007804BB" w:rsidP="002E2781">
      <w:pPr>
        <w:tabs>
          <w:tab w:val="left" w:pos="0"/>
          <w:tab w:val="left" w:pos="540"/>
          <w:tab w:val="left" w:pos="1080"/>
          <w:tab w:val="left" w:pos="4320"/>
          <w:tab w:val="left" w:pos="6840"/>
        </w:tabs>
        <w:spacing w:after="0" w:line="240" w:lineRule="auto"/>
        <w:ind w:left="4536"/>
        <w:jc w:val="both"/>
        <w:rPr>
          <w:rFonts w:ascii="Bookman Old Style" w:hAnsi="Bookman Old Style" w:cs="Arial"/>
          <w:sz w:val="24"/>
          <w:szCs w:val="24"/>
          <w:lang w:val="fi-FI"/>
        </w:rPr>
      </w:pPr>
      <w:r>
        <w:rPr>
          <w:rFonts w:ascii="Bookman Old Style" w:hAnsi="Bookman Old Style" w:cs="Arial"/>
          <w:sz w:val="24"/>
          <w:szCs w:val="24"/>
          <w:lang w:val="fi-FI"/>
        </w:rPr>
        <w:t>TENTANG</w:t>
      </w:r>
    </w:p>
    <w:p w:rsidR="007804BB" w:rsidRPr="007804BB" w:rsidRDefault="007804BB" w:rsidP="002E2781">
      <w:pPr>
        <w:tabs>
          <w:tab w:val="left" w:pos="0"/>
          <w:tab w:val="left" w:pos="540"/>
          <w:tab w:val="left" w:pos="1080"/>
          <w:tab w:val="left" w:pos="4320"/>
          <w:tab w:val="left" w:pos="6840"/>
        </w:tabs>
        <w:spacing w:after="0" w:line="240" w:lineRule="auto"/>
        <w:ind w:left="4536"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7804BB">
        <w:rPr>
          <w:rFonts w:ascii="Bookman Old Style" w:hAnsi="Bookman Old Style" w:cs="Arial"/>
          <w:sz w:val="24"/>
          <w:szCs w:val="24"/>
          <w:lang w:val="fi-FI"/>
        </w:rPr>
        <w:t xml:space="preserve">TIM </w:t>
      </w:r>
      <w:r w:rsidR="00220510">
        <w:rPr>
          <w:rFonts w:ascii="Bookman Old Style" w:hAnsi="Bookman Old Style" w:cs="Arial"/>
          <w:sz w:val="24"/>
          <w:szCs w:val="24"/>
          <w:lang w:val="fi-FI"/>
        </w:rPr>
        <w:t>ASESOR</w:t>
      </w:r>
      <w:r w:rsidRPr="007804BB">
        <w:rPr>
          <w:rFonts w:ascii="Bookman Old Style" w:hAnsi="Bookman Old Style" w:cs="Arial"/>
          <w:sz w:val="24"/>
          <w:szCs w:val="24"/>
          <w:lang w:val="fi-FI"/>
        </w:rPr>
        <w:t xml:space="preserve"> INTERNAL  SISTEM P</w:t>
      </w:r>
      <w:r>
        <w:rPr>
          <w:rFonts w:ascii="Bookman Old Style" w:hAnsi="Bookman Old Style" w:cs="Arial"/>
          <w:sz w:val="24"/>
          <w:szCs w:val="24"/>
          <w:lang w:val="fi-FI"/>
        </w:rPr>
        <w:t xml:space="preserve">EMERINTAHAN BERBASIS ELEKTRONIK </w:t>
      </w:r>
      <w:r w:rsidRPr="007804BB">
        <w:rPr>
          <w:rFonts w:ascii="Bookman Old Style" w:hAnsi="Bookman Old Style" w:cs="Arial"/>
          <w:sz w:val="24"/>
          <w:szCs w:val="24"/>
          <w:lang w:val="fi-FI"/>
        </w:rPr>
        <w:t xml:space="preserve">PEMERINTAH KOTA </w:t>
      </w:r>
      <w:r w:rsidR="00B246D1">
        <w:rPr>
          <w:rFonts w:ascii="Bookman Old Style" w:hAnsi="Bookman Old Style" w:cs="Arial"/>
          <w:sz w:val="24"/>
          <w:szCs w:val="24"/>
          <w:lang w:val="fi-FI"/>
        </w:rPr>
        <w:t>MOJOKERTO</w:t>
      </w:r>
    </w:p>
    <w:p w:rsidR="002E2781" w:rsidRPr="002E2781" w:rsidRDefault="002E2781" w:rsidP="002E2781">
      <w:pPr>
        <w:tabs>
          <w:tab w:val="left" w:pos="540"/>
          <w:tab w:val="left" w:pos="1080"/>
          <w:tab w:val="left" w:pos="1440"/>
          <w:tab w:val="left" w:pos="1620"/>
          <w:tab w:val="left" w:pos="4320"/>
          <w:tab w:val="left" w:pos="6840"/>
        </w:tabs>
        <w:spacing w:after="0" w:line="240" w:lineRule="auto"/>
        <w:ind w:left="1620" w:hanging="1620"/>
        <w:jc w:val="both"/>
        <w:rPr>
          <w:rFonts w:ascii="Bookman Old Style" w:hAnsi="Bookman Old Style" w:cs="Arial"/>
          <w:sz w:val="24"/>
          <w:szCs w:val="24"/>
          <w:lang w:val="fi-FI"/>
        </w:rPr>
      </w:pPr>
    </w:p>
    <w:p w:rsidR="002E2781" w:rsidRPr="002E2781" w:rsidRDefault="002E2781" w:rsidP="006620D5">
      <w:pPr>
        <w:tabs>
          <w:tab w:val="left" w:pos="1701"/>
          <w:tab w:val="left" w:pos="1985"/>
          <w:tab w:val="left" w:pos="2268"/>
        </w:tabs>
        <w:spacing w:after="0"/>
        <w:ind w:left="1985" w:hanging="1985"/>
        <w:jc w:val="center"/>
        <w:rPr>
          <w:rFonts w:ascii="Bookman Old Style" w:hAnsi="Bookman Old Style" w:cs="Arial"/>
          <w:b/>
          <w:sz w:val="24"/>
          <w:szCs w:val="24"/>
        </w:rPr>
      </w:pPr>
      <w:r w:rsidRPr="002E2781">
        <w:rPr>
          <w:rFonts w:ascii="Bookman Old Style" w:hAnsi="Bookman Old Style" w:cs="Arial"/>
          <w:b/>
          <w:sz w:val="24"/>
          <w:szCs w:val="24"/>
        </w:rPr>
        <w:t>SUSUNAN KEANGGOTAAN</w:t>
      </w:r>
    </w:p>
    <w:p w:rsidR="002E2781" w:rsidRPr="002E2781" w:rsidRDefault="002E2781" w:rsidP="006620D5">
      <w:pPr>
        <w:tabs>
          <w:tab w:val="left" w:pos="1701"/>
          <w:tab w:val="left" w:pos="1985"/>
          <w:tab w:val="left" w:pos="2268"/>
        </w:tabs>
        <w:spacing w:after="0"/>
        <w:ind w:left="1985" w:hanging="1985"/>
        <w:jc w:val="center"/>
        <w:rPr>
          <w:rFonts w:ascii="Bookman Old Style" w:hAnsi="Bookman Old Style" w:cs="Arial"/>
          <w:b/>
          <w:sz w:val="24"/>
          <w:szCs w:val="24"/>
        </w:rPr>
      </w:pPr>
      <w:r w:rsidRPr="002E2781">
        <w:rPr>
          <w:rFonts w:ascii="Bookman Old Style" w:hAnsi="Bookman Old Style" w:cs="Arial"/>
          <w:b/>
          <w:sz w:val="24"/>
          <w:szCs w:val="24"/>
        </w:rPr>
        <w:t>TIM ASESOR INTERNAL SISTEM PEMERINTAHAN BERBASIS ELEKTRONIK</w:t>
      </w:r>
    </w:p>
    <w:p w:rsidR="002E2781" w:rsidRDefault="002E2781" w:rsidP="006620D5">
      <w:pPr>
        <w:tabs>
          <w:tab w:val="left" w:pos="1701"/>
          <w:tab w:val="left" w:pos="1985"/>
          <w:tab w:val="left" w:pos="2268"/>
        </w:tabs>
        <w:spacing w:after="0"/>
        <w:ind w:left="1985" w:hanging="1985"/>
        <w:jc w:val="center"/>
        <w:rPr>
          <w:rFonts w:ascii="Bookman Old Style" w:hAnsi="Bookman Old Style" w:cs="Arial"/>
          <w:b/>
        </w:rPr>
      </w:pPr>
      <w:r w:rsidRPr="002E2781">
        <w:rPr>
          <w:rFonts w:ascii="Bookman Old Style" w:hAnsi="Bookman Old Style" w:cs="Arial"/>
          <w:b/>
          <w:sz w:val="24"/>
          <w:szCs w:val="24"/>
        </w:rPr>
        <w:t>PEMERINTAH KOTA MOJOKERTO</w:t>
      </w:r>
    </w:p>
    <w:p w:rsidR="007804BB" w:rsidRDefault="007804BB">
      <w:pPr>
        <w:tabs>
          <w:tab w:val="left" w:pos="540"/>
          <w:tab w:val="left" w:pos="1080"/>
          <w:tab w:val="left" w:pos="1440"/>
          <w:tab w:val="left" w:pos="1620"/>
          <w:tab w:val="left" w:pos="4320"/>
          <w:tab w:val="left" w:pos="6840"/>
        </w:tabs>
        <w:spacing w:after="0" w:line="240" w:lineRule="auto"/>
        <w:ind w:left="1620" w:hanging="1620"/>
        <w:jc w:val="both"/>
        <w:rPr>
          <w:rFonts w:ascii="Arial" w:hAnsi="Arial" w:cs="Arial"/>
          <w:sz w:val="24"/>
          <w:szCs w:val="24"/>
          <w:lang w:val="fi-FI"/>
        </w:rPr>
      </w:pP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750"/>
        <w:gridCol w:w="4395"/>
        <w:gridCol w:w="3827"/>
      </w:tblGrid>
      <w:tr w:rsidR="00E33259" w:rsidRPr="00C41AEB" w:rsidTr="00C238C4">
        <w:trPr>
          <w:tblHeader/>
        </w:trPr>
        <w:tc>
          <w:tcPr>
            <w:tcW w:w="802" w:type="dxa"/>
          </w:tcPr>
          <w:p w:rsidR="00E33259" w:rsidRPr="00C41AEB" w:rsidRDefault="00E33259" w:rsidP="00C63F8B">
            <w:pPr>
              <w:spacing w:before="120" w:after="120" w:line="34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C41AEB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750" w:type="dxa"/>
          </w:tcPr>
          <w:p w:rsidR="00E33259" w:rsidRPr="00C41AEB" w:rsidRDefault="00E33259" w:rsidP="00C63F8B">
            <w:pPr>
              <w:spacing w:before="120" w:after="120" w:line="34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C41AEB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JABATAN DALAM 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TIM</w:t>
            </w:r>
          </w:p>
        </w:tc>
        <w:tc>
          <w:tcPr>
            <w:tcW w:w="4395" w:type="dxa"/>
          </w:tcPr>
          <w:p w:rsidR="00E33259" w:rsidRPr="00311753" w:rsidRDefault="00E33259" w:rsidP="001D423F">
            <w:pPr>
              <w:spacing w:before="120" w:after="120" w:line="34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C41AEB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JABATAN DALAM DINAS</w:t>
            </w:r>
          </w:p>
        </w:tc>
        <w:tc>
          <w:tcPr>
            <w:tcW w:w="3827" w:type="dxa"/>
          </w:tcPr>
          <w:p w:rsidR="00E33259" w:rsidRPr="00E33259" w:rsidRDefault="005B7FE6" w:rsidP="00C63F8B">
            <w:pPr>
              <w:spacing w:before="120" w:after="120" w:line="34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INDIKATOR</w:t>
            </w:r>
            <w:r w:rsidR="0044494D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SPBE</w:t>
            </w:r>
          </w:p>
        </w:tc>
      </w:tr>
      <w:tr w:rsidR="00E33259" w:rsidRPr="00C41AEB" w:rsidTr="00C238C4">
        <w:trPr>
          <w:tblHeader/>
        </w:trPr>
        <w:tc>
          <w:tcPr>
            <w:tcW w:w="802" w:type="dxa"/>
          </w:tcPr>
          <w:p w:rsidR="00E33259" w:rsidRPr="00C5335F" w:rsidRDefault="00E33259" w:rsidP="00C63F8B">
            <w:pPr>
              <w:spacing w:after="0" w:line="30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C5335F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</w:tcPr>
          <w:p w:rsidR="00E33259" w:rsidRPr="00C5335F" w:rsidRDefault="00E33259" w:rsidP="00C63F8B">
            <w:pPr>
              <w:spacing w:after="0" w:line="30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C5335F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4395" w:type="dxa"/>
          </w:tcPr>
          <w:p w:rsidR="00E33259" w:rsidRPr="00C5335F" w:rsidRDefault="00E33259" w:rsidP="00C63F8B">
            <w:pPr>
              <w:spacing w:after="0" w:line="30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C5335F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827" w:type="dxa"/>
          </w:tcPr>
          <w:p w:rsidR="00E33259" w:rsidRPr="00C5335F" w:rsidRDefault="00E33259" w:rsidP="00C63F8B">
            <w:pPr>
              <w:spacing w:after="0" w:line="300" w:lineRule="exact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C5335F">
              <w:rPr>
                <w:rFonts w:ascii="Bookman Old Style" w:hAnsi="Bookman Old Style" w:cs="Arial"/>
                <w:b/>
                <w:sz w:val="24"/>
                <w:szCs w:val="24"/>
              </w:rPr>
              <w:t>4</w:t>
            </w:r>
          </w:p>
        </w:tc>
      </w:tr>
      <w:tr w:rsidR="00E33259" w:rsidRPr="00A4697B" w:rsidTr="00C238C4">
        <w:trPr>
          <w:trHeight w:val="642"/>
        </w:trPr>
        <w:tc>
          <w:tcPr>
            <w:tcW w:w="802" w:type="dxa"/>
          </w:tcPr>
          <w:p w:rsidR="00E33259" w:rsidRPr="00C41AEB" w:rsidRDefault="00E33259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41AEB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750" w:type="dxa"/>
          </w:tcPr>
          <w:p w:rsidR="00E33259" w:rsidRPr="00C41AEB" w:rsidRDefault="00E33259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Koordinator</w:t>
            </w:r>
            <w:r w:rsidR="00620BD1">
              <w:rPr>
                <w:rFonts w:ascii="Bookman Old Style" w:hAnsi="Bookman Old Style" w:cs="Arial"/>
                <w:sz w:val="24"/>
                <w:szCs w:val="24"/>
              </w:rPr>
              <w:t xml:space="preserve"> SPBE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395" w:type="dxa"/>
          </w:tcPr>
          <w:p w:rsidR="00E33259" w:rsidRPr="00EF67FA" w:rsidRDefault="00E33259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Sekretaris Daerah Kota Mojokerto</w:t>
            </w:r>
          </w:p>
        </w:tc>
        <w:tc>
          <w:tcPr>
            <w:tcW w:w="3827" w:type="dxa"/>
          </w:tcPr>
          <w:p w:rsidR="00E33259" w:rsidRDefault="00E33259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33259" w:rsidRPr="00A4697B" w:rsidTr="00C238C4">
        <w:trPr>
          <w:trHeight w:val="1006"/>
        </w:trPr>
        <w:tc>
          <w:tcPr>
            <w:tcW w:w="802" w:type="dxa"/>
          </w:tcPr>
          <w:p w:rsidR="00E33259" w:rsidRPr="00EF67FA" w:rsidRDefault="00E33259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2.</w:t>
            </w:r>
          </w:p>
        </w:tc>
        <w:tc>
          <w:tcPr>
            <w:tcW w:w="1750" w:type="dxa"/>
          </w:tcPr>
          <w:p w:rsidR="00E33259" w:rsidRPr="00B36AD2" w:rsidRDefault="00E33259" w:rsidP="00E33259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Penanggung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J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awab</w:t>
            </w:r>
          </w:p>
        </w:tc>
        <w:tc>
          <w:tcPr>
            <w:tcW w:w="4395" w:type="dxa"/>
          </w:tcPr>
          <w:p w:rsidR="00E33259" w:rsidRDefault="00E33259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Dinas Komunikasi dan Informatika</w:t>
            </w:r>
            <w:r w:rsidRPr="00C41AEB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Kota Mojokerto</w:t>
            </w:r>
          </w:p>
        </w:tc>
        <w:tc>
          <w:tcPr>
            <w:tcW w:w="3827" w:type="dxa"/>
          </w:tcPr>
          <w:p w:rsidR="00E33259" w:rsidRDefault="00E33259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33259" w:rsidRPr="00A4697B" w:rsidTr="00C238C4">
        <w:tc>
          <w:tcPr>
            <w:tcW w:w="802" w:type="dxa"/>
          </w:tcPr>
          <w:p w:rsidR="00E33259" w:rsidRPr="00C41AEB" w:rsidRDefault="00E33259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  <w:r w:rsidRPr="00C41AEB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1750" w:type="dxa"/>
          </w:tcPr>
          <w:p w:rsidR="00E33259" w:rsidRPr="00C41AEB" w:rsidRDefault="00E90C6A" w:rsidP="00E90C6A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Pelaksana Entri Data</w:t>
            </w:r>
          </w:p>
        </w:tc>
        <w:tc>
          <w:tcPr>
            <w:tcW w:w="4395" w:type="dxa"/>
          </w:tcPr>
          <w:p w:rsidR="00E33259" w:rsidRPr="00897DE9" w:rsidRDefault="005C4B2F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Kepala Bidang Teknologi dan Informatika pada Dinas Komunikasi dan Informatika Kota Mojokerto</w:t>
            </w:r>
          </w:p>
        </w:tc>
        <w:tc>
          <w:tcPr>
            <w:tcW w:w="3827" w:type="dxa"/>
          </w:tcPr>
          <w:p w:rsidR="00E33259" w:rsidRPr="00897DE9" w:rsidRDefault="00E33259" w:rsidP="00C63F8B">
            <w:pPr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33259" w:rsidRPr="00833E30" w:rsidTr="00C238C4">
        <w:tc>
          <w:tcPr>
            <w:tcW w:w="802" w:type="dxa"/>
          </w:tcPr>
          <w:p w:rsidR="00E33259" w:rsidRPr="00C41AEB" w:rsidRDefault="00E33259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  <w:r w:rsidRPr="00C41AEB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1750" w:type="dxa"/>
          </w:tcPr>
          <w:p w:rsidR="00E33259" w:rsidRPr="00C41AEB" w:rsidRDefault="00A07B51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4395" w:type="dxa"/>
          </w:tcPr>
          <w:p w:rsidR="00E33259" w:rsidRPr="00C41AEB" w:rsidRDefault="00E33259" w:rsidP="00E316F1">
            <w:pPr>
              <w:tabs>
                <w:tab w:val="left" w:pos="332"/>
              </w:tabs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E33259" w:rsidRDefault="00E33259" w:rsidP="00AE750C">
            <w:pPr>
              <w:tabs>
                <w:tab w:val="left" w:pos="332"/>
              </w:tabs>
              <w:spacing w:before="120" w:after="0" w:line="360" w:lineRule="exact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7754" w:rsidRPr="00833E30" w:rsidTr="00C238C4">
        <w:tc>
          <w:tcPr>
            <w:tcW w:w="802" w:type="dxa"/>
          </w:tcPr>
          <w:p w:rsidR="00397754" w:rsidRDefault="00397754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397754" w:rsidRPr="00397754" w:rsidRDefault="00397754" w:rsidP="007F7823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397754" w:rsidRPr="00397754" w:rsidRDefault="00397754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Sub Koordinator Aplikasi dan Pengembangan Kota Cerdas</w:t>
            </w:r>
          </w:p>
        </w:tc>
        <w:tc>
          <w:tcPr>
            <w:tcW w:w="3827" w:type="dxa"/>
          </w:tcPr>
          <w:p w:rsidR="00397754" w:rsidRPr="00C5335F" w:rsidRDefault="00345067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1 Tingkat Kematangan Kebijakan Internal Arsitektur SPBE Instansi Pusat/ Pemerintah Daerah</w:t>
            </w:r>
          </w:p>
          <w:p w:rsidR="00345067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2 </w:t>
            </w:r>
            <w:r w:rsidR="00345067" w:rsidRPr="00C5335F">
              <w:rPr>
                <w:rFonts w:ascii="Bookman Old Style" w:hAnsi="Bookman Old Style" w:cs="Arial"/>
              </w:rPr>
              <w:t>Tingkat Kematangan Kebijakan Internal Peta Rencana SPBE Instansi Pusat/</w:t>
            </w:r>
            <w:r w:rsidRPr="00C5335F">
              <w:rPr>
                <w:rFonts w:ascii="Bookman Old Style" w:hAnsi="Bookman Old Style" w:cs="Arial"/>
              </w:rPr>
              <w:t xml:space="preserve"> </w:t>
            </w:r>
            <w:r w:rsidR="00345067" w:rsidRPr="00C5335F">
              <w:rPr>
                <w:rFonts w:ascii="Bookman Old Style" w:hAnsi="Bookman Old Style" w:cs="Arial"/>
              </w:rPr>
              <w:t xml:space="preserve">Pemerintah Daerah </w:t>
            </w:r>
          </w:p>
          <w:p w:rsidR="00345067" w:rsidRPr="00C5335F" w:rsidRDefault="00345067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4 Tingkat Kematangan Kebijakan Internal Pembangunan Aplikasi SPBE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11 Tingkat Kematangan Arsitektur SPBE Instansi Pusat/Pemerintah Daerah 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12 Tingkat Kematangan Peta Rencana </w:t>
            </w:r>
            <w:r w:rsidRPr="00C5335F">
              <w:rPr>
                <w:rFonts w:ascii="Bookman Old Style" w:hAnsi="Bookman Old Style" w:cs="Arial"/>
              </w:rPr>
              <w:lastRenderedPageBreak/>
              <w:t xml:space="preserve">SPBE Instansi Pusat/Pemerintah Daerah 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13 Tingkat Kematangan Keterpaduan Rencana dan Anggaran SPBE 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15 Tingkat Kematangan Pembangunan Aplikasi SPBE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26 Tingkat Kematangan Penerapan Manajemen Pengetahuan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27 Tingkat Kematangan Penerapan Manajemen Perubahan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28 Tingkat Kematangan Penerapan Manajemen Layanan SPBE</w:t>
            </w:r>
          </w:p>
        </w:tc>
      </w:tr>
      <w:tr w:rsidR="00397754" w:rsidRPr="00833E30" w:rsidTr="00C238C4">
        <w:tc>
          <w:tcPr>
            <w:tcW w:w="802" w:type="dxa"/>
          </w:tcPr>
          <w:p w:rsidR="00397754" w:rsidRDefault="00397754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397754" w:rsidRDefault="00397754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397754" w:rsidRPr="00345067" w:rsidRDefault="00345067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45067">
              <w:rPr>
                <w:rFonts w:ascii="Bookman Old Style" w:hAnsi="Bookman Old Style" w:cs="Arial"/>
                <w:sz w:val="24"/>
                <w:szCs w:val="24"/>
              </w:rPr>
              <w:t>Sub Koordinator Infrastruktur Informatika pada Dinas Komunikasi dan Informatika Kota Mojokerto</w:t>
            </w:r>
          </w:p>
        </w:tc>
        <w:tc>
          <w:tcPr>
            <w:tcW w:w="3827" w:type="dxa"/>
          </w:tcPr>
          <w:p w:rsidR="00345067" w:rsidRPr="00C5335F" w:rsidRDefault="00345067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5 Tingkat Kematangan Kebijakan Internal Layanan Pusat Data </w:t>
            </w:r>
          </w:p>
          <w:p w:rsidR="00345067" w:rsidRPr="00C5335F" w:rsidRDefault="00345067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6 Tingkat Kematangan Kebijakan Internal Layanan Jaringan Intra Instansi Pusat/Pemerintah Daerah </w:t>
            </w:r>
          </w:p>
          <w:p w:rsidR="00397754" w:rsidRPr="00C5335F" w:rsidRDefault="00345067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7 Tingkat Kematangan Kebijakan Internal Penggunaan Sistem Penghubung Layanan Instansi Pusat/Pemerintah Daerah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16 Tingkat Kematangan Layanan Pusat Data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>Indikator 17 Tingkat Kematangan Layanan Jaringan Intra Instansi Pusat/Pemerintah Daerah</w:t>
            </w:r>
          </w:p>
          <w:p w:rsidR="00C5335F" w:rsidRPr="00C5335F" w:rsidRDefault="00C5335F" w:rsidP="00DC6BA6">
            <w:pPr>
              <w:pStyle w:val="ListParagraph"/>
              <w:numPr>
                <w:ilvl w:val="0"/>
                <w:numId w:val="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5335F">
              <w:rPr>
                <w:rFonts w:ascii="Bookman Old Style" w:hAnsi="Bookman Old Style" w:cs="Arial"/>
              </w:rPr>
              <w:t xml:space="preserve">Indikator 18 Tingkat Kematangan Penggunaan Sistem Penghubung Layanan </w:t>
            </w:r>
            <w:r w:rsidRPr="00C5335F">
              <w:rPr>
                <w:rFonts w:ascii="Bookman Old Style" w:hAnsi="Bookman Old Style" w:cs="Arial"/>
              </w:rPr>
              <w:lastRenderedPageBreak/>
              <w:t>Instansi Pusat/Pemerintah Daerah</w:t>
            </w:r>
          </w:p>
        </w:tc>
      </w:tr>
      <w:tr w:rsidR="00345067" w:rsidRPr="00833E30" w:rsidTr="00C238C4">
        <w:tc>
          <w:tcPr>
            <w:tcW w:w="802" w:type="dxa"/>
          </w:tcPr>
          <w:p w:rsidR="00345067" w:rsidRDefault="00345067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345067" w:rsidRDefault="00345067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345067" w:rsidRPr="00345067" w:rsidRDefault="00345067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45067">
              <w:rPr>
                <w:rFonts w:ascii="Bookman Old Style" w:hAnsi="Bookman Old Style" w:cs="Arial"/>
                <w:sz w:val="24"/>
                <w:szCs w:val="24"/>
              </w:rPr>
              <w:t>Sub Koordinator Operasional Persandian dan Telekomunikasi pada Dinas Komunikasi dan Informatika Kota Mojokerto</w:t>
            </w:r>
          </w:p>
        </w:tc>
        <w:tc>
          <w:tcPr>
            <w:tcW w:w="3827" w:type="dxa"/>
          </w:tcPr>
          <w:p w:rsidR="00345067" w:rsidRPr="007F7823" w:rsidRDefault="00345067" w:rsidP="00DC6BA6">
            <w:pPr>
              <w:pStyle w:val="ListParagraph"/>
              <w:numPr>
                <w:ilvl w:val="0"/>
                <w:numId w:val="8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7F7823">
              <w:rPr>
                <w:rFonts w:ascii="Bookman Old Style" w:hAnsi="Bookman Old Style" w:cs="Arial"/>
              </w:rPr>
              <w:t>Indikator 8 Tingkat Kematangan Kebijakan Internal Manajemen Keamanan Informasi</w:t>
            </w:r>
          </w:p>
          <w:p w:rsidR="007F7823" w:rsidRPr="007F7823" w:rsidRDefault="007F7823" w:rsidP="00DC6BA6">
            <w:pPr>
              <w:pStyle w:val="ListParagraph"/>
              <w:numPr>
                <w:ilvl w:val="0"/>
                <w:numId w:val="8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7F7823">
              <w:rPr>
                <w:rFonts w:ascii="Bookman Old Style" w:hAnsi="Bookman Old Style" w:cs="Arial"/>
              </w:rPr>
              <w:t>Indikator 22 Tingkat Kematangan Penerapan Manajemen Keamanan Informasi</w:t>
            </w:r>
          </w:p>
          <w:p w:rsidR="007F7823" w:rsidRPr="007F7823" w:rsidRDefault="007F7823" w:rsidP="00DC6BA6">
            <w:pPr>
              <w:pStyle w:val="ListParagraph"/>
              <w:numPr>
                <w:ilvl w:val="0"/>
                <w:numId w:val="8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7F7823">
              <w:rPr>
                <w:rFonts w:ascii="Bookman Old Style" w:hAnsi="Bookman Old Style" w:cs="Arial"/>
              </w:rPr>
              <w:t>Indikator 31 Tingkat Kematangan Pelaksanaan Audit Keamanan SPBE</w:t>
            </w:r>
          </w:p>
        </w:tc>
      </w:tr>
      <w:tr w:rsidR="00807177" w:rsidRPr="00833E30" w:rsidTr="00C238C4">
        <w:tc>
          <w:tcPr>
            <w:tcW w:w="802" w:type="dxa"/>
          </w:tcPr>
          <w:p w:rsidR="00807177" w:rsidRDefault="00807177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07177" w:rsidRDefault="00807177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807177" w:rsidRPr="00807177" w:rsidRDefault="00807177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07177">
              <w:rPr>
                <w:rFonts w:ascii="Bookman Old Style" w:hAnsi="Bookman Old Style" w:cs="Arial"/>
                <w:sz w:val="24"/>
                <w:szCs w:val="24"/>
              </w:rPr>
              <w:t>Sub Koordinator Pengelolaan Data dan Statistik pada Dinas Komunikasi dan Informatika Kota Mojokerto</w:t>
            </w:r>
          </w:p>
        </w:tc>
        <w:tc>
          <w:tcPr>
            <w:tcW w:w="3827" w:type="dxa"/>
          </w:tcPr>
          <w:p w:rsidR="00807177" w:rsidRPr="00205B6E" w:rsidRDefault="00205B6E" w:rsidP="00DC6BA6">
            <w:pPr>
              <w:pStyle w:val="ListParagraph"/>
              <w:numPr>
                <w:ilvl w:val="0"/>
                <w:numId w:val="9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205B6E">
              <w:rPr>
                <w:rFonts w:ascii="Bookman Old Style" w:hAnsi="Bookman Old Style" w:cs="Arial"/>
              </w:rPr>
              <w:t>Indikator 43 Tingkat Kematangan Layanan Data Terbuka</w:t>
            </w:r>
          </w:p>
        </w:tc>
      </w:tr>
      <w:tr w:rsidR="00807177" w:rsidRPr="00833E30" w:rsidTr="00C238C4">
        <w:tc>
          <w:tcPr>
            <w:tcW w:w="802" w:type="dxa"/>
          </w:tcPr>
          <w:p w:rsidR="00807177" w:rsidRDefault="00807177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07177" w:rsidRDefault="00807177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807177" w:rsidRPr="00807177" w:rsidRDefault="00807177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07177">
              <w:rPr>
                <w:rFonts w:ascii="Bookman Old Style" w:hAnsi="Bookman Old Style" w:cs="Arial"/>
                <w:sz w:val="24"/>
                <w:szCs w:val="24"/>
              </w:rPr>
              <w:t>Sub Koordinator Pengaduan dan Pemberdayaan Teknologi Informasi pada Dinas Komunikasi dan Informatika Kota Mojokerto</w:t>
            </w:r>
          </w:p>
        </w:tc>
        <w:tc>
          <w:tcPr>
            <w:tcW w:w="3827" w:type="dxa"/>
          </w:tcPr>
          <w:p w:rsidR="00807177" w:rsidRPr="00205B6E" w:rsidRDefault="00205B6E" w:rsidP="00DC6BA6">
            <w:pPr>
              <w:pStyle w:val="ListParagraph"/>
              <w:numPr>
                <w:ilvl w:val="0"/>
                <w:numId w:val="10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205B6E">
              <w:rPr>
                <w:rFonts w:ascii="Bookman Old Style" w:hAnsi="Bookman Old Style" w:cs="Arial"/>
              </w:rPr>
              <w:t>Indikator 42 Tingkat Kematangan Layanan Pengaduan Pelayanan Publik</w:t>
            </w:r>
          </w:p>
        </w:tc>
      </w:tr>
      <w:tr w:rsidR="005C4B2F" w:rsidRPr="00833E30" w:rsidTr="00C238C4">
        <w:tc>
          <w:tcPr>
            <w:tcW w:w="802" w:type="dxa"/>
          </w:tcPr>
          <w:p w:rsidR="005C4B2F" w:rsidRDefault="005C4B2F" w:rsidP="005C4B2F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5C4B2F" w:rsidRPr="001D423F" w:rsidRDefault="005C4B2F" w:rsidP="00D27864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5C4B2F" w:rsidRDefault="005C4B2F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Sub Koordinator </w:t>
            </w:r>
            <w:r w:rsidRPr="003E7EC4">
              <w:rPr>
                <w:rFonts w:ascii="Bookman Old Style" w:hAnsi="Bookman Old Style" w:cs="Arial"/>
                <w:sz w:val="24"/>
                <w:szCs w:val="24"/>
              </w:rPr>
              <w:t>Pelayanan Publik dan Tata Laksana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pada Bagian Organisasi </w:t>
            </w:r>
            <w:r w:rsidRPr="00A56C84">
              <w:rPr>
                <w:rFonts w:ascii="Bookman Old Style" w:hAnsi="Bookman Old Style" w:cs="Arial"/>
                <w:sz w:val="24"/>
                <w:szCs w:val="24"/>
              </w:rPr>
              <w:t>Sekretariat Daerah Kota Mojokerto</w:t>
            </w:r>
          </w:p>
          <w:p w:rsidR="00397754" w:rsidRPr="005C6393" w:rsidRDefault="00397754" w:rsidP="00205B6E">
            <w:pPr>
              <w:pStyle w:val="ListParagraph"/>
              <w:tabs>
                <w:tab w:val="left" w:pos="332"/>
              </w:tabs>
              <w:spacing w:after="0" w:line="360" w:lineRule="exact"/>
              <w:ind w:left="31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5C4B2F" w:rsidRPr="00205B6E" w:rsidRDefault="005C4B2F" w:rsidP="00DC6BA6">
            <w:pPr>
              <w:pStyle w:val="ListParagraph"/>
              <w:numPr>
                <w:ilvl w:val="0"/>
                <w:numId w:val="11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205B6E">
              <w:rPr>
                <w:rFonts w:ascii="Bookman Old Style" w:hAnsi="Bookman Old Style" w:cs="Arial"/>
              </w:rPr>
              <w:t xml:space="preserve">Indikator 14 Tingkat Kematangan Inovasi Proses Bisnis SPBE </w:t>
            </w:r>
          </w:p>
          <w:p w:rsidR="005C4B2F" w:rsidRPr="00205B6E" w:rsidRDefault="005C4B2F" w:rsidP="00DC6BA6">
            <w:pPr>
              <w:pStyle w:val="ListParagraph"/>
              <w:numPr>
                <w:ilvl w:val="0"/>
                <w:numId w:val="11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205B6E">
              <w:rPr>
                <w:rFonts w:ascii="Bookman Old Style" w:hAnsi="Bookman Old Style" w:cs="Arial"/>
              </w:rPr>
              <w:t>Indikator 19 Tingkat Kematangan Pelaksanaan Tim Koordinasi SPBE Instansi Pusat /Pemerintah Daerah</w:t>
            </w:r>
          </w:p>
          <w:p w:rsidR="005C4B2F" w:rsidRPr="00205B6E" w:rsidRDefault="005C4B2F" w:rsidP="00DC6BA6">
            <w:pPr>
              <w:pStyle w:val="ListParagraph"/>
              <w:numPr>
                <w:ilvl w:val="0"/>
                <w:numId w:val="11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205B6E">
              <w:rPr>
                <w:rFonts w:ascii="Bookman Old Style" w:hAnsi="Bookman Old Style" w:cs="Arial"/>
              </w:rPr>
              <w:t>Indikator 20 Tingkat Kematangan Kolaborasi Penerapan SPBE</w:t>
            </w:r>
          </w:p>
        </w:tc>
      </w:tr>
      <w:tr w:rsidR="005C4B2F" w:rsidRPr="00833E30" w:rsidTr="00C238C4">
        <w:tc>
          <w:tcPr>
            <w:tcW w:w="802" w:type="dxa"/>
          </w:tcPr>
          <w:p w:rsidR="005C4B2F" w:rsidRDefault="005C4B2F" w:rsidP="005C4B2F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5C4B2F" w:rsidRDefault="005C4B2F" w:rsidP="005C4B2F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:rsidR="005C4B2F" w:rsidRDefault="005C4B2F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Sub Koordinator </w:t>
            </w:r>
            <w:r w:rsidRPr="00D73882">
              <w:rPr>
                <w:rFonts w:ascii="Bookman Old Style" w:hAnsi="Bookman Old Style" w:cs="Arial"/>
                <w:sz w:val="24"/>
                <w:szCs w:val="24"/>
              </w:rPr>
              <w:t>Kinerja dan Reformasi Birokrasi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pada Bagian Organisasi </w:t>
            </w:r>
            <w:r w:rsidRPr="00A56C84">
              <w:rPr>
                <w:rFonts w:ascii="Bookman Old Style" w:hAnsi="Bookman Old Style" w:cs="Arial"/>
                <w:sz w:val="24"/>
                <w:szCs w:val="24"/>
              </w:rPr>
              <w:t>Sekretariat Daerah Kota Mojokerto</w:t>
            </w:r>
          </w:p>
        </w:tc>
        <w:tc>
          <w:tcPr>
            <w:tcW w:w="3827" w:type="dxa"/>
          </w:tcPr>
          <w:p w:rsidR="005C4B2F" w:rsidRPr="00D27864" w:rsidRDefault="005C4B2F" w:rsidP="00DC6BA6">
            <w:pPr>
              <w:pStyle w:val="ListParagraph"/>
              <w:numPr>
                <w:ilvl w:val="0"/>
                <w:numId w:val="12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D27864">
              <w:rPr>
                <w:rFonts w:ascii="Bookman Old Style" w:hAnsi="Bookman Old Style" w:cs="Arial"/>
              </w:rPr>
              <w:t>Indikator 40 Tingkat Kematangan Layanan Akuntabilitas Kinerja Organisasi</w:t>
            </w:r>
          </w:p>
        </w:tc>
      </w:tr>
      <w:tr w:rsidR="00284269" w:rsidRPr="00833E30" w:rsidTr="00C238C4">
        <w:tc>
          <w:tcPr>
            <w:tcW w:w="802" w:type="dxa"/>
          </w:tcPr>
          <w:p w:rsidR="00284269" w:rsidRDefault="00284269" w:rsidP="00284269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284269" w:rsidRPr="001D423F" w:rsidRDefault="00284269" w:rsidP="00284269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284269" w:rsidRDefault="003C03C3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C03C3">
              <w:rPr>
                <w:rFonts w:ascii="Bookman Old Style" w:hAnsi="Bookman Old Style" w:cs="Arial"/>
                <w:sz w:val="24"/>
                <w:szCs w:val="24"/>
              </w:rPr>
              <w:t>Sub Koordinator Penyusunan Program dan Keuangan pada Inspektorat Kota Mojokerto</w:t>
            </w:r>
          </w:p>
        </w:tc>
        <w:tc>
          <w:tcPr>
            <w:tcW w:w="3827" w:type="dxa"/>
          </w:tcPr>
          <w:p w:rsidR="003C03C3" w:rsidRPr="003C03C3" w:rsidRDefault="003C03C3" w:rsidP="00DC6BA6">
            <w:pPr>
              <w:pStyle w:val="ListParagraph"/>
              <w:numPr>
                <w:ilvl w:val="0"/>
                <w:numId w:val="13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>Indikator 21 Tingkat Kematangan Penerapan Manajemen Risiko SPBE</w:t>
            </w:r>
          </w:p>
          <w:p w:rsidR="003C03C3" w:rsidRPr="003C03C3" w:rsidRDefault="003C03C3" w:rsidP="00DC6BA6">
            <w:pPr>
              <w:pStyle w:val="ListParagraph"/>
              <w:numPr>
                <w:ilvl w:val="0"/>
                <w:numId w:val="13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lastRenderedPageBreak/>
              <w:t>Indikator 29 Tingkat Kematangan Pelaksanaan Audit Infrastruktur SPBE</w:t>
            </w:r>
          </w:p>
          <w:p w:rsidR="003C03C3" w:rsidRPr="003C03C3" w:rsidRDefault="003C03C3" w:rsidP="00DC6BA6">
            <w:pPr>
              <w:pStyle w:val="ListParagraph"/>
              <w:numPr>
                <w:ilvl w:val="0"/>
                <w:numId w:val="13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>Indikator 30 Tingkat Kematangan Pelaksanaan Audit Aplikasi SPBE</w:t>
            </w:r>
          </w:p>
          <w:p w:rsidR="00284269" w:rsidRPr="00D27864" w:rsidRDefault="003C03C3" w:rsidP="00DC6BA6">
            <w:pPr>
              <w:pStyle w:val="ListParagraph"/>
              <w:numPr>
                <w:ilvl w:val="0"/>
                <w:numId w:val="13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>Indikator 39 Tingkat Kematangan Layanan Pengawasan Internal Pemerintah</w:t>
            </w:r>
          </w:p>
        </w:tc>
      </w:tr>
      <w:tr w:rsidR="003C03C3" w:rsidRPr="00833E30" w:rsidTr="00C238C4">
        <w:tc>
          <w:tcPr>
            <w:tcW w:w="802" w:type="dxa"/>
          </w:tcPr>
          <w:p w:rsidR="003C03C3" w:rsidRDefault="003C03C3" w:rsidP="00284269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3C03C3" w:rsidRDefault="003C03C3" w:rsidP="00284269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3C03C3" w:rsidRPr="003C03C3" w:rsidRDefault="003C03C3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C03C3">
              <w:rPr>
                <w:rFonts w:ascii="Bookman Old Style" w:hAnsi="Bookman Old Style" w:cs="Arial"/>
                <w:sz w:val="24"/>
                <w:szCs w:val="24"/>
              </w:rPr>
              <w:t>Sub Koordinator Data dan Informasi pada Badan Perencanaan Pembangunan Daerah, Penelitian dan Pengembangan Kota Mojokerto</w:t>
            </w:r>
          </w:p>
        </w:tc>
        <w:tc>
          <w:tcPr>
            <w:tcW w:w="3827" w:type="dxa"/>
          </w:tcPr>
          <w:p w:rsidR="003C03C3" w:rsidRPr="003C03C3" w:rsidRDefault="003C03C3" w:rsidP="00DC6BA6">
            <w:pPr>
              <w:pStyle w:val="ListParagraph"/>
              <w:numPr>
                <w:ilvl w:val="0"/>
                <w:numId w:val="14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 xml:space="preserve">Indikator 3 Tingkat Kematangan Kebijakan Internal Manajemen Data </w:t>
            </w:r>
          </w:p>
          <w:p w:rsidR="003C03C3" w:rsidRPr="003C03C3" w:rsidRDefault="003C03C3" w:rsidP="00DC6BA6">
            <w:pPr>
              <w:pStyle w:val="ListParagraph"/>
              <w:numPr>
                <w:ilvl w:val="0"/>
                <w:numId w:val="14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>Indikator 23 Tingkat Kematangan Penerapan Manajemen Data</w:t>
            </w:r>
          </w:p>
        </w:tc>
      </w:tr>
      <w:tr w:rsidR="003C03C3" w:rsidRPr="00833E30" w:rsidTr="00C238C4">
        <w:tc>
          <w:tcPr>
            <w:tcW w:w="802" w:type="dxa"/>
          </w:tcPr>
          <w:p w:rsidR="003C03C3" w:rsidRDefault="003C03C3" w:rsidP="00284269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3C03C3" w:rsidRDefault="003C03C3" w:rsidP="00284269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3C03C3" w:rsidRPr="003C03C3" w:rsidRDefault="003C03C3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Sub Koordinator</w:t>
            </w:r>
            <w:r w:rsidRPr="003C03C3">
              <w:rPr>
                <w:rFonts w:ascii="Bookman Old Style" w:hAnsi="Bookman Old Style" w:cs="Arial"/>
                <w:sz w:val="24"/>
                <w:szCs w:val="24"/>
              </w:rPr>
              <w:t xml:space="preserve"> Penyusunan Program pada Badan Perencanaan Pembangunan Daerah, Penelitian dan Pengembangan Kota Mojokerto</w:t>
            </w:r>
          </w:p>
        </w:tc>
        <w:tc>
          <w:tcPr>
            <w:tcW w:w="3827" w:type="dxa"/>
          </w:tcPr>
          <w:p w:rsidR="003C03C3" w:rsidRPr="003C03C3" w:rsidRDefault="003C03C3" w:rsidP="00DC6BA6">
            <w:pPr>
              <w:pStyle w:val="ListParagraph"/>
              <w:numPr>
                <w:ilvl w:val="0"/>
                <w:numId w:val="15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3C03C3">
              <w:rPr>
                <w:rFonts w:ascii="Bookman Old Style" w:hAnsi="Bookman Old Style" w:cs="Arial"/>
              </w:rPr>
              <w:t>Indikator 33 Tingkat Kematangan Tingkat Kematangan Layanan Perencanaan</w:t>
            </w:r>
          </w:p>
        </w:tc>
      </w:tr>
      <w:tr w:rsidR="006C1A7B" w:rsidRPr="00833E30" w:rsidTr="00C238C4">
        <w:tc>
          <w:tcPr>
            <w:tcW w:w="802" w:type="dxa"/>
          </w:tcPr>
          <w:p w:rsidR="006C1A7B" w:rsidRDefault="006C1A7B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6C1A7B" w:rsidRDefault="006C1A7B" w:rsidP="006C1A7B">
            <w:pPr>
              <w:spacing w:after="0" w:line="360" w:lineRule="exact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6C1A7B" w:rsidRPr="006C1A7B" w:rsidRDefault="006C1A7B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6C1A7B">
              <w:rPr>
                <w:rFonts w:ascii="Bookman Old Style" w:hAnsi="Bookman Old Style" w:cs="Arial"/>
                <w:sz w:val="24"/>
                <w:szCs w:val="24"/>
              </w:rPr>
              <w:t>Kepala Sub Bidang Perencanaan dan Penatausaan Aset pada Badan Pengelolaan Keuangan dan Pendapatan Daerah Kota Mojokerto</w:t>
            </w:r>
          </w:p>
        </w:tc>
        <w:tc>
          <w:tcPr>
            <w:tcW w:w="3827" w:type="dxa"/>
          </w:tcPr>
          <w:p w:rsidR="006C1A7B" w:rsidRPr="006C1A7B" w:rsidRDefault="006C1A7B" w:rsidP="00DC6BA6">
            <w:pPr>
              <w:pStyle w:val="ListParagraph"/>
              <w:numPr>
                <w:ilvl w:val="0"/>
                <w:numId w:val="1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6C1A7B">
              <w:rPr>
                <w:rFonts w:ascii="Bookman Old Style" w:hAnsi="Bookman Old Style" w:cs="Arial"/>
              </w:rPr>
              <w:t>Indikator 24 Tingkat Kematangan Penerapan Manajemen Aset TIK</w:t>
            </w:r>
          </w:p>
          <w:p w:rsidR="006C1A7B" w:rsidRPr="006C1A7B" w:rsidRDefault="006C1A7B" w:rsidP="00DC6BA6">
            <w:pPr>
              <w:pStyle w:val="ListParagraph"/>
              <w:numPr>
                <w:ilvl w:val="0"/>
                <w:numId w:val="17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6C1A7B">
              <w:rPr>
                <w:rFonts w:ascii="Bookman Old Style" w:hAnsi="Bookman Old Style" w:cs="Arial"/>
              </w:rPr>
              <w:t>Indikator 38 Tingkat Kematangan Layanan Pengelolaan Barang Milik Negara/Daerah</w:t>
            </w:r>
          </w:p>
        </w:tc>
      </w:tr>
      <w:tr w:rsidR="006C1A7B" w:rsidRPr="00833E30" w:rsidTr="00C238C4">
        <w:tc>
          <w:tcPr>
            <w:tcW w:w="802" w:type="dxa"/>
          </w:tcPr>
          <w:p w:rsidR="006C1A7B" w:rsidRDefault="006C1A7B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6C1A7B" w:rsidRPr="006C342C" w:rsidRDefault="006C1A7B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395" w:type="dxa"/>
          </w:tcPr>
          <w:p w:rsidR="006C1A7B" w:rsidRPr="006C1A7B" w:rsidRDefault="006C1A7B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6C1A7B">
              <w:rPr>
                <w:rFonts w:ascii="Bookman Old Style" w:hAnsi="Bookman Old Style" w:cs="Arial"/>
                <w:sz w:val="24"/>
                <w:szCs w:val="24"/>
              </w:rPr>
              <w:t>Sub Koordinator Perencanaan, Pengembangan, dan Evaluasi Pendapatan Daerah pada Badan Pengelolaan Keuangan dan Pendapatan Daerah Kota Mojokerto</w:t>
            </w:r>
          </w:p>
        </w:tc>
        <w:tc>
          <w:tcPr>
            <w:tcW w:w="3827" w:type="dxa"/>
          </w:tcPr>
          <w:p w:rsidR="006C1A7B" w:rsidRDefault="006C1A7B" w:rsidP="00DC6BA6">
            <w:pPr>
              <w:pStyle w:val="ListParagraph"/>
              <w:numPr>
                <w:ilvl w:val="0"/>
                <w:numId w:val="1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6C1A7B">
              <w:rPr>
                <w:rFonts w:ascii="Bookman Old Style" w:hAnsi="Bookman Old Style" w:cs="Arial"/>
              </w:rPr>
              <w:t>Indikator 33 Tingkat Kematangan Tingkat Kematangan Layanan Penganggaran</w:t>
            </w:r>
          </w:p>
          <w:p w:rsidR="006C1A7B" w:rsidRPr="003C03C3" w:rsidRDefault="006C1A7B" w:rsidP="00DC6BA6">
            <w:pPr>
              <w:pStyle w:val="ListParagraph"/>
              <w:numPr>
                <w:ilvl w:val="0"/>
                <w:numId w:val="16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6C1A7B">
              <w:rPr>
                <w:rFonts w:ascii="Bookman Old Style" w:hAnsi="Bookman Old Style" w:cs="Arial"/>
              </w:rPr>
              <w:t>Indikator 34 Tingkat Kematangan Tingkat Kematangan Layanan Keuangan</w:t>
            </w:r>
          </w:p>
        </w:tc>
      </w:tr>
      <w:tr w:rsidR="006C1A7B" w:rsidRPr="00833E30" w:rsidTr="00C238C4">
        <w:tc>
          <w:tcPr>
            <w:tcW w:w="802" w:type="dxa"/>
          </w:tcPr>
          <w:p w:rsidR="006C1A7B" w:rsidRDefault="006C1A7B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6C1A7B" w:rsidRPr="006C342C" w:rsidRDefault="006C1A7B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395" w:type="dxa"/>
          </w:tcPr>
          <w:p w:rsidR="006C1A7B" w:rsidRPr="006C1A7B" w:rsidRDefault="006C1A7B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6C1A7B">
              <w:rPr>
                <w:rFonts w:ascii="Bookman Old Style" w:hAnsi="Bookman Old Style" w:cs="Arial"/>
                <w:sz w:val="24"/>
                <w:szCs w:val="24"/>
              </w:rPr>
              <w:t>Kepala Sub Bidang Administrasi Anggaran pada Badan Pengelolaan Keuangan dan Pendapatan Daerah Kota Mojokerto</w:t>
            </w:r>
          </w:p>
        </w:tc>
        <w:tc>
          <w:tcPr>
            <w:tcW w:w="3827" w:type="dxa"/>
          </w:tcPr>
          <w:p w:rsidR="006C1A7B" w:rsidRPr="003C03C3" w:rsidRDefault="006C1A7B" w:rsidP="00DC6BA6">
            <w:pPr>
              <w:pStyle w:val="ListParagraph"/>
              <w:numPr>
                <w:ilvl w:val="0"/>
                <w:numId w:val="18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6C1A7B">
              <w:rPr>
                <w:rFonts w:ascii="Bookman Old Style" w:hAnsi="Bookman Old Style" w:cs="Arial"/>
              </w:rPr>
              <w:t>Indikator 47 Tingkat Kematangan Layanan Publik Sektoral 3</w:t>
            </w:r>
          </w:p>
        </w:tc>
      </w:tr>
      <w:tr w:rsidR="00086772" w:rsidRPr="00833E30" w:rsidTr="00C238C4">
        <w:tc>
          <w:tcPr>
            <w:tcW w:w="802" w:type="dxa"/>
          </w:tcPr>
          <w:p w:rsidR="00086772" w:rsidRDefault="00086772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086772" w:rsidRPr="006C342C" w:rsidRDefault="00086772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395" w:type="dxa"/>
          </w:tcPr>
          <w:p w:rsidR="00086772" w:rsidRPr="006C1A7B" w:rsidRDefault="00C72B5B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C72B5B">
              <w:rPr>
                <w:rFonts w:ascii="Bookman Old Style" w:hAnsi="Bookman Old Style" w:cs="Arial"/>
                <w:sz w:val="24"/>
                <w:szCs w:val="24"/>
              </w:rPr>
              <w:t>Sub Koordinator Data dan Informasi pada Badan Kepegawaian dan Pengembangan Sumber Daya Manusia Kota Mojokerto</w:t>
            </w:r>
          </w:p>
        </w:tc>
        <w:tc>
          <w:tcPr>
            <w:tcW w:w="3827" w:type="dxa"/>
          </w:tcPr>
          <w:p w:rsidR="00C72B5B" w:rsidRPr="00C72B5B" w:rsidRDefault="00C72B5B" w:rsidP="00DC6BA6">
            <w:pPr>
              <w:pStyle w:val="ListParagraph"/>
              <w:numPr>
                <w:ilvl w:val="0"/>
                <w:numId w:val="19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72B5B">
              <w:rPr>
                <w:rFonts w:ascii="Bookman Old Style" w:hAnsi="Bookman Old Style" w:cs="Arial"/>
              </w:rPr>
              <w:t>Indikator 25 Tingkat Kematangan Penerapan Kompetensi Sumber Daya Manusia</w:t>
            </w:r>
          </w:p>
          <w:p w:rsidR="00086772" w:rsidRPr="006C1A7B" w:rsidRDefault="00C72B5B" w:rsidP="00DC6BA6">
            <w:pPr>
              <w:pStyle w:val="ListParagraph"/>
              <w:numPr>
                <w:ilvl w:val="0"/>
                <w:numId w:val="19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72B5B">
              <w:rPr>
                <w:rFonts w:ascii="Bookman Old Style" w:hAnsi="Bookman Old Style" w:cs="Arial"/>
              </w:rPr>
              <w:t>Indikator 36 Tingkat Kematangan Layanan Kepegawaian</w:t>
            </w:r>
          </w:p>
        </w:tc>
      </w:tr>
      <w:tr w:rsidR="00C72B5B" w:rsidRPr="00833E30" w:rsidTr="00C238C4">
        <w:tc>
          <w:tcPr>
            <w:tcW w:w="802" w:type="dxa"/>
          </w:tcPr>
          <w:p w:rsidR="00C72B5B" w:rsidRDefault="00C72B5B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C72B5B" w:rsidRPr="00985306" w:rsidRDefault="00C72B5B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</w:tcPr>
          <w:p w:rsidR="00C72B5B" w:rsidRPr="006C1A7B" w:rsidRDefault="00C72B5B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C72B5B">
              <w:rPr>
                <w:rFonts w:ascii="Bookman Old Style" w:hAnsi="Bookman Old Style" w:cs="Arial"/>
                <w:sz w:val="24"/>
                <w:szCs w:val="24"/>
              </w:rPr>
              <w:t>Sub Koordinator Penilaian Kinerja dan Penghargaan pada Badan Kepegawaian dan Pengembangan Sumber Daya Manusia Kota Mojokerto</w:t>
            </w:r>
          </w:p>
        </w:tc>
        <w:tc>
          <w:tcPr>
            <w:tcW w:w="3827" w:type="dxa"/>
          </w:tcPr>
          <w:p w:rsidR="00C72B5B" w:rsidRPr="006C1A7B" w:rsidRDefault="00C72B5B" w:rsidP="00DC6BA6">
            <w:pPr>
              <w:pStyle w:val="ListParagraph"/>
              <w:numPr>
                <w:ilvl w:val="0"/>
                <w:numId w:val="20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C72B5B">
              <w:rPr>
                <w:rFonts w:ascii="Bookman Old Style" w:hAnsi="Bookman Old Style" w:cs="Arial"/>
              </w:rPr>
              <w:t>Indikator 41 Tingkat Kematangan Layanan Kinerja Pegawai</w:t>
            </w:r>
          </w:p>
        </w:tc>
      </w:tr>
      <w:tr w:rsidR="008C3B98" w:rsidRPr="00833E30" w:rsidTr="00C238C4">
        <w:tc>
          <w:tcPr>
            <w:tcW w:w="802" w:type="dxa"/>
          </w:tcPr>
          <w:p w:rsidR="008C3B98" w:rsidRDefault="008C3B98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C3B98" w:rsidRPr="00985306" w:rsidRDefault="008C3B98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</w:tcPr>
          <w:p w:rsidR="008C3B98" w:rsidRPr="008C3B98" w:rsidRDefault="008C3B98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C3B98">
              <w:rPr>
                <w:rFonts w:ascii="Bookman Old Style" w:hAnsi="Bookman Old Style" w:cs="Arial"/>
                <w:sz w:val="24"/>
                <w:szCs w:val="24"/>
              </w:rPr>
              <w:t>Sub Koordinator Pengelolaan Layanan Pengadaan Secara Elektronik pada Bagian Pengadaan Barang / Jasa dan Pembangunan - Sekretariat Daerah Kota Mojokerto</w:t>
            </w:r>
          </w:p>
        </w:tc>
        <w:tc>
          <w:tcPr>
            <w:tcW w:w="3827" w:type="dxa"/>
          </w:tcPr>
          <w:p w:rsidR="008C3B98" w:rsidRPr="00C72B5B" w:rsidRDefault="008C3B98" w:rsidP="00DC6BA6">
            <w:pPr>
              <w:pStyle w:val="ListParagraph"/>
              <w:numPr>
                <w:ilvl w:val="0"/>
                <w:numId w:val="21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8C3B98">
              <w:rPr>
                <w:rFonts w:ascii="Bookman Old Style" w:hAnsi="Bookman Old Style" w:cs="Arial"/>
              </w:rPr>
              <w:t>Indikator 35 Tingkat Kematangan Layanan Pengadaan Barang dan Jasa</w:t>
            </w:r>
          </w:p>
        </w:tc>
      </w:tr>
      <w:tr w:rsidR="008C3B98" w:rsidRPr="00833E30" w:rsidTr="00C238C4">
        <w:tc>
          <w:tcPr>
            <w:tcW w:w="802" w:type="dxa"/>
          </w:tcPr>
          <w:p w:rsidR="008C3B98" w:rsidRDefault="008C3B98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C3B98" w:rsidRPr="00985306" w:rsidRDefault="008C3B98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</w:tcPr>
          <w:p w:rsidR="008C3B98" w:rsidRPr="008C3B98" w:rsidRDefault="008C3B98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C3B98">
              <w:rPr>
                <w:rFonts w:ascii="Bookman Old Style" w:hAnsi="Bookman Old Style" w:cs="Arial"/>
                <w:sz w:val="24"/>
                <w:szCs w:val="24"/>
              </w:rPr>
              <w:t>Sub Koordinator Layanan dan Pemanfaatan Arsip pada Dinas Perpustakaan dan Kearsipan Kota Mojokerto</w:t>
            </w:r>
          </w:p>
        </w:tc>
        <w:tc>
          <w:tcPr>
            <w:tcW w:w="3827" w:type="dxa"/>
          </w:tcPr>
          <w:p w:rsidR="008C3B98" w:rsidRPr="008C3B98" w:rsidRDefault="008C3B98" w:rsidP="00DC6BA6">
            <w:pPr>
              <w:pStyle w:val="ListParagraph"/>
              <w:numPr>
                <w:ilvl w:val="0"/>
                <w:numId w:val="22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8C3B98">
              <w:rPr>
                <w:rFonts w:ascii="Bookman Old Style" w:hAnsi="Bookman Old Style" w:cs="Arial"/>
              </w:rPr>
              <w:t>Indikator 37 Tingkat Kematangan Layanan Kearsipan Dinamis</w:t>
            </w:r>
          </w:p>
        </w:tc>
      </w:tr>
      <w:tr w:rsidR="008C3B98" w:rsidRPr="00833E30" w:rsidTr="00C238C4">
        <w:tc>
          <w:tcPr>
            <w:tcW w:w="802" w:type="dxa"/>
          </w:tcPr>
          <w:p w:rsidR="008C3B98" w:rsidRDefault="008C3B98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C3B98" w:rsidRPr="00985306" w:rsidRDefault="008C3B98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</w:tcPr>
          <w:p w:rsidR="008C3B98" w:rsidRPr="008C3B98" w:rsidRDefault="008C3B98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C3B98">
              <w:rPr>
                <w:rFonts w:ascii="Bookman Old Style" w:hAnsi="Bookman Old Style" w:cs="Arial"/>
                <w:sz w:val="24"/>
                <w:szCs w:val="24"/>
              </w:rPr>
              <w:t>Sub Koordinator Dokumentasi dan Informasi pada Bagian Hukum - Sekretariat Daerah Kota Mojokerto</w:t>
            </w:r>
          </w:p>
        </w:tc>
        <w:tc>
          <w:tcPr>
            <w:tcW w:w="3827" w:type="dxa"/>
          </w:tcPr>
          <w:p w:rsidR="008C3B98" w:rsidRPr="008C3B98" w:rsidRDefault="008C3B98" w:rsidP="00DC6BA6">
            <w:pPr>
              <w:pStyle w:val="ListParagraph"/>
              <w:numPr>
                <w:ilvl w:val="0"/>
                <w:numId w:val="23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8C3B98">
              <w:rPr>
                <w:rFonts w:ascii="Bookman Old Style" w:hAnsi="Bookman Old Style" w:cs="Arial"/>
              </w:rPr>
              <w:t>Indikator 44 Tingkat Kematangan Layanan Jaringan Dokumentasi dan Informasi Hukum (JDIH)</w:t>
            </w:r>
          </w:p>
        </w:tc>
      </w:tr>
      <w:tr w:rsidR="008C3B98" w:rsidRPr="00833E30" w:rsidTr="00C238C4">
        <w:tc>
          <w:tcPr>
            <w:tcW w:w="802" w:type="dxa"/>
          </w:tcPr>
          <w:p w:rsidR="008C3B98" w:rsidRDefault="008C3B98" w:rsidP="006C1A7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C3B98" w:rsidRPr="00985306" w:rsidRDefault="008C3B98" w:rsidP="006C1A7B">
            <w:pPr>
              <w:spacing w:after="0" w:line="360" w:lineRule="exact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</w:tcPr>
          <w:p w:rsidR="008C3B98" w:rsidRPr="008C3B98" w:rsidRDefault="008C3B98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C3B98">
              <w:rPr>
                <w:rFonts w:ascii="Bookman Old Style" w:hAnsi="Bookman Old Style" w:cs="Arial"/>
                <w:sz w:val="24"/>
                <w:szCs w:val="24"/>
              </w:rPr>
              <w:t>Kepala Seksi Pengujian Kendaraan Bermotor pada Dinas Perhubungan Kota Mojokerto</w:t>
            </w:r>
          </w:p>
        </w:tc>
        <w:tc>
          <w:tcPr>
            <w:tcW w:w="3827" w:type="dxa"/>
          </w:tcPr>
          <w:p w:rsidR="008C3B98" w:rsidRPr="008C3B98" w:rsidRDefault="008C3B98" w:rsidP="00DC6BA6">
            <w:pPr>
              <w:pStyle w:val="ListParagraph"/>
              <w:numPr>
                <w:ilvl w:val="0"/>
                <w:numId w:val="24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8C3B98">
              <w:rPr>
                <w:rFonts w:ascii="Bookman Old Style" w:hAnsi="Bookman Old Style" w:cs="Arial"/>
              </w:rPr>
              <w:t>Indikator 45 Tingkat Kematangan Layanan Publik Sektoral 1</w:t>
            </w:r>
          </w:p>
        </w:tc>
      </w:tr>
      <w:tr w:rsidR="008766FB" w:rsidRPr="00833E30" w:rsidTr="00C238C4">
        <w:tc>
          <w:tcPr>
            <w:tcW w:w="802" w:type="dxa"/>
          </w:tcPr>
          <w:p w:rsidR="008766FB" w:rsidRDefault="008766FB" w:rsidP="00C63F8B">
            <w:pPr>
              <w:spacing w:before="120" w:after="0" w:line="360" w:lineRule="exact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</w:tcPr>
          <w:p w:rsidR="008766FB" w:rsidRDefault="008766FB" w:rsidP="00C63F8B">
            <w:pPr>
              <w:spacing w:before="120" w:after="0" w:line="360" w:lineRule="exac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4395" w:type="dxa"/>
          </w:tcPr>
          <w:p w:rsidR="008766FB" w:rsidRDefault="008C3B98" w:rsidP="00DC6BA6">
            <w:pPr>
              <w:pStyle w:val="ListParagraph"/>
              <w:numPr>
                <w:ilvl w:val="1"/>
                <w:numId w:val="4"/>
              </w:numPr>
              <w:tabs>
                <w:tab w:val="clear" w:pos="3570"/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8C3B98">
              <w:rPr>
                <w:rFonts w:ascii="Bookman Old Style" w:hAnsi="Bookman Old Style" w:cs="Arial"/>
                <w:sz w:val="24"/>
                <w:szCs w:val="24"/>
              </w:rPr>
              <w:t>Sub Koordinator Pelaporan dan Peningkatan Layanan pada Dinas Penanaman Modal, Pelayanan Terpadu Satu Pintu dan Tenaga Kerja Kota Mojokerto</w:t>
            </w:r>
          </w:p>
        </w:tc>
        <w:tc>
          <w:tcPr>
            <w:tcW w:w="3827" w:type="dxa"/>
          </w:tcPr>
          <w:p w:rsidR="008766FB" w:rsidRPr="008C3B98" w:rsidRDefault="008C3B98" w:rsidP="00DC6BA6">
            <w:pPr>
              <w:pStyle w:val="ListParagraph"/>
              <w:numPr>
                <w:ilvl w:val="0"/>
                <w:numId w:val="25"/>
              </w:numPr>
              <w:tabs>
                <w:tab w:val="left" w:pos="332"/>
              </w:tabs>
              <w:spacing w:after="0" w:line="360" w:lineRule="exact"/>
              <w:ind w:left="312" w:hanging="357"/>
              <w:jc w:val="both"/>
              <w:rPr>
                <w:rFonts w:ascii="Bookman Old Style" w:hAnsi="Bookman Old Style" w:cs="Arial"/>
              </w:rPr>
            </w:pPr>
            <w:r w:rsidRPr="008C3B98">
              <w:rPr>
                <w:rFonts w:ascii="Bookman Old Style" w:hAnsi="Bookman Old Style" w:cs="Arial"/>
              </w:rPr>
              <w:t>Indikator 46 Tingkat Kematangan Layanan Publik Sektoral 2</w:t>
            </w:r>
          </w:p>
        </w:tc>
      </w:tr>
    </w:tbl>
    <w:p w:rsidR="00970632" w:rsidRPr="005E081C" w:rsidRDefault="00970632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before="120" w:after="0" w:line="360" w:lineRule="auto"/>
        <w:ind w:left="1985" w:firstLine="2574"/>
        <w:rPr>
          <w:rFonts w:ascii="Bookman Old Style" w:hAnsi="Bookman Old Style" w:cs="Arial"/>
          <w:sz w:val="24"/>
          <w:szCs w:val="24"/>
          <w:lang w:val="pt-BR"/>
        </w:rPr>
      </w:pPr>
      <w:r w:rsidRPr="005E081C">
        <w:rPr>
          <w:rFonts w:ascii="Bookman Old Style" w:hAnsi="Bookman Old Style" w:cs="Arial"/>
          <w:sz w:val="24"/>
          <w:szCs w:val="24"/>
          <w:lang w:val="pt-BR"/>
        </w:rPr>
        <w:t>Ditetapkan   di</w:t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  <w:t>Mojokerto</w:t>
      </w:r>
    </w:p>
    <w:p w:rsidR="00970632" w:rsidRPr="005E081C" w:rsidRDefault="00970632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rPr>
          <w:rFonts w:ascii="Bookman Old Style" w:hAnsi="Bookman Old Style" w:cs="Arial"/>
          <w:sz w:val="24"/>
          <w:szCs w:val="24"/>
          <w:lang w:val="pt-BR"/>
        </w:rPr>
      </w:pPr>
      <w:r w:rsidRPr="005E081C">
        <w:rPr>
          <w:rFonts w:ascii="Bookman Old Style" w:hAnsi="Bookman Old Style" w:cs="Arial"/>
          <w:sz w:val="24"/>
          <w:szCs w:val="24"/>
          <w:lang w:val="pt-BR"/>
        </w:rPr>
        <w:t xml:space="preserve">pada tanggal    </w:t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 w:rsidRPr="005E081C">
        <w:rPr>
          <w:rFonts w:ascii="Bookman Old Style" w:hAnsi="Bookman Old Style" w:cs="Arial"/>
          <w:sz w:val="24"/>
          <w:szCs w:val="24"/>
          <w:lang w:val="pt-BR"/>
        </w:rPr>
        <w:tab/>
      </w:r>
      <w:r>
        <w:rPr>
          <w:rFonts w:ascii="Bookman Old Style" w:hAnsi="Bookman Old Style" w:cs="Arial"/>
          <w:sz w:val="24"/>
          <w:szCs w:val="24"/>
          <w:lang w:val="pt-BR"/>
        </w:rPr>
        <w:t>2022</w:t>
      </w:r>
    </w:p>
    <w:p w:rsidR="00970632" w:rsidRPr="00144EEE" w:rsidRDefault="00970632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 w:rsidRPr="00144EEE">
        <w:rPr>
          <w:rFonts w:ascii="Bookman Old Style" w:hAnsi="Bookman Old Style" w:cs="Arial"/>
          <w:b/>
          <w:sz w:val="24"/>
          <w:szCs w:val="24"/>
        </w:rPr>
        <w:t>WALI</w:t>
      </w:r>
      <w:r w:rsidRPr="00144EEE">
        <w:rPr>
          <w:rFonts w:ascii="Bookman Old Style" w:hAnsi="Bookman Old Style" w:cs="Arial"/>
          <w:b/>
          <w:sz w:val="24"/>
          <w:szCs w:val="24"/>
          <w:lang w:val="pt-BR"/>
        </w:rPr>
        <w:t>KOTA MOJOKERTO</w:t>
      </w:r>
    </w:p>
    <w:p w:rsidR="00970632" w:rsidRDefault="00970632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u w:val="single"/>
          <w:lang w:val="pt-BR"/>
        </w:rPr>
      </w:pPr>
    </w:p>
    <w:p w:rsidR="00523BB8" w:rsidRPr="00144EEE" w:rsidRDefault="00523BB8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  <w:u w:val="single"/>
          <w:lang w:val="pt-BR"/>
        </w:rPr>
      </w:pPr>
      <w:bookmarkStart w:id="0" w:name="_GoBack"/>
      <w:bookmarkEnd w:id="0"/>
    </w:p>
    <w:p w:rsidR="00970632" w:rsidRPr="00144EEE" w:rsidRDefault="00970632" w:rsidP="00970632">
      <w:pPr>
        <w:tabs>
          <w:tab w:val="left" w:pos="1701"/>
          <w:tab w:val="left" w:pos="1985"/>
          <w:tab w:val="left" w:pos="2268"/>
          <w:tab w:val="left" w:pos="5670"/>
          <w:tab w:val="left" w:pos="5954"/>
        </w:tabs>
        <w:spacing w:after="0" w:line="360" w:lineRule="auto"/>
        <w:ind w:left="1985" w:firstLine="2574"/>
        <w:jc w:val="center"/>
        <w:rPr>
          <w:rFonts w:ascii="Bookman Old Style" w:hAnsi="Bookman Old Style" w:cs="Arial"/>
          <w:b/>
          <w:sz w:val="24"/>
          <w:szCs w:val="24"/>
        </w:rPr>
      </w:pPr>
      <w:r w:rsidRPr="00144EEE">
        <w:rPr>
          <w:rFonts w:ascii="Bookman Old Style" w:hAnsi="Bookman Old Style" w:cs="Arial"/>
          <w:b/>
          <w:sz w:val="24"/>
          <w:szCs w:val="24"/>
        </w:rPr>
        <w:t>IKA PUSPITASARI</w:t>
      </w:r>
    </w:p>
    <w:sectPr w:rsidR="00970632" w:rsidRPr="00144EEE" w:rsidSect="006620D5">
      <w:headerReference w:type="even" r:id="rId8"/>
      <w:headerReference w:type="default" r:id="rId9"/>
      <w:pgSz w:w="11907" w:h="18711" w:code="10000"/>
      <w:pgMar w:top="284" w:right="1196" w:bottom="1134" w:left="11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0BC" w:rsidRDefault="000010BC">
      <w:r>
        <w:separator/>
      </w:r>
    </w:p>
  </w:endnote>
  <w:endnote w:type="continuationSeparator" w:id="0">
    <w:p w:rsidR="000010BC" w:rsidRDefault="0000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0BC" w:rsidRDefault="000010BC">
      <w:r>
        <w:separator/>
      </w:r>
    </w:p>
  </w:footnote>
  <w:footnote w:type="continuationSeparator" w:id="0">
    <w:p w:rsidR="000010BC" w:rsidRDefault="00001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99F" w:rsidRDefault="003D099F" w:rsidP="00583F9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99F" w:rsidRDefault="003D0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99F" w:rsidRPr="008D750C" w:rsidRDefault="003D099F" w:rsidP="00583F93">
    <w:pPr>
      <w:pStyle w:val="Header"/>
      <w:framePr w:wrap="around" w:vAnchor="text" w:hAnchor="margin" w:xAlign="center" w:y="1"/>
      <w:rPr>
        <w:rStyle w:val="PageNumber"/>
        <w:rFonts w:ascii="Bookman Old Style" w:hAnsi="Bookman Old Style" w:cs="Arial"/>
      </w:rPr>
    </w:pPr>
    <w:r w:rsidRPr="008D750C">
      <w:rPr>
        <w:rStyle w:val="PageNumber"/>
        <w:rFonts w:ascii="Bookman Old Style" w:hAnsi="Bookman Old Style" w:cs="Arial"/>
      </w:rPr>
      <w:fldChar w:fldCharType="begin"/>
    </w:r>
    <w:r w:rsidRPr="008D750C">
      <w:rPr>
        <w:rStyle w:val="PageNumber"/>
        <w:rFonts w:ascii="Bookman Old Style" w:hAnsi="Bookman Old Style" w:cs="Arial"/>
      </w:rPr>
      <w:instrText xml:space="preserve">PAGE  </w:instrText>
    </w:r>
    <w:r w:rsidRPr="008D750C">
      <w:rPr>
        <w:rStyle w:val="PageNumber"/>
        <w:rFonts w:ascii="Bookman Old Style" w:hAnsi="Bookman Old Style" w:cs="Arial"/>
      </w:rPr>
      <w:fldChar w:fldCharType="separate"/>
    </w:r>
    <w:r w:rsidR="00523BB8">
      <w:rPr>
        <w:rStyle w:val="PageNumber"/>
        <w:rFonts w:ascii="Bookman Old Style" w:hAnsi="Bookman Old Style" w:cs="Arial"/>
        <w:noProof/>
      </w:rPr>
      <w:t>8</w:t>
    </w:r>
    <w:r w:rsidRPr="008D750C">
      <w:rPr>
        <w:rStyle w:val="PageNumber"/>
        <w:rFonts w:ascii="Bookman Old Style" w:hAnsi="Bookman Old Style" w:cs="Arial"/>
      </w:rPr>
      <w:fldChar w:fldCharType="end"/>
    </w:r>
  </w:p>
  <w:p w:rsidR="003D099F" w:rsidRDefault="003D09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4DC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350"/>
    <w:multiLevelType w:val="hybridMultilevel"/>
    <w:tmpl w:val="321CD208"/>
    <w:lvl w:ilvl="0" w:tplc="04090019">
      <w:start w:val="1"/>
      <w:numFmt w:val="lowerLetter"/>
      <w:lvlText w:val="%1."/>
      <w:lvlJc w:val="left"/>
      <w:pPr>
        <w:ind w:left="2850" w:hanging="360"/>
      </w:pPr>
      <w:rPr>
        <w:rFonts w:cs="Times New Roman"/>
      </w:rPr>
    </w:lvl>
    <w:lvl w:ilvl="1" w:tplc="0809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  <w:rPr>
        <w:rFonts w:cs="Times New Roman"/>
      </w:rPr>
    </w:lvl>
  </w:abstractNum>
  <w:abstractNum w:abstractNumId="2">
    <w:nsid w:val="1072070A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183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D2E4F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C3186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91AC9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6D5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F634A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C49EC"/>
    <w:multiLevelType w:val="hybridMultilevel"/>
    <w:tmpl w:val="321CD208"/>
    <w:lvl w:ilvl="0" w:tplc="04090019">
      <w:start w:val="1"/>
      <w:numFmt w:val="lowerLetter"/>
      <w:lvlText w:val="%1."/>
      <w:lvlJc w:val="left"/>
      <w:pPr>
        <w:ind w:left="2850" w:hanging="360"/>
      </w:pPr>
      <w:rPr>
        <w:rFonts w:cs="Times New Roman"/>
      </w:rPr>
    </w:lvl>
    <w:lvl w:ilvl="1" w:tplc="0809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  <w:rPr>
        <w:rFonts w:cs="Times New Roman"/>
      </w:rPr>
    </w:lvl>
  </w:abstractNum>
  <w:abstractNum w:abstractNumId="10">
    <w:nsid w:val="326B01D1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E798B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90F8B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7298B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A4562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F42B5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94EA9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80929"/>
    <w:multiLevelType w:val="hybridMultilevel"/>
    <w:tmpl w:val="321CD208"/>
    <w:lvl w:ilvl="0" w:tplc="04090019">
      <w:start w:val="1"/>
      <w:numFmt w:val="lowerLetter"/>
      <w:lvlText w:val="%1."/>
      <w:lvlJc w:val="left"/>
      <w:pPr>
        <w:ind w:left="2850" w:hanging="360"/>
      </w:pPr>
      <w:rPr>
        <w:rFonts w:cs="Times New Roman"/>
      </w:rPr>
    </w:lvl>
    <w:lvl w:ilvl="1" w:tplc="0809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  <w:rPr>
        <w:rFonts w:cs="Times New Roman"/>
      </w:rPr>
    </w:lvl>
  </w:abstractNum>
  <w:abstractNum w:abstractNumId="18">
    <w:nsid w:val="612A5055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E1ACF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A2D03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C6872"/>
    <w:multiLevelType w:val="hybridMultilevel"/>
    <w:tmpl w:val="321CD208"/>
    <w:lvl w:ilvl="0" w:tplc="04090019">
      <w:start w:val="1"/>
      <w:numFmt w:val="lowerLetter"/>
      <w:lvlText w:val="%1."/>
      <w:lvlJc w:val="left"/>
      <w:pPr>
        <w:ind w:left="2850" w:hanging="360"/>
      </w:pPr>
      <w:rPr>
        <w:rFonts w:cs="Times New Roman"/>
      </w:rPr>
    </w:lvl>
    <w:lvl w:ilvl="1" w:tplc="0809000F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  <w:rPr>
        <w:rFonts w:cs="Times New Roman"/>
      </w:rPr>
    </w:lvl>
  </w:abstractNum>
  <w:abstractNum w:abstractNumId="22">
    <w:nsid w:val="6C1D6A8F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10D2D"/>
    <w:multiLevelType w:val="hybridMultilevel"/>
    <w:tmpl w:val="1D7EBDF8"/>
    <w:lvl w:ilvl="0" w:tplc="8AECE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94BE1"/>
    <w:multiLevelType w:val="hybridMultilevel"/>
    <w:tmpl w:val="62E09108"/>
    <w:lvl w:ilvl="0" w:tplc="45D8D7AE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Bookman Old Style" w:hAnsi="Bookman Old Style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17"/>
  </w:num>
  <w:num w:numId="3">
    <w:abstractNumId w:val="1"/>
  </w:num>
  <w:num w:numId="4">
    <w:abstractNumId w:val="9"/>
  </w:num>
  <w:num w:numId="5">
    <w:abstractNumId w:val="21"/>
  </w:num>
  <w:num w:numId="6">
    <w:abstractNumId w:val="14"/>
  </w:num>
  <w:num w:numId="7">
    <w:abstractNumId w:val="8"/>
  </w:num>
  <w:num w:numId="8">
    <w:abstractNumId w:val="18"/>
  </w:num>
  <w:num w:numId="9">
    <w:abstractNumId w:val="16"/>
  </w:num>
  <w:num w:numId="10">
    <w:abstractNumId w:val="12"/>
  </w:num>
  <w:num w:numId="11">
    <w:abstractNumId w:val="4"/>
  </w:num>
  <w:num w:numId="12">
    <w:abstractNumId w:val="19"/>
  </w:num>
  <w:num w:numId="13">
    <w:abstractNumId w:val="7"/>
  </w:num>
  <w:num w:numId="14">
    <w:abstractNumId w:val="22"/>
  </w:num>
  <w:num w:numId="15">
    <w:abstractNumId w:val="23"/>
  </w:num>
  <w:num w:numId="16">
    <w:abstractNumId w:val="2"/>
  </w:num>
  <w:num w:numId="17">
    <w:abstractNumId w:val="0"/>
  </w:num>
  <w:num w:numId="18">
    <w:abstractNumId w:val="15"/>
  </w:num>
  <w:num w:numId="19">
    <w:abstractNumId w:val="13"/>
  </w:num>
  <w:num w:numId="20">
    <w:abstractNumId w:val="5"/>
  </w:num>
  <w:num w:numId="21">
    <w:abstractNumId w:val="6"/>
  </w:num>
  <w:num w:numId="22">
    <w:abstractNumId w:val="20"/>
  </w:num>
  <w:num w:numId="23">
    <w:abstractNumId w:val="3"/>
  </w:num>
  <w:num w:numId="24">
    <w:abstractNumId w:val="11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3B"/>
    <w:rsid w:val="0000014D"/>
    <w:rsid w:val="000010BC"/>
    <w:rsid w:val="00001343"/>
    <w:rsid w:val="0000327F"/>
    <w:rsid w:val="000033AA"/>
    <w:rsid w:val="00012D38"/>
    <w:rsid w:val="0001455E"/>
    <w:rsid w:val="00015827"/>
    <w:rsid w:val="00015A40"/>
    <w:rsid w:val="0001768B"/>
    <w:rsid w:val="000177EA"/>
    <w:rsid w:val="000246E5"/>
    <w:rsid w:val="0002670E"/>
    <w:rsid w:val="00027E1B"/>
    <w:rsid w:val="00030109"/>
    <w:rsid w:val="00032172"/>
    <w:rsid w:val="00033AD7"/>
    <w:rsid w:val="000353DA"/>
    <w:rsid w:val="000354B0"/>
    <w:rsid w:val="00035FB2"/>
    <w:rsid w:val="000364DE"/>
    <w:rsid w:val="00036A49"/>
    <w:rsid w:val="00037746"/>
    <w:rsid w:val="00037F06"/>
    <w:rsid w:val="000409EE"/>
    <w:rsid w:val="00042D4C"/>
    <w:rsid w:val="000470D8"/>
    <w:rsid w:val="00050702"/>
    <w:rsid w:val="00050B34"/>
    <w:rsid w:val="00051813"/>
    <w:rsid w:val="00053818"/>
    <w:rsid w:val="00055723"/>
    <w:rsid w:val="00055D03"/>
    <w:rsid w:val="00057AEA"/>
    <w:rsid w:val="00060DC8"/>
    <w:rsid w:val="00060F1C"/>
    <w:rsid w:val="000616CD"/>
    <w:rsid w:val="00062F5B"/>
    <w:rsid w:val="00063067"/>
    <w:rsid w:val="0006367C"/>
    <w:rsid w:val="00064D7D"/>
    <w:rsid w:val="00065A96"/>
    <w:rsid w:val="000668B6"/>
    <w:rsid w:val="00067976"/>
    <w:rsid w:val="00070A96"/>
    <w:rsid w:val="0007140A"/>
    <w:rsid w:val="00072427"/>
    <w:rsid w:val="000727B9"/>
    <w:rsid w:val="00075F90"/>
    <w:rsid w:val="00075FD0"/>
    <w:rsid w:val="0008469B"/>
    <w:rsid w:val="00084C21"/>
    <w:rsid w:val="00086772"/>
    <w:rsid w:val="000868C4"/>
    <w:rsid w:val="0008727E"/>
    <w:rsid w:val="00087FF1"/>
    <w:rsid w:val="0009007A"/>
    <w:rsid w:val="00091208"/>
    <w:rsid w:val="0009152F"/>
    <w:rsid w:val="000920C5"/>
    <w:rsid w:val="00096F77"/>
    <w:rsid w:val="000A2BBB"/>
    <w:rsid w:val="000A2D8B"/>
    <w:rsid w:val="000A5FBE"/>
    <w:rsid w:val="000A6BA2"/>
    <w:rsid w:val="000A7EC3"/>
    <w:rsid w:val="000B17A5"/>
    <w:rsid w:val="000B2C13"/>
    <w:rsid w:val="000B3141"/>
    <w:rsid w:val="000B3C87"/>
    <w:rsid w:val="000B516A"/>
    <w:rsid w:val="000B61A5"/>
    <w:rsid w:val="000B61BA"/>
    <w:rsid w:val="000B711E"/>
    <w:rsid w:val="000C0529"/>
    <w:rsid w:val="000C252E"/>
    <w:rsid w:val="000D1171"/>
    <w:rsid w:val="000D2757"/>
    <w:rsid w:val="000D2E13"/>
    <w:rsid w:val="000D3152"/>
    <w:rsid w:val="000D4EBF"/>
    <w:rsid w:val="000D67FA"/>
    <w:rsid w:val="000D6E7D"/>
    <w:rsid w:val="000E162C"/>
    <w:rsid w:val="000E1BD3"/>
    <w:rsid w:val="000E4ECF"/>
    <w:rsid w:val="000E7DEF"/>
    <w:rsid w:val="000F1C0F"/>
    <w:rsid w:val="000F3700"/>
    <w:rsid w:val="000F3A08"/>
    <w:rsid w:val="000F3D17"/>
    <w:rsid w:val="000F6E1B"/>
    <w:rsid w:val="001006AD"/>
    <w:rsid w:val="00100957"/>
    <w:rsid w:val="00103C85"/>
    <w:rsid w:val="001052D7"/>
    <w:rsid w:val="001062B3"/>
    <w:rsid w:val="00106880"/>
    <w:rsid w:val="00111F8F"/>
    <w:rsid w:val="00112215"/>
    <w:rsid w:val="0011269C"/>
    <w:rsid w:val="0011285A"/>
    <w:rsid w:val="00115338"/>
    <w:rsid w:val="00117D7A"/>
    <w:rsid w:val="001200AD"/>
    <w:rsid w:val="00123AB3"/>
    <w:rsid w:val="00123BE2"/>
    <w:rsid w:val="00123CCE"/>
    <w:rsid w:val="00123F54"/>
    <w:rsid w:val="00124490"/>
    <w:rsid w:val="00126454"/>
    <w:rsid w:val="00130A72"/>
    <w:rsid w:val="00130C63"/>
    <w:rsid w:val="00130E79"/>
    <w:rsid w:val="00131625"/>
    <w:rsid w:val="00131644"/>
    <w:rsid w:val="00131927"/>
    <w:rsid w:val="0013382D"/>
    <w:rsid w:val="00133F0F"/>
    <w:rsid w:val="00134FCD"/>
    <w:rsid w:val="00136967"/>
    <w:rsid w:val="00136BE9"/>
    <w:rsid w:val="001433F8"/>
    <w:rsid w:val="00143715"/>
    <w:rsid w:val="00144EEE"/>
    <w:rsid w:val="001470D3"/>
    <w:rsid w:val="00147A4D"/>
    <w:rsid w:val="0015010D"/>
    <w:rsid w:val="001503DF"/>
    <w:rsid w:val="00150B95"/>
    <w:rsid w:val="00150C23"/>
    <w:rsid w:val="00151AAA"/>
    <w:rsid w:val="00153561"/>
    <w:rsid w:val="0015462F"/>
    <w:rsid w:val="00155DCB"/>
    <w:rsid w:val="001570C0"/>
    <w:rsid w:val="00160631"/>
    <w:rsid w:val="00162842"/>
    <w:rsid w:val="00163021"/>
    <w:rsid w:val="001648AB"/>
    <w:rsid w:val="001705B4"/>
    <w:rsid w:val="00170EDC"/>
    <w:rsid w:val="001719C0"/>
    <w:rsid w:val="00172B36"/>
    <w:rsid w:val="001735E5"/>
    <w:rsid w:val="00175349"/>
    <w:rsid w:val="00177DB5"/>
    <w:rsid w:val="00180D93"/>
    <w:rsid w:val="00187413"/>
    <w:rsid w:val="00196883"/>
    <w:rsid w:val="001A0D8C"/>
    <w:rsid w:val="001A0E85"/>
    <w:rsid w:val="001A147F"/>
    <w:rsid w:val="001A1B4F"/>
    <w:rsid w:val="001A2499"/>
    <w:rsid w:val="001B019B"/>
    <w:rsid w:val="001B0AE8"/>
    <w:rsid w:val="001B2F5E"/>
    <w:rsid w:val="001B44BE"/>
    <w:rsid w:val="001C0389"/>
    <w:rsid w:val="001C038D"/>
    <w:rsid w:val="001C0E1F"/>
    <w:rsid w:val="001C30AE"/>
    <w:rsid w:val="001C33F0"/>
    <w:rsid w:val="001C352B"/>
    <w:rsid w:val="001C396D"/>
    <w:rsid w:val="001C3FCC"/>
    <w:rsid w:val="001C5E97"/>
    <w:rsid w:val="001C5EA4"/>
    <w:rsid w:val="001C61CC"/>
    <w:rsid w:val="001C65A4"/>
    <w:rsid w:val="001C7240"/>
    <w:rsid w:val="001C7A22"/>
    <w:rsid w:val="001D093C"/>
    <w:rsid w:val="001D423F"/>
    <w:rsid w:val="001E0B88"/>
    <w:rsid w:val="001E2258"/>
    <w:rsid w:val="001E40AC"/>
    <w:rsid w:val="001E454D"/>
    <w:rsid w:val="001E7712"/>
    <w:rsid w:val="001F0EB0"/>
    <w:rsid w:val="001F357F"/>
    <w:rsid w:val="001F45A7"/>
    <w:rsid w:val="001F5662"/>
    <w:rsid w:val="001F7129"/>
    <w:rsid w:val="001F7D82"/>
    <w:rsid w:val="0020076D"/>
    <w:rsid w:val="00204436"/>
    <w:rsid w:val="00205B6E"/>
    <w:rsid w:val="002119C0"/>
    <w:rsid w:val="00211D54"/>
    <w:rsid w:val="00220510"/>
    <w:rsid w:val="00221694"/>
    <w:rsid w:val="00223DD8"/>
    <w:rsid w:val="00224FFD"/>
    <w:rsid w:val="00226767"/>
    <w:rsid w:val="00232F4C"/>
    <w:rsid w:val="00240011"/>
    <w:rsid w:val="0024034D"/>
    <w:rsid w:val="00241B76"/>
    <w:rsid w:val="00242F57"/>
    <w:rsid w:val="00252F0D"/>
    <w:rsid w:val="002533B9"/>
    <w:rsid w:val="00253543"/>
    <w:rsid w:val="002556BF"/>
    <w:rsid w:val="00255B16"/>
    <w:rsid w:val="00255B5F"/>
    <w:rsid w:val="00263487"/>
    <w:rsid w:val="00266602"/>
    <w:rsid w:val="00266DA8"/>
    <w:rsid w:val="002714FE"/>
    <w:rsid w:val="00272CA9"/>
    <w:rsid w:val="002731FE"/>
    <w:rsid w:val="00275BBE"/>
    <w:rsid w:val="00276280"/>
    <w:rsid w:val="00277F7A"/>
    <w:rsid w:val="0028098A"/>
    <w:rsid w:val="002827C3"/>
    <w:rsid w:val="00283C64"/>
    <w:rsid w:val="00284269"/>
    <w:rsid w:val="002845DE"/>
    <w:rsid w:val="00284641"/>
    <w:rsid w:val="00284AB1"/>
    <w:rsid w:val="002945E7"/>
    <w:rsid w:val="0029579F"/>
    <w:rsid w:val="00297A32"/>
    <w:rsid w:val="002A13A7"/>
    <w:rsid w:val="002A190E"/>
    <w:rsid w:val="002A3684"/>
    <w:rsid w:val="002A42C2"/>
    <w:rsid w:val="002A4CCA"/>
    <w:rsid w:val="002A5BA5"/>
    <w:rsid w:val="002B0281"/>
    <w:rsid w:val="002B0D4F"/>
    <w:rsid w:val="002B2372"/>
    <w:rsid w:val="002B6DCD"/>
    <w:rsid w:val="002B70CB"/>
    <w:rsid w:val="002C231D"/>
    <w:rsid w:val="002C3FE0"/>
    <w:rsid w:val="002C4C70"/>
    <w:rsid w:val="002C5008"/>
    <w:rsid w:val="002C6454"/>
    <w:rsid w:val="002D11E9"/>
    <w:rsid w:val="002D162C"/>
    <w:rsid w:val="002D31F2"/>
    <w:rsid w:val="002D3A7D"/>
    <w:rsid w:val="002D4231"/>
    <w:rsid w:val="002D4BE2"/>
    <w:rsid w:val="002D596B"/>
    <w:rsid w:val="002D725B"/>
    <w:rsid w:val="002D7262"/>
    <w:rsid w:val="002E2677"/>
    <w:rsid w:val="002E2781"/>
    <w:rsid w:val="002E2FE3"/>
    <w:rsid w:val="002E43AA"/>
    <w:rsid w:val="002E6075"/>
    <w:rsid w:val="002E7F18"/>
    <w:rsid w:val="002E7FFA"/>
    <w:rsid w:val="002F1D3A"/>
    <w:rsid w:val="002F223B"/>
    <w:rsid w:val="002F46AD"/>
    <w:rsid w:val="002F6DDE"/>
    <w:rsid w:val="002F7857"/>
    <w:rsid w:val="002F7A4F"/>
    <w:rsid w:val="0030321F"/>
    <w:rsid w:val="00303932"/>
    <w:rsid w:val="0030411A"/>
    <w:rsid w:val="0030433A"/>
    <w:rsid w:val="0030592A"/>
    <w:rsid w:val="00311753"/>
    <w:rsid w:val="00313ED0"/>
    <w:rsid w:val="003161F6"/>
    <w:rsid w:val="00317F46"/>
    <w:rsid w:val="0032002D"/>
    <w:rsid w:val="003215DD"/>
    <w:rsid w:val="003216F7"/>
    <w:rsid w:val="00321742"/>
    <w:rsid w:val="00323580"/>
    <w:rsid w:val="003268A0"/>
    <w:rsid w:val="00326C94"/>
    <w:rsid w:val="00326D5D"/>
    <w:rsid w:val="0033138F"/>
    <w:rsid w:val="003316BB"/>
    <w:rsid w:val="00333DA5"/>
    <w:rsid w:val="00345067"/>
    <w:rsid w:val="0034616C"/>
    <w:rsid w:val="0034696A"/>
    <w:rsid w:val="00347C02"/>
    <w:rsid w:val="00351AF5"/>
    <w:rsid w:val="00354BE8"/>
    <w:rsid w:val="00361AF3"/>
    <w:rsid w:val="0036555A"/>
    <w:rsid w:val="0036649D"/>
    <w:rsid w:val="003669CE"/>
    <w:rsid w:val="00366DB7"/>
    <w:rsid w:val="00370CC8"/>
    <w:rsid w:val="00370DF9"/>
    <w:rsid w:val="00372422"/>
    <w:rsid w:val="00375D59"/>
    <w:rsid w:val="00377DA1"/>
    <w:rsid w:val="00380BBA"/>
    <w:rsid w:val="0038357C"/>
    <w:rsid w:val="0038396B"/>
    <w:rsid w:val="00383EE7"/>
    <w:rsid w:val="00384951"/>
    <w:rsid w:val="00384CAA"/>
    <w:rsid w:val="0038622F"/>
    <w:rsid w:val="003866E9"/>
    <w:rsid w:val="0038766F"/>
    <w:rsid w:val="00391F49"/>
    <w:rsid w:val="0039309A"/>
    <w:rsid w:val="00393AA6"/>
    <w:rsid w:val="00395494"/>
    <w:rsid w:val="0039678F"/>
    <w:rsid w:val="00396E55"/>
    <w:rsid w:val="003974F4"/>
    <w:rsid w:val="00397754"/>
    <w:rsid w:val="00397770"/>
    <w:rsid w:val="003A0FBB"/>
    <w:rsid w:val="003A3ECC"/>
    <w:rsid w:val="003A5A20"/>
    <w:rsid w:val="003A6AA9"/>
    <w:rsid w:val="003A72E6"/>
    <w:rsid w:val="003B100D"/>
    <w:rsid w:val="003B1BB6"/>
    <w:rsid w:val="003B3C1E"/>
    <w:rsid w:val="003B4506"/>
    <w:rsid w:val="003B6ADA"/>
    <w:rsid w:val="003B780F"/>
    <w:rsid w:val="003C03C3"/>
    <w:rsid w:val="003C1FF5"/>
    <w:rsid w:val="003C3EB2"/>
    <w:rsid w:val="003C6630"/>
    <w:rsid w:val="003D0074"/>
    <w:rsid w:val="003D099F"/>
    <w:rsid w:val="003D0BE9"/>
    <w:rsid w:val="003D1053"/>
    <w:rsid w:val="003D1EA3"/>
    <w:rsid w:val="003D3728"/>
    <w:rsid w:val="003D4272"/>
    <w:rsid w:val="003D51EC"/>
    <w:rsid w:val="003D5A1F"/>
    <w:rsid w:val="003D5CA1"/>
    <w:rsid w:val="003D7A07"/>
    <w:rsid w:val="003E018E"/>
    <w:rsid w:val="003E0B67"/>
    <w:rsid w:val="003E19DE"/>
    <w:rsid w:val="003E5462"/>
    <w:rsid w:val="003E72CF"/>
    <w:rsid w:val="003E7EC4"/>
    <w:rsid w:val="003F0740"/>
    <w:rsid w:val="003F2331"/>
    <w:rsid w:val="003F2544"/>
    <w:rsid w:val="003F636F"/>
    <w:rsid w:val="003F78EF"/>
    <w:rsid w:val="0040092D"/>
    <w:rsid w:val="004015F1"/>
    <w:rsid w:val="0040173A"/>
    <w:rsid w:val="0040333C"/>
    <w:rsid w:val="00404DEB"/>
    <w:rsid w:val="00407784"/>
    <w:rsid w:val="00407C37"/>
    <w:rsid w:val="00407DDB"/>
    <w:rsid w:val="0041234D"/>
    <w:rsid w:val="0041237E"/>
    <w:rsid w:val="00412AA2"/>
    <w:rsid w:val="004138B6"/>
    <w:rsid w:val="00414768"/>
    <w:rsid w:val="00414B3F"/>
    <w:rsid w:val="00417AB8"/>
    <w:rsid w:val="00420D74"/>
    <w:rsid w:val="00422EE9"/>
    <w:rsid w:val="00424900"/>
    <w:rsid w:val="00425A0B"/>
    <w:rsid w:val="00427C64"/>
    <w:rsid w:val="004333EF"/>
    <w:rsid w:val="00433951"/>
    <w:rsid w:val="004348A3"/>
    <w:rsid w:val="00436D88"/>
    <w:rsid w:val="00440296"/>
    <w:rsid w:val="00442250"/>
    <w:rsid w:val="00442C1F"/>
    <w:rsid w:val="0044494D"/>
    <w:rsid w:val="0044498E"/>
    <w:rsid w:val="00445001"/>
    <w:rsid w:val="00446F48"/>
    <w:rsid w:val="004508A0"/>
    <w:rsid w:val="0045173D"/>
    <w:rsid w:val="00451DA6"/>
    <w:rsid w:val="00454761"/>
    <w:rsid w:val="0045521B"/>
    <w:rsid w:val="00455587"/>
    <w:rsid w:val="00456064"/>
    <w:rsid w:val="0046072C"/>
    <w:rsid w:val="0046271C"/>
    <w:rsid w:val="0046472A"/>
    <w:rsid w:val="00465C74"/>
    <w:rsid w:val="004678B0"/>
    <w:rsid w:val="00467A0C"/>
    <w:rsid w:val="00475D74"/>
    <w:rsid w:val="00477290"/>
    <w:rsid w:val="004868B9"/>
    <w:rsid w:val="00487DCE"/>
    <w:rsid w:val="00493EFC"/>
    <w:rsid w:val="00494282"/>
    <w:rsid w:val="00494F0A"/>
    <w:rsid w:val="00495316"/>
    <w:rsid w:val="00495D1F"/>
    <w:rsid w:val="00495EDE"/>
    <w:rsid w:val="00496997"/>
    <w:rsid w:val="004A0340"/>
    <w:rsid w:val="004A2852"/>
    <w:rsid w:val="004A328C"/>
    <w:rsid w:val="004B1BDD"/>
    <w:rsid w:val="004B2823"/>
    <w:rsid w:val="004C0E31"/>
    <w:rsid w:val="004C14F3"/>
    <w:rsid w:val="004C52D6"/>
    <w:rsid w:val="004C5790"/>
    <w:rsid w:val="004C6065"/>
    <w:rsid w:val="004C7C7C"/>
    <w:rsid w:val="004D567E"/>
    <w:rsid w:val="004D7CC8"/>
    <w:rsid w:val="004D7D34"/>
    <w:rsid w:val="004E01A1"/>
    <w:rsid w:val="004E1EB6"/>
    <w:rsid w:val="004E2C28"/>
    <w:rsid w:val="004E4B84"/>
    <w:rsid w:val="004E5CBD"/>
    <w:rsid w:val="004E7CBF"/>
    <w:rsid w:val="004F065D"/>
    <w:rsid w:val="004F0F4F"/>
    <w:rsid w:val="004F2BF2"/>
    <w:rsid w:val="004F754A"/>
    <w:rsid w:val="005023AB"/>
    <w:rsid w:val="00502F41"/>
    <w:rsid w:val="00503A11"/>
    <w:rsid w:val="005055E2"/>
    <w:rsid w:val="00511553"/>
    <w:rsid w:val="0051227C"/>
    <w:rsid w:val="0051256F"/>
    <w:rsid w:val="00515239"/>
    <w:rsid w:val="00515692"/>
    <w:rsid w:val="0051647E"/>
    <w:rsid w:val="00516882"/>
    <w:rsid w:val="00516F17"/>
    <w:rsid w:val="005178FE"/>
    <w:rsid w:val="0052380C"/>
    <w:rsid w:val="00523BB8"/>
    <w:rsid w:val="005263AD"/>
    <w:rsid w:val="0053007D"/>
    <w:rsid w:val="00532E85"/>
    <w:rsid w:val="00534962"/>
    <w:rsid w:val="0053569E"/>
    <w:rsid w:val="00535800"/>
    <w:rsid w:val="005376EF"/>
    <w:rsid w:val="00537EFD"/>
    <w:rsid w:val="00537F94"/>
    <w:rsid w:val="00540AE5"/>
    <w:rsid w:val="00540B95"/>
    <w:rsid w:val="00550923"/>
    <w:rsid w:val="00550944"/>
    <w:rsid w:val="0055115D"/>
    <w:rsid w:val="00553F34"/>
    <w:rsid w:val="00555DBC"/>
    <w:rsid w:val="00560A9E"/>
    <w:rsid w:val="005639E1"/>
    <w:rsid w:val="0056762D"/>
    <w:rsid w:val="00567F74"/>
    <w:rsid w:val="0057177B"/>
    <w:rsid w:val="00571FC4"/>
    <w:rsid w:val="00572D09"/>
    <w:rsid w:val="00574A95"/>
    <w:rsid w:val="0057502D"/>
    <w:rsid w:val="005800ED"/>
    <w:rsid w:val="00580F1F"/>
    <w:rsid w:val="0058273C"/>
    <w:rsid w:val="00583F93"/>
    <w:rsid w:val="00584A20"/>
    <w:rsid w:val="00585D94"/>
    <w:rsid w:val="005861A4"/>
    <w:rsid w:val="0059139E"/>
    <w:rsid w:val="00593203"/>
    <w:rsid w:val="005934EC"/>
    <w:rsid w:val="0059369C"/>
    <w:rsid w:val="005961E9"/>
    <w:rsid w:val="00597074"/>
    <w:rsid w:val="00597806"/>
    <w:rsid w:val="00597CDB"/>
    <w:rsid w:val="00597E9A"/>
    <w:rsid w:val="005A41ED"/>
    <w:rsid w:val="005A474F"/>
    <w:rsid w:val="005A4ED6"/>
    <w:rsid w:val="005A591F"/>
    <w:rsid w:val="005A672B"/>
    <w:rsid w:val="005A7751"/>
    <w:rsid w:val="005B0BB7"/>
    <w:rsid w:val="005B18B0"/>
    <w:rsid w:val="005B3B15"/>
    <w:rsid w:val="005B4BA1"/>
    <w:rsid w:val="005B56D3"/>
    <w:rsid w:val="005B7EC8"/>
    <w:rsid w:val="005B7FE6"/>
    <w:rsid w:val="005C01E8"/>
    <w:rsid w:val="005C1241"/>
    <w:rsid w:val="005C3C71"/>
    <w:rsid w:val="005C4B2F"/>
    <w:rsid w:val="005C6393"/>
    <w:rsid w:val="005D226F"/>
    <w:rsid w:val="005D2B9A"/>
    <w:rsid w:val="005D3BAF"/>
    <w:rsid w:val="005D3E45"/>
    <w:rsid w:val="005D4FF3"/>
    <w:rsid w:val="005D6F9F"/>
    <w:rsid w:val="005D72DF"/>
    <w:rsid w:val="005D7756"/>
    <w:rsid w:val="005E081C"/>
    <w:rsid w:val="005E0EE5"/>
    <w:rsid w:val="005E316A"/>
    <w:rsid w:val="005E4227"/>
    <w:rsid w:val="005E4D01"/>
    <w:rsid w:val="005E52B2"/>
    <w:rsid w:val="005E6276"/>
    <w:rsid w:val="005E6CC3"/>
    <w:rsid w:val="005E79E1"/>
    <w:rsid w:val="005F6D17"/>
    <w:rsid w:val="00602537"/>
    <w:rsid w:val="00603925"/>
    <w:rsid w:val="00603D32"/>
    <w:rsid w:val="0060461F"/>
    <w:rsid w:val="00606902"/>
    <w:rsid w:val="0061192B"/>
    <w:rsid w:val="0061208F"/>
    <w:rsid w:val="006127C2"/>
    <w:rsid w:val="00613337"/>
    <w:rsid w:val="00613452"/>
    <w:rsid w:val="006141B5"/>
    <w:rsid w:val="00616409"/>
    <w:rsid w:val="0061721A"/>
    <w:rsid w:val="00617427"/>
    <w:rsid w:val="0062084B"/>
    <w:rsid w:val="00620BD1"/>
    <w:rsid w:val="006212EC"/>
    <w:rsid w:val="00621628"/>
    <w:rsid w:val="006224C9"/>
    <w:rsid w:val="00624192"/>
    <w:rsid w:val="00626B43"/>
    <w:rsid w:val="0063021C"/>
    <w:rsid w:val="00631887"/>
    <w:rsid w:val="006324BD"/>
    <w:rsid w:val="00634D94"/>
    <w:rsid w:val="006353CC"/>
    <w:rsid w:val="006366A7"/>
    <w:rsid w:val="00636729"/>
    <w:rsid w:val="006405A0"/>
    <w:rsid w:val="00640966"/>
    <w:rsid w:val="0064638E"/>
    <w:rsid w:val="00646E35"/>
    <w:rsid w:val="00651197"/>
    <w:rsid w:val="00651359"/>
    <w:rsid w:val="00653635"/>
    <w:rsid w:val="00656C41"/>
    <w:rsid w:val="00660DFA"/>
    <w:rsid w:val="006620D5"/>
    <w:rsid w:val="006640C0"/>
    <w:rsid w:val="0066436F"/>
    <w:rsid w:val="00664E81"/>
    <w:rsid w:val="00665C35"/>
    <w:rsid w:val="006718F1"/>
    <w:rsid w:val="00672A6D"/>
    <w:rsid w:val="006755B3"/>
    <w:rsid w:val="00675691"/>
    <w:rsid w:val="006759D6"/>
    <w:rsid w:val="00676036"/>
    <w:rsid w:val="006761BB"/>
    <w:rsid w:val="00676E02"/>
    <w:rsid w:val="00682445"/>
    <w:rsid w:val="0069272D"/>
    <w:rsid w:val="00693F65"/>
    <w:rsid w:val="00694BC1"/>
    <w:rsid w:val="006968B9"/>
    <w:rsid w:val="00696A75"/>
    <w:rsid w:val="006A28EE"/>
    <w:rsid w:val="006A6104"/>
    <w:rsid w:val="006B4037"/>
    <w:rsid w:val="006B4045"/>
    <w:rsid w:val="006B40CD"/>
    <w:rsid w:val="006B58AA"/>
    <w:rsid w:val="006B5EB7"/>
    <w:rsid w:val="006B6C1A"/>
    <w:rsid w:val="006C05C1"/>
    <w:rsid w:val="006C0B99"/>
    <w:rsid w:val="006C154E"/>
    <w:rsid w:val="006C1A7B"/>
    <w:rsid w:val="006C2538"/>
    <w:rsid w:val="006C3FCD"/>
    <w:rsid w:val="006C56F9"/>
    <w:rsid w:val="006C6AEB"/>
    <w:rsid w:val="006D073E"/>
    <w:rsid w:val="006D28B0"/>
    <w:rsid w:val="006D592F"/>
    <w:rsid w:val="006E0600"/>
    <w:rsid w:val="006E0A5D"/>
    <w:rsid w:val="006E1B42"/>
    <w:rsid w:val="006E1E84"/>
    <w:rsid w:val="006E208B"/>
    <w:rsid w:val="006E259E"/>
    <w:rsid w:val="006E3296"/>
    <w:rsid w:val="006E348E"/>
    <w:rsid w:val="006E6213"/>
    <w:rsid w:val="006E64AD"/>
    <w:rsid w:val="006E6644"/>
    <w:rsid w:val="006E7D2C"/>
    <w:rsid w:val="006F34B4"/>
    <w:rsid w:val="006F3BAA"/>
    <w:rsid w:val="006F4389"/>
    <w:rsid w:val="006F57E3"/>
    <w:rsid w:val="006F5A41"/>
    <w:rsid w:val="006F75C8"/>
    <w:rsid w:val="00703827"/>
    <w:rsid w:val="00704869"/>
    <w:rsid w:val="007049A4"/>
    <w:rsid w:val="00705D5C"/>
    <w:rsid w:val="00705E38"/>
    <w:rsid w:val="00706BCD"/>
    <w:rsid w:val="00706FF9"/>
    <w:rsid w:val="00707417"/>
    <w:rsid w:val="00714C99"/>
    <w:rsid w:val="0071722E"/>
    <w:rsid w:val="00721725"/>
    <w:rsid w:val="00727CE5"/>
    <w:rsid w:val="0073015E"/>
    <w:rsid w:val="007303DE"/>
    <w:rsid w:val="00731C01"/>
    <w:rsid w:val="007349CE"/>
    <w:rsid w:val="007359D2"/>
    <w:rsid w:val="00737D08"/>
    <w:rsid w:val="00741B7B"/>
    <w:rsid w:val="00743135"/>
    <w:rsid w:val="0074429D"/>
    <w:rsid w:val="007451E9"/>
    <w:rsid w:val="0074532E"/>
    <w:rsid w:val="00746BDA"/>
    <w:rsid w:val="0074702C"/>
    <w:rsid w:val="007509B9"/>
    <w:rsid w:val="00751808"/>
    <w:rsid w:val="00756AAE"/>
    <w:rsid w:val="0075748F"/>
    <w:rsid w:val="007629CA"/>
    <w:rsid w:val="00763B3A"/>
    <w:rsid w:val="0076429B"/>
    <w:rsid w:val="00765567"/>
    <w:rsid w:val="00765AAD"/>
    <w:rsid w:val="00765AFA"/>
    <w:rsid w:val="00770CA8"/>
    <w:rsid w:val="00771193"/>
    <w:rsid w:val="007711DB"/>
    <w:rsid w:val="00771AD9"/>
    <w:rsid w:val="00771F9D"/>
    <w:rsid w:val="007730B0"/>
    <w:rsid w:val="007734DB"/>
    <w:rsid w:val="0077358A"/>
    <w:rsid w:val="00774184"/>
    <w:rsid w:val="0077533D"/>
    <w:rsid w:val="00775EDF"/>
    <w:rsid w:val="00777CF6"/>
    <w:rsid w:val="007804BB"/>
    <w:rsid w:val="0078478F"/>
    <w:rsid w:val="0078676D"/>
    <w:rsid w:val="00787A18"/>
    <w:rsid w:val="00787EF0"/>
    <w:rsid w:val="00792BD8"/>
    <w:rsid w:val="00793F9C"/>
    <w:rsid w:val="00794B8E"/>
    <w:rsid w:val="007A765A"/>
    <w:rsid w:val="007B3511"/>
    <w:rsid w:val="007B3D7B"/>
    <w:rsid w:val="007B5E09"/>
    <w:rsid w:val="007C012D"/>
    <w:rsid w:val="007C10CD"/>
    <w:rsid w:val="007C1B2C"/>
    <w:rsid w:val="007C3869"/>
    <w:rsid w:val="007C5B4D"/>
    <w:rsid w:val="007C60DB"/>
    <w:rsid w:val="007C685F"/>
    <w:rsid w:val="007D1882"/>
    <w:rsid w:val="007D3275"/>
    <w:rsid w:val="007D423B"/>
    <w:rsid w:val="007D7155"/>
    <w:rsid w:val="007E14F7"/>
    <w:rsid w:val="007E60D1"/>
    <w:rsid w:val="007F23EE"/>
    <w:rsid w:val="007F2724"/>
    <w:rsid w:val="007F51B8"/>
    <w:rsid w:val="007F5942"/>
    <w:rsid w:val="007F5B03"/>
    <w:rsid w:val="007F6179"/>
    <w:rsid w:val="007F7823"/>
    <w:rsid w:val="007F79CA"/>
    <w:rsid w:val="00800F41"/>
    <w:rsid w:val="008053A7"/>
    <w:rsid w:val="00807177"/>
    <w:rsid w:val="00810481"/>
    <w:rsid w:val="0081095F"/>
    <w:rsid w:val="00811147"/>
    <w:rsid w:val="00811EFE"/>
    <w:rsid w:val="00814958"/>
    <w:rsid w:val="00815DF6"/>
    <w:rsid w:val="00817B31"/>
    <w:rsid w:val="00823073"/>
    <w:rsid w:val="0082551F"/>
    <w:rsid w:val="00832FE5"/>
    <w:rsid w:val="00833517"/>
    <w:rsid w:val="008337E0"/>
    <w:rsid w:val="00833E30"/>
    <w:rsid w:val="008359E9"/>
    <w:rsid w:val="00836B1B"/>
    <w:rsid w:val="00840C75"/>
    <w:rsid w:val="008444F5"/>
    <w:rsid w:val="00847491"/>
    <w:rsid w:val="008502D0"/>
    <w:rsid w:val="0085056E"/>
    <w:rsid w:val="008531CF"/>
    <w:rsid w:val="00853CF7"/>
    <w:rsid w:val="00854234"/>
    <w:rsid w:val="008554CD"/>
    <w:rsid w:val="008601EC"/>
    <w:rsid w:val="008616FA"/>
    <w:rsid w:val="00863FF4"/>
    <w:rsid w:val="00864479"/>
    <w:rsid w:val="008665EC"/>
    <w:rsid w:val="00866724"/>
    <w:rsid w:val="008709D6"/>
    <w:rsid w:val="00871043"/>
    <w:rsid w:val="00871228"/>
    <w:rsid w:val="008725F1"/>
    <w:rsid w:val="008766FB"/>
    <w:rsid w:val="0087783E"/>
    <w:rsid w:val="0088054F"/>
    <w:rsid w:val="00882298"/>
    <w:rsid w:val="00882860"/>
    <w:rsid w:val="00884311"/>
    <w:rsid w:val="0089014E"/>
    <w:rsid w:val="00890A8B"/>
    <w:rsid w:val="00891AB4"/>
    <w:rsid w:val="00895809"/>
    <w:rsid w:val="00895D8A"/>
    <w:rsid w:val="00897D48"/>
    <w:rsid w:val="00897DE9"/>
    <w:rsid w:val="008A3578"/>
    <w:rsid w:val="008A492D"/>
    <w:rsid w:val="008A7665"/>
    <w:rsid w:val="008B2E73"/>
    <w:rsid w:val="008B3D3B"/>
    <w:rsid w:val="008B691A"/>
    <w:rsid w:val="008B7461"/>
    <w:rsid w:val="008C061F"/>
    <w:rsid w:val="008C1B83"/>
    <w:rsid w:val="008C1DFB"/>
    <w:rsid w:val="008C1FD3"/>
    <w:rsid w:val="008C3B98"/>
    <w:rsid w:val="008C4CBB"/>
    <w:rsid w:val="008C5B2F"/>
    <w:rsid w:val="008C5D88"/>
    <w:rsid w:val="008C67B4"/>
    <w:rsid w:val="008D00CB"/>
    <w:rsid w:val="008D15E2"/>
    <w:rsid w:val="008D3C13"/>
    <w:rsid w:val="008D715B"/>
    <w:rsid w:val="008D750C"/>
    <w:rsid w:val="008E02FE"/>
    <w:rsid w:val="008E07A8"/>
    <w:rsid w:val="008E170A"/>
    <w:rsid w:val="008E2567"/>
    <w:rsid w:val="008E484A"/>
    <w:rsid w:val="008E572C"/>
    <w:rsid w:val="008E6B97"/>
    <w:rsid w:val="008E6C3E"/>
    <w:rsid w:val="008F0353"/>
    <w:rsid w:val="008F3419"/>
    <w:rsid w:val="008F4B83"/>
    <w:rsid w:val="008F6C52"/>
    <w:rsid w:val="00901907"/>
    <w:rsid w:val="00902E14"/>
    <w:rsid w:val="00903BF1"/>
    <w:rsid w:val="009052A4"/>
    <w:rsid w:val="00906595"/>
    <w:rsid w:val="009069F0"/>
    <w:rsid w:val="00913D1C"/>
    <w:rsid w:val="00913E8A"/>
    <w:rsid w:val="0091756F"/>
    <w:rsid w:val="009250A8"/>
    <w:rsid w:val="00927983"/>
    <w:rsid w:val="00927BBF"/>
    <w:rsid w:val="00927E12"/>
    <w:rsid w:val="00927EBA"/>
    <w:rsid w:val="0093649E"/>
    <w:rsid w:val="00936C86"/>
    <w:rsid w:val="00940231"/>
    <w:rsid w:val="00943E68"/>
    <w:rsid w:val="00945B3B"/>
    <w:rsid w:val="00946599"/>
    <w:rsid w:val="00946F77"/>
    <w:rsid w:val="00947606"/>
    <w:rsid w:val="00951C4F"/>
    <w:rsid w:val="00956979"/>
    <w:rsid w:val="00956AFB"/>
    <w:rsid w:val="00957B01"/>
    <w:rsid w:val="00957C96"/>
    <w:rsid w:val="00960269"/>
    <w:rsid w:val="009624F3"/>
    <w:rsid w:val="0096576B"/>
    <w:rsid w:val="00967AD4"/>
    <w:rsid w:val="00970632"/>
    <w:rsid w:val="009727D0"/>
    <w:rsid w:val="00973C25"/>
    <w:rsid w:val="00974760"/>
    <w:rsid w:val="00981875"/>
    <w:rsid w:val="00983D1E"/>
    <w:rsid w:val="0098458D"/>
    <w:rsid w:val="009913E8"/>
    <w:rsid w:val="00991D01"/>
    <w:rsid w:val="00993AF2"/>
    <w:rsid w:val="00995EED"/>
    <w:rsid w:val="00996BA1"/>
    <w:rsid w:val="009B0ED8"/>
    <w:rsid w:val="009B3B2E"/>
    <w:rsid w:val="009C1E78"/>
    <w:rsid w:val="009C54B3"/>
    <w:rsid w:val="009C7790"/>
    <w:rsid w:val="009D1B4B"/>
    <w:rsid w:val="009D4001"/>
    <w:rsid w:val="009D4157"/>
    <w:rsid w:val="009D60B2"/>
    <w:rsid w:val="009E0BF4"/>
    <w:rsid w:val="009E24A1"/>
    <w:rsid w:val="009E24B9"/>
    <w:rsid w:val="009E2816"/>
    <w:rsid w:val="009E2AB2"/>
    <w:rsid w:val="009E30B2"/>
    <w:rsid w:val="009E5722"/>
    <w:rsid w:val="009E58E9"/>
    <w:rsid w:val="009E69B5"/>
    <w:rsid w:val="009F183A"/>
    <w:rsid w:val="009F27A9"/>
    <w:rsid w:val="009F2A46"/>
    <w:rsid w:val="009F3AB8"/>
    <w:rsid w:val="009F3E5F"/>
    <w:rsid w:val="009F54B3"/>
    <w:rsid w:val="00A006EF"/>
    <w:rsid w:val="00A0144C"/>
    <w:rsid w:val="00A019E0"/>
    <w:rsid w:val="00A0240A"/>
    <w:rsid w:val="00A0386B"/>
    <w:rsid w:val="00A04523"/>
    <w:rsid w:val="00A04D58"/>
    <w:rsid w:val="00A05E03"/>
    <w:rsid w:val="00A07B3B"/>
    <w:rsid w:val="00A07B51"/>
    <w:rsid w:val="00A11495"/>
    <w:rsid w:val="00A129F0"/>
    <w:rsid w:val="00A14DEA"/>
    <w:rsid w:val="00A22BD4"/>
    <w:rsid w:val="00A23CC9"/>
    <w:rsid w:val="00A2498B"/>
    <w:rsid w:val="00A249AC"/>
    <w:rsid w:val="00A24F67"/>
    <w:rsid w:val="00A25B58"/>
    <w:rsid w:val="00A30074"/>
    <w:rsid w:val="00A31292"/>
    <w:rsid w:val="00A324DD"/>
    <w:rsid w:val="00A355B7"/>
    <w:rsid w:val="00A35606"/>
    <w:rsid w:val="00A36D96"/>
    <w:rsid w:val="00A3788F"/>
    <w:rsid w:val="00A4219D"/>
    <w:rsid w:val="00A432C9"/>
    <w:rsid w:val="00A43427"/>
    <w:rsid w:val="00A45A1B"/>
    <w:rsid w:val="00A4697B"/>
    <w:rsid w:val="00A54AF7"/>
    <w:rsid w:val="00A56C84"/>
    <w:rsid w:val="00A612AC"/>
    <w:rsid w:val="00A61A5F"/>
    <w:rsid w:val="00A636D0"/>
    <w:rsid w:val="00A6419B"/>
    <w:rsid w:val="00A64BED"/>
    <w:rsid w:val="00A6713A"/>
    <w:rsid w:val="00A741C7"/>
    <w:rsid w:val="00A7496B"/>
    <w:rsid w:val="00A801DA"/>
    <w:rsid w:val="00A8041C"/>
    <w:rsid w:val="00A95FCB"/>
    <w:rsid w:val="00AA148E"/>
    <w:rsid w:val="00AA2C38"/>
    <w:rsid w:val="00AA4554"/>
    <w:rsid w:val="00AB2835"/>
    <w:rsid w:val="00AB5556"/>
    <w:rsid w:val="00AC18E9"/>
    <w:rsid w:val="00AC2E1F"/>
    <w:rsid w:val="00AC3D77"/>
    <w:rsid w:val="00AC4F69"/>
    <w:rsid w:val="00AC53B9"/>
    <w:rsid w:val="00AC5919"/>
    <w:rsid w:val="00AC611E"/>
    <w:rsid w:val="00AD1A23"/>
    <w:rsid w:val="00AD1E1A"/>
    <w:rsid w:val="00AD2FF2"/>
    <w:rsid w:val="00AD30C9"/>
    <w:rsid w:val="00AD76FC"/>
    <w:rsid w:val="00AD793B"/>
    <w:rsid w:val="00AE5880"/>
    <w:rsid w:val="00AE6F27"/>
    <w:rsid w:val="00AE750C"/>
    <w:rsid w:val="00AF1425"/>
    <w:rsid w:val="00AF163E"/>
    <w:rsid w:val="00AF427E"/>
    <w:rsid w:val="00B0027C"/>
    <w:rsid w:val="00B00E58"/>
    <w:rsid w:val="00B014D2"/>
    <w:rsid w:val="00B023E9"/>
    <w:rsid w:val="00B024F0"/>
    <w:rsid w:val="00B037F8"/>
    <w:rsid w:val="00B10E82"/>
    <w:rsid w:val="00B13430"/>
    <w:rsid w:val="00B150D9"/>
    <w:rsid w:val="00B15EEC"/>
    <w:rsid w:val="00B17691"/>
    <w:rsid w:val="00B246D1"/>
    <w:rsid w:val="00B252AC"/>
    <w:rsid w:val="00B30EEE"/>
    <w:rsid w:val="00B31008"/>
    <w:rsid w:val="00B31B34"/>
    <w:rsid w:val="00B32415"/>
    <w:rsid w:val="00B368B0"/>
    <w:rsid w:val="00B36AD2"/>
    <w:rsid w:val="00B374A5"/>
    <w:rsid w:val="00B37602"/>
    <w:rsid w:val="00B37737"/>
    <w:rsid w:val="00B40942"/>
    <w:rsid w:val="00B41209"/>
    <w:rsid w:val="00B43D1B"/>
    <w:rsid w:val="00B4499F"/>
    <w:rsid w:val="00B46AAF"/>
    <w:rsid w:val="00B5356D"/>
    <w:rsid w:val="00B5693B"/>
    <w:rsid w:val="00B61D8E"/>
    <w:rsid w:val="00B62393"/>
    <w:rsid w:val="00B624EC"/>
    <w:rsid w:val="00B62B72"/>
    <w:rsid w:val="00B63B20"/>
    <w:rsid w:val="00B65998"/>
    <w:rsid w:val="00B65D1E"/>
    <w:rsid w:val="00B6653D"/>
    <w:rsid w:val="00B6787C"/>
    <w:rsid w:val="00B67D71"/>
    <w:rsid w:val="00B7205F"/>
    <w:rsid w:val="00B725BD"/>
    <w:rsid w:val="00B73D30"/>
    <w:rsid w:val="00B75DD3"/>
    <w:rsid w:val="00B85CA4"/>
    <w:rsid w:val="00B91153"/>
    <w:rsid w:val="00B9163F"/>
    <w:rsid w:val="00B928E7"/>
    <w:rsid w:val="00B92B3A"/>
    <w:rsid w:val="00B92FAF"/>
    <w:rsid w:val="00B9371B"/>
    <w:rsid w:val="00B9409E"/>
    <w:rsid w:val="00B955C8"/>
    <w:rsid w:val="00B95FFE"/>
    <w:rsid w:val="00B96403"/>
    <w:rsid w:val="00B972B8"/>
    <w:rsid w:val="00B9733E"/>
    <w:rsid w:val="00B97508"/>
    <w:rsid w:val="00B9764C"/>
    <w:rsid w:val="00B97B31"/>
    <w:rsid w:val="00BA1571"/>
    <w:rsid w:val="00BA39B3"/>
    <w:rsid w:val="00BA61F8"/>
    <w:rsid w:val="00BA6A55"/>
    <w:rsid w:val="00BA7B8F"/>
    <w:rsid w:val="00BB2BFE"/>
    <w:rsid w:val="00BB501C"/>
    <w:rsid w:val="00BB537B"/>
    <w:rsid w:val="00BB7A01"/>
    <w:rsid w:val="00BC190E"/>
    <w:rsid w:val="00BC42CC"/>
    <w:rsid w:val="00BC4A9C"/>
    <w:rsid w:val="00BC4D6F"/>
    <w:rsid w:val="00BC6910"/>
    <w:rsid w:val="00BC70FF"/>
    <w:rsid w:val="00BD388A"/>
    <w:rsid w:val="00BD3A01"/>
    <w:rsid w:val="00BD4B0D"/>
    <w:rsid w:val="00BE2A1A"/>
    <w:rsid w:val="00BE2CB6"/>
    <w:rsid w:val="00BE3022"/>
    <w:rsid w:val="00BE5456"/>
    <w:rsid w:val="00BE7F34"/>
    <w:rsid w:val="00BF11A5"/>
    <w:rsid w:val="00BF18B2"/>
    <w:rsid w:val="00BF1E92"/>
    <w:rsid w:val="00BF21E8"/>
    <w:rsid w:val="00BF27AC"/>
    <w:rsid w:val="00BF2E92"/>
    <w:rsid w:val="00BF6804"/>
    <w:rsid w:val="00BF71C0"/>
    <w:rsid w:val="00BF7541"/>
    <w:rsid w:val="00C00148"/>
    <w:rsid w:val="00C0232B"/>
    <w:rsid w:val="00C12A48"/>
    <w:rsid w:val="00C14FFE"/>
    <w:rsid w:val="00C16E93"/>
    <w:rsid w:val="00C215C2"/>
    <w:rsid w:val="00C21D8C"/>
    <w:rsid w:val="00C223F1"/>
    <w:rsid w:val="00C238C4"/>
    <w:rsid w:val="00C24676"/>
    <w:rsid w:val="00C26C4B"/>
    <w:rsid w:val="00C271DB"/>
    <w:rsid w:val="00C34456"/>
    <w:rsid w:val="00C34741"/>
    <w:rsid w:val="00C35929"/>
    <w:rsid w:val="00C41AEB"/>
    <w:rsid w:val="00C453B7"/>
    <w:rsid w:val="00C45719"/>
    <w:rsid w:val="00C51879"/>
    <w:rsid w:val="00C51AF0"/>
    <w:rsid w:val="00C5335F"/>
    <w:rsid w:val="00C55D96"/>
    <w:rsid w:val="00C57A51"/>
    <w:rsid w:val="00C6282B"/>
    <w:rsid w:val="00C65733"/>
    <w:rsid w:val="00C66C1F"/>
    <w:rsid w:val="00C72B5B"/>
    <w:rsid w:val="00C72E8F"/>
    <w:rsid w:val="00C73812"/>
    <w:rsid w:val="00C7487A"/>
    <w:rsid w:val="00C82509"/>
    <w:rsid w:val="00C82D83"/>
    <w:rsid w:val="00C8324A"/>
    <w:rsid w:val="00C862B5"/>
    <w:rsid w:val="00C91778"/>
    <w:rsid w:val="00C91DB2"/>
    <w:rsid w:val="00C92A77"/>
    <w:rsid w:val="00C93225"/>
    <w:rsid w:val="00C94347"/>
    <w:rsid w:val="00C97CAF"/>
    <w:rsid w:val="00CA0DC5"/>
    <w:rsid w:val="00CA0DE8"/>
    <w:rsid w:val="00CA17AB"/>
    <w:rsid w:val="00CA3DED"/>
    <w:rsid w:val="00CA6197"/>
    <w:rsid w:val="00CB072C"/>
    <w:rsid w:val="00CB0BFF"/>
    <w:rsid w:val="00CB11AF"/>
    <w:rsid w:val="00CB2B82"/>
    <w:rsid w:val="00CB2BE8"/>
    <w:rsid w:val="00CB3E3D"/>
    <w:rsid w:val="00CC304E"/>
    <w:rsid w:val="00CC37C7"/>
    <w:rsid w:val="00CC49D6"/>
    <w:rsid w:val="00CC72D8"/>
    <w:rsid w:val="00CD26B5"/>
    <w:rsid w:val="00CD7385"/>
    <w:rsid w:val="00CE526F"/>
    <w:rsid w:val="00CE572F"/>
    <w:rsid w:val="00CE67BE"/>
    <w:rsid w:val="00CE6E8E"/>
    <w:rsid w:val="00CF09BE"/>
    <w:rsid w:val="00CF114A"/>
    <w:rsid w:val="00CF1E01"/>
    <w:rsid w:val="00CF1EAB"/>
    <w:rsid w:val="00CF2E46"/>
    <w:rsid w:val="00CF40F6"/>
    <w:rsid w:val="00CF4767"/>
    <w:rsid w:val="00CF4C5F"/>
    <w:rsid w:val="00CF7070"/>
    <w:rsid w:val="00D00DBD"/>
    <w:rsid w:val="00D02E20"/>
    <w:rsid w:val="00D05696"/>
    <w:rsid w:val="00D060D7"/>
    <w:rsid w:val="00D070AE"/>
    <w:rsid w:val="00D07B91"/>
    <w:rsid w:val="00D11797"/>
    <w:rsid w:val="00D11EC8"/>
    <w:rsid w:val="00D13785"/>
    <w:rsid w:val="00D14606"/>
    <w:rsid w:val="00D14F4F"/>
    <w:rsid w:val="00D15905"/>
    <w:rsid w:val="00D15AC0"/>
    <w:rsid w:val="00D16329"/>
    <w:rsid w:val="00D25574"/>
    <w:rsid w:val="00D2676C"/>
    <w:rsid w:val="00D2761B"/>
    <w:rsid w:val="00D27864"/>
    <w:rsid w:val="00D27A0D"/>
    <w:rsid w:val="00D308F5"/>
    <w:rsid w:val="00D349F7"/>
    <w:rsid w:val="00D34E3A"/>
    <w:rsid w:val="00D42448"/>
    <w:rsid w:val="00D46060"/>
    <w:rsid w:val="00D50558"/>
    <w:rsid w:val="00D52286"/>
    <w:rsid w:val="00D532E3"/>
    <w:rsid w:val="00D53E59"/>
    <w:rsid w:val="00D543C1"/>
    <w:rsid w:val="00D54947"/>
    <w:rsid w:val="00D562DD"/>
    <w:rsid w:val="00D62052"/>
    <w:rsid w:val="00D62175"/>
    <w:rsid w:val="00D66FAE"/>
    <w:rsid w:val="00D67BD7"/>
    <w:rsid w:val="00D67D72"/>
    <w:rsid w:val="00D70D82"/>
    <w:rsid w:val="00D71AD3"/>
    <w:rsid w:val="00D72348"/>
    <w:rsid w:val="00D7338F"/>
    <w:rsid w:val="00D73570"/>
    <w:rsid w:val="00D73882"/>
    <w:rsid w:val="00D73CD8"/>
    <w:rsid w:val="00D74B90"/>
    <w:rsid w:val="00D80997"/>
    <w:rsid w:val="00D813FE"/>
    <w:rsid w:val="00D81E6C"/>
    <w:rsid w:val="00D82673"/>
    <w:rsid w:val="00D82F50"/>
    <w:rsid w:val="00D8348D"/>
    <w:rsid w:val="00D856A3"/>
    <w:rsid w:val="00D8671D"/>
    <w:rsid w:val="00D8717B"/>
    <w:rsid w:val="00D87686"/>
    <w:rsid w:val="00D87832"/>
    <w:rsid w:val="00D9191B"/>
    <w:rsid w:val="00D92DBD"/>
    <w:rsid w:val="00DA1012"/>
    <w:rsid w:val="00DA1A58"/>
    <w:rsid w:val="00DA553B"/>
    <w:rsid w:val="00DA629D"/>
    <w:rsid w:val="00DB093F"/>
    <w:rsid w:val="00DB0A98"/>
    <w:rsid w:val="00DB1D36"/>
    <w:rsid w:val="00DB34D2"/>
    <w:rsid w:val="00DB582C"/>
    <w:rsid w:val="00DB637B"/>
    <w:rsid w:val="00DB6F33"/>
    <w:rsid w:val="00DB7169"/>
    <w:rsid w:val="00DB7E2A"/>
    <w:rsid w:val="00DC19F2"/>
    <w:rsid w:val="00DC23AD"/>
    <w:rsid w:val="00DC6BA6"/>
    <w:rsid w:val="00DC71CE"/>
    <w:rsid w:val="00DD2BEE"/>
    <w:rsid w:val="00DD30DC"/>
    <w:rsid w:val="00DD4C49"/>
    <w:rsid w:val="00DD6B0E"/>
    <w:rsid w:val="00DD7092"/>
    <w:rsid w:val="00DE010C"/>
    <w:rsid w:val="00DE0A56"/>
    <w:rsid w:val="00DE21BD"/>
    <w:rsid w:val="00DE4935"/>
    <w:rsid w:val="00DE5B43"/>
    <w:rsid w:val="00DE5E57"/>
    <w:rsid w:val="00DE6DFA"/>
    <w:rsid w:val="00DF121D"/>
    <w:rsid w:val="00DF1D97"/>
    <w:rsid w:val="00DF34CE"/>
    <w:rsid w:val="00DF3A52"/>
    <w:rsid w:val="00DF44C5"/>
    <w:rsid w:val="00DF462E"/>
    <w:rsid w:val="00DF78FA"/>
    <w:rsid w:val="00E0090A"/>
    <w:rsid w:val="00E013B3"/>
    <w:rsid w:val="00E02A55"/>
    <w:rsid w:val="00E02D60"/>
    <w:rsid w:val="00E036C8"/>
    <w:rsid w:val="00E04CB9"/>
    <w:rsid w:val="00E05702"/>
    <w:rsid w:val="00E10BBF"/>
    <w:rsid w:val="00E12C80"/>
    <w:rsid w:val="00E13D7A"/>
    <w:rsid w:val="00E1694D"/>
    <w:rsid w:val="00E1738C"/>
    <w:rsid w:val="00E17C06"/>
    <w:rsid w:val="00E20124"/>
    <w:rsid w:val="00E25ADB"/>
    <w:rsid w:val="00E25FF3"/>
    <w:rsid w:val="00E260FD"/>
    <w:rsid w:val="00E3002D"/>
    <w:rsid w:val="00E316F1"/>
    <w:rsid w:val="00E324D2"/>
    <w:rsid w:val="00E33259"/>
    <w:rsid w:val="00E35856"/>
    <w:rsid w:val="00E41124"/>
    <w:rsid w:val="00E44100"/>
    <w:rsid w:val="00E45031"/>
    <w:rsid w:val="00E45561"/>
    <w:rsid w:val="00E503C2"/>
    <w:rsid w:val="00E52120"/>
    <w:rsid w:val="00E527CF"/>
    <w:rsid w:val="00E554FF"/>
    <w:rsid w:val="00E60579"/>
    <w:rsid w:val="00E605BF"/>
    <w:rsid w:val="00E62453"/>
    <w:rsid w:val="00E74653"/>
    <w:rsid w:val="00E7515B"/>
    <w:rsid w:val="00E75632"/>
    <w:rsid w:val="00E756D0"/>
    <w:rsid w:val="00E77116"/>
    <w:rsid w:val="00E812B0"/>
    <w:rsid w:val="00E83734"/>
    <w:rsid w:val="00E83973"/>
    <w:rsid w:val="00E84C2F"/>
    <w:rsid w:val="00E86E16"/>
    <w:rsid w:val="00E90C6A"/>
    <w:rsid w:val="00E91935"/>
    <w:rsid w:val="00E91B4D"/>
    <w:rsid w:val="00E94A7D"/>
    <w:rsid w:val="00E9798D"/>
    <w:rsid w:val="00EA2BD5"/>
    <w:rsid w:val="00EA30D1"/>
    <w:rsid w:val="00EA4FC5"/>
    <w:rsid w:val="00EB05FA"/>
    <w:rsid w:val="00EB0CA9"/>
    <w:rsid w:val="00EB1CB6"/>
    <w:rsid w:val="00EB22FB"/>
    <w:rsid w:val="00EB2A4E"/>
    <w:rsid w:val="00EB36DB"/>
    <w:rsid w:val="00EB4DD4"/>
    <w:rsid w:val="00EB4FAD"/>
    <w:rsid w:val="00EB5AD4"/>
    <w:rsid w:val="00EB5AEB"/>
    <w:rsid w:val="00EB5ECF"/>
    <w:rsid w:val="00EB73EB"/>
    <w:rsid w:val="00EC0FF1"/>
    <w:rsid w:val="00EC1BDF"/>
    <w:rsid w:val="00EC643D"/>
    <w:rsid w:val="00EC6ECC"/>
    <w:rsid w:val="00ED07A6"/>
    <w:rsid w:val="00ED091A"/>
    <w:rsid w:val="00ED192F"/>
    <w:rsid w:val="00ED5124"/>
    <w:rsid w:val="00EE1426"/>
    <w:rsid w:val="00EE60C2"/>
    <w:rsid w:val="00EE6B63"/>
    <w:rsid w:val="00EE6B89"/>
    <w:rsid w:val="00EF43CA"/>
    <w:rsid w:val="00EF5052"/>
    <w:rsid w:val="00EF67FA"/>
    <w:rsid w:val="00EF680E"/>
    <w:rsid w:val="00F001F9"/>
    <w:rsid w:val="00F00C8A"/>
    <w:rsid w:val="00F0426C"/>
    <w:rsid w:val="00F0730B"/>
    <w:rsid w:val="00F11A92"/>
    <w:rsid w:val="00F1359E"/>
    <w:rsid w:val="00F13BA4"/>
    <w:rsid w:val="00F145DA"/>
    <w:rsid w:val="00F21183"/>
    <w:rsid w:val="00F2311C"/>
    <w:rsid w:val="00F23849"/>
    <w:rsid w:val="00F23948"/>
    <w:rsid w:val="00F248EE"/>
    <w:rsid w:val="00F31C99"/>
    <w:rsid w:val="00F33D38"/>
    <w:rsid w:val="00F3678D"/>
    <w:rsid w:val="00F40AC0"/>
    <w:rsid w:val="00F41D33"/>
    <w:rsid w:val="00F422C3"/>
    <w:rsid w:val="00F42C8F"/>
    <w:rsid w:val="00F451EE"/>
    <w:rsid w:val="00F53AED"/>
    <w:rsid w:val="00F546B9"/>
    <w:rsid w:val="00F551BB"/>
    <w:rsid w:val="00F555B4"/>
    <w:rsid w:val="00F5566F"/>
    <w:rsid w:val="00F55A2B"/>
    <w:rsid w:val="00F562FA"/>
    <w:rsid w:val="00F56512"/>
    <w:rsid w:val="00F57751"/>
    <w:rsid w:val="00F633FF"/>
    <w:rsid w:val="00F63D57"/>
    <w:rsid w:val="00F65336"/>
    <w:rsid w:val="00F6603E"/>
    <w:rsid w:val="00F70BE2"/>
    <w:rsid w:val="00F809E5"/>
    <w:rsid w:val="00F81889"/>
    <w:rsid w:val="00F827D2"/>
    <w:rsid w:val="00F830C0"/>
    <w:rsid w:val="00F83EE7"/>
    <w:rsid w:val="00F86C32"/>
    <w:rsid w:val="00F8790C"/>
    <w:rsid w:val="00F92064"/>
    <w:rsid w:val="00F934C8"/>
    <w:rsid w:val="00F93939"/>
    <w:rsid w:val="00FA1AF4"/>
    <w:rsid w:val="00FA3234"/>
    <w:rsid w:val="00FA450D"/>
    <w:rsid w:val="00FA59EA"/>
    <w:rsid w:val="00FA5A50"/>
    <w:rsid w:val="00FA6A86"/>
    <w:rsid w:val="00FB0AF6"/>
    <w:rsid w:val="00FB0C17"/>
    <w:rsid w:val="00FB185C"/>
    <w:rsid w:val="00FB1F7D"/>
    <w:rsid w:val="00FB56E2"/>
    <w:rsid w:val="00FC1361"/>
    <w:rsid w:val="00FC14E6"/>
    <w:rsid w:val="00FC6446"/>
    <w:rsid w:val="00FD1444"/>
    <w:rsid w:val="00FD25F6"/>
    <w:rsid w:val="00FD38FC"/>
    <w:rsid w:val="00FD5CAC"/>
    <w:rsid w:val="00FE0099"/>
    <w:rsid w:val="00FE0FB9"/>
    <w:rsid w:val="00FE1546"/>
    <w:rsid w:val="00FE1DBE"/>
    <w:rsid w:val="00FE20EA"/>
    <w:rsid w:val="00FE225B"/>
    <w:rsid w:val="00FE2982"/>
    <w:rsid w:val="00FE3174"/>
    <w:rsid w:val="00FE7D0D"/>
    <w:rsid w:val="00FF3AE0"/>
    <w:rsid w:val="00FF6AEC"/>
    <w:rsid w:val="00FF78A9"/>
    <w:rsid w:val="00FF7BC4"/>
    <w:rsid w:val="14646E22"/>
    <w:rsid w:val="40581164"/>
    <w:rsid w:val="5F0415F7"/>
    <w:rsid w:val="69944DE6"/>
    <w:rsid w:val="71C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CBBC01-097F-4DC5-8107-EF8B442C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uiPriority="0" w:qFormat="1"/>
    <w:lsdException w:name="heading 7" w:semiHidden="1" w:uiPriority="0" w:unhideWhenUsed="1" w:qFormat="1"/>
    <w:lsdException w:name="heading 8" w:uiPriority="0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F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27CF"/>
    <w:pPr>
      <w:keepNext/>
      <w:spacing w:after="0" w:line="240" w:lineRule="auto"/>
      <w:jc w:val="center"/>
      <w:outlineLvl w:val="0"/>
    </w:pPr>
    <w:rPr>
      <w:rFonts w:ascii="Times New Roman" w:hAnsi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27CF"/>
    <w:pPr>
      <w:keepNext/>
      <w:spacing w:after="0" w:line="240" w:lineRule="auto"/>
      <w:jc w:val="center"/>
      <w:outlineLvl w:val="1"/>
    </w:pPr>
    <w:rPr>
      <w:rFonts w:ascii="Times New Roman" w:hAnsi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27CF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8"/>
      <w:szCs w:val="20"/>
      <w:lang w:val="id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27CF"/>
    <w:pPr>
      <w:keepNext/>
      <w:spacing w:after="0" w:line="360" w:lineRule="auto"/>
      <w:jc w:val="center"/>
      <w:outlineLvl w:val="3"/>
    </w:pPr>
    <w:rPr>
      <w:rFonts w:ascii="Times New Roman" w:hAnsi="Times New Roman"/>
      <w:sz w:val="32"/>
      <w:szCs w:val="20"/>
      <w:lang w:val="id-ID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697B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E527CF"/>
    <w:pPr>
      <w:keepNext/>
      <w:tabs>
        <w:tab w:val="left" w:pos="1980"/>
        <w:tab w:val="left" w:pos="2160"/>
      </w:tabs>
      <w:spacing w:after="0" w:line="240" w:lineRule="auto"/>
      <w:ind w:left="2160" w:hanging="2160"/>
      <w:jc w:val="both"/>
      <w:outlineLvl w:val="7"/>
    </w:pPr>
    <w:rPr>
      <w:rFonts w:ascii="Arial Narrow" w:hAnsi="Arial Narrow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527CF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9"/>
    <w:locked/>
    <w:rsid w:val="00E527CF"/>
    <w:rPr>
      <w:rFonts w:ascii="Times New Roman" w:hAnsi="Times New Roman"/>
      <w:sz w:val="24"/>
    </w:rPr>
  </w:style>
  <w:style w:type="character" w:customStyle="1" w:styleId="Heading3Char">
    <w:name w:val="Heading 3 Char"/>
    <w:link w:val="Heading3"/>
    <w:uiPriority w:val="99"/>
    <w:locked/>
    <w:rsid w:val="00E527CF"/>
    <w:rPr>
      <w:rFonts w:ascii="Times New Roman" w:hAnsi="Times New Roman"/>
      <w:b/>
      <w:sz w:val="28"/>
      <w:lang w:val="id-ID" w:eastAsia="x-none"/>
    </w:rPr>
  </w:style>
  <w:style w:type="character" w:customStyle="1" w:styleId="Heading4Char">
    <w:name w:val="Heading 4 Char"/>
    <w:link w:val="Heading4"/>
    <w:uiPriority w:val="99"/>
    <w:locked/>
    <w:rsid w:val="00E527CF"/>
    <w:rPr>
      <w:rFonts w:ascii="Times New Roman" w:hAnsi="Times New Roman"/>
      <w:sz w:val="32"/>
      <w:lang w:val="id-ID" w:eastAsia="x-none"/>
    </w:rPr>
  </w:style>
  <w:style w:type="character" w:customStyle="1" w:styleId="Heading6Char">
    <w:name w:val="Heading 6 Char"/>
    <w:link w:val="Heading6"/>
    <w:uiPriority w:val="9"/>
    <w:semiHidden/>
    <w:rsid w:val="008A7306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E527CF"/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E527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527CF"/>
    <w:rPr>
      <w:rFonts w:ascii="Tahoma" w:hAnsi="Tahoma"/>
      <w:sz w:val="16"/>
    </w:rPr>
  </w:style>
  <w:style w:type="paragraph" w:styleId="BodyText">
    <w:name w:val="Body Text"/>
    <w:basedOn w:val="Normal"/>
    <w:link w:val="BodyTextChar"/>
    <w:uiPriority w:val="99"/>
    <w:rsid w:val="00E527CF"/>
    <w:pPr>
      <w:spacing w:after="0" w:line="240" w:lineRule="auto"/>
      <w:jc w:val="center"/>
    </w:pPr>
    <w:rPr>
      <w:rFonts w:ascii="Times New Roman" w:hAnsi="Times New Roman"/>
      <w:sz w:val="32"/>
      <w:szCs w:val="20"/>
      <w:lang w:val="id-ID"/>
    </w:rPr>
  </w:style>
  <w:style w:type="character" w:customStyle="1" w:styleId="BodyTextChar">
    <w:name w:val="Body Text Char"/>
    <w:link w:val="BodyText"/>
    <w:uiPriority w:val="99"/>
    <w:locked/>
    <w:rsid w:val="00E527CF"/>
    <w:rPr>
      <w:rFonts w:ascii="Times New Roman" w:hAnsi="Times New Roman"/>
      <w:sz w:val="32"/>
      <w:lang w:val="id-ID" w:eastAsia="x-none"/>
    </w:rPr>
  </w:style>
  <w:style w:type="paragraph" w:styleId="BodyTextIndent">
    <w:name w:val="Body Text Indent"/>
    <w:basedOn w:val="Normal"/>
    <w:link w:val="BodyTextIndentChar"/>
    <w:uiPriority w:val="99"/>
    <w:rsid w:val="00E527CF"/>
    <w:pPr>
      <w:tabs>
        <w:tab w:val="left" w:pos="1800"/>
        <w:tab w:val="left" w:pos="1980"/>
        <w:tab w:val="left" w:pos="2340"/>
      </w:tabs>
      <w:spacing w:after="0" w:line="240" w:lineRule="auto"/>
      <w:ind w:left="2340" w:hanging="234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E527CF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E527CF"/>
    <w:pPr>
      <w:tabs>
        <w:tab w:val="left" w:pos="1980"/>
        <w:tab w:val="left" w:pos="2340"/>
      </w:tabs>
      <w:spacing w:after="0" w:line="240" w:lineRule="auto"/>
      <w:ind w:left="2160" w:hanging="1980"/>
      <w:jc w:val="both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locked/>
    <w:rsid w:val="00E52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E527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E527CF"/>
    <w:rPr>
      <w:sz w:val="22"/>
    </w:rPr>
  </w:style>
  <w:style w:type="paragraph" w:styleId="Header">
    <w:name w:val="header"/>
    <w:basedOn w:val="Normal"/>
    <w:link w:val="HeaderChar"/>
    <w:uiPriority w:val="99"/>
    <w:rsid w:val="00E527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527CF"/>
    <w:rPr>
      <w:sz w:val="22"/>
    </w:rPr>
  </w:style>
  <w:style w:type="paragraph" w:styleId="Title">
    <w:name w:val="Title"/>
    <w:basedOn w:val="Normal"/>
    <w:link w:val="TitleChar"/>
    <w:uiPriority w:val="99"/>
    <w:qFormat/>
    <w:rsid w:val="00E527CF"/>
    <w:pPr>
      <w:spacing w:after="0" w:line="240" w:lineRule="auto"/>
      <w:jc w:val="center"/>
    </w:pPr>
    <w:rPr>
      <w:rFonts w:ascii="Times New Roman" w:hAnsi="Times New Roman"/>
      <w:b/>
      <w:sz w:val="36"/>
      <w:szCs w:val="24"/>
      <w:lang w:val="id-ID"/>
    </w:rPr>
  </w:style>
  <w:style w:type="character" w:customStyle="1" w:styleId="TitleChar">
    <w:name w:val="Title Char"/>
    <w:link w:val="Title"/>
    <w:uiPriority w:val="99"/>
    <w:locked/>
    <w:rsid w:val="00E527CF"/>
    <w:rPr>
      <w:rFonts w:ascii="Times New Roman" w:hAnsi="Times New Roman"/>
      <w:b/>
      <w:sz w:val="24"/>
      <w:lang w:val="id-ID" w:eastAsia="x-none"/>
    </w:rPr>
  </w:style>
  <w:style w:type="character" w:styleId="Hyperlink">
    <w:name w:val="Hyperlink"/>
    <w:uiPriority w:val="99"/>
    <w:rsid w:val="00E527C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E52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527CF"/>
    <w:pPr>
      <w:ind w:left="720"/>
    </w:pPr>
  </w:style>
  <w:style w:type="character" w:customStyle="1" w:styleId="apple-tab-span">
    <w:name w:val="apple-tab-span"/>
    <w:uiPriority w:val="99"/>
    <w:rsid w:val="00E527CF"/>
  </w:style>
  <w:style w:type="character" w:styleId="PageNumber">
    <w:name w:val="page number"/>
    <w:uiPriority w:val="99"/>
    <w:rsid w:val="00FD25F6"/>
    <w:rPr>
      <w:rFonts w:cs="Times New Roman"/>
    </w:rPr>
  </w:style>
  <w:style w:type="character" w:customStyle="1" w:styleId="fontstyle01">
    <w:name w:val="fontstyle01"/>
    <w:basedOn w:val="DefaultParagraphFont"/>
    <w:rsid w:val="00AE750C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link w:val="ListParagraph"/>
    <w:rsid w:val="00CA3D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 SK WALIKOTA MOJOKERTO</vt:lpstr>
    </vt:vector>
  </TitlesOfParts>
  <Company>Dinas kesehatan P2</Company>
  <LinksUpToDate>false</LinksUpToDate>
  <CharactersWithSpaces>12401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 SK WALIKOTA MOJOKERTO</dc:title>
  <dc:subject/>
  <dc:creator>Fajar Andhika</dc:creator>
  <cp:keywords/>
  <dc:description/>
  <cp:lastModifiedBy>Zakky</cp:lastModifiedBy>
  <cp:revision>72</cp:revision>
  <cp:lastPrinted>2022-05-09T04:14:00Z</cp:lastPrinted>
  <dcterms:created xsi:type="dcterms:W3CDTF">2022-05-03T03:35:00Z</dcterms:created>
  <dcterms:modified xsi:type="dcterms:W3CDTF">2022-05-09T04:15:00Z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