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6" w:rsidRPr="00B1227A" w:rsidRDefault="00BA224A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noProof/>
          <w:sz w:val="24"/>
          <w:szCs w:val="24"/>
        </w:rPr>
      </w:pPr>
      <w:r>
        <w:rPr>
          <w:rFonts w:ascii="Bookman Old Style" w:eastAsia="Bookman Old Style" w:hAnsi="Bookman Old Style" w:cs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4916501</wp:posOffset>
                </wp:positionH>
                <wp:positionV relativeFrom="paragraph">
                  <wp:posOffset>-217170</wp:posOffset>
                </wp:positionV>
                <wp:extent cx="1184744" cy="286247"/>
                <wp:effectExtent l="0" t="0" r="158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24A" w:rsidRPr="00BA224A" w:rsidRDefault="00BA224A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A224A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RANCANGAN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.15pt;margin-top:-17.1pt;width:93.3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" fillcolor="white [3201]" strokeweight=".5pt">
                <v:textbox>
                  <w:txbxContent>
                    <w:p w:rsidR="00BA224A" w:rsidRPr="00BA224A" w:rsidRDefault="00BA224A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A224A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RANCANGAN</w:t>
                      </w:r>
                    </w:p>
                  </w:txbxContent>
                </v:textbox>
              </v:shape>
            </w:pict>
          </mc:Fallback>
        </mc:AlternateContent>
      </w:r>
      <w:r w:rsidR="00433866" w:rsidRPr="00B1227A">
        <w:rPr>
          <w:rFonts w:ascii="Bookman Old Style" w:eastAsia="Bookman Old Style" w:hAnsi="Bookman Old Style" w:cs="Bookman Old Style"/>
          <w:noProof/>
          <w:sz w:val="24"/>
          <w:szCs w:val="24"/>
        </w:rPr>
        <w:drawing>
          <wp:inline distT="0" distB="0" distL="0" distR="0" wp14:anchorId="09C38B0B" wp14:editId="2DB9CF1B">
            <wp:extent cx="1079500" cy="1079500"/>
            <wp:effectExtent l="0" t="0" r="6350" b="635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-4897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AE" w:rsidRPr="00B1227A" w:rsidRDefault="004A72AE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</w:p>
    <w:p w:rsidR="004A72AE" w:rsidRPr="00B1227A" w:rsidRDefault="004A72AE" w:rsidP="00433866">
      <w:pPr>
        <w:spacing w:before="26"/>
        <w:ind w:right="-4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PROVINSI NUSA TENGGARA BARAT</w:t>
      </w:r>
    </w:p>
    <w:p w:rsidR="004A72AE" w:rsidRPr="00B1227A" w:rsidRDefault="004A72AE" w:rsidP="00433866">
      <w:pPr>
        <w:spacing w:before="26"/>
        <w:ind w:left="3473" w:right="329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PERATURAN WALI</w:t>
      </w:r>
      <w:r w:rsidR="00490EBB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z w:val="24"/>
          <w:szCs w:val="24"/>
        </w:rPr>
        <w:t>KOTA BIMA</w:t>
      </w:r>
    </w:p>
    <w:p w:rsidR="004A72AE" w:rsidRPr="00B1227A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 xml:space="preserve">NOMOR </w:t>
      </w:r>
      <w:r w:rsidR="004A72AE" w:rsidRPr="00B1227A">
        <w:rPr>
          <w:rFonts w:ascii="Bookman Old Style" w:eastAsia="Bookman Old Style" w:hAnsi="Bookman Old Style"/>
          <w:sz w:val="24"/>
          <w:szCs w:val="24"/>
        </w:rPr>
        <w:t xml:space="preserve">     </w:t>
      </w:r>
      <w:r w:rsidRPr="00B1227A">
        <w:rPr>
          <w:rFonts w:ascii="Bookman Old Style" w:eastAsia="Bookman Old Style" w:hAnsi="Bookman Old Style"/>
          <w:sz w:val="24"/>
          <w:szCs w:val="24"/>
        </w:rPr>
        <w:t xml:space="preserve">  TAHUN 202</w:t>
      </w:r>
      <w:r w:rsidR="004A72AE" w:rsidRPr="00B1227A">
        <w:rPr>
          <w:rFonts w:ascii="Bookman Old Style" w:eastAsia="Bookman Old Style" w:hAnsi="Bookman Old Style"/>
          <w:sz w:val="24"/>
          <w:szCs w:val="24"/>
        </w:rPr>
        <w:t>4</w:t>
      </w:r>
    </w:p>
    <w:p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FC0CC3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 xml:space="preserve">TENTANG </w:t>
      </w:r>
    </w:p>
    <w:p w:rsidR="00B1227A" w:rsidRPr="00B1227A" w:rsidRDefault="00B1227A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4A72AE" w:rsidRPr="00B1227A" w:rsidRDefault="00C13FE2" w:rsidP="00375494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PENYELEN</w:t>
      </w:r>
      <w:r w:rsidRPr="00B1227A">
        <w:rPr>
          <w:rFonts w:ascii="Bookman Old Style" w:eastAsia="Bookman Old Style" w:hAnsi="Bookman Old Style"/>
          <w:sz w:val="24"/>
          <w:szCs w:val="24"/>
        </w:rPr>
        <w:t>G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GARA</w:t>
      </w:r>
      <w:r w:rsidRPr="00B1227A">
        <w:rPr>
          <w:rFonts w:ascii="Bookman Old Style" w:eastAsia="Bookman Old Style" w:hAnsi="Bookman Old Style"/>
          <w:sz w:val="24"/>
          <w:szCs w:val="24"/>
        </w:rPr>
        <w:t>AN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="004A72AE" w:rsidRPr="00B1227A">
        <w:rPr>
          <w:rFonts w:ascii="Bookman Old Style" w:eastAsia="Bookman Old Style" w:hAnsi="Bookman Old Style"/>
          <w:spacing w:val="5"/>
          <w:sz w:val="24"/>
          <w:szCs w:val="24"/>
        </w:rPr>
        <w:t>S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AT</w:t>
      </w:r>
      <w:r w:rsidRPr="00B1227A">
        <w:rPr>
          <w:rFonts w:ascii="Bookman Old Style" w:eastAsia="Bookman Old Style" w:hAnsi="Bookman Old Style"/>
          <w:sz w:val="24"/>
          <w:szCs w:val="24"/>
        </w:rPr>
        <w:t>U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T</w:t>
      </w:r>
      <w:r w:rsidRPr="00B1227A">
        <w:rPr>
          <w:rFonts w:ascii="Bookman Old Style" w:eastAsia="Bookman Old Style" w:hAnsi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/>
          <w:spacing w:val="5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I</w:t>
      </w:r>
      <w:r w:rsidRPr="00B1227A">
        <w:rPr>
          <w:rFonts w:ascii="Bookman Old Style" w:eastAsia="Bookman Old Style" w:hAnsi="Bookman Old Style"/>
          <w:sz w:val="24"/>
          <w:szCs w:val="24"/>
        </w:rPr>
        <w:t>N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sz w:val="24"/>
          <w:szCs w:val="24"/>
        </w:rPr>
        <w:t>O</w:t>
      </w:r>
      <w:r w:rsidRPr="00B1227A">
        <w:rPr>
          <w:rFonts w:ascii="Bookman Old Style" w:eastAsia="Bookman Old Style" w:hAnsi="Bookman Old Style"/>
          <w:spacing w:val="2"/>
          <w:sz w:val="24"/>
          <w:szCs w:val="24"/>
        </w:rPr>
        <w:t>NESIA</w:t>
      </w:r>
      <w:r w:rsidR="00375494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D</w:t>
      </w:r>
      <w:r w:rsidRPr="00B1227A">
        <w:rPr>
          <w:rFonts w:ascii="Bookman Old Style" w:eastAsia="Bookman Old Style" w:hAnsi="Bookman Old Style"/>
          <w:position w:val="1"/>
          <w:sz w:val="24"/>
          <w:szCs w:val="24"/>
        </w:rPr>
        <w:t>I</w:t>
      </w:r>
      <w:r w:rsidRPr="00B1227A">
        <w:rPr>
          <w:rFonts w:ascii="Bookman Old Style" w:eastAsia="Bookman Old Style" w:hAnsi="Bookman Old Style"/>
          <w:spacing w:val="5"/>
          <w:position w:val="1"/>
          <w:sz w:val="24"/>
          <w:szCs w:val="24"/>
        </w:rPr>
        <w:t xml:space="preserve"> </w:t>
      </w:r>
      <w:r w:rsidR="004A72AE" w:rsidRPr="00B1227A">
        <w:rPr>
          <w:rFonts w:ascii="Bookman Old Style" w:eastAsia="Bookman Old Style" w:hAnsi="Bookman Old Style"/>
          <w:spacing w:val="2"/>
          <w:position w:val="1"/>
          <w:sz w:val="24"/>
          <w:szCs w:val="24"/>
        </w:rPr>
        <w:t>KOTA BIMA</w:t>
      </w:r>
    </w:p>
    <w:p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4A72AE" w:rsidRPr="00B1227A" w:rsidRDefault="00C13FE2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DE</w:t>
      </w:r>
      <w:r w:rsidR="004A72AE" w:rsidRPr="00B1227A">
        <w:rPr>
          <w:rFonts w:ascii="Bookman Old Style" w:eastAsia="Bookman Old Style" w:hAnsi="Bookman Old Style"/>
          <w:sz w:val="24"/>
          <w:szCs w:val="24"/>
        </w:rPr>
        <w:t>NGAN RAHMAT TUHAN YANG MAHA ESA</w:t>
      </w:r>
    </w:p>
    <w:p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1C3DA0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,</w:t>
      </w:r>
    </w:p>
    <w:p w:rsidR="004A72AE" w:rsidRPr="00B1227A" w:rsidRDefault="004A72AE" w:rsidP="00433866">
      <w:pPr>
        <w:ind w:right="-1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1C3DA0" w:rsidRPr="00B1227A" w:rsidRDefault="0067791F" w:rsidP="00433866">
      <w:pPr>
        <w:tabs>
          <w:tab w:val="left" w:pos="1701"/>
          <w:tab w:val="left" w:pos="1985"/>
        </w:tabs>
        <w:ind w:left="1985" w:right="-1" w:hanging="1985"/>
        <w:jc w:val="both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Menimbang</w:t>
      </w:r>
      <w:r w:rsidRPr="00B1227A">
        <w:rPr>
          <w:rFonts w:ascii="Bookman Old Style" w:eastAsia="Bookman Old Style" w:hAnsi="Bookman Old Style"/>
          <w:sz w:val="24"/>
          <w:szCs w:val="24"/>
        </w:rPr>
        <w:tab/>
        <w:t xml:space="preserve">: 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bahwa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dalam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rang</w:t>
      </w:r>
      <w:r w:rsidR="00C13FE2" w:rsidRPr="00B1227A">
        <w:rPr>
          <w:rFonts w:ascii="Bookman Old Style" w:eastAsia="Bookman Old Style" w:hAnsi="Bookman Old Style"/>
          <w:spacing w:val="-2"/>
          <w:sz w:val="24"/>
          <w:szCs w:val="24"/>
        </w:rPr>
        <w:t>k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mewujudkan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ter</w:t>
      </w:r>
      <w:r w:rsidR="00C13FE2" w:rsidRPr="00B1227A">
        <w:rPr>
          <w:rFonts w:ascii="Bookman Old Style" w:eastAsia="Bookman Old Style" w:hAnsi="Bookman Old Style"/>
          <w:spacing w:val="-2"/>
          <w:sz w:val="24"/>
          <w:szCs w:val="24"/>
        </w:rPr>
        <w:t>s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edianya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ata</w:t>
      </w:r>
      <w:r w:rsidR="00C13FE2" w:rsidRPr="00B1227A">
        <w:rPr>
          <w:rFonts w:ascii="Bookman Old Style" w:eastAsia="Bookman Old Style" w:hAnsi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yang</w:t>
      </w:r>
      <w:r w:rsidR="00527A18" w:rsidRPr="00B1227A">
        <w:rPr>
          <w:rFonts w:ascii="Bookman Old Style" w:eastAsia="Bookman Old Style" w:hAnsi="Bookman Old Style"/>
          <w:spacing w:val="60"/>
          <w:sz w:val="24"/>
          <w:szCs w:val="24"/>
        </w:rPr>
        <w:t xml:space="preserve"> 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akurat, mutakhir,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te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padu,</w:t>
      </w:r>
      <w:r w:rsidR="00527A18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dapat dipertanggungjawabkan, mudah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diakses dan dibagipakaikan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oleh Instansi Pusat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dan Instansi Daerah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sebagai dasar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 xml:space="preserve"> perencanaan, pelaksanaan,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/>
          <w:spacing w:val="-2"/>
          <w:sz w:val="24"/>
          <w:szCs w:val="24"/>
        </w:rPr>
        <w:t>v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 xml:space="preserve">aluasi, dan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peng</w:t>
      </w:r>
      <w:r w:rsidR="00C13FE2" w:rsidRPr="00B1227A">
        <w:rPr>
          <w:rFonts w:ascii="Bookman Old Style" w:eastAsia="Bookman Old Style" w:hAnsi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ndalian pembangunan,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serta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untuk </w:t>
      </w:r>
      <w:r w:rsidR="00C13FE2" w:rsidRPr="00B1227A">
        <w:rPr>
          <w:rFonts w:ascii="Bookman Old Style" w:eastAsia="Bookman Old Style" w:hAnsi="Bookman Old Style"/>
          <w:spacing w:val="1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melaksanakan ketentuan P</w:t>
      </w:r>
      <w:r w:rsidR="00C13FE2" w:rsidRPr="00B1227A">
        <w:rPr>
          <w:rFonts w:ascii="Bookman Old Style" w:eastAsia="Bookman Old Style" w:hAnsi="Bookman Old Style"/>
          <w:spacing w:val="3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sal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21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ayat (</w:t>
      </w:r>
      <w:r w:rsidR="00C13FE2" w:rsidRPr="00B1227A">
        <w:rPr>
          <w:rFonts w:ascii="Bookman Old Style" w:eastAsia="Bookman Old Style" w:hAnsi="Bookman Old Style"/>
          <w:spacing w:val="3"/>
          <w:sz w:val="24"/>
          <w:szCs w:val="24"/>
        </w:rPr>
        <w:t>5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),  Pasal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22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ayat</w:t>
      </w:r>
      <w:r w:rsidR="00DA098F" w:rsidRPr="00B1227A">
        <w:rPr>
          <w:rFonts w:ascii="Bookman Old Style" w:eastAsia="Bookman Old Style" w:hAnsi="Bookman Old Style"/>
          <w:spacing w:val="47"/>
          <w:sz w:val="24"/>
          <w:szCs w:val="24"/>
        </w:rPr>
        <w:t> 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(2)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dan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Pasal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24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/>
          <w:spacing w:val="-2"/>
          <w:sz w:val="24"/>
          <w:szCs w:val="24"/>
        </w:rPr>
        <w:t>y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at</w:t>
      </w:r>
      <w:r w:rsidR="00C13FE2" w:rsidRPr="00B1227A">
        <w:rPr>
          <w:rFonts w:ascii="Bookman Old Style" w:eastAsia="Bookman Old Style" w:hAnsi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(5)</w:t>
      </w:r>
      <w:r w:rsidR="00C13FE2" w:rsidRPr="00B1227A">
        <w:rPr>
          <w:rFonts w:ascii="Bookman Old Style" w:eastAsia="Bookman Old Style" w:hAnsi="Bookman Old Style"/>
          <w:spacing w:val="4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pacing w:val="3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/>
          <w:spacing w:val="3"/>
          <w:sz w:val="24"/>
          <w:szCs w:val="24"/>
        </w:rPr>
        <w:t>ra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/>
          <w:spacing w:val="4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n </w:t>
      </w:r>
      <w:r w:rsidR="00C13FE2" w:rsidRPr="00B1227A">
        <w:rPr>
          <w:rFonts w:ascii="Bookman Old Style" w:eastAsia="Bookman Old Style" w:hAnsi="Bookman Old Style"/>
          <w:spacing w:val="4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pacing w:val="3"/>
          <w:w w:val="106"/>
          <w:sz w:val="24"/>
          <w:szCs w:val="24"/>
        </w:rPr>
        <w:t>Pr</w:t>
      </w:r>
      <w:r w:rsidR="00C13FE2" w:rsidRPr="00B1227A">
        <w:rPr>
          <w:rFonts w:ascii="Bookman Old Style" w:eastAsia="Bookman Old Style" w:hAnsi="Bookman Old Style"/>
          <w:spacing w:val="2"/>
          <w:w w:val="106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/>
          <w:w w:val="106"/>
          <w:sz w:val="24"/>
          <w:szCs w:val="24"/>
        </w:rPr>
        <w:t>s</w:t>
      </w:r>
      <w:r w:rsidR="00C13FE2" w:rsidRPr="00B1227A">
        <w:rPr>
          <w:rFonts w:ascii="Bookman Old Style" w:eastAsia="Bookman Old Style" w:hAnsi="Bookman Old Style"/>
          <w:spacing w:val="2"/>
          <w:w w:val="106"/>
          <w:sz w:val="24"/>
          <w:szCs w:val="24"/>
        </w:rPr>
        <w:t>i</w:t>
      </w:r>
      <w:r w:rsidR="00C13FE2" w:rsidRPr="00B1227A">
        <w:rPr>
          <w:rFonts w:ascii="Bookman Old Style" w:eastAsia="Bookman Old Style" w:hAnsi="Bookman Old Style"/>
          <w:spacing w:val="3"/>
          <w:w w:val="106"/>
          <w:sz w:val="24"/>
          <w:szCs w:val="24"/>
        </w:rPr>
        <w:t>d</w:t>
      </w:r>
      <w:r w:rsidR="00C13FE2" w:rsidRPr="00B1227A">
        <w:rPr>
          <w:rFonts w:ascii="Bookman Old Style" w:eastAsia="Bookman Old Style" w:hAnsi="Bookman Old Style"/>
          <w:spacing w:val="2"/>
          <w:w w:val="106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/>
          <w:w w:val="106"/>
          <w:sz w:val="24"/>
          <w:szCs w:val="24"/>
        </w:rPr>
        <w:t xml:space="preserve">n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39 Tahun 2019 tentang Satu Data</w:t>
      </w:r>
      <w:r w:rsidR="00C13FE2" w:rsidRPr="00B1227A">
        <w:rPr>
          <w:rFonts w:ascii="Bookman Old Style" w:eastAsia="Bookman Old Style" w:hAnsi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In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>d</w:t>
      </w:r>
      <w:r w:rsidR="00C13FE2" w:rsidRPr="00B1227A">
        <w:rPr>
          <w:rFonts w:ascii="Bookman Old Style" w:eastAsia="Bookman Old Style" w:hAnsi="Bookman Old Style"/>
          <w:spacing w:val="-1"/>
          <w:sz w:val="24"/>
          <w:szCs w:val="24"/>
        </w:rPr>
        <w:t>o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>ne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si</w:t>
      </w:r>
      <w:r w:rsidR="00C13FE2" w:rsidRPr="00B1227A">
        <w:rPr>
          <w:rFonts w:ascii="Bookman Old Style" w:eastAsia="Bookman Old Style" w:hAnsi="Bookman Old Style"/>
          <w:spacing w:val="1"/>
          <w:sz w:val="24"/>
          <w:szCs w:val="24"/>
        </w:rPr>
        <w:t>a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 xml:space="preserve">, 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perlu </w:t>
      </w:r>
      <w:r w:rsidR="00221A0B" w:rsidRPr="00B1227A">
        <w:rPr>
          <w:rFonts w:ascii="Bookman Old Style" w:eastAsia="Bookman Old Style" w:hAnsi="Bookman Old Style"/>
          <w:sz w:val="24"/>
          <w:szCs w:val="24"/>
        </w:rPr>
        <w:t>menetapkan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Peraturan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/>
          <w:sz w:val="24"/>
          <w:szCs w:val="24"/>
        </w:rPr>
        <w:t xml:space="preserve"> </w:t>
      </w:r>
      <w:r w:rsidR="00FC0CC3" w:rsidRPr="00B1227A">
        <w:rPr>
          <w:rFonts w:ascii="Bookman Old Style" w:eastAsia="Bookman Old Style" w:hAnsi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/>
          <w:sz w:val="24"/>
          <w:szCs w:val="24"/>
        </w:rPr>
        <w:t>ota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tentang Penyelenggaraan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Satu</w:t>
      </w:r>
      <w:r w:rsidR="00C13FE2" w:rsidRPr="00B1227A">
        <w:rPr>
          <w:rFonts w:ascii="Bookman Old Style" w:eastAsia="Bookman Old Style" w:hAnsi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Data Indonesia di </w:t>
      </w:r>
      <w:r w:rsidRPr="00B1227A">
        <w:rPr>
          <w:rFonts w:ascii="Bookman Old Style" w:eastAsia="Bookman Old Style" w:hAnsi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;</w:t>
      </w:r>
    </w:p>
    <w:p w:rsidR="0067791F" w:rsidRPr="00B1227A" w:rsidRDefault="0067791F" w:rsidP="00433866">
      <w:pPr>
        <w:tabs>
          <w:tab w:val="left" w:pos="1820"/>
          <w:tab w:val="left" w:pos="2960"/>
        </w:tabs>
        <w:ind w:left="2063" w:right="-1" w:hanging="2063"/>
        <w:jc w:val="both"/>
        <w:rPr>
          <w:rFonts w:ascii="Bookman Old Style" w:eastAsia="Bookman Old Style" w:hAnsi="Bookman Old Style"/>
          <w:sz w:val="24"/>
          <w:szCs w:val="24"/>
        </w:rPr>
      </w:pPr>
    </w:p>
    <w:p w:rsidR="00221A0B" w:rsidRPr="00B1227A" w:rsidRDefault="0067791F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>Mengingat</w:t>
      </w: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: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ab/>
        <w:t>1.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ab/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221A0B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-Und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ang Nomor 16 Tahun 1997 </w:t>
      </w:r>
      <w:proofErr w:type="gramStart"/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tentang </w:t>
      </w:r>
      <w:r w:rsidR="00221A0B" w:rsidRPr="00B1227A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Statistik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(Lembaran</w:t>
      </w:r>
      <w:r w:rsidR="00F15914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Indonesia Tahun</w:t>
      </w:r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1997</w:t>
      </w:r>
      <w:r w:rsidR="00221A0B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221A0B" w:rsidRPr="00B1227A">
        <w:rPr>
          <w:rFonts w:ascii="Bookman Old Style" w:eastAsia="Bookman Old Style" w:hAnsi="Bookman Old Style" w:cs="Bookman Old Style"/>
          <w:sz w:val="24"/>
          <w:szCs w:val="24"/>
        </w:rPr>
        <w:t>Nomor 39, Tambahan Lembaran Negara Republik Indonesia Nomor 3683);</w:t>
      </w:r>
    </w:p>
    <w:p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/>
          <w:sz w:val="24"/>
          <w:szCs w:val="24"/>
        </w:rPr>
        <w:tab/>
      </w:r>
      <w:proofErr w:type="gramStart"/>
      <w:r w:rsidRPr="00B1227A">
        <w:rPr>
          <w:rFonts w:ascii="Bookman Old Style" w:eastAsia="Bookman Old Style" w:hAnsi="Bookman Old Style"/>
          <w:sz w:val="24"/>
          <w:szCs w:val="24"/>
        </w:rPr>
        <w:t>2.`</w:t>
      </w:r>
      <w:proofErr w:type="gramEnd"/>
      <w:r w:rsidR="00C17E19"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-Undang</w:t>
      </w:r>
      <w:r w:rsidR="00F15914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Nomor</w:t>
      </w:r>
      <w:r w:rsidR="00F15914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1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3</w:t>
      </w:r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20</w:t>
      </w:r>
      <w:r w:rsidRPr="00B1227A">
        <w:rPr>
          <w:rFonts w:ascii="Bookman Old Style" w:eastAsia="Bookman Old Style" w:hAnsi="Bookman Old Style"/>
          <w:sz w:val="24"/>
          <w:szCs w:val="24"/>
        </w:rPr>
        <w:t>0</w:t>
      </w:r>
      <w:r w:rsidR="00DA098F" w:rsidRPr="00B1227A">
        <w:rPr>
          <w:rFonts w:ascii="Bookman Old Style" w:eastAsia="Bookman Old Style" w:hAnsi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/>
          <w:spacing w:val="38"/>
          <w:sz w:val="24"/>
          <w:szCs w:val="24"/>
        </w:rPr>
        <w:t xml:space="preserve"> </w:t>
      </w:r>
      <w:r w:rsidR="00527A18" w:rsidRPr="00B1227A">
        <w:rPr>
          <w:rFonts w:ascii="Bookman Old Style" w:eastAsia="Bookman Old Style" w:hAnsi="Bookman Old Style"/>
          <w:spacing w:val="38"/>
          <w:sz w:val="24"/>
          <w:szCs w:val="24"/>
        </w:rPr>
        <w:t xml:space="preserve">Pembentukan Kota Bima di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Pro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>v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insi 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Nusa Tenggara Barat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(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 xml:space="preserve">Lembaran 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/>
          <w:spacing w:val="54"/>
          <w:sz w:val="24"/>
          <w:szCs w:val="24"/>
        </w:rPr>
        <w:t xml:space="preserve"> </w:t>
      </w:r>
      <w:r w:rsidR="00527A18" w:rsidRPr="00B1227A">
        <w:rPr>
          <w:rFonts w:ascii="Bookman Old Style" w:eastAsia="Bookman Old Style" w:hAnsi="Bookman Old Style"/>
          <w:sz w:val="24"/>
          <w:szCs w:val="24"/>
        </w:rPr>
        <w:t>Republik Indonesia Tahun 2002 Nomor 26</w:t>
      </w:r>
      <w:r w:rsidR="007A2CB6" w:rsidRPr="00B1227A">
        <w:rPr>
          <w:rFonts w:ascii="Bookman Old Style" w:eastAsia="Bookman Old Style" w:hAnsi="Bookman Old Style"/>
          <w:sz w:val="24"/>
          <w:szCs w:val="24"/>
        </w:rPr>
        <w:t>, Tambahan Lembaran Negara Republik Indonesia Nomor 4188</w:t>
      </w:r>
      <w:r w:rsidR="00C13FE2" w:rsidRPr="00B1227A">
        <w:rPr>
          <w:rFonts w:ascii="Bookman Old Style" w:eastAsia="Bookman Old Style" w:hAnsi="Bookman Old Style"/>
          <w:sz w:val="24"/>
          <w:szCs w:val="24"/>
        </w:rPr>
        <w:t>)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3.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11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2008</w:t>
      </w:r>
      <w:r w:rsidR="00C13FE2" w:rsidRPr="00B1227A">
        <w:rPr>
          <w:rFonts w:ascii="Bookman Old Style" w:eastAsia="Bookman Old Style" w:hAnsi="Bookman Old Style" w:cs="Bookman Old Style"/>
          <w:spacing w:val="3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r w:rsidR="00C13FE2" w:rsidRPr="00B1227A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dan Transaksi Elektronik (Le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 Neg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ra Republik Indo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esia Tahun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2008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 58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Tambahan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</w:t>
      </w:r>
      <w:r w:rsidR="00C13FE2" w:rsidRPr="00B1227A">
        <w:rPr>
          <w:rFonts w:ascii="Bookman Old Style" w:eastAsia="Bookman Old Style" w:hAnsi="Bookman Old Style" w:cs="Bookman Old Style"/>
          <w:spacing w:val="-3"/>
          <w:sz w:val="24"/>
          <w:szCs w:val="24"/>
        </w:rPr>
        <w:t>u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blik Nomor 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4843)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seb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gaimana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telah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di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bah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dengan 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>-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Undang Nomor 19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2016 (Le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baran Negara Rep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blik Indonesia </w:t>
      </w:r>
      <w:r w:rsidR="00C17E19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2016 Nomor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251, </w:t>
      </w:r>
      <w:r w:rsidR="00C13FE2" w:rsidRPr="00B1227A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ahan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aran Negara Republik Indonesia Nomor 5952);</w:t>
      </w:r>
    </w:p>
    <w:p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position w:val="-1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14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8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Keterbu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Publik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(Lembaran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F15914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F15914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2008 Nomor 61, Tambahan Lembaran Negara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position w:val="-1"/>
          <w:sz w:val="24"/>
          <w:szCs w:val="24"/>
        </w:rPr>
        <w:t>Indonesia Nomor 4846);</w:t>
      </w:r>
    </w:p>
    <w:p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-Undang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Nomor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011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tentang </w:t>
      </w:r>
      <w:r w:rsidR="00C13FE2" w:rsidRPr="00B1227A">
        <w:rPr>
          <w:rFonts w:ascii="Bookman Old Style" w:eastAsia="Bookman Old Style" w:hAnsi="Bookman Old Style" w:cs="Bookman Old Style"/>
          <w:spacing w:val="7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masi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eospasial</w:t>
      </w:r>
      <w:r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(Lembaran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C13FE2" w:rsidRPr="00B1227A">
        <w:rPr>
          <w:rFonts w:ascii="Bookman Old Style" w:eastAsia="Bookman Old Style" w:hAnsi="Bookman Old Style" w:cs="Bookman Old Style"/>
          <w:spacing w:val="4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Tahun</w:t>
      </w:r>
      <w:r w:rsidR="00C13FE2" w:rsidRPr="00B1227A">
        <w:rPr>
          <w:rFonts w:ascii="Bookman Old Style" w:eastAsia="Bookman Old Style" w:hAnsi="Bookman Old Style" w:cs="Bookman Old Style"/>
          <w:spacing w:val="3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011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Nomor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49,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Tambahan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Lembaran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Republik </w:t>
      </w:r>
      <w:r w:rsidR="00C13FE2" w:rsidRPr="00B1227A">
        <w:rPr>
          <w:rFonts w:ascii="Bookman Old Style" w:eastAsia="Bookman Old Style" w:hAnsi="Bookman Old Style" w:cs="Bookman Old Style"/>
          <w:spacing w:val="1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 5214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)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221A0B" w:rsidRPr="00B1227A" w:rsidRDefault="00221A0B" w:rsidP="00433866">
      <w:pPr>
        <w:tabs>
          <w:tab w:val="left" w:pos="1701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6.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23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(Lembaran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publik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</w:t>
      </w:r>
      <w:r w:rsidR="00C13FE2" w:rsidRPr="00B1227A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14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6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244,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Tamb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han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Lembaran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ara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C13FE2"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5587) sebag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imana telah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diubah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bebera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 kali tera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hir dengan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Undang-Undang Nomor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6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23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ntang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Penetapan Peraturan Pemerintah Pengganti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Nomor 2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22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tentang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Cipta Kerja menjadi Undang-undang (Lembaran Negara Republik Indonesia Tahun 2023 Nomor 41, Tambahan Lembaran Negara Republik Indonesia Nomor 6856);</w:t>
      </w:r>
    </w:p>
    <w:p w:rsidR="00221A0B" w:rsidRDefault="00221A0B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7.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30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Adminis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rasi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Pemerintahan </w:t>
      </w:r>
      <w:r w:rsidR="00C13FE2"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(Lembaran </w:t>
      </w:r>
      <w:r w:rsidR="00C13FE2"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ublik </w:t>
      </w:r>
      <w:r w:rsidR="00C13FE2"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</w:t>
      </w:r>
      <w:r w:rsidR="00C13FE2"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hun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2014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omor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292, </w:t>
      </w:r>
      <w:r w:rsidR="00C13FE2" w:rsidRPr="00B1227A">
        <w:rPr>
          <w:rFonts w:ascii="Bookman Old Style" w:eastAsia="Bookman Old Style" w:hAnsi="Bookman Old Style" w:cs="Bookman Old Style"/>
          <w:spacing w:val="7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Tambahan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Lem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aran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</w:t>
      </w:r>
      <w:r w:rsidR="00C13FE2" w:rsidRPr="00B1227A">
        <w:rPr>
          <w:rFonts w:ascii="Bookman Old Style" w:eastAsia="Bookman Old Style" w:hAnsi="Bookman Old Style" w:cs="Bookman Old Style"/>
          <w:spacing w:val="-3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blik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 Nomor 5601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)</w:t>
      </w:r>
      <w:r w:rsidR="00461243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sebagaimana telah diubah beberapa kali terakhir dengan Undang-undang Nomor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6</w:t>
      </w:r>
      <w:r w:rsidR="00461243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Tahun 2023</w:t>
      </w:r>
      <w:r w:rsidR="00461243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461243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ntang Penetapan Peraturan Pemerintah Pengganti Undan</w:t>
      </w:r>
      <w:r w:rsidR="00461243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-Undang</w:t>
      </w:r>
      <w:r w:rsidR="00461243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Nomor 2 Tahun 2022 tentang</w:t>
      </w:r>
      <w:r w:rsidR="00461243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461243" w:rsidRPr="00B1227A">
        <w:rPr>
          <w:rFonts w:ascii="Bookman Old Style" w:eastAsia="Bookman Old Style" w:hAnsi="Bookman Old Style" w:cs="Bookman Old Style"/>
          <w:sz w:val="24"/>
          <w:szCs w:val="24"/>
        </w:rPr>
        <w:t>Cipta Kerja menjadi Undang-undang (Lembaran Negara Republik Indonesia Tahun 2023 Nomor 41, Tambahan Lembaran Negara Republik Indonesia Nomor 6</w:t>
      </w:r>
      <w:r w:rsidR="005675AD" w:rsidRPr="00B1227A">
        <w:rPr>
          <w:rFonts w:ascii="Bookman Old Style" w:eastAsia="Bookman Old Style" w:hAnsi="Bookman Old Style" w:cs="Bookman Old Style"/>
          <w:sz w:val="24"/>
          <w:szCs w:val="24"/>
        </w:rPr>
        <w:t>856)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2F38F7" w:rsidRPr="00B1227A" w:rsidRDefault="002F38F7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8.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Undang-undang Nomor 15 Tahun 2019 tentang Perubahan atas Undang-undang  Nomor 12 Tahun 2011 tentang Pembentukan Peraturan Perundangan-undangan (Lembaran Negara Republik Indonesia Tahun 2019 Nomor 183, Tambahan Lembaran Negara Republik Indonesia Nomor 6398);</w:t>
      </w:r>
    </w:p>
    <w:p w:rsidR="00C17E19" w:rsidRPr="00B1227A" w:rsidRDefault="00221A0B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9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Peraturan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Pemerintah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Nomor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61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2010  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 Pelaksanaan Undan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-undang Nomor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4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2008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ang Keterbukaan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Informasi 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Publik 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(Le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baran 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Negara 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blik Indonesia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10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99,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Tam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b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ahan Lembaran Ne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g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ara Republik Indonesia Nomor 5149);</w:t>
      </w:r>
    </w:p>
    <w:p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Peraturan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Presiden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9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5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2016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Percepatan Pelaksanaan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Satu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Peta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Pada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Tingkat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Ketelitian Peta Skala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1:50.000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(L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mbaran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publ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ahun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2016 Nomor 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8);</w:t>
      </w:r>
    </w:p>
    <w:p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11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58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 Presiden Nomor 59 Tahun 2017 tentang Pelaksanaan Pencapaian Pemb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ngunan Berkelanj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tan (Lembaran 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gara Republik Indonesia Tahun 2017 Nomor 136);</w:t>
      </w:r>
    </w:p>
    <w:p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Peraturan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Presiden</w:t>
      </w:r>
      <w:proofErr w:type="gramEnd"/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Nomor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95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 2018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tentang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Si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s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tem Pemerintahan Berbasis Elektr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o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nik (L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mbaran Negara Re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ublik Indonesia Tahun 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18 Nomor 182);</w:t>
      </w:r>
    </w:p>
    <w:p w:rsidR="00C17E19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2F38F7">
        <w:rPr>
          <w:rFonts w:ascii="Bookman Old Style" w:eastAsia="Bookman Old Style" w:hAnsi="Bookman Old Style" w:cs="Bookman Old Style"/>
          <w:sz w:val="24"/>
          <w:szCs w:val="24"/>
        </w:rPr>
        <w:t>13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65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Presiden</w:t>
      </w:r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39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019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="00C13FE2" w:rsidRPr="00B1227A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Satu</w:t>
      </w:r>
      <w:r w:rsidR="00C13FE2" w:rsidRPr="00B1227A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(Lembaran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Republik</w:t>
      </w:r>
      <w:r w:rsidR="00C13FE2" w:rsidRPr="00B1227A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</w:t>
      </w:r>
      <w:r w:rsidR="00C13FE2" w:rsidRPr="00B1227A">
        <w:rPr>
          <w:rFonts w:ascii="Bookman Old Style" w:eastAsia="Bookman Old Style" w:hAnsi="Bookman Old Style" w:cs="Bookman Old Style"/>
          <w:spacing w:val="6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20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19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112);</w:t>
      </w:r>
    </w:p>
    <w:p w:rsidR="002F38F7" w:rsidRPr="00B1227A" w:rsidRDefault="002F38F7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14.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 w:rsidRPr="000968EF">
        <w:rPr>
          <w:rFonts w:ascii="Bookman Old Style" w:hAnsi="Bookman Old Style"/>
          <w:sz w:val="24"/>
          <w:szCs w:val="24"/>
        </w:rPr>
        <w:t>Peraturan Menteri Dalam Negeri Nomor</w:t>
      </w:r>
      <w:r w:rsidR="00BA224A">
        <w:rPr>
          <w:rFonts w:ascii="Bookman Old Style" w:hAnsi="Bookman Old Style"/>
          <w:sz w:val="24"/>
          <w:szCs w:val="24"/>
        </w:rPr>
        <w:t xml:space="preserve"> Nomor 120 Tahun 2018 Tentang Perubahan Atas Peraturan Menteri Dalam Negeri Nomor 80 Tahun 2015 Tentang Pembentukan Produk Hukum Daerah (Berita Negara Republik Indonesia Tahun 2019 Nomor 157);</w:t>
      </w:r>
    </w:p>
    <w:p w:rsidR="00C17E19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>
        <w:rPr>
          <w:rFonts w:ascii="Bookman Old Style" w:eastAsia="Bookman Old Style" w:hAnsi="Bookman Old Style" w:cs="Bookman Old Style"/>
          <w:sz w:val="24"/>
          <w:szCs w:val="24"/>
        </w:rPr>
        <w:t>15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56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Menteri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Dalam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Negeri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70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2019 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ntang Sistem</w:t>
      </w:r>
      <w:r w:rsidR="00C13FE2" w:rsidRPr="00B1227A"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r w:rsidR="00C13FE2" w:rsidRPr="00B1227A"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r w:rsidR="00C13FE2" w:rsidRPr="00B1227A"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="00C13FE2" w:rsidRPr="00B1227A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(Berita</w:t>
      </w:r>
      <w:r w:rsidR="00C13FE2" w:rsidRPr="00B1227A">
        <w:rPr>
          <w:rFonts w:ascii="Bookman Old Style" w:eastAsia="Bookman Old Style" w:hAnsi="Bookman Old Style" w:cs="Bookman Old Style"/>
          <w:spacing w:val="35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Negara   Republik Indonesia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2019 Nomor 1114);</w:t>
      </w:r>
    </w:p>
    <w:p w:rsidR="002C0A48" w:rsidRPr="00B1227A" w:rsidRDefault="00C17E19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>
        <w:rPr>
          <w:rFonts w:ascii="Bookman Old Style" w:eastAsia="Bookman Old Style" w:hAnsi="Bookman Old Style" w:cs="Bookman Old Style"/>
          <w:sz w:val="24"/>
          <w:szCs w:val="24"/>
        </w:rPr>
        <w:t>16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Kota Bima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B7F5C" w:rsidRPr="00B1227A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5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0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16 </w:t>
      </w:r>
      <w:r w:rsidR="002C0A48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tentang 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Pembentukan dan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Susun</w:t>
      </w:r>
      <w:r w:rsidR="00C13FE2" w:rsidRPr="00B1227A">
        <w:rPr>
          <w:rFonts w:ascii="Bookman Old Style" w:eastAsia="Bookman Old Style" w:hAnsi="Bookman Old Style" w:cs="Bookman Old Style"/>
          <w:spacing w:val="-3"/>
          <w:sz w:val="24"/>
          <w:szCs w:val="24"/>
        </w:rPr>
        <w:t>a</w:t>
      </w:r>
      <w:r w:rsidR="00853407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Perangkat  </w:t>
      </w:r>
      <w:r w:rsidR="00C13FE2" w:rsidRPr="00B1227A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rah (Lembaran Daerah </w:t>
      </w:r>
      <w:r w:rsidR="00CB7F5C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Kota Bima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Tahun 2016 Nomor</w:t>
      </w:r>
      <w:r w:rsidR="00C13FE2" w:rsidRPr="00B1227A">
        <w:rPr>
          <w:rFonts w:ascii="Bookman Old Style" w:eastAsia="Bookman Old Style" w:hAnsi="Bookman Old Style" w:cs="Bookman Old Style"/>
          <w:spacing w:val="6"/>
          <w:sz w:val="24"/>
          <w:szCs w:val="24"/>
        </w:rPr>
        <w:t xml:space="preserve"> </w:t>
      </w:r>
      <w:r w:rsidR="00CB7F5C" w:rsidRPr="00B1227A">
        <w:rPr>
          <w:rFonts w:ascii="Bookman Old Style" w:eastAsia="Bookman Old Style" w:hAnsi="Bookman Old Style" w:cs="Bookman Old Style"/>
          <w:sz w:val="24"/>
          <w:szCs w:val="24"/>
        </w:rPr>
        <w:t>183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, Tambahan Lembaran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B7F5C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Kota Bima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Nomor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B7F5C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88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)</w:t>
      </w:r>
      <w:r w:rsidR="00E145E9" w:rsidRPr="00B1227A">
        <w:rPr>
          <w:rFonts w:ascii="Bookman Old Style" w:eastAsia="Bookman Old Style" w:hAnsi="Bookman Old Style" w:cs="Bookman Old Style"/>
          <w:sz w:val="24"/>
          <w:szCs w:val="24"/>
        </w:rPr>
        <w:t>, sebagaimana telah diubah dengan Peraturan Daerah Kota Bima Nomor 7 Tahun 2022 tentang Perubahan Kedua atas Peraturan Daerah Kota Bima Nomor 5 Tahun 2016 tentang Pembentukan dan Susunan Perangkat Daerah Kota Bima (Lembaran Daerah Kota Bima Tahun 2022 Nomor 246, Tambahan Lembaran Daerah</w:t>
      </w:r>
      <w:r w:rsidR="00E145E9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E145E9" w:rsidRPr="00B1227A">
        <w:rPr>
          <w:rFonts w:ascii="Bookman Old Style" w:eastAsia="Bookman Old Style" w:hAnsi="Bookman Old Style" w:cs="Bookman Old Style"/>
          <w:sz w:val="24"/>
          <w:szCs w:val="24"/>
        </w:rPr>
        <w:t>Kota Bima Nomor</w:t>
      </w:r>
      <w:r w:rsidR="00E145E9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7C3E41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112</w:t>
      </w:r>
      <w:r w:rsidR="00E145E9" w:rsidRPr="00B1227A">
        <w:rPr>
          <w:rFonts w:ascii="Bookman Old Style" w:eastAsia="Bookman Old Style" w:hAnsi="Bookman Old Style" w:cs="Bookman Old Style"/>
          <w:sz w:val="24"/>
          <w:szCs w:val="24"/>
        </w:rPr>
        <w:t>);</w:t>
      </w:r>
    </w:p>
    <w:p w:rsidR="002C0A48" w:rsidRPr="00B1227A" w:rsidRDefault="002C0A48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BA224A">
        <w:rPr>
          <w:rFonts w:ascii="Bookman Old Style" w:eastAsia="Bookman Old Style" w:hAnsi="Bookman Old Style" w:cs="Bookman Old Style"/>
          <w:sz w:val="24"/>
          <w:szCs w:val="24"/>
        </w:rPr>
        <w:t>17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Peraturan 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45B25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ota Bima Nomor 51 Tahun 2016 </w:t>
      </w:r>
      <w:r w:rsidR="008F61B6" w:rsidRPr="00B1227A">
        <w:rPr>
          <w:rFonts w:ascii="Bookman Old Style" w:eastAsia="Bookman Old Style" w:hAnsi="Bookman Old Style" w:cs="Bookman Old Style"/>
          <w:spacing w:val="77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tent</w:t>
      </w:r>
      <w:r w:rsidR="008F61B6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ng Kedudukan,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Susunan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Organisasi,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Tugas dan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Fungsi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r w:rsidR="008F61B6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ata Kerja Dinas Komunikasi, Informatika dan Statistika</w:t>
      </w:r>
      <w:r w:rsidR="00EF65B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(Berita Daerah Kota Bima Tahun 2016 Nomor      </w:t>
      </w:r>
      <w:r w:rsidR="008F61B6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)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1C3DA0" w:rsidRPr="00B1227A" w:rsidRDefault="002C0A48" w:rsidP="00433866">
      <w:pPr>
        <w:tabs>
          <w:tab w:val="left" w:pos="1720"/>
          <w:tab w:val="left" w:pos="1985"/>
          <w:tab w:val="left" w:pos="2410"/>
        </w:tabs>
        <w:ind w:left="2410" w:right="-1" w:hanging="241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18.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Peraturan   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kota Bima Nomor  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59  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Tahun </w:t>
      </w:r>
      <w:r w:rsidR="008F61B6" w:rsidRPr="00B1227A">
        <w:rPr>
          <w:rFonts w:ascii="Bookman Old Style" w:eastAsia="Bookman Old Style" w:hAnsi="Bookman Old Style" w:cs="Bookman Old Style"/>
          <w:spacing w:val="77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2016 </w:t>
      </w:r>
      <w:r w:rsidR="008F61B6" w:rsidRPr="00B1227A">
        <w:rPr>
          <w:rFonts w:ascii="Bookman Old Style" w:eastAsia="Bookman Old Style" w:hAnsi="Bookman Old Style" w:cs="Bookman Old Style"/>
          <w:spacing w:val="77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tent</w:t>
      </w:r>
      <w:r w:rsidR="008F61B6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ng Kedudukan,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Susunan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Organisasi,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Tugas dan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Fungsi</w:t>
      </w:r>
      <w:r w:rsidR="008F61B6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serta</w:t>
      </w:r>
      <w:r w:rsidR="008F61B6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ata Kerja Badan Perencanaan  </w:t>
      </w:r>
      <w:r w:rsidR="008F61B6" w:rsidRPr="00B1227A">
        <w:rPr>
          <w:rFonts w:ascii="Bookman Old Style" w:eastAsia="Bookman Old Style" w:hAnsi="Bookman Old Style" w:cs="Bookman Old Style"/>
          <w:spacing w:val="34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Pembanguna</w:t>
      </w:r>
      <w:r w:rsidR="008F61B6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, Penelitian dan Pengembangan</w:t>
      </w:r>
      <w:r w:rsidR="008F61B6" w:rsidRPr="00B1227A">
        <w:rPr>
          <w:rFonts w:ascii="Bookman Old Style" w:eastAsia="Bookman Old Style" w:hAnsi="Bookman Old Style" w:cs="Bookman Old Style"/>
          <w:spacing w:val="19"/>
          <w:sz w:val="24"/>
          <w:szCs w:val="24"/>
        </w:rPr>
        <w:t xml:space="preserve"> Daerah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(Berita</w:t>
      </w:r>
      <w:r w:rsidR="008F61B6" w:rsidRPr="00B1227A">
        <w:rPr>
          <w:rFonts w:ascii="Bookman Old Style" w:eastAsia="Bookman Old Style" w:hAnsi="Bookman Old Style" w:cs="Bookman Old Style"/>
          <w:spacing w:val="21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="008F61B6" w:rsidRPr="00B1227A">
        <w:rPr>
          <w:rFonts w:ascii="Bookman Old Style" w:eastAsia="Bookman Old Style" w:hAnsi="Bookman Old Style" w:cs="Bookman Old Style"/>
          <w:spacing w:val="19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Kota Bima Tahun</w:t>
      </w:r>
      <w:r w:rsidR="008F61B6" w:rsidRPr="00B1227A">
        <w:rPr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2016 Nomor</w:t>
      </w:r>
      <w:r w:rsidR="008F61B6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8F61B6" w:rsidRPr="00B1227A">
        <w:rPr>
          <w:rFonts w:ascii="Bookman Old Style" w:eastAsia="Bookman Old Style" w:hAnsi="Bookman Old Style" w:cs="Bookman Old Style"/>
          <w:sz w:val="24"/>
          <w:szCs w:val="24"/>
        </w:rPr>
        <w:t>317);</w:t>
      </w:r>
    </w:p>
    <w:p w:rsidR="001C3DA0" w:rsidRPr="00B1227A" w:rsidRDefault="001C3DA0" w:rsidP="00433866">
      <w:pPr>
        <w:rPr>
          <w:sz w:val="24"/>
          <w:szCs w:val="24"/>
        </w:rPr>
      </w:pPr>
    </w:p>
    <w:p w:rsidR="001C3DA0" w:rsidRPr="00B1227A" w:rsidRDefault="001C3DA0" w:rsidP="00433866">
      <w:pPr>
        <w:spacing w:before="2"/>
        <w:rPr>
          <w:sz w:val="24"/>
          <w:szCs w:val="24"/>
        </w:rPr>
      </w:pPr>
    </w:p>
    <w:p w:rsidR="001C3DA0" w:rsidRPr="00B1227A" w:rsidRDefault="00C13FE2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MEMUTUSKAN:</w:t>
      </w:r>
    </w:p>
    <w:p w:rsidR="007660EF" w:rsidRPr="00B1227A" w:rsidRDefault="007660EF" w:rsidP="00433866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C3DA0" w:rsidRPr="00B1227A" w:rsidRDefault="00EF65B1" w:rsidP="00433866">
      <w:pPr>
        <w:tabs>
          <w:tab w:val="left" w:pos="1701"/>
          <w:tab w:val="left" w:pos="1985"/>
        </w:tabs>
        <w:spacing w:before="100"/>
        <w:ind w:left="1985" w:right="-143" w:hanging="198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Menetapkan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13FE2"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r w:rsidR="00C13FE2" w:rsidRPr="00B1227A">
        <w:rPr>
          <w:rFonts w:ascii="Bookman Old Style" w:eastAsia="Bookman Old Style" w:hAnsi="Bookman Old Style" w:cs="Bookman Old Style"/>
          <w:spacing w:val="14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KOTA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TENTANG</w:t>
      </w:r>
      <w:r w:rsidRPr="00B1227A">
        <w:rPr>
          <w:rFonts w:ascii="Bookman Old Style" w:eastAsia="Bookman Old Style" w:hAnsi="Bookman Old Style" w:cs="Bookman Old Style"/>
          <w:spacing w:val="16"/>
          <w:sz w:val="24"/>
          <w:szCs w:val="24"/>
        </w:rPr>
        <w:t xml:space="preserve"> 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ENYE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L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ENGGARAAN </w:t>
      </w:r>
      <w:r w:rsidR="0018325F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SATU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DATA INDONESIA DI </w:t>
      </w:r>
      <w:r w:rsidR="0018325F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7660EF" w:rsidRPr="00B1227A" w:rsidRDefault="007660EF" w:rsidP="00433866">
      <w:pPr>
        <w:spacing w:before="98"/>
        <w:ind w:right="-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7660EF" w:rsidRPr="00B1227A" w:rsidRDefault="007660E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I</w:t>
      </w:r>
    </w:p>
    <w:p w:rsidR="007660EF" w:rsidRPr="00B1227A" w:rsidRDefault="007660E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KETENTUAN UMUM</w:t>
      </w:r>
    </w:p>
    <w:p w:rsidR="001C3DA0" w:rsidRPr="00B1227A" w:rsidRDefault="00C13FE2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</w:t>
      </w:r>
    </w:p>
    <w:p w:rsidR="007660EF" w:rsidRPr="00B1227A" w:rsidRDefault="007660EF" w:rsidP="00433866">
      <w:pPr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7660EF" w:rsidRPr="00B1227A" w:rsidRDefault="00C13FE2" w:rsidP="00433866">
      <w:pPr>
        <w:spacing w:before="4"/>
        <w:ind w:left="198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 Peraturan ini, yang dimaksud dengan:</w:t>
      </w:r>
    </w:p>
    <w:p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Daerah adalah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2.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 Dae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rah adalah Pemerintah 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proofErr w:type="gramEnd"/>
    </w:p>
    <w:p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3.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8319B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ota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adalah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33866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proofErr w:type="gramEnd"/>
    </w:p>
    <w:p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Perangkat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adalah unsur pembantu 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8319B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ota dalam penyelenggaraan urusan pemerintahan yang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menjadi kewenangan daerah.</w:t>
      </w:r>
      <w:proofErr w:type="gramEnd"/>
    </w:p>
    <w:p w:rsidR="007660EF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Instansi Vertikal adalah perangkat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kementerian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dan/atau lembaga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nonkementerian yang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mengurus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U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r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usan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Pemerintahan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tidak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di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erahkan kepada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ot</w:t>
      </w:r>
      <w:r w:rsidR="00C13FE2"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o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nom dalam wilayah tertentu dalam rangka Dekonsentrasi.</w:t>
      </w:r>
      <w:proofErr w:type="gramEnd"/>
    </w:p>
    <w:p w:rsidR="00C12281" w:rsidRPr="00B1227A" w:rsidRDefault="007660E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6.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Badan Perencanaan Pembangunan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Peneli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ian dan 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Pengembangan adalah Badan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Perencanaan Pembangunan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Daerah,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Peneli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ian dan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>ngembangan 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C12281" w:rsidRPr="00B1227A" w:rsidRDefault="00C13FE2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7.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Dinas</w:t>
      </w:r>
      <w:r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omunikasi</w:t>
      </w:r>
      <w:r w:rsidR="00C12281" w:rsidRPr="00B1227A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,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r w:rsidR="00C12281" w:rsidRPr="00B1227A">
        <w:rPr>
          <w:rFonts w:ascii="Bookman Old Style" w:eastAsia="Bookman Old Style" w:hAnsi="Bookman Old Style" w:cs="Bookman Old Style"/>
          <w:spacing w:val="40"/>
          <w:sz w:val="24"/>
          <w:szCs w:val="24"/>
        </w:rPr>
        <w:t xml:space="preserve"> dan Statistik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d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alah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Dinas</w:t>
      </w:r>
      <w:r w:rsidRPr="00B1227A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Komu</w:t>
      </w:r>
      <w:r w:rsidRPr="00B1227A">
        <w:rPr>
          <w:rFonts w:ascii="Bookman Old Style" w:eastAsia="Bookman Old Style" w:hAnsi="Bookman Old Style" w:cs="Bookman Old Style"/>
          <w:spacing w:val="-3"/>
          <w:sz w:val="24"/>
          <w:szCs w:val="24"/>
        </w:rPr>
        <w:t>n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>ikasi, Informatika dan Statistik Kota Bima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C12281" w:rsidRPr="00B1227A" w:rsidRDefault="00C13FE2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8.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Badan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Pusat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Statisti</w:t>
      </w:r>
      <w:r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selanjutnya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disingkat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BP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Pr="00B1227A">
        <w:rPr>
          <w:rFonts w:ascii="Bookman Old Style" w:eastAsia="Bookman Old Style" w:hAnsi="Bookman Old Style" w:cs="Bookman Old Style"/>
          <w:spacing w:val="29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ad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lah Badan Pusat Statistik Kota Bima yang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merup</w:t>
      </w:r>
      <w:r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kan instansi</w:t>
      </w:r>
      <w:r w:rsidR="00C12281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vertikal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y</w:t>
      </w:r>
      <w:r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ng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melaksanakan </w:t>
      </w:r>
      <w:r w:rsidRPr="00B1227A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ugas</w:t>
      </w:r>
      <w:r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pemerint</w:t>
      </w:r>
      <w:r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han</w:t>
      </w:r>
      <w:r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di bidang Statistik di </w:t>
      </w:r>
      <w:r w:rsidR="00C12281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7A00E0" w:rsidRPr="00B1227A" w:rsidRDefault="00C12281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9.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Satu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Indonesia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adalah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tata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kelola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pemerintah untuk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menghasilkan Data yang akurat,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muta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hir, terpadu, dan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at  </w:t>
      </w:r>
      <w:r w:rsidR="00C13FE2" w:rsidRPr="00B1227A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dipertanggungj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wabkan, serta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dah diakses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dan dibagi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akaikan antar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Inst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 Pusat dan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Inst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nsi Daerah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="00C13FE2" w:rsidRPr="00B1227A"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lalui pemenuhan Standar Data,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Metad</w:t>
      </w:r>
      <w:r w:rsidR="00C13FE2" w:rsidRPr="00B1227A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ta, Interoperabilitas Data, dan menggunakan Kode 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Referensi dan Data Induk di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C13FE2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10.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Data adalah catatan atas kumpulan fakta atau deskripsi berupa angka, karakter, simbol, gambar, peta, tanda, isyarat, tulisan, suara, dan/atau bunyi,   yang   merepresentasikan   keadaan sebenarnya atau menunjukkan suatu ide, objek, kondisi, atau situasi.</w:t>
      </w:r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11.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Standar Data adalah standar yang mendasari Data tertentu.</w:t>
      </w:r>
      <w:proofErr w:type="gramEnd"/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12.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Metadata adalah informasi dalam bentuk struktur dan format yang baku untuk menggambarkan Data, menjelaskan Data,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serta  memudahkan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pencarian,  penggunaan, dan pengelolaan informasi Data.</w:t>
      </w:r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13.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Interoperabilitas Data adalah kemampuan Data untuk dibagipakaikan antar sistem elektronik yang saling berinteraksi.</w:t>
      </w:r>
      <w:proofErr w:type="gramEnd"/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Kode Referensi adalah tanda berisi karakter yang mengandung atau menggambarkan makna, maksud, atau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norma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tertentu sebagai rujukan identitas Data yang bersifat unik.</w:t>
      </w:r>
    </w:p>
    <w:p w:rsidR="007A00E0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Data Induk adalah Data yang merepresentasikan objek dalam proses bisnis pemerintah yang ditetapkan sesuai dengan ketentuan peraturan perundang-undangan untuk digunakan bersama.</w:t>
      </w:r>
    </w:p>
    <w:p w:rsidR="00B60D8D" w:rsidRPr="00B1227A" w:rsidRDefault="007A00E0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16.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Forum Satu Data Indonesia adalah wadah komunikasi dan koordinasi Instansi Pusat dan/atau Instansi Daerah untuk penye</w:t>
      </w:r>
      <w:r w:rsidR="00B60D8D" w:rsidRPr="00B1227A">
        <w:rPr>
          <w:rFonts w:ascii="Bookman Old Style" w:eastAsia="Bookman Old Style" w:hAnsi="Bookman Old Style" w:cs="Bookman Old Style"/>
          <w:sz w:val="24"/>
          <w:szCs w:val="24"/>
        </w:rPr>
        <w:t>lenggaraan Satu Data Indonesia.</w:t>
      </w:r>
    </w:p>
    <w:p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17.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Pembina Data ad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alah Instansi Pusat yang diberi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kewenangan melakukan pembinaan terkait Data atau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Instansi Daerah yang diberikan penugasan untuk melakukan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pembinaan  terkait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Data.</w:t>
      </w:r>
    </w:p>
    <w:p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18.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Walidata adalah unit pada Instansi Pusat dan Instansi Daerah yang melaksanakan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kegiatan pengumpulan, pemeriksaan, dan pengelolaan Data yang disampaikan oleh Produsen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ta, serta menyebarluaskan Data.</w:t>
      </w:r>
    </w:p>
    <w:p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19.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Walidata Pendukung adalah Pengelola Data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di  Perangkat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Daerah.</w:t>
      </w:r>
    </w:p>
    <w:p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20.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Produsen Data adalah unit Instansi Pusat dan Instansi Daerah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yan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g menghasilkan data berdasarkan kewenangan sesuai dengan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ketentua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 peraturan perundang-undangan.</w:t>
      </w:r>
      <w:proofErr w:type="gramEnd"/>
    </w:p>
    <w:p w:rsidR="00B60D8D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21.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Pengguna Data adalah Instansi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Pusat dan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Instansi Daerah, perseorangan, kelompok orang, atau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badan  hokum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yang menggunakan Data.</w:t>
      </w:r>
    </w:p>
    <w:p w:rsidR="0014188F" w:rsidRPr="00B1227A" w:rsidRDefault="00B60D8D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22.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Sistem Informasi Pemerintah Daerah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yang sel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anjutnya disingkat SIPD adalah pengelolaan informasi pembangunan daerah, informasi keuangan daerah, dan informasi Pemerintah Daerah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lainnya yang saling terhubung untuk dim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anfaatkan dalam penyelenggaraan pembangunan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aerah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den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gan pembangunan daerah lainnya.</w:t>
      </w:r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23.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Analisis Pembangunan Daerah adalah gambaran umum kondisi perwujudan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pelaksanaan pembangunan daerah sebagai bagian integral dari pembangunan nasional serta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hubungan antara pembangunan daerah dengan pembangunan daerah lainnya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proofErr w:type="gramEnd"/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24.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Profil Pembangu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nan Daerah adalah gambaran umum kondisi perwujudan pelaksanaan urusan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pemeri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ntahan yang telah diserahkan ke daerah sebagai bagian integral dan </w:t>
      </w:r>
      <w:r w:rsidR="007A00E0" w:rsidRPr="00B1227A">
        <w:rPr>
          <w:rFonts w:ascii="Bookman Old Style" w:eastAsia="Bookman Old Style" w:hAnsi="Bookman Old Style" w:cs="Bookman Old Style"/>
          <w:sz w:val="24"/>
          <w:szCs w:val="24"/>
        </w:rPr>
        <w:t>pembangunan nasional.</w:t>
      </w:r>
      <w:proofErr w:type="gramEnd"/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25.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Informasi Pembangunan Daerah adalah suatu system yang digunakan untuk pengeloalan data dan informasi perencanaan pembangunan daerah, serta analisis dan profil pembangunan daerah.</w:t>
      </w:r>
      <w:proofErr w:type="gramEnd"/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II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MAKSUD DAN TUJUAN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2</w:t>
      </w:r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24081C" w:rsidRPr="00B1227A" w:rsidRDefault="007D1727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Penyelenggaraan Satu Data Indonesia di Daer</w:t>
      </w:r>
      <w:r w:rsidR="0024081C" w:rsidRPr="00B1227A">
        <w:rPr>
          <w:rFonts w:ascii="Bookman Old Style" w:eastAsia="Bookman Old Style" w:hAnsi="Bookman Old Style" w:cs="Bookman Old Style"/>
          <w:sz w:val="24"/>
          <w:szCs w:val="24"/>
        </w:rPr>
        <w:t>ah dimaksudkan untuk</w:t>
      </w:r>
      <w:r w:rsidR="0024081C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mengatur penyelenggaraan tata   kelola Data yang dihasilkan</w:t>
      </w:r>
      <w:r w:rsidR="0024081C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oleh Perangkat Daerah untuk mendukung perencanaan, pelaksanaan, evaluasi dan pengendalian pembangunan.</w:t>
      </w:r>
    </w:p>
    <w:p w:rsidR="0014188F" w:rsidRPr="00B1227A" w:rsidRDefault="0024081C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Penyelenggaraan Satu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Dat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 Indonesia di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Daerah bertujuan:</w:t>
      </w:r>
    </w:p>
    <w:p w:rsidR="0024081C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memberikan acuan pelaksanaan dan pedoman bagi Perangkat Daerah dalam rangka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enyelenggaraan tata kelola Data untuk mendukung perencanaan, pelaksanaan, evaluasi dan pengendalian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pembangunan;</w:t>
      </w:r>
    </w:p>
    <w:p w:rsidR="0024081C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mewuju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dkan ketersediaan Data yang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aku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rat, mutakhir, terpadu,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dapat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ipertanggungjawabkan,   serta mudah diakses dan dibagipakaikanantar Perangkat Daerah sebagai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dasar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pe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rencanaan,     pelaksanaan, evaluasi dan pengendalian pembangunan;</w:t>
      </w:r>
    </w:p>
    <w:p w:rsidR="0024081C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mendoro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ng keterbukaan informasi dan transparansi Data sehingga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tercipta perencanaan dan perumusan kebijakan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berbasis Data; dan</w:t>
      </w:r>
    </w:p>
    <w:p w:rsidR="0014188F" w:rsidRPr="00B1227A" w:rsidRDefault="0024081C" w:rsidP="00433866">
      <w:pPr>
        <w:tabs>
          <w:tab w:val="left" w:pos="2410"/>
          <w:tab w:val="left" w:pos="2694"/>
        </w:tabs>
        <w:spacing w:before="4"/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mendukung s</w:t>
      </w:r>
      <w:r w:rsidR="008E2BF2" w:rsidRPr="00B1227A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stem statisti</w:t>
      </w:r>
      <w:r w:rsidR="008E2BF2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nasional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sesuai   dengan peraturan perundang-undangan.</w:t>
      </w:r>
    </w:p>
    <w:p w:rsidR="0014188F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82418C" w:rsidRPr="00B1227A" w:rsidRDefault="0082418C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III</w:t>
      </w:r>
    </w:p>
    <w:p w:rsidR="00FC15A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PENYELENGGARA SATU DATA INDONESIA DI DAERAH </w:t>
      </w:r>
    </w:p>
    <w:p w:rsidR="00FC15AF" w:rsidRPr="00B1227A" w:rsidRDefault="00FC15A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Kesatu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Umum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3</w:t>
      </w:r>
    </w:p>
    <w:p w:rsidR="00FC15AF" w:rsidRPr="00B1227A" w:rsidRDefault="00FC15AF" w:rsidP="00433866">
      <w:pPr>
        <w:spacing w:before="4"/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FC15AF" w:rsidP="00433866">
      <w:pPr>
        <w:tabs>
          <w:tab w:val="left" w:pos="1985"/>
        </w:tabs>
        <w:spacing w:before="4"/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Penyelenggara Satu Data Indonesia di Daerah, 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dilaksanakan oleh:</w:t>
      </w:r>
    </w:p>
    <w:p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   Dewan Pengarah;</w:t>
      </w:r>
    </w:p>
    <w:p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   Pembina Data;</w:t>
      </w:r>
    </w:p>
    <w:p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   Walidata;</w:t>
      </w:r>
    </w:p>
    <w:p w:rsidR="00FC15A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.   Walidata Pendukung; dan </w:t>
      </w:r>
    </w:p>
    <w:p w:rsidR="0014188F" w:rsidRPr="00B1227A" w:rsidRDefault="0014188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e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   Produsen Data Daerah.</w:t>
      </w:r>
    </w:p>
    <w:p w:rsidR="00FC15AF" w:rsidRPr="00B1227A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C15AF" w:rsidRDefault="00FC15AF" w:rsidP="00433866">
      <w:pPr>
        <w:tabs>
          <w:tab w:val="left" w:pos="1985"/>
          <w:tab w:val="left" w:pos="2410"/>
        </w:tabs>
        <w:spacing w:before="4"/>
        <w:ind w:left="2410" w:hanging="425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:rsidR="00BA224A" w:rsidRDefault="00BA224A" w:rsidP="00433866">
      <w:pPr>
        <w:tabs>
          <w:tab w:val="left" w:pos="1985"/>
          <w:tab w:val="left" w:pos="2410"/>
        </w:tabs>
        <w:spacing w:before="4"/>
        <w:ind w:left="2410" w:hanging="425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:rsidR="00BA224A" w:rsidRDefault="00BA224A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Paragraf 1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Dewan Pengarah</w:t>
      </w:r>
    </w:p>
    <w:p w:rsidR="0014188F" w:rsidRPr="00B1227A" w:rsidRDefault="0014188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4</w:t>
      </w:r>
    </w:p>
    <w:p w:rsidR="00FC15AF" w:rsidRPr="00B1227A" w:rsidRDefault="00FC15AF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4188F" w:rsidRPr="00B1227A" w:rsidRDefault="00FC15AF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Dewan Pengarah 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ebagaimana dimaksud dalam Pasal 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3 huruf a, terdiri atas:</w:t>
      </w:r>
    </w:p>
    <w:p w:rsidR="00FC15AF" w:rsidRPr="00B1227A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B19ED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ota</w:t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:rsidR="00FC15AF" w:rsidRPr="00B1227A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Wakil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B19ED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ota; dan</w:t>
      </w:r>
    </w:p>
    <w:p w:rsidR="0014188F" w:rsidRPr="00B1227A" w:rsidRDefault="00FC15A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14188F" w:rsidRPr="00B1227A">
        <w:rPr>
          <w:rFonts w:ascii="Bookman Old Style" w:eastAsia="Bookman Old Style" w:hAnsi="Bookman Old Style" w:cs="Bookman Old Style"/>
          <w:sz w:val="24"/>
          <w:szCs w:val="24"/>
        </w:rPr>
        <w:t>Sekretaris Daerah.</w:t>
      </w:r>
    </w:p>
    <w:p w:rsidR="009E73A4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Dewan Pengarah sebagaimana dimaksud pada ayat 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(1), mempunyai tugas:</w:t>
      </w:r>
    </w:p>
    <w:p w:rsidR="00C00FCC" w:rsidRPr="00B1227A" w:rsidRDefault="00C00FCC" w:rsidP="00433866">
      <w:pPr>
        <w:tabs>
          <w:tab w:val="left" w:pos="2410"/>
          <w:tab w:val="left" w:pos="2694"/>
        </w:tabs>
        <w:ind w:left="2693" w:hanging="28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menet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apkan kebijakan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terkait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 Indonesia di Daerah;</w:t>
      </w:r>
    </w:p>
    <w:p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melakukan pemantauan dan evaluasi terhadap pelaksanaan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Satu Data Indonesia di Daerah; dan</w:t>
      </w:r>
    </w:p>
    <w:p w:rsidR="009E73A4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memberikan arahan terhadap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penyelesaian  permasalaha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n dan hambatan pelaksanaan Satu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Data Indoensia di Daerah.</w:t>
      </w:r>
    </w:p>
    <w:p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Paragraf 2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Pembina Data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5</w:t>
      </w:r>
    </w:p>
    <w:p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00FCC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Pembina </w:t>
      </w:r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Data  sebagaimana</w:t>
      </w:r>
      <w:proofErr w:type="gram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dimaksud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lam Pasal 3 huruf b adalah BPS.</w:t>
      </w:r>
    </w:p>
    <w:p w:rsidR="009E73A4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BPS sebagaimana dimaksud pada ayat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(1), mempunyai tugas:</w:t>
      </w:r>
    </w:p>
    <w:p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memberikan rekomendasi dalam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proses    perencanaan pengumpulan Data; dan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9E73A4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melakukan pembinaan penyelenggaraan Satu   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di 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sesuai dengan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ketentuan  peraturan  perundang- undangan.</w:t>
      </w:r>
    </w:p>
    <w:p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Paragraf 3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 Daerah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6</w:t>
      </w:r>
    </w:p>
    <w:p w:rsidR="00C00FCC" w:rsidRPr="00B1227A" w:rsidRDefault="00C00FCC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C00FCC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alidata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sebagaima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na dimaksud dalam Pasal 3 huruf 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c adalah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Dinas Komunikasi,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Statistik.</w:t>
      </w:r>
    </w:p>
    <w:p w:rsidR="009E73A4" w:rsidRPr="00B1227A" w:rsidRDefault="00C00FCC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Walidata sebagaimana dimaksud pada ayat (1),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mempunyai tugas:</w:t>
      </w:r>
    </w:p>
    <w:p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memeriksa  kesesuaian 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  yang  disampaikan  Produsen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Data sesuai standar dan prins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ip Satu Data Indonesia;</w:t>
      </w:r>
    </w:p>
    <w:p w:rsidR="00C00FCC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menyebarluaskan Data d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an Metadata di portal Satu 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Indonesia baik ting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kat Daerah maupun nasional; dan</w:t>
      </w:r>
    </w:p>
    <w:p w:rsidR="009E73A4" w:rsidRPr="00B1227A" w:rsidRDefault="00C00FCC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membantu Pembina Data dalam melaksanakan pembinaan kepada Produsen Data.</w:t>
      </w:r>
    </w:p>
    <w:p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Paragraf 4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Walidata Pendukung</w:t>
      </w:r>
    </w:p>
    <w:p w:rsidR="009E73A4" w:rsidRPr="00B1227A" w:rsidRDefault="009E73A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7</w:t>
      </w:r>
    </w:p>
    <w:p w:rsidR="009E73A4" w:rsidRPr="00B1227A" w:rsidRDefault="009E73A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73A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 Pendukung   s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ebagaimana dimaksud dalam Pasal 3 huruf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  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adalah Pengelola Data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pada Perangkat Daerah.</w:t>
      </w:r>
    </w:p>
    <w:p w:rsidR="009E73A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Walidata  Pendukung</w:t>
      </w:r>
      <w:proofErr w:type="gramEnd"/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agaimana  dimaksud  pada ayat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(1), mempunyai tugas:</w:t>
      </w:r>
    </w:p>
    <w:p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membantu Walidata dalam memeriksa kesesuaian data yang disampaikan Produsen Data sesuai standar dan p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rinsip Satu Data Indonesia; dan</w:t>
      </w:r>
    </w:p>
    <w:p w:rsidR="009E73A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9E73A4" w:rsidRPr="00B1227A">
        <w:rPr>
          <w:rFonts w:ascii="Bookman Old Style" w:eastAsia="Bookman Old Style" w:hAnsi="Bookman Old Style" w:cs="Bookman Old Style"/>
          <w:sz w:val="24"/>
          <w:szCs w:val="24"/>
        </w:rPr>
        <w:t>membantu Walidata menyebarluaskan Data dan Metadata di portal Satu Data Indonesia baik tingkat Daerah maupun nasional;</w:t>
      </w:r>
    </w:p>
    <w:p w:rsidR="00BA224A" w:rsidRPr="00B1227A" w:rsidRDefault="00BA224A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Paragraf 5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Produsen Data Daerah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8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Produsen Data Daerah sebagaimana dimaksud dalam Pasal 3 huruf e adalah Perangkat Daerah dan  instansi Vertikal di Daerah yang menghasilkan Data  berdasarkan kewenangan sesuai dengan ketentuan peraturan perundang-undangan.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Produsen Data Daerah sebagaimana dimaksud pada ayat (1), mempunyai tugas:</w:t>
      </w:r>
    </w:p>
    <w:p w:rsidR="00AD4620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memberikan  masukan  kepada  Pembina  Data  mengenai Standar Data, Metadata, dan Inter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operabilitas Data;</w:t>
      </w:r>
    </w:p>
    <w:p w:rsidR="00AD4620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menghasilkan Data sesuai dengan prinsip dan standar Satu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Data Indonesia; dan</w:t>
      </w:r>
    </w:p>
    <w:p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menyampaikan Data beserta Metadata kepada Walidata.</w:t>
      </w:r>
    </w:p>
    <w:p w:rsidR="00AD4620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Kedua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Forum Satu Data Indonesia di Daerah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9</w:t>
      </w:r>
    </w:p>
    <w:p w:rsidR="001B19ED" w:rsidRPr="00B1227A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Forum Satu Data Indonesia di Daerah terdiri dari:</w:t>
      </w:r>
    </w:p>
    <w:p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a.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Dewan Pengarah;</w:t>
      </w:r>
    </w:p>
    <w:p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Pembina Data;</w:t>
      </w:r>
    </w:p>
    <w:p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Walidata; dan</w:t>
      </w:r>
    </w:p>
    <w:p w:rsidR="00F15914" w:rsidRPr="00B1227A" w:rsidRDefault="00AD4620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Walidata Pendukung.</w:t>
      </w:r>
    </w:p>
    <w:p w:rsidR="007B11EE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Forum Satu Data Indonesia di Daerah dikoordinasikan oleh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Kepala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Badan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   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Daerah, Penelitian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dan Pengembangan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AD4620" w:rsidRPr="00B1227A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Forum Satu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Indonesia sebagaimana dimaksud pada ayat (1) dan ayat (2), melakukan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komunik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asi dan koordinasi dalam 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rangk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 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me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laksanakan kebijakan dan menyelesaikan permasalahan terkait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</w:t>
      </w:r>
      <w:r w:rsidR="00AD4620" w:rsidRPr="00B1227A">
        <w:rPr>
          <w:rFonts w:ascii="Bookman Old Style" w:eastAsia="Bookman Old Style" w:hAnsi="Bookman Old Style" w:cs="Bookman Old Style"/>
          <w:sz w:val="24"/>
          <w:szCs w:val="24"/>
        </w:rPr>
        <w:t>Daerah.</w:t>
      </w:r>
      <w:proofErr w:type="gramEnd"/>
    </w:p>
    <w:p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orum Satu Data Indonesia dalam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laksanakan tugasnya sebagaimana dimaksud pada ayat (3) dapat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menyertakan Produsen Data dan/atau pihak lain.</w:t>
      </w:r>
    </w:p>
    <w:p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(5)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Forum Satu Data Indonesia di Daerah melaksanakan rapat koordinasi secara berkala.</w:t>
      </w:r>
    </w:p>
    <w:p w:rsidR="00AD4620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Ketiga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Sekretariat Forum Satu Data Indonesia di Daerah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10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4620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Indonesia di Daerah sebagaimana dimaksud dalam Pasal 9, dalam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pelaksanaan tugasnya dibantu oleh Sekretariat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Satu Data Indonesia di Daerah.</w:t>
      </w:r>
    </w:p>
    <w:p w:rsidR="00F15914" w:rsidRPr="00B1227A" w:rsidRDefault="00AD4620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Sekretariat Forum Satu Data Indonesia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sebagaimana dimaksud pada ayat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(1), secara fungsional   dilaksanakan oleh Bidang Perencanaan, Pengendalian dan Evaluasi Pembangunan Daerah pada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Badan Perencanaan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,   Penelitian   dan Pengembangan.</w:t>
      </w:r>
    </w:p>
    <w:p w:rsidR="00F15914" w:rsidRPr="00B1227A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Sekretariat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Forum Satu Data Indonesia sebagaimana dimaksud pada ayat (1), mempunyai tugas:</w:t>
      </w:r>
    </w:p>
    <w:p w:rsidR="00F15914" w:rsidRPr="00B1227A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memberikan  dukungan  dan  pelayanan  teknis  operasional dan administratif kepada Forum Satu Data Indonesia di Daerah; dan</w:t>
      </w:r>
    </w:p>
    <w:p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melaksanakan tugas lain yang diberikan oleh    Forum Satu 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Indonesia  sesuai  ketentuan  peraturan  perundang- undangan.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Forum Satu Data Indonesia di Daerah ditetapkan dengan keputusan </w:t>
      </w:r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7B11EE" w:rsidRPr="00B1227A">
        <w:rPr>
          <w:rFonts w:ascii="Bookman Old Style" w:eastAsia="Bookman Old Style" w:hAnsi="Bookman Old Style" w:cs="Bookman Old Style"/>
          <w:sz w:val="24"/>
          <w:szCs w:val="24"/>
        </w:rPr>
        <w:t>kota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B19ED" w:rsidRPr="00B1227A" w:rsidRDefault="001B19E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IV</w:t>
      </w:r>
    </w:p>
    <w:p w:rsidR="007B11EE" w:rsidRPr="00B1227A" w:rsidRDefault="00F15914" w:rsidP="00433866">
      <w:pPr>
        <w:ind w:left="1843" w:right="-14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PENYELENGGARAAN SATU DATA INDONESIA DI DAERAH </w:t>
      </w:r>
    </w:p>
    <w:p w:rsidR="007B11EE" w:rsidRPr="00B1227A" w:rsidRDefault="007B11EE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Kesatu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Umum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11</w:t>
      </w:r>
    </w:p>
    <w:p w:rsidR="007B11EE" w:rsidRPr="00B1227A" w:rsidRDefault="007B11EE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Penyelenggaraan Satu Data Indonesia di Daerah, terdiri atas:</w:t>
      </w:r>
    </w:p>
    <w:p w:rsidR="00F15914" w:rsidRPr="00B1227A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 Data;</w:t>
      </w:r>
    </w:p>
    <w:p w:rsidR="00F15914" w:rsidRPr="00B1227A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pengumpulan Data;</w:t>
      </w:r>
    </w:p>
    <w:p w:rsidR="007B11EE" w:rsidRPr="00B1227A" w:rsidRDefault="007B11EE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pemeriksaan Data; dan</w:t>
      </w:r>
    </w:p>
    <w:p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 penyebarluasan Data.</w:t>
      </w:r>
    </w:p>
    <w:p w:rsidR="00F15914" w:rsidRPr="00B1227A" w:rsidRDefault="007B11EE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Penyelenggaran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Satu Data Indonesia di Daerah sebagaimana dimaksud pada ayat (1) dikelola dalam SIPD berbasis elektronik.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Kedua</w:t>
      </w:r>
    </w:p>
    <w:p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 Data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12</w:t>
      </w:r>
    </w:p>
    <w:p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Perangkat Daera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h melaksanakan perencanaan Data berupa penentuan daftar Data yang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dikumpulkan di tahun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selanjutnya.</w:t>
      </w: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Penentuan daftar Data sebagaimana dimaksud pada ayat (1), dilakukan berdasarkan: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arsitektur system pemerintahan berbasis elektronik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sesuai dengan ketentuan peraturan perundang-undangan;</w:t>
      </w:r>
    </w:p>
    <w:p w:rsidR="009E551B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kesepakatan Forum Satu Data Indoensia;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dan/atau 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rekomendasi Pembina Data.</w:t>
      </w: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Dalam  hal  Data 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dimiliki  oleh  lebih  dari  1 (satu)  Perangkat Daerah, penentuan daftar Data ditetapkan  oleh Perangkat Daerah yang mengampu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 yang dapat dirilis.</w:t>
      </w: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Daftar Data yang </w:t>
      </w:r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dikumpulkan memuat:</w:t>
      </w:r>
    </w:p>
    <w:p w:rsidR="009E551B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produsen Data untuk masing-masing Data; dan 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jadwal rilis dan/atau pemutakhiran Data.</w:t>
      </w:r>
    </w:p>
    <w:p w:rsidR="009E551B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(5)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Daftar Data yang </w:t>
      </w: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diku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mpulkan dapat digunakan sebagai dasar dalam perencanaan pembangunan dan penganggaran bagi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pelaksanaan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kewajiban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Pemerintah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Daerah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peraturan perundang-undangan.</w:t>
      </w:r>
    </w:p>
    <w:p w:rsidR="009E551B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(6)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Perencanaan Data dilakukan pada bulan Oktober tahun berjalan.</w:t>
      </w:r>
      <w:proofErr w:type="gramEnd"/>
    </w:p>
    <w:p w:rsidR="009E551B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(7)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Hasil perencanaan Data 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agaimana dimaksud pada ayat (6)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dimuat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dalam Berita Acara.</w:t>
      </w: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(8)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Berita  acara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seb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agaimana  dimaksud  pada  ayat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(7),  paling sediki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memuat: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data dan informasi yang dibutuhkan sebagai 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dasar perencanaan pembangunan daerah;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 waktu pengumpulan data;</w:t>
      </w:r>
    </w:p>
    <w:p w:rsidR="009E551B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="009E551B"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perencanaan waktu pengisia</w:t>
      </w:r>
      <w:r w:rsidR="009E551B" w:rsidRPr="00B1227A">
        <w:rPr>
          <w:rFonts w:ascii="Bookman Old Style" w:eastAsia="Bookman Old Style" w:hAnsi="Bookman Old Style" w:cs="Bookman Old Style"/>
          <w:sz w:val="24"/>
          <w:szCs w:val="24"/>
        </w:rPr>
        <w:t>n Data berbasis elektronik; dan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perencanaan waktu pemeriksaan Data berbasis elektronik.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Ketiga</w:t>
      </w:r>
    </w:p>
    <w:p w:rsidR="009E551B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Pengumpulan Data 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13</w:t>
      </w:r>
    </w:p>
    <w:p w:rsidR="009E551B" w:rsidRPr="00B1227A" w:rsidRDefault="009E551B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 Data melakukan Pengumpulan Data sesuai dengan:</w:t>
      </w:r>
    </w:p>
    <w:p w:rsidR="00F15914" w:rsidRPr="00B1227A" w:rsidRDefault="00F15914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 standar Data;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daftar Data yang telah ditent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ukan dalam Forum Satu Data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Indonesia; dan</w:t>
      </w:r>
    </w:p>
    <w:p w:rsidR="00F15914" w:rsidRPr="00B1227A" w:rsidRDefault="009E551B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jadwal pemutakhiran Data atau rilis Data.</w:t>
      </w:r>
    </w:p>
    <w:p w:rsidR="00F15914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 yang dikumpulkan ole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h Produsen Data disertai dengan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Metadata.</w:t>
      </w:r>
    </w:p>
    <w:p w:rsidR="00181873" w:rsidRPr="00B1227A" w:rsidRDefault="009E551B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Pengumpulan Data sebagaimana dimaksud pada ayat (1) dilakukan secara periodik tiap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semester paling lambat minggu kedua bulan Juli dan minggu kedua bulan Januari tahun berikutnya.</w:t>
      </w:r>
      <w:proofErr w:type="gramEnd"/>
    </w:p>
    <w:p w:rsidR="00433866" w:rsidRPr="00B1227A" w:rsidRDefault="00433866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14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 yang dikumpulkan oleh Produsen Data sebagaimana dimaksud dalam Pasal 1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3, disampaikan kepada Walidata.</w:t>
      </w:r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Penyampaian Data sebagaimana dimaksud pada ayat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(1), disertai dengan: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 yang telah dikumpulkan;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standar Data yang berlaku untuk Data tersebut;</w:t>
      </w:r>
    </w:p>
    <w:p w:rsidR="00181873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c.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Metadata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yang melekat pada Data tersebu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t; dan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pernyataaan keabsahan Data oleh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kepala Perangkat Daerah.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Keempat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Pengisian Data Berbasis Elektronik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15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Produsen Data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melakukan pengisian Data berbasis elektronik melalui SIPD.</w:t>
      </w:r>
      <w:proofErr w:type="gramEnd"/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Pengisian Data sebagaimana dimaksud pada ayat (1), dilakukan secara periodik tiap semester, paling lambat akhir bulan Juli tahun berjalan dan bulan Januari tahun berikutnya.</w:t>
      </w:r>
      <w:proofErr w:type="gramEnd"/>
    </w:p>
    <w:p w:rsidR="00433866" w:rsidRPr="00B1227A" w:rsidRDefault="00433866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Bagian Kelima</w:t>
      </w:r>
    </w:p>
    <w:p w:rsidR="00181873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Pemer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iksaan Data Berbasis Elektronik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16</w:t>
      </w:r>
    </w:p>
    <w:p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Walidata bersama Pembina Data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memeriksa kesesuaian Data yang dihasilkan oleh Produsen Data berdasarkan prinsip Satu Data Indoensia.</w:t>
      </w:r>
    </w:p>
    <w:p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Pemeriksaan Data sebagaimana dimaksud pada ayat 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berbasis elektronik.</w:t>
      </w:r>
      <w:proofErr w:type="gramEnd"/>
    </w:p>
    <w:p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(3)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Dalam hal Data yang disampaikan Produsen Data belum sesuai dengan prinsip Satu Data Indonesia, Walidata mengembal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ikan Data kepada Produsen Data.</w:t>
      </w:r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gramStart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Produsen  Data</w:t>
      </w:r>
      <w:proofErr w:type="gramEnd"/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memperbaiki  Data  sesuai  hasil  pemeriksaan yang telah dilakukan sebagaimana dimaksud ayat (1) dan ayat (2).</w:t>
      </w:r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(5)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Pemeriksaan Data dilakukan pada bulan Agustus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tahun berjalan dan bulan Februari tahun berikutnya.</w:t>
      </w:r>
      <w:proofErr w:type="gramEnd"/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896A6F" w:rsidRPr="00B1227A" w:rsidRDefault="00896A6F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Keenam</w:t>
      </w:r>
    </w:p>
    <w:p w:rsidR="00181873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Penyebarluasan Data 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17</w:t>
      </w:r>
    </w:p>
    <w:p w:rsidR="00181873" w:rsidRPr="00B1227A" w:rsidRDefault="00181873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181873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Penyebarluasan Da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ta merupakan kegiatan pemberian akses,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pendistrib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usian, dan pertukaran Data.</w:t>
      </w:r>
      <w:proofErr w:type="gramEnd"/>
    </w:p>
    <w:p w:rsidR="00181873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(2)  Penyebarluasa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n Data dilakukan oleh Walidata.</w:t>
      </w:r>
      <w:proofErr w:type="gramEnd"/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(3) Penyebarluasan Data dilakukan mela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lui Portal Satu Data Indonesia Tingkat Daerah, Portal Satu Data Indonesia dan media lainnya sesuai dengan ketentuan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peraturan perundang-undangan dan perkembangan ilmu pengetahuan dan teknologi.</w:t>
      </w:r>
      <w:proofErr w:type="gramEnd"/>
    </w:p>
    <w:p w:rsidR="00F15914" w:rsidRPr="00B1227A" w:rsidRDefault="00181873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(4)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Portal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Satu Data Indonesia Tingkat Daerah menyediakan akses: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kode referensi;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ata induk;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ata;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d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etadata;</w:t>
      </w:r>
    </w:p>
    <w:p w:rsidR="00181873" w:rsidRPr="00B1227A" w:rsidRDefault="00896A6F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e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>d</w:t>
      </w:r>
      <w:r w:rsidR="00181873" w:rsidRPr="00B1227A">
        <w:rPr>
          <w:rFonts w:ascii="Bookman Old Style" w:eastAsia="Bookman Old Style" w:hAnsi="Bookman Old Style" w:cs="Bookman Old Style"/>
          <w:sz w:val="24"/>
          <w:szCs w:val="24"/>
        </w:rPr>
        <w:t>ata prioritas; dan</w:t>
      </w:r>
    </w:p>
    <w:p w:rsidR="00F15914" w:rsidRPr="00B1227A" w:rsidRDefault="00181873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f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jadwal rilis dan/atau</w:t>
      </w:r>
    </w:p>
    <w:p w:rsidR="00F15914" w:rsidRPr="00B1227A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(5)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Penyeba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rluasan Data dilakukan setiap September   tahun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berjalan dan bulan Maret tahun berikutnya.</w:t>
      </w:r>
      <w:proofErr w:type="gramEnd"/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Bagian Ketujuh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Informasi Pembangunan Daerah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18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(1)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Informasi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 Daerah paling sedikit memuat:</w:t>
      </w:r>
    </w:p>
    <w:p w:rsidR="00F15914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 perencanaan pembangunan Daerah;</w:t>
      </w:r>
    </w:p>
    <w:p w:rsidR="005818FD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b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analisis dan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profil pembangunan Daerah; dan</w:t>
      </w:r>
    </w:p>
    <w:p w:rsidR="00F15914" w:rsidRPr="00B1227A" w:rsidRDefault="005818FD" w:rsidP="00433866">
      <w:pPr>
        <w:tabs>
          <w:tab w:val="left" w:pos="2410"/>
          <w:tab w:val="left" w:pos="2694"/>
        </w:tabs>
        <w:ind w:left="2694" w:hanging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c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informasi perencanaan pembangunan Daerah.</w:t>
      </w:r>
    </w:p>
    <w:p w:rsidR="00F15914" w:rsidRPr="00B1227A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(2)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Pembangunan Daerah sebagaimana dimaksud pada ayat (1), dikelola oleh Badan Perencanaan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Pembangunan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Daerah,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Pengembangan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sebagai bagian dari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proses penyelenggaraan Satu Data Indonesia di Daerah.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lastRenderedPageBreak/>
        <w:t>BAB V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PEMBIAYAAN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19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5818FD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Pembiayaan yang diperlukan untuk Penyelenggaraan Satu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Data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Indonesia di Daerah dibebankan kepada: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>.   Anggaran Pendapatan dan belanja Daerah; dan</w:t>
      </w:r>
    </w:p>
    <w:p w:rsidR="00F15914" w:rsidRPr="00B1227A" w:rsidRDefault="005818FD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b.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ab/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Sumber pembiayaan lainnya yang sah dan tidak mengikat.</w:t>
      </w:r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BAB VI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KETENTUAN PENUTUP</w:t>
      </w:r>
    </w:p>
    <w:p w:rsidR="00F15914" w:rsidRPr="00B1227A" w:rsidRDefault="00F15914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Pasal 20</w:t>
      </w:r>
    </w:p>
    <w:p w:rsidR="005818FD" w:rsidRPr="00B1227A" w:rsidRDefault="005818FD" w:rsidP="00433866">
      <w:pPr>
        <w:ind w:left="198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Peraturan </w:t>
      </w:r>
      <w:r w:rsidR="005818FD"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="005818FD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ota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ini mulai berlaku pada tanggal diundangkan.</w:t>
      </w:r>
      <w:proofErr w:type="gramEnd"/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5818FD" w:rsidP="00433866">
      <w:pPr>
        <w:tabs>
          <w:tab w:val="left" w:pos="1985"/>
        </w:tabs>
        <w:ind w:left="198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Agar setiap orang mengetahuinya, memerintahkan pengundangan Peraturan 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96A6F" w:rsidRPr="00B1227A">
        <w:rPr>
          <w:rFonts w:ascii="Bookman Old Style" w:eastAsia="Bookman Old Style" w:hAnsi="Bookman Old Style" w:cs="Bookman Old Style"/>
          <w:sz w:val="24"/>
          <w:szCs w:val="24"/>
        </w:rPr>
        <w:t>K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ota ini dengan penempatannya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dalam Berita Daerah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.</w:t>
      </w:r>
      <w:proofErr w:type="gramEnd"/>
    </w:p>
    <w:p w:rsidR="00F15914" w:rsidRPr="00B1227A" w:rsidRDefault="00F15914" w:rsidP="00433866">
      <w:pPr>
        <w:tabs>
          <w:tab w:val="left" w:pos="1985"/>
          <w:tab w:val="left" w:pos="2410"/>
        </w:tabs>
        <w:ind w:left="2410" w:hanging="425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32D86" w:rsidRPr="00B1227A" w:rsidRDefault="00A32D86" w:rsidP="00433866">
      <w:pPr>
        <w:ind w:left="510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F15914" w:rsidRPr="00B1227A" w:rsidRDefault="00F15914" w:rsidP="00433866">
      <w:pPr>
        <w:ind w:left="5040" w:firstLine="720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Ditetapkan di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</w:p>
    <w:p w:rsidR="00F15914" w:rsidRPr="00B1227A" w:rsidRDefault="00997224" w:rsidP="00433866">
      <w:pPr>
        <w:ind w:left="5760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pada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tanggal </w:t>
      </w:r>
      <w:r w:rsidR="00AF7F7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 </w:t>
      </w:r>
      <w:r w:rsidR="00BE3858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       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202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4</w:t>
      </w:r>
    </w:p>
    <w:p w:rsidR="00805E9B" w:rsidRPr="00B1227A" w:rsidRDefault="00805E9B" w:rsidP="00433866">
      <w:pPr>
        <w:ind w:left="5387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805E9B" w:rsidRPr="00B1227A" w:rsidRDefault="004D4F6E" w:rsidP="00433866">
      <w:pPr>
        <w:ind w:left="510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Pj.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WALI</w:t>
      </w:r>
      <w:r w:rsidR="00490EBB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805E9B" w:rsidRPr="00B1227A">
        <w:rPr>
          <w:rFonts w:ascii="Bookman Old Style" w:eastAsia="Bookman Old Style" w:hAnsi="Bookman Old Style" w:cs="Bookman Old Style"/>
          <w:sz w:val="24"/>
          <w:szCs w:val="24"/>
        </w:rPr>
        <w:t>KOTA BIMA</w:t>
      </w:r>
      <w:r w:rsidR="00F15914"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</w:p>
    <w:p w:rsidR="00805E9B" w:rsidRPr="00B1227A" w:rsidRDefault="00805E9B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997224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A32D86" w:rsidRPr="00B1227A" w:rsidRDefault="00A32D86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433866" w:rsidRPr="00B1227A" w:rsidRDefault="00433866" w:rsidP="00433866">
      <w:pPr>
        <w:ind w:left="5529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AF7F75" w:rsidRPr="00B1227A" w:rsidRDefault="00AF7F75" w:rsidP="00433866">
      <w:pPr>
        <w:ind w:left="5823" w:firstLine="657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MOHAMMAD RUM</w:t>
      </w: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Diundangkan di Kota Bima</w:t>
      </w: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B1227A">
        <w:rPr>
          <w:rFonts w:ascii="Bookman Old Style" w:eastAsia="Bookman Old Style" w:hAnsi="Bookman Old Style" w:cs="Bookman Old Style"/>
          <w:sz w:val="24"/>
          <w:szCs w:val="24"/>
        </w:rPr>
        <w:t>pada</w:t>
      </w:r>
      <w:proofErr w:type="gramEnd"/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tanggal </w:t>
      </w:r>
      <w:r w:rsidR="00AF7F7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 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F5FA9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         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2024</w:t>
      </w: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997224" w:rsidP="00433866">
      <w:pPr>
        <w:ind w:right="4393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SEKRETARIS DAERAH KOTA BIMA</w:t>
      </w:r>
      <w:r w:rsidR="004D4F6E" w:rsidRPr="00B1227A">
        <w:rPr>
          <w:rFonts w:ascii="Bookman Old Style" w:eastAsia="Bookman Old Style" w:hAnsi="Bookman Old Style" w:cs="Bookman Old Style"/>
          <w:sz w:val="24"/>
          <w:szCs w:val="24"/>
        </w:rPr>
        <w:t>,</w:t>
      </w:r>
    </w:p>
    <w:p w:rsidR="00997224" w:rsidRPr="00B1227A" w:rsidRDefault="00997224" w:rsidP="00433866">
      <w:pPr>
        <w:ind w:right="439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997224" w:rsidP="00433866">
      <w:pPr>
        <w:ind w:right="4393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997224" w:rsidP="00433866">
      <w:pPr>
        <w:ind w:right="4535"/>
        <w:rPr>
          <w:rFonts w:ascii="Bookman Old Style" w:eastAsia="Bookman Old Style" w:hAnsi="Bookman Old Style" w:cs="Bookman Old Style"/>
          <w:sz w:val="24"/>
          <w:szCs w:val="24"/>
        </w:rPr>
      </w:pPr>
    </w:p>
    <w:p w:rsidR="00433866" w:rsidRPr="00B1227A" w:rsidRDefault="00433866" w:rsidP="00433866">
      <w:pPr>
        <w:ind w:right="4535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4214FA" w:rsidP="00433866">
      <w:pPr>
        <w:ind w:right="453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Drs. MUKHTAR, MH</w:t>
      </w: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>BERITA DAERAH KOTA BIMA</w:t>
      </w:r>
      <w:r w:rsidR="00584DD5"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1227A">
        <w:rPr>
          <w:rFonts w:ascii="Bookman Old Style" w:eastAsia="Bookman Old Style" w:hAnsi="Bookman Old Style" w:cs="Bookman Old Style"/>
          <w:sz w:val="24"/>
          <w:szCs w:val="24"/>
        </w:rPr>
        <w:t>TAHUN 2024 NOMOR ……</w:t>
      </w:r>
    </w:p>
    <w:p w:rsidR="00997224" w:rsidRPr="00B1227A" w:rsidRDefault="00997224" w:rsidP="0043386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1227A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1C3DA0" w:rsidRPr="00B1227A" w:rsidRDefault="001C3DA0" w:rsidP="00433866">
      <w:pPr>
        <w:rPr>
          <w:rFonts w:ascii="Bookman Old Style" w:eastAsia="Bookman Old Style" w:hAnsi="Bookman Old Style" w:cs="Bookman Old Style"/>
          <w:sz w:val="24"/>
          <w:szCs w:val="24"/>
        </w:rPr>
        <w:sectPr w:rsidR="001C3DA0" w:rsidRPr="00B1227A" w:rsidSect="00BA224A">
          <w:headerReference w:type="default" r:id="rId9"/>
          <w:pgSz w:w="11909" w:h="18706" w:code="1"/>
          <w:pgMar w:top="1138" w:right="1138" w:bottom="1699" w:left="1138" w:header="749" w:footer="0" w:gutter="0"/>
          <w:cols w:space="720"/>
        </w:sectPr>
      </w:pPr>
    </w:p>
    <w:p w:rsidR="001C3DA0" w:rsidRPr="00B1227A" w:rsidRDefault="001C3DA0" w:rsidP="00433866">
      <w:pPr>
        <w:spacing w:before="3"/>
        <w:rPr>
          <w:sz w:val="24"/>
          <w:szCs w:val="24"/>
        </w:rPr>
      </w:pPr>
    </w:p>
    <w:sectPr w:rsidR="001C3DA0" w:rsidRPr="00B1227A" w:rsidSect="004A76D5">
      <w:pgSz w:w="12240" w:h="18720"/>
      <w:pgMar w:top="640" w:right="1080" w:bottom="280" w:left="880" w:header="720" w:footer="720" w:gutter="0"/>
      <w:cols w:num="2" w:space="720" w:equalWidth="0">
        <w:col w:w="5411" w:space="2091"/>
        <w:col w:w="27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B4" w:rsidRDefault="00F05BB4">
      <w:r>
        <w:separator/>
      </w:r>
    </w:p>
  </w:endnote>
  <w:endnote w:type="continuationSeparator" w:id="0">
    <w:p w:rsidR="00F05BB4" w:rsidRDefault="00F0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B4" w:rsidRDefault="00F05BB4">
      <w:r>
        <w:separator/>
      </w:r>
    </w:p>
  </w:footnote>
  <w:footnote w:type="continuationSeparator" w:id="0">
    <w:p w:rsidR="00F05BB4" w:rsidRDefault="00F05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1C" w:rsidRDefault="0024081C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1DC8"/>
    <w:multiLevelType w:val="multilevel"/>
    <w:tmpl w:val="8E6080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0"/>
    <w:rsid w:val="000F6FA5"/>
    <w:rsid w:val="0014188F"/>
    <w:rsid w:val="00145B25"/>
    <w:rsid w:val="00181873"/>
    <w:rsid w:val="0018325F"/>
    <w:rsid w:val="001B19ED"/>
    <w:rsid w:val="001C3DA0"/>
    <w:rsid w:val="0020694B"/>
    <w:rsid w:val="00221A0B"/>
    <w:rsid w:val="0024081C"/>
    <w:rsid w:val="002C0A48"/>
    <w:rsid w:val="002F38F7"/>
    <w:rsid w:val="00375494"/>
    <w:rsid w:val="004214FA"/>
    <w:rsid w:val="00433866"/>
    <w:rsid w:val="00444F70"/>
    <w:rsid w:val="00461243"/>
    <w:rsid w:val="00463732"/>
    <w:rsid w:val="00490EBB"/>
    <w:rsid w:val="004A72AE"/>
    <w:rsid w:val="004A76D5"/>
    <w:rsid w:val="004D4F6E"/>
    <w:rsid w:val="00527A18"/>
    <w:rsid w:val="005675AD"/>
    <w:rsid w:val="005818FD"/>
    <w:rsid w:val="00584DD5"/>
    <w:rsid w:val="005D0F54"/>
    <w:rsid w:val="0067791F"/>
    <w:rsid w:val="006F7038"/>
    <w:rsid w:val="007660EF"/>
    <w:rsid w:val="007A00E0"/>
    <w:rsid w:val="007A2CB6"/>
    <w:rsid w:val="007B11EE"/>
    <w:rsid w:val="007C3E41"/>
    <w:rsid w:val="007D1727"/>
    <w:rsid w:val="00805E9B"/>
    <w:rsid w:val="00823F87"/>
    <w:rsid w:val="0082418C"/>
    <w:rsid w:val="00853407"/>
    <w:rsid w:val="00896A6F"/>
    <w:rsid w:val="008D4AD1"/>
    <w:rsid w:val="008E2BF2"/>
    <w:rsid w:val="008F61B6"/>
    <w:rsid w:val="00997224"/>
    <w:rsid w:val="009E1321"/>
    <w:rsid w:val="009E551B"/>
    <w:rsid w:val="009E73A4"/>
    <w:rsid w:val="009F3B99"/>
    <w:rsid w:val="009F4B25"/>
    <w:rsid w:val="00A24C25"/>
    <w:rsid w:val="00A32D86"/>
    <w:rsid w:val="00A34902"/>
    <w:rsid w:val="00AD4620"/>
    <w:rsid w:val="00AD6540"/>
    <w:rsid w:val="00AE507C"/>
    <w:rsid w:val="00AF7F75"/>
    <w:rsid w:val="00B1227A"/>
    <w:rsid w:val="00B51B90"/>
    <w:rsid w:val="00B60D8D"/>
    <w:rsid w:val="00B8319B"/>
    <w:rsid w:val="00BA224A"/>
    <w:rsid w:val="00BE3858"/>
    <w:rsid w:val="00C00FCC"/>
    <w:rsid w:val="00C12281"/>
    <w:rsid w:val="00C13FE2"/>
    <w:rsid w:val="00C16160"/>
    <w:rsid w:val="00C17E19"/>
    <w:rsid w:val="00C32C71"/>
    <w:rsid w:val="00CB7F5C"/>
    <w:rsid w:val="00D23F9B"/>
    <w:rsid w:val="00D72E71"/>
    <w:rsid w:val="00DA098F"/>
    <w:rsid w:val="00DF5FA9"/>
    <w:rsid w:val="00E145E9"/>
    <w:rsid w:val="00E55D27"/>
    <w:rsid w:val="00EC1324"/>
    <w:rsid w:val="00EF65B1"/>
    <w:rsid w:val="00F05BB4"/>
    <w:rsid w:val="00F15914"/>
    <w:rsid w:val="00FC0CC3"/>
    <w:rsid w:val="00FC15AF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407"/>
  </w:style>
  <w:style w:type="paragraph" w:styleId="Footer">
    <w:name w:val="footer"/>
    <w:basedOn w:val="Normal"/>
    <w:link w:val="Foot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407"/>
  </w:style>
  <w:style w:type="paragraph" w:styleId="ListParagraph">
    <w:name w:val="List Paragraph"/>
    <w:basedOn w:val="Normal"/>
    <w:uiPriority w:val="34"/>
    <w:qFormat/>
    <w:rsid w:val="00C00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407"/>
  </w:style>
  <w:style w:type="paragraph" w:styleId="Footer">
    <w:name w:val="footer"/>
    <w:basedOn w:val="Normal"/>
    <w:link w:val="FooterChar"/>
    <w:uiPriority w:val="99"/>
    <w:unhideWhenUsed/>
    <w:rsid w:val="00853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407"/>
  </w:style>
  <w:style w:type="paragraph" w:styleId="ListParagraph">
    <w:name w:val="List Paragraph"/>
    <w:basedOn w:val="Normal"/>
    <w:uiPriority w:val="34"/>
    <w:qFormat/>
    <w:rsid w:val="00C0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12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 mbojo</dc:creator>
  <cp:lastModifiedBy>ismail - [2010]</cp:lastModifiedBy>
  <cp:revision>81</cp:revision>
  <cp:lastPrinted>2024-03-14T04:14:00Z</cp:lastPrinted>
  <dcterms:created xsi:type="dcterms:W3CDTF">2024-01-24T09:18:00Z</dcterms:created>
  <dcterms:modified xsi:type="dcterms:W3CDTF">2024-03-14T04:19:00Z</dcterms:modified>
</cp:coreProperties>
</file>