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497" w:rsidRPr="0034726D" w:rsidRDefault="00F16497" w:rsidP="00762B86">
      <w:pPr>
        <w:pStyle w:val="ListParagraph"/>
        <w:tabs>
          <w:tab w:val="left" w:pos="0"/>
          <w:tab w:val="left" w:pos="993"/>
          <w:tab w:val="left" w:pos="1701"/>
        </w:tabs>
        <w:ind w:left="993"/>
        <w:jc w:val="center"/>
        <w:outlineLvl w:val="0"/>
        <w:rPr>
          <w:rFonts w:ascii="Bookman Old Style" w:hAnsi="Bookman Old Style"/>
          <w:b/>
          <w:color w:val="000000"/>
          <w:sz w:val="24"/>
          <w:szCs w:val="24"/>
          <w:lang w:val="id-ID"/>
        </w:rPr>
      </w:pPr>
    </w:p>
    <w:p w:rsidR="00477C32" w:rsidRPr="00017E6F" w:rsidRDefault="00A6499B" w:rsidP="00AE0F8C">
      <w:pPr>
        <w:pStyle w:val="NoSpacing"/>
        <w:spacing w:line="360" w:lineRule="auto"/>
        <w:ind w:right="10"/>
        <w:jc w:val="center"/>
        <w:rPr>
          <w:rFonts w:ascii="Bookman Old Style" w:hAnsi="Bookman Old Style"/>
          <w:sz w:val="18"/>
          <w:szCs w:val="18"/>
        </w:rPr>
      </w:pPr>
      <w:r w:rsidRPr="00017E6F">
        <w:rPr>
          <w:rFonts w:ascii="Bookman Old Style" w:hAnsi="Bookman Old Style"/>
          <w:b/>
          <w:color w:val="000000"/>
          <w:sz w:val="18"/>
          <w:szCs w:val="18"/>
        </w:rPr>
        <w:t>MATRIKS</w:t>
      </w:r>
      <w:r w:rsidR="00017E6F" w:rsidRPr="00017E6F">
        <w:rPr>
          <w:rFonts w:ascii="Bookman Old Style" w:hAnsi="Bookman Old Style"/>
          <w:b/>
          <w:spacing w:val="27"/>
          <w:w w:val="115"/>
          <w:sz w:val="18"/>
          <w:szCs w:val="18"/>
        </w:rPr>
        <w:t xml:space="preserve"> </w:t>
      </w:r>
      <w:r w:rsidR="00AE0F8C" w:rsidRPr="00AE0F8C">
        <w:rPr>
          <w:rFonts w:ascii="Bookman Old Style" w:hAnsi="Bookman Old Style" w:cs="BookmanOldStyle"/>
          <w:b/>
          <w:noProof/>
          <w:sz w:val="18"/>
          <w:szCs w:val="18"/>
        </w:rPr>
        <w:t>T</w:t>
      </w:r>
      <w:bookmarkStart w:id="0" w:name="_GoBack"/>
      <w:bookmarkEnd w:id="0"/>
      <w:r w:rsidR="00AE0F8C" w:rsidRPr="00AE0F8C">
        <w:rPr>
          <w:rFonts w:ascii="Bookman Old Style" w:hAnsi="Bookman Old Style" w:cs="BookmanOldStyle"/>
          <w:b/>
          <w:noProof/>
          <w:sz w:val="18"/>
          <w:szCs w:val="18"/>
        </w:rPr>
        <w:t>ATA CARA SEWA TANAH MILIK DAERAH KOTA BIMA</w:t>
      </w:r>
      <w:r w:rsidR="009C21B1" w:rsidRPr="00017E6F">
        <w:rPr>
          <w:rFonts w:ascii="Bookman Old Style" w:hAnsi="Bookman Old Style"/>
          <w:color w:val="000000"/>
          <w:sz w:val="18"/>
          <w:szCs w:val="18"/>
        </w:rPr>
        <w:tab/>
      </w:r>
    </w:p>
    <w:p w:rsidR="0011794C" w:rsidRPr="0099311D" w:rsidRDefault="0011794C" w:rsidP="00C838B8">
      <w:pPr>
        <w:pStyle w:val="ListParagraph"/>
        <w:tabs>
          <w:tab w:val="left" w:pos="1701"/>
        </w:tabs>
        <w:spacing w:after="120"/>
        <w:jc w:val="center"/>
        <w:rPr>
          <w:rFonts w:ascii="Bookman Old Style" w:hAnsi="Bookman Old Style"/>
          <w:sz w:val="18"/>
          <w:szCs w:val="18"/>
        </w:rPr>
      </w:pPr>
    </w:p>
    <w:tbl>
      <w:tblPr>
        <w:tblW w:w="17010" w:type="dxa"/>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8"/>
        <w:gridCol w:w="6719"/>
        <w:gridCol w:w="6748"/>
        <w:gridCol w:w="2835"/>
      </w:tblGrid>
      <w:tr w:rsidR="00451E4B" w:rsidRPr="001F64CE" w:rsidTr="00BE7E76">
        <w:trPr>
          <w:trHeight w:val="283"/>
        </w:trPr>
        <w:tc>
          <w:tcPr>
            <w:tcW w:w="708"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NO</w:t>
            </w:r>
          </w:p>
        </w:tc>
        <w:tc>
          <w:tcPr>
            <w:tcW w:w="6719"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 xml:space="preserve">RANCANGAN PERATURAN </w:t>
            </w:r>
            <w:r w:rsidR="00EE18C1" w:rsidRPr="001F64CE">
              <w:rPr>
                <w:rFonts w:ascii="Bookman Old Style" w:hAnsi="Bookman Old Style" w:cstheme="minorHAnsi"/>
                <w:b/>
                <w:color w:val="000000" w:themeColor="text1"/>
                <w:sz w:val="18"/>
                <w:szCs w:val="18"/>
              </w:rPr>
              <w:t>WALI</w:t>
            </w:r>
            <w:r w:rsidR="001D2EF3">
              <w:rPr>
                <w:rFonts w:ascii="Bookman Old Style" w:hAnsi="Bookman Old Style" w:cstheme="minorHAnsi"/>
                <w:b/>
                <w:color w:val="000000" w:themeColor="text1"/>
                <w:sz w:val="18"/>
                <w:szCs w:val="18"/>
              </w:rPr>
              <w:t xml:space="preserve"> </w:t>
            </w:r>
            <w:r w:rsidR="00EE18C1" w:rsidRPr="001F64CE">
              <w:rPr>
                <w:rFonts w:ascii="Bookman Old Style" w:hAnsi="Bookman Old Style" w:cstheme="minorHAnsi"/>
                <w:b/>
                <w:color w:val="000000" w:themeColor="text1"/>
                <w:sz w:val="18"/>
                <w:szCs w:val="18"/>
              </w:rPr>
              <w:t>KOTA</w:t>
            </w:r>
          </w:p>
        </w:tc>
        <w:tc>
          <w:tcPr>
            <w:tcW w:w="6748" w:type="dxa"/>
            <w:tcBorders>
              <w:bottom w:val="double" w:sz="4" w:space="0" w:color="auto"/>
            </w:tcBorders>
            <w:vAlign w:val="center"/>
          </w:tcPr>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lang w:val="id-ID"/>
              </w:rPr>
            </w:pPr>
            <w:r w:rsidRPr="001F64CE">
              <w:rPr>
                <w:rFonts w:ascii="Bookman Old Style" w:hAnsi="Bookman Old Style" w:cstheme="minorHAnsi"/>
                <w:b/>
                <w:color w:val="000000" w:themeColor="text1"/>
                <w:sz w:val="18"/>
                <w:szCs w:val="18"/>
                <w:lang w:val="id-ID"/>
              </w:rPr>
              <w:t>SARAN PENYEMPURNAAN</w:t>
            </w:r>
          </w:p>
        </w:tc>
        <w:tc>
          <w:tcPr>
            <w:tcW w:w="2835" w:type="dxa"/>
            <w:tcBorders>
              <w:bottom w:val="double" w:sz="4" w:space="0" w:color="auto"/>
            </w:tcBorders>
            <w:vAlign w:val="center"/>
          </w:tcPr>
          <w:p w:rsidR="000C22BB" w:rsidRPr="001F64CE" w:rsidRDefault="000C22B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p>
          <w:p w:rsidR="00451E4B" w:rsidRPr="001F64CE" w:rsidRDefault="00451E4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r w:rsidRPr="001F64CE">
              <w:rPr>
                <w:rFonts w:ascii="Bookman Old Style" w:hAnsi="Bookman Old Style" w:cstheme="minorHAnsi"/>
                <w:b/>
                <w:color w:val="000000" w:themeColor="text1"/>
                <w:sz w:val="18"/>
                <w:szCs w:val="18"/>
              </w:rPr>
              <w:t>KETERANGAN</w:t>
            </w:r>
          </w:p>
          <w:p w:rsidR="000C22BB" w:rsidRPr="001F64CE" w:rsidRDefault="000C22BB" w:rsidP="000C22BB">
            <w:pPr>
              <w:pStyle w:val="ListParagraph"/>
              <w:tabs>
                <w:tab w:val="left" w:pos="1701"/>
              </w:tabs>
              <w:ind w:left="0"/>
              <w:contextualSpacing/>
              <w:jc w:val="center"/>
              <w:rPr>
                <w:rFonts w:ascii="Bookman Old Style" w:hAnsi="Bookman Old Style" w:cstheme="minorHAnsi"/>
                <w:b/>
                <w:color w:val="000000" w:themeColor="text1"/>
                <w:sz w:val="18"/>
                <w:szCs w:val="18"/>
              </w:rPr>
            </w:pPr>
          </w:p>
        </w:tc>
      </w:tr>
      <w:tr w:rsidR="00C90250" w:rsidRPr="001F64CE" w:rsidTr="00BE7E76">
        <w:trPr>
          <w:trHeight w:val="268"/>
        </w:trPr>
        <w:tc>
          <w:tcPr>
            <w:tcW w:w="708" w:type="dxa"/>
            <w:tcBorders>
              <w:top w:val="double" w:sz="4" w:space="0" w:color="auto"/>
            </w:tcBorders>
          </w:tcPr>
          <w:p w:rsidR="00C90250" w:rsidRPr="001F64CE" w:rsidRDefault="00C90250" w:rsidP="00030B07">
            <w:pPr>
              <w:pStyle w:val="ListParagraph"/>
              <w:tabs>
                <w:tab w:val="left" w:pos="1701"/>
              </w:tabs>
              <w:ind w:left="0"/>
              <w:contextualSpacing/>
              <w:jc w:val="both"/>
              <w:rPr>
                <w:rFonts w:ascii="Bookman Old Style" w:hAnsi="Bookman Old Style"/>
                <w:color w:val="000000" w:themeColor="text1"/>
                <w:sz w:val="18"/>
                <w:szCs w:val="18"/>
              </w:rPr>
            </w:pPr>
          </w:p>
          <w:p w:rsidR="00C90250" w:rsidRPr="001F64CE" w:rsidRDefault="00C90250" w:rsidP="00030B07">
            <w:pPr>
              <w:pStyle w:val="ListParagraph"/>
              <w:tabs>
                <w:tab w:val="left" w:pos="1701"/>
              </w:tabs>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1.</w:t>
            </w:r>
          </w:p>
        </w:tc>
        <w:tc>
          <w:tcPr>
            <w:tcW w:w="6719" w:type="dxa"/>
            <w:tcBorders>
              <w:top w:val="double" w:sz="4" w:space="0" w:color="auto"/>
            </w:tcBorders>
          </w:tcPr>
          <w:p w:rsidR="00FF0EDC" w:rsidRPr="001F64CE" w:rsidRDefault="00FF0EDC" w:rsidP="00FF0EDC">
            <w:pPr>
              <w:contextualSpacing/>
              <w:jc w:val="center"/>
              <w:rPr>
                <w:rFonts w:ascii="Bookman Old Style" w:hAnsi="Bookman Old Style"/>
                <w:sz w:val="18"/>
                <w:szCs w:val="18"/>
              </w:rPr>
            </w:pPr>
          </w:p>
          <w:p w:rsidR="00503273" w:rsidRPr="001F64CE" w:rsidRDefault="00503273" w:rsidP="00503273">
            <w:pPr>
              <w:contextualSpacing/>
              <w:jc w:val="center"/>
              <w:rPr>
                <w:rFonts w:ascii="Bookman Old Style" w:hAnsi="Bookman Old Style"/>
                <w:sz w:val="18"/>
                <w:szCs w:val="18"/>
              </w:rPr>
            </w:pPr>
            <w:r w:rsidRPr="001F64CE">
              <w:rPr>
                <w:rFonts w:ascii="Bookman Old Style" w:hAnsi="Bookman Old Style"/>
                <w:sz w:val="18"/>
                <w:szCs w:val="18"/>
                <w:lang w:val="id-ID"/>
              </w:rPr>
              <w:t>WALI</w:t>
            </w:r>
            <w:r w:rsidR="001D2EF3">
              <w:rPr>
                <w:rFonts w:ascii="Bookman Old Style" w:hAnsi="Bookman Old Style"/>
                <w:sz w:val="18"/>
                <w:szCs w:val="18"/>
              </w:rPr>
              <w:t xml:space="preserve"> </w:t>
            </w:r>
            <w:r w:rsidRPr="001F64CE">
              <w:rPr>
                <w:rFonts w:ascii="Bookman Old Style" w:hAnsi="Bookman Old Style"/>
                <w:sz w:val="18"/>
                <w:szCs w:val="18"/>
                <w:lang w:val="id-ID"/>
              </w:rPr>
              <w:t>KOTA BIMA</w:t>
            </w:r>
          </w:p>
          <w:p w:rsidR="00503273" w:rsidRPr="001F64CE" w:rsidRDefault="00503273" w:rsidP="00503273">
            <w:pPr>
              <w:contextualSpacing/>
              <w:jc w:val="center"/>
              <w:rPr>
                <w:rFonts w:ascii="Bookman Old Style" w:hAnsi="Bookman Old Style"/>
                <w:sz w:val="18"/>
                <w:szCs w:val="18"/>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PROVINSI NUSA TENGGARA BARAT</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 xml:space="preserve">PERATURAN </w:t>
            </w:r>
            <w:r w:rsidR="001D2EF3">
              <w:rPr>
                <w:rFonts w:ascii="Bookman Old Style" w:hAnsi="Bookman Old Style"/>
                <w:sz w:val="18"/>
                <w:szCs w:val="18"/>
              </w:rPr>
              <w:t xml:space="preserve">WALI </w:t>
            </w:r>
            <w:r w:rsidRPr="001F64CE">
              <w:rPr>
                <w:rFonts w:ascii="Bookman Old Style" w:hAnsi="Bookman Old Style"/>
                <w:sz w:val="18"/>
                <w:szCs w:val="18"/>
                <w:lang w:val="id-ID"/>
              </w:rPr>
              <w:t>KOTA BIMA</w:t>
            </w:r>
          </w:p>
          <w:p w:rsidR="00503273" w:rsidRPr="00EA3DFE" w:rsidRDefault="00503273" w:rsidP="00503273">
            <w:pPr>
              <w:contextualSpacing/>
              <w:jc w:val="center"/>
              <w:rPr>
                <w:rFonts w:ascii="Bookman Old Style" w:hAnsi="Bookman Old Style"/>
                <w:sz w:val="18"/>
                <w:szCs w:val="18"/>
              </w:rPr>
            </w:pPr>
            <w:r w:rsidRPr="001F64CE">
              <w:rPr>
                <w:rFonts w:ascii="Bookman Old Style" w:hAnsi="Bookman Old Style"/>
                <w:sz w:val="18"/>
                <w:szCs w:val="18"/>
                <w:lang w:val="id-ID"/>
              </w:rPr>
              <w:t>NOMOR</w:t>
            </w:r>
            <w:r w:rsidRPr="001F64CE">
              <w:rPr>
                <w:rFonts w:ascii="Bookman Old Style" w:hAnsi="Bookman Old Style"/>
                <w:color w:val="FFFFFF" w:themeColor="background1"/>
                <w:sz w:val="18"/>
                <w:szCs w:val="18"/>
                <w:lang w:val="id-ID"/>
              </w:rPr>
              <w:t>…….</w:t>
            </w:r>
            <w:r>
              <w:rPr>
                <w:rFonts w:ascii="Bookman Old Style" w:hAnsi="Bookman Old Style"/>
                <w:sz w:val="18"/>
                <w:szCs w:val="18"/>
                <w:lang w:val="id-ID"/>
              </w:rPr>
              <w:t>TAHUN 20</w:t>
            </w:r>
            <w:r w:rsidR="00A60574">
              <w:rPr>
                <w:rFonts w:ascii="Bookman Old Style" w:hAnsi="Bookman Old Style"/>
                <w:sz w:val="18"/>
                <w:szCs w:val="18"/>
              </w:rPr>
              <w:t>24</w:t>
            </w:r>
          </w:p>
          <w:p w:rsidR="00503273" w:rsidRPr="001F64CE" w:rsidRDefault="00503273" w:rsidP="00503273">
            <w:pPr>
              <w:contextualSpacing/>
              <w:jc w:val="center"/>
              <w:rPr>
                <w:rFonts w:ascii="Bookman Old Style" w:hAnsi="Bookman Old Style"/>
                <w:sz w:val="18"/>
                <w:szCs w:val="18"/>
                <w:lang w:val="id-ID"/>
              </w:rPr>
            </w:pPr>
          </w:p>
          <w:p w:rsidR="00503273"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TENTANG</w:t>
            </w:r>
          </w:p>
          <w:p w:rsidR="00017E6F" w:rsidRPr="001F64CE" w:rsidRDefault="00017E6F" w:rsidP="00503273">
            <w:pPr>
              <w:contextualSpacing/>
              <w:jc w:val="center"/>
              <w:rPr>
                <w:rFonts w:ascii="Bookman Old Style" w:hAnsi="Bookman Old Style"/>
                <w:sz w:val="18"/>
                <w:szCs w:val="18"/>
                <w:lang w:val="id-ID"/>
              </w:rPr>
            </w:pPr>
          </w:p>
          <w:p w:rsidR="00503273" w:rsidRPr="00BE7E76" w:rsidRDefault="00BE7E76" w:rsidP="00017E6F">
            <w:pPr>
              <w:pStyle w:val="NoSpacing"/>
              <w:spacing w:line="276" w:lineRule="auto"/>
              <w:jc w:val="center"/>
              <w:rPr>
                <w:rFonts w:ascii="Bookman Old Style" w:hAnsi="Bookman Old Style"/>
                <w:sz w:val="20"/>
                <w:szCs w:val="20"/>
              </w:rPr>
            </w:pPr>
            <w:r w:rsidRPr="00BE7E76">
              <w:rPr>
                <w:rFonts w:ascii="Bookman Old Style" w:hAnsi="Bookman Old Style" w:cs="BookmanOldStyle"/>
                <w:noProof/>
                <w:sz w:val="20"/>
                <w:szCs w:val="20"/>
              </w:rPr>
              <w:t>TATA CARA SEWA TANAH MILIK DAERAH KOTA BIMA</w:t>
            </w:r>
          </w:p>
          <w:p w:rsidR="00503273" w:rsidRPr="001F64CE" w:rsidRDefault="00503273"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DENGAN RAHMAT TUHAN YANG MAHA ESA</w:t>
            </w:r>
          </w:p>
          <w:p w:rsidR="00017E6F" w:rsidRDefault="00017E6F" w:rsidP="00503273">
            <w:pPr>
              <w:contextualSpacing/>
              <w:jc w:val="center"/>
              <w:rPr>
                <w:rFonts w:ascii="Bookman Old Style" w:hAnsi="Bookman Old Style"/>
                <w:sz w:val="18"/>
                <w:szCs w:val="18"/>
                <w:lang w:val="id-ID"/>
              </w:rPr>
            </w:pPr>
          </w:p>
          <w:p w:rsidR="00503273" w:rsidRPr="001F64CE" w:rsidRDefault="00503273" w:rsidP="00503273">
            <w:pPr>
              <w:contextualSpacing/>
              <w:jc w:val="center"/>
              <w:rPr>
                <w:rFonts w:ascii="Bookman Old Style" w:hAnsi="Bookman Old Style"/>
                <w:sz w:val="18"/>
                <w:szCs w:val="18"/>
                <w:lang w:val="id-ID"/>
              </w:rPr>
            </w:pPr>
            <w:r w:rsidRPr="001F64CE">
              <w:rPr>
                <w:rFonts w:ascii="Bookman Old Style" w:hAnsi="Bookman Old Style"/>
                <w:sz w:val="18"/>
                <w:szCs w:val="18"/>
                <w:lang w:val="id-ID"/>
              </w:rPr>
              <w:t>WALIKOTA BIMA,</w:t>
            </w:r>
          </w:p>
          <w:p w:rsidR="00C90250" w:rsidRPr="001F64CE" w:rsidRDefault="00C90250" w:rsidP="00030B07">
            <w:pPr>
              <w:contextualSpacing/>
              <w:jc w:val="center"/>
              <w:rPr>
                <w:rFonts w:ascii="Bookman Old Style" w:hAnsi="Bookman Old Style"/>
                <w:b/>
                <w:bCs/>
                <w:sz w:val="18"/>
                <w:szCs w:val="18"/>
              </w:rPr>
            </w:pPr>
          </w:p>
        </w:tc>
        <w:tc>
          <w:tcPr>
            <w:tcW w:w="6748" w:type="dxa"/>
            <w:tcBorders>
              <w:top w:val="double" w:sz="4" w:space="0" w:color="auto"/>
            </w:tcBorders>
          </w:tcPr>
          <w:p w:rsidR="00030B07" w:rsidRPr="001F64CE" w:rsidRDefault="00030B07" w:rsidP="00030B07">
            <w:pPr>
              <w:jc w:val="both"/>
              <w:rPr>
                <w:rFonts w:ascii="Bookman Old Style" w:eastAsia="Bookman Old Style" w:hAnsi="Bookman Old Style"/>
                <w:b/>
                <w:sz w:val="18"/>
                <w:szCs w:val="18"/>
              </w:rPr>
            </w:pPr>
          </w:p>
          <w:p w:rsidR="00FF0EDC" w:rsidRPr="001F64CE" w:rsidRDefault="00FF0EDC" w:rsidP="00030B07">
            <w:pPr>
              <w:jc w:val="both"/>
              <w:rPr>
                <w:rFonts w:ascii="Bookman Old Style" w:eastAsia="Bookman Old Style" w:hAnsi="Bookman Old Style"/>
                <w:b/>
                <w:sz w:val="18"/>
                <w:szCs w:val="18"/>
              </w:rPr>
            </w:pPr>
          </w:p>
          <w:p w:rsidR="00C90250" w:rsidRPr="001F64CE" w:rsidRDefault="00FF0EDC" w:rsidP="00B66608">
            <w:pPr>
              <w:jc w:val="both"/>
              <w:rPr>
                <w:rFonts w:ascii="Bookman Old Style" w:eastAsia="Bookman Old Style" w:hAnsi="Bookman Old Style"/>
                <w:b/>
                <w:sz w:val="18"/>
                <w:szCs w:val="18"/>
              </w:rPr>
            </w:pPr>
            <w:r w:rsidRPr="001F64CE">
              <w:rPr>
                <w:rFonts w:ascii="Bookman Old Style" w:eastAsia="Bookman Old Style" w:hAnsi="Bookman Old Style"/>
                <w:b/>
                <w:sz w:val="18"/>
                <w:szCs w:val="18"/>
              </w:rPr>
              <w:t xml:space="preserve">     </w:t>
            </w:r>
          </w:p>
        </w:tc>
        <w:tc>
          <w:tcPr>
            <w:tcW w:w="2835" w:type="dxa"/>
            <w:tcBorders>
              <w:top w:val="double" w:sz="4" w:space="0" w:color="auto"/>
            </w:tcBorders>
          </w:tcPr>
          <w:p w:rsidR="00C90250" w:rsidRPr="001F64CE" w:rsidRDefault="00C90250" w:rsidP="00030B07">
            <w:pPr>
              <w:pStyle w:val="ListParagraph"/>
              <w:tabs>
                <w:tab w:val="left" w:pos="195"/>
                <w:tab w:val="left" w:pos="1701"/>
              </w:tabs>
              <w:ind w:left="0"/>
              <w:contextualSpacing/>
              <w:jc w:val="both"/>
              <w:rPr>
                <w:rFonts w:ascii="Bookman Old Style" w:hAnsi="Bookman Old Style"/>
                <w:b/>
                <w:color w:val="000000" w:themeColor="text1"/>
                <w:sz w:val="18"/>
                <w:szCs w:val="18"/>
              </w:rPr>
            </w:pPr>
          </w:p>
        </w:tc>
      </w:tr>
      <w:tr w:rsidR="00FF0EDC" w:rsidRPr="001F64CE" w:rsidTr="00BE7E76">
        <w:trPr>
          <w:trHeight w:val="561"/>
        </w:trPr>
        <w:tc>
          <w:tcPr>
            <w:tcW w:w="708" w:type="dxa"/>
          </w:tcPr>
          <w:p w:rsidR="00503273" w:rsidRDefault="00503273" w:rsidP="00B71B64">
            <w:pPr>
              <w:pStyle w:val="ListParagraph"/>
              <w:tabs>
                <w:tab w:val="left" w:pos="1701"/>
              </w:tabs>
              <w:spacing w:after="120"/>
              <w:ind w:left="0"/>
              <w:contextualSpacing/>
              <w:jc w:val="both"/>
              <w:rPr>
                <w:rFonts w:ascii="Bookman Old Style" w:hAnsi="Bookman Old Style"/>
                <w:color w:val="000000" w:themeColor="text1"/>
                <w:sz w:val="18"/>
                <w:szCs w:val="18"/>
              </w:rPr>
            </w:pPr>
          </w:p>
          <w:p w:rsidR="00FF0EDC" w:rsidRPr="001F64CE" w:rsidRDefault="00FF0EDC"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2.</w:t>
            </w:r>
          </w:p>
        </w:tc>
        <w:tc>
          <w:tcPr>
            <w:tcW w:w="6719" w:type="dxa"/>
          </w:tcPr>
          <w:p w:rsidR="00503273" w:rsidRDefault="00503273" w:rsidP="00503273">
            <w:pPr>
              <w:tabs>
                <w:tab w:val="left" w:pos="1310"/>
                <w:tab w:val="left" w:pos="1593"/>
              </w:tabs>
              <w:ind w:left="1593" w:hanging="1593"/>
              <w:rPr>
                <w:rFonts w:ascii="Bookman Old Style" w:hAnsi="Bookman Old Style"/>
                <w:sz w:val="18"/>
                <w:szCs w:val="18"/>
                <w:lang w:val="id-ID"/>
              </w:rPr>
            </w:pPr>
          </w:p>
          <w:p w:rsidR="00BE7E76" w:rsidRPr="00BE7E76" w:rsidRDefault="00BE7E76" w:rsidP="00BE7E76">
            <w:pPr>
              <w:pStyle w:val="ListParagraph"/>
              <w:tabs>
                <w:tab w:val="left" w:pos="1336"/>
                <w:tab w:val="left" w:pos="1477"/>
              </w:tabs>
              <w:autoSpaceDE w:val="0"/>
              <w:autoSpaceDN w:val="0"/>
              <w:adjustRightInd w:val="0"/>
              <w:spacing w:line="312" w:lineRule="auto"/>
              <w:ind w:left="1761" w:right="-108" w:hanging="1761"/>
              <w:contextualSpacing/>
              <w:jc w:val="both"/>
              <w:rPr>
                <w:rFonts w:ascii="Bookman Old Style" w:hAnsi="Bookman Old Style"/>
                <w:noProof/>
                <w:sz w:val="18"/>
                <w:szCs w:val="18"/>
                <w:lang w:bidi="fr-FR"/>
              </w:rPr>
            </w:pPr>
            <w:r>
              <w:rPr>
                <w:rFonts w:ascii="Bookman Old Style" w:hAnsi="Bookman Old Style"/>
                <w:sz w:val="18"/>
                <w:szCs w:val="18"/>
                <w:lang w:val="id-ID"/>
              </w:rPr>
              <w:t>Menimbang</w:t>
            </w:r>
            <w:r>
              <w:rPr>
                <w:rFonts w:ascii="Bookman Old Style" w:hAnsi="Bookman Old Style"/>
                <w:sz w:val="18"/>
                <w:szCs w:val="18"/>
                <w:lang w:val="id-ID"/>
              </w:rPr>
              <w:tab/>
              <w:t xml:space="preserve">: </w:t>
            </w:r>
            <w:r w:rsidR="00F455C1" w:rsidRPr="00F455C1">
              <w:rPr>
                <w:rFonts w:ascii="Bookman Old Style" w:hAnsi="Bookman Old Style"/>
                <w:sz w:val="18"/>
                <w:szCs w:val="18"/>
              </w:rPr>
              <w:t xml:space="preserve">a. </w:t>
            </w:r>
            <w:r w:rsidR="00F455C1" w:rsidRPr="00F455C1">
              <w:rPr>
                <w:rFonts w:ascii="Bookman Old Style" w:hAnsi="Bookman Old Style"/>
                <w:sz w:val="18"/>
                <w:szCs w:val="18"/>
              </w:rPr>
              <w:tab/>
            </w:r>
            <w:r w:rsidRPr="00BE7E76">
              <w:rPr>
                <w:rFonts w:ascii="Bookman Old Style" w:hAnsi="Bookman Old Style"/>
                <w:noProof/>
                <w:sz w:val="18"/>
                <w:szCs w:val="18"/>
                <w:lang w:val="id-ID" w:bidi="fr-FR"/>
              </w:rPr>
              <w:t xml:space="preserve">bahwa </w:t>
            </w:r>
            <w:r w:rsidRPr="00BE7E76">
              <w:rPr>
                <w:rFonts w:ascii="Bookman Old Style" w:hAnsi="Bookman Old Style"/>
                <w:noProof/>
                <w:sz w:val="18"/>
                <w:szCs w:val="18"/>
                <w:lang w:bidi="fr-FR"/>
              </w:rPr>
              <w:t>dalam mengoptimalkan pendayagunaan Barang</w:t>
            </w:r>
            <w:r w:rsidRPr="00BE7E76">
              <w:rPr>
                <w:rFonts w:ascii="Bookman Old Style" w:hAnsi="Bookman Old Style"/>
                <w:noProof/>
                <w:sz w:val="18"/>
                <w:szCs w:val="18"/>
                <w:lang w:bidi="es-ES"/>
              </w:rPr>
              <w:t xml:space="preserve"> Milik Daerah Kota Bima berupa tanah yang belum dimanfaatkan guna meningkatkan Pendapatan Asli Daerah</w:t>
            </w:r>
            <w:r w:rsidRPr="00BE7E76">
              <w:rPr>
                <w:rFonts w:ascii="Bookman Old Style" w:hAnsi="Bookman Old Style"/>
                <w:noProof/>
                <w:sz w:val="18"/>
                <w:szCs w:val="18"/>
                <w:lang w:val="id-ID" w:bidi="fr-FR"/>
              </w:rPr>
              <w:t xml:space="preserve">, </w:t>
            </w:r>
            <w:r w:rsidRPr="00BE7E76">
              <w:rPr>
                <w:rFonts w:ascii="Bookman Old Style" w:hAnsi="Bookman Old Style"/>
                <w:noProof/>
                <w:sz w:val="18"/>
                <w:szCs w:val="18"/>
                <w:lang w:bidi="es-ES"/>
              </w:rPr>
              <w:t>perlu memanfaatkan tanah dalam bentuk sewa;</w:t>
            </w:r>
          </w:p>
          <w:p w:rsidR="00BE7E76" w:rsidRPr="00BE7E76" w:rsidRDefault="00BE7E76" w:rsidP="00AE0F8C">
            <w:pPr>
              <w:pStyle w:val="ListParagraph"/>
              <w:numPr>
                <w:ilvl w:val="0"/>
                <w:numId w:val="7"/>
              </w:numPr>
              <w:tabs>
                <w:tab w:val="left" w:pos="1336"/>
                <w:tab w:val="left" w:pos="1477"/>
              </w:tabs>
              <w:autoSpaceDE w:val="0"/>
              <w:autoSpaceDN w:val="0"/>
              <w:adjustRightInd w:val="0"/>
              <w:spacing w:line="312" w:lineRule="auto"/>
              <w:ind w:left="1761" w:right="-108" w:hanging="284"/>
              <w:contextualSpacing/>
              <w:jc w:val="both"/>
              <w:rPr>
                <w:rFonts w:ascii="Bookman Old Style" w:hAnsi="Bookman Old Style"/>
                <w:noProof/>
                <w:sz w:val="18"/>
                <w:szCs w:val="18"/>
                <w:lang w:bidi="fr-FR"/>
              </w:rPr>
            </w:pPr>
            <w:r w:rsidRPr="00BE7E76">
              <w:rPr>
                <w:rFonts w:ascii="Bookman Old Style" w:hAnsi="Bookman Old Style"/>
                <w:noProof/>
                <w:sz w:val="18"/>
                <w:szCs w:val="18"/>
                <w:lang w:bidi="es-ES"/>
              </w:rPr>
              <w:t xml:space="preserve">bahwa dalam rangka menciptakan ketertiban pelaksanaan sewa dan mencegah penggunaan barang milik Daerah Kota Bima oleh pihak lain secara tidak sah, perlu dibentuk </w:t>
            </w:r>
            <w:r w:rsidRPr="00BE7E76">
              <w:rPr>
                <w:rFonts w:ascii="Bookman Old Style" w:hAnsi="Bookman Old Style"/>
                <w:noProof/>
                <w:sz w:val="18"/>
                <w:szCs w:val="18"/>
                <w:lang w:val="id-ID" w:bidi="es-ES"/>
              </w:rPr>
              <w:t xml:space="preserve">Peraturan Walikota yang mengatur tentang </w:t>
            </w:r>
            <w:r w:rsidRPr="00BE7E76">
              <w:rPr>
                <w:rFonts w:ascii="Bookman Old Style" w:hAnsi="Bookman Old Style"/>
                <w:noProof/>
                <w:sz w:val="18"/>
                <w:szCs w:val="18"/>
                <w:lang w:bidi="es-ES"/>
              </w:rPr>
              <w:t>Tata Cara Sewa Tanah Milik Daerah Kota Bima</w:t>
            </w:r>
          </w:p>
          <w:p w:rsidR="00FF0EDC" w:rsidRPr="00BE7E76" w:rsidRDefault="00BE7E76" w:rsidP="00AE0F8C">
            <w:pPr>
              <w:pStyle w:val="ListParagraph"/>
              <w:numPr>
                <w:ilvl w:val="0"/>
                <w:numId w:val="7"/>
              </w:numPr>
              <w:tabs>
                <w:tab w:val="left" w:pos="1310"/>
                <w:tab w:val="left" w:pos="1336"/>
                <w:tab w:val="left" w:pos="1477"/>
                <w:tab w:val="left" w:pos="1761"/>
              </w:tabs>
              <w:spacing w:line="276" w:lineRule="auto"/>
              <w:ind w:left="1761" w:hanging="284"/>
              <w:jc w:val="both"/>
              <w:rPr>
                <w:rFonts w:ascii="Bookman Old Style" w:hAnsi="Bookman Old Style" w:cs="Arial"/>
                <w:bCs/>
                <w:sz w:val="18"/>
                <w:szCs w:val="18"/>
              </w:rPr>
            </w:pPr>
            <w:r w:rsidRPr="00BE7E76">
              <w:rPr>
                <w:rFonts w:ascii="Bookman Old Style" w:hAnsi="Bookman Old Style"/>
                <w:noProof/>
                <w:sz w:val="18"/>
                <w:szCs w:val="18"/>
                <w:lang w:val="id-ID" w:bidi="es-ES"/>
              </w:rPr>
              <w:t>bahwa berdasarkan pertimbangan sebagaimana dimaksud dalam huruf a</w:t>
            </w:r>
            <w:r w:rsidRPr="00BE7E76">
              <w:rPr>
                <w:rFonts w:ascii="Bookman Old Style" w:hAnsi="Bookman Old Style"/>
                <w:noProof/>
                <w:sz w:val="18"/>
                <w:szCs w:val="18"/>
                <w:lang w:bidi="es-ES"/>
              </w:rPr>
              <w:t xml:space="preserve"> dan huruf b</w:t>
            </w:r>
            <w:r w:rsidRPr="00BE7E76">
              <w:rPr>
                <w:rFonts w:ascii="Bookman Old Style" w:hAnsi="Bookman Old Style"/>
                <w:noProof/>
                <w:sz w:val="18"/>
                <w:szCs w:val="18"/>
                <w:lang w:val="id-ID" w:bidi="es-ES"/>
              </w:rPr>
              <w:t xml:space="preserve">, </w:t>
            </w:r>
            <w:r w:rsidRPr="00BE7E76">
              <w:rPr>
                <w:rFonts w:ascii="Bookman Old Style" w:hAnsi="Bookman Old Style"/>
                <w:noProof/>
                <w:sz w:val="18"/>
                <w:szCs w:val="18"/>
                <w:lang w:val="id-ID" w:bidi="fr-FR"/>
              </w:rPr>
              <w:t xml:space="preserve">perlu menetapkan Peraturan Walikota tentang </w:t>
            </w:r>
            <w:r w:rsidRPr="00BE7E76">
              <w:rPr>
                <w:rFonts w:ascii="Bookman Old Style" w:hAnsi="Bookman Old Style"/>
                <w:noProof/>
                <w:sz w:val="18"/>
                <w:szCs w:val="18"/>
                <w:lang w:bidi="es-ES"/>
              </w:rPr>
              <w:t>Tata Cara Sewa Tanah</w:t>
            </w:r>
            <w:r w:rsidRPr="00BE7E76">
              <w:rPr>
                <w:rFonts w:ascii="Bookman Old Style" w:hAnsi="Bookman Old Style"/>
                <w:noProof/>
                <w:sz w:val="18"/>
                <w:szCs w:val="18"/>
                <w:lang w:bidi="fr-FR"/>
              </w:rPr>
              <w:t xml:space="preserve"> Milik</w:t>
            </w:r>
            <w:r w:rsidRPr="00BE7E76">
              <w:rPr>
                <w:rFonts w:ascii="Bookman Old Style" w:hAnsi="Bookman Old Style"/>
                <w:noProof/>
                <w:sz w:val="18"/>
                <w:szCs w:val="18"/>
                <w:lang w:val="id-ID" w:bidi="fr-FR"/>
              </w:rPr>
              <w:t xml:space="preserve"> Daerah Kota Bima</w:t>
            </w:r>
            <w:r w:rsidRPr="00BE7E76">
              <w:rPr>
                <w:rFonts w:ascii="Bookman Old Style" w:hAnsi="Bookman Old Style"/>
                <w:noProof/>
                <w:sz w:val="18"/>
                <w:szCs w:val="18"/>
                <w:lang w:val="id-ID"/>
              </w:rPr>
              <w:t>;</w:t>
            </w:r>
          </w:p>
          <w:p w:rsidR="009F5972" w:rsidRPr="00BE7E76" w:rsidRDefault="009F5972" w:rsidP="00BE7E76">
            <w:pPr>
              <w:tabs>
                <w:tab w:val="left" w:pos="1310"/>
                <w:tab w:val="left" w:pos="1593"/>
              </w:tabs>
              <w:spacing w:line="276" w:lineRule="auto"/>
              <w:jc w:val="both"/>
              <w:rPr>
                <w:rFonts w:ascii="Bookman Old Style" w:hAnsi="Bookman Old Style" w:cs="Arial"/>
                <w:bCs/>
                <w:sz w:val="18"/>
                <w:szCs w:val="18"/>
              </w:rPr>
            </w:pPr>
          </w:p>
        </w:tc>
        <w:tc>
          <w:tcPr>
            <w:tcW w:w="6748" w:type="dxa"/>
          </w:tcPr>
          <w:p w:rsidR="00FF0EDC" w:rsidRPr="001F64CE" w:rsidRDefault="00FF0EDC" w:rsidP="008E20E6">
            <w:pPr>
              <w:pStyle w:val="ListParagraph"/>
              <w:rPr>
                <w:rFonts w:ascii="Bookman Old Style" w:hAnsi="Bookman Old Style"/>
                <w:b/>
                <w:sz w:val="18"/>
                <w:szCs w:val="18"/>
              </w:rPr>
            </w:pPr>
          </w:p>
        </w:tc>
        <w:tc>
          <w:tcPr>
            <w:tcW w:w="2835" w:type="dxa"/>
          </w:tcPr>
          <w:p w:rsidR="00E22649" w:rsidRPr="001F64CE" w:rsidRDefault="00E22649" w:rsidP="00092BC1">
            <w:pPr>
              <w:pStyle w:val="ListParagraph"/>
              <w:spacing w:after="120" w:line="280" w:lineRule="exact"/>
              <w:ind w:left="317"/>
              <w:contextualSpacing/>
              <w:jc w:val="both"/>
              <w:rPr>
                <w:rFonts w:ascii="Bookman Old Style" w:hAnsi="Bookman Old Style"/>
                <w:b/>
                <w:color w:val="000000" w:themeColor="text1"/>
                <w:sz w:val="18"/>
                <w:szCs w:val="18"/>
              </w:rPr>
            </w:pPr>
          </w:p>
        </w:tc>
      </w:tr>
      <w:tr w:rsidR="00FF0EDC" w:rsidRPr="001F64CE" w:rsidTr="00BE7E76">
        <w:trPr>
          <w:trHeight w:val="3818"/>
        </w:trPr>
        <w:tc>
          <w:tcPr>
            <w:tcW w:w="708" w:type="dxa"/>
          </w:tcPr>
          <w:p w:rsidR="00FF0EDC" w:rsidRPr="001F64CE" w:rsidRDefault="00FF0EDC"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sidRPr="001F64CE">
              <w:rPr>
                <w:rFonts w:ascii="Bookman Old Style" w:hAnsi="Bookman Old Style"/>
                <w:color w:val="000000" w:themeColor="text1"/>
                <w:sz w:val="18"/>
                <w:szCs w:val="18"/>
              </w:rPr>
              <w:t>3.</w:t>
            </w:r>
          </w:p>
        </w:tc>
        <w:tc>
          <w:tcPr>
            <w:tcW w:w="6719" w:type="dxa"/>
          </w:tcPr>
          <w:p w:rsidR="00BE7E76" w:rsidRPr="00BE7E76" w:rsidRDefault="00BE7E76" w:rsidP="003D0C1C">
            <w:pPr>
              <w:tabs>
                <w:tab w:val="left" w:pos="1336"/>
                <w:tab w:val="left" w:pos="1477"/>
              </w:tabs>
              <w:spacing w:line="276" w:lineRule="auto"/>
              <w:ind w:left="1761" w:right="-108" w:hanging="1761"/>
              <w:contextualSpacing/>
              <w:jc w:val="both"/>
              <w:rPr>
                <w:rFonts w:ascii="Bookman Old Style" w:hAnsi="Bookman Old Style"/>
                <w:noProof/>
                <w:sz w:val="18"/>
                <w:szCs w:val="18"/>
                <w:lang w:val="id-ID" w:bidi="fr-FR"/>
              </w:rPr>
            </w:pPr>
            <w:r>
              <w:rPr>
                <w:rFonts w:ascii="Bookman Old Style" w:hAnsi="Bookman Old Style"/>
                <w:sz w:val="18"/>
                <w:szCs w:val="18"/>
              </w:rPr>
              <w:t xml:space="preserve">Mengingat </w:t>
            </w:r>
            <w:r>
              <w:rPr>
                <w:rFonts w:ascii="Bookman Old Style" w:hAnsi="Bookman Old Style"/>
                <w:sz w:val="18"/>
                <w:szCs w:val="18"/>
              </w:rPr>
              <w:tab/>
              <w:t xml:space="preserve">: </w:t>
            </w:r>
            <w:r w:rsidR="00503273">
              <w:rPr>
                <w:rFonts w:ascii="Bookman Old Style" w:hAnsi="Bookman Old Style"/>
                <w:sz w:val="18"/>
                <w:szCs w:val="18"/>
              </w:rPr>
              <w:t xml:space="preserve">1. </w:t>
            </w:r>
            <w:r w:rsidR="00503273">
              <w:rPr>
                <w:rFonts w:ascii="Bookman Old Style" w:hAnsi="Bookman Old Style"/>
                <w:sz w:val="18"/>
                <w:szCs w:val="18"/>
              </w:rPr>
              <w:tab/>
            </w:r>
            <w:r w:rsidRPr="00BE7E76">
              <w:rPr>
                <w:rFonts w:ascii="Bookman Old Style" w:eastAsia="Arial Unicode MS" w:hAnsi="Bookman Old Style"/>
                <w:noProof/>
                <w:sz w:val="18"/>
                <w:szCs w:val="18"/>
                <w:lang w:val="id-ID"/>
              </w:rPr>
              <w:t>Undang-Undang Nomor 13 Tahun 2002 tentang Pembentukan Kota Bima di Provinsi Nusa Tenggara Barat (Lembaran Negara Republik Indonesia Tahun 2002 Nomor 26, Tambahan Lembaran Negara Republik Indonesia Nomor 4188);</w:t>
            </w:r>
          </w:p>
          <w:p w:rsidR="00250607" w:rsidRDefault="00BE7E76" w:rsidP="003D0C1C">
            <w:pPr>
              <w:tabs>
                <w:tab w:val="left" w:pos="1310"/>
                <w:tab w:val="left" w:pos="1761"/>
              </w:tabs>
              <w:spacing w:line="276" w:lineRule="auto"/>
              <w:ind w:left="1761" w:hanging="284"/>
              <w:jc w:val="both"/>
              <w:rPr>
                <w:rFonts w:ascii="Bookman Old Style" w:hAnsi="Bookman Old Style"/>
                <w:noProof/>
                <w:sz w:val="18"/>
                <w:szCs w:val="18"/>
                <w:lang w:val="id-ID"/>
              </w:rPr>
            </w:pPr>
            <w:r>
              <w:rPr>
                <w:rFonts w:ascii="Bookman Old Style" w:hAnsi="Bookman Old Style"/>
                <w:noProof/>
                <w:sz w:val="18"/>
                <w:szCs w:val="18"/>
              </w:rPr>
              <w:t>2.</w:t>
            </w:r>
            <w:r>
              <w:rPr>
                <w:rFonts w:ascii="Bookman Old Style" w:hAnsi="Bookman Old Style"/>
                <w:noProof/>
                <w:sz w:val="18"/>
                <w:szCs w:val="18"/>
              </w:rPr>
              <w:tab/>
            </w:r>
            <w:r w:rsidRPr="00BE7E76">
              <w:rPr>
                <w:rFonts w:ascii="Bookman Old Style" w:hAnsi="Bookman Old Style"/>
                <w:noProof/>
                <w:sz w:val="18"/>
                <w:szCs w:val="18"/>
                <w:lang w:val="id-ID"/>
              </w:rPr>
              <w:t>Undang-Undang Nomor 23 Tahun 2014 tentang Pemerintahan Daerah (Lembaran Negara Republik Indonesia Tahun 2014 Nomor 244, Tambahan Lembaran Negara Republik Indonesia Nomor 5587) sebagaimana telah diubah beberapa kali terakhir dengan Undang-Undang Nomor 9 Tahun 2015 tentang Perubahan Kedua Atas Undang-Undang Nomor 23 Tahun 2014 tentang Pemerintahan Daerah (Lembaran Negara Republik Indonesia Tahun 2015 Nomor 58, Tambahan Lembaran Negara Republik Indonesia Nomor 5679);</w:t>
            </w:r>
          </w:p>
          <w:p w:rsidR="00BE7E76" w:rsidRPr="00BE7E76" w:rsidRDefault="00BE7E76" w:rsidP="003D0C1C">
            <w:pPr>
              <w:spacing w:line="276" w:lineRule="auto"/>
              <w:ind w:left="1761" w:right="-108" w:hanging="284"/>
              <w:contextualSpacing/>
              <w:jc w:val="both"/>
              <w:rPr>
                <w:rFonts w:ascii="Bookman Old Style" w:hAnsi="Bookman Old Style"/>
                <w:noProof/>
                <w:sz w:val="18"/>
                <w:szCs w:val="18"/>
                <w:lang w:val="id-ID"/>
              </w:rPr>
            </w:pPr>
            <w:r>
              <w:rPr>
                <w:rFonts w:ascii="Bookman Old Style" w:hAnsi="Bookman Old Style"/>
                <w:noProof/>
                <w:sz w:val="18"/>
                <w:szCs w:val="18"/>
              </w:rPr>
              <w:t>3.</w:t>
            </w:r>
            <w:r>
              <w:rPr>
                <w:rFonts w:ascii="Bookman Old Style" w:hAnsi="Bookman Old Style"/>
                <w:noProof/>
                <w:sz w:val="18"/>
                <w:szCs w:val="18"/>
              </w:rPr>
              <w:tab/>
            </w:r>
            <w:r w:rsidRPr="00BE7E76">
              <w:rPr>
                <w:rFonts w:ascii="Bookman Old Style" w:hAnsi="Bookman Old Style"/>
                <w:noProof/>
                <w:sz w:val="18"/>
                <w:szCs w:val="18"/>
                <w:lang w:val="id-ID"/>
              </w:rPr>
              <w:t>Undang-Undang Nomor 30 Tahun 2014 tentang Administrasi Pemerintahan (Lembaran Negara Republik Indonesia Tahun 2014 Nomor 292, Tambahan Lembaran Negara Republik Indonesia Nomor 5601);</w:t>
            </w:r>
          </w:p>
          <w:p w:rsidR="00BE7E76" w:rsidRPr="00BE7E76" w:rsidRDefault="00BE7E76" w:rsidP="00AE0F8C">
            <w:pPr>
              <w:pStyle w:val="ListParagraph"/>
              <w:numPr>
                <w:ilvl w:val="0"/>
                <w:numId w:val="8"/>
              </w:numPr>
              <w:spacing w:line="276" w:lineRule="auto"/>
              <w:ind w:left="1761" w:right="-108" w:hanging="284"/>
              <w:contextualSpacing/>
              <w:jc w:val="both"/>
              <w:rPr>
                <w:rFonts w:ascii="Bookman Old Style" w:hAnsi="Bookman Old Style"/>
                <w:noProof/>
                <w:sz w:val="18"/>
                <w:szCs w:val="18"/>
                <w:lang w:val="id-ID"/>
              </w:rPr>
            </w:pPr>
            <w:r w:rsidRPr="00BE7E76">
              <w:rPr>
                <w:rFonts w:ascii="Bookman Old Style" w:hAnsi="Bookman Old Style"/>
                <w:noProof/>
                <w:sz w:val="18"/>
                <w:szCs w:val="18"/>
                <w:lang w:val="id-ID"/>
              </w:rPr>
              <w:t>Peraturan Pemerintah Nomor 27 Tahun 2014 tentang Pengelolaan Barang Milik Negara/Daerah (Lembaran Negara Republik Indonesia Tahun 2014 Nomor 92, Tambahan Lembaran Negara Republik Indonesia Nomor 5533) sebagaimana telah diubah dengan Peraturan Pemerintah Nomor 28 Tahun 2020 tentang Perubahan Atas Peraturan Pemerintah Nomor 27 Tahun 2014 tentang Pengelolaan Barang Milik Negara/Daerah (Lembaran Negara Republik Indonesia Tahun 2014 Nomor 192, Tambahan Lembaran Negara Republik Indonesia Nomor 6523);</w:t>
            </w:r>
          </w:p>
          <w:p w:rsidR="00BE7E76" w:rsidRPr="00BE7E76" w:rsidRDefault="00BE7E76" w:rsidP="00AE0F8C">
            <w:pPr>
              <w:pStyle w:val="ListParagraph"/>
              <w:numPr>
                <w:ilvl w:val="0"/>
                <w:numId w:val="8"/>
              </w:numPr>
              <w:spacing w:line="276" w:lineRule="auto"/>
              <w:ind w:left="1761" w:right="-108" w:hanging="284"/>
              <w:contextualSpacing/>
              <w:jc w:val="both"/>
              <w:rPr>
                <w:rFonts w:ascii="Bookman Old Style" w:hAnsi="Bookman Old Style"/>
                <w:noProof/>
                <w:sz w:val="18"/>
                <w:szCs w:val="18"/>
                <w:lang w:val="id-ID"/>
              </w:rPr>
            </w:pPr>
            <w:r w:rsidRPr="00BE7E76">
              <w:rPr>
                <w:rFonts w:ascii="Bookman Old Style" w:hAnsi="Bookman Old Style"/>
                <w:noProof/>
                <w:sz w:val="18"/>
                <w:szCs w:val="18"/>
                <w:lang w:val="id-ID"/>
              </w:rPr>
              <w:t>Peraturan Menteri Dalam Negeri Nomor 19 Tahun 2016 tentang Pedoman Pengelolaan Barang Milik Daerah (Berita Negara Republik Indonesia Tahun 201</w:t>
            </w:r>
            <w:r w:rsidRPr="00BE7E76">
              <w:rPr>
                <w:rFonts w:ascii="Bookman Old Style" w:hAnsi="Bookman Old Style"/>
                <w:noProof/>
                <w:sz w:val="18"/>
                <w:szCs w:val="18"/>
              </w:rPr>
              <w:t>6</w:t>
            </w:r>
            <w:r w:rsidRPr="00BE7E76">
              <w:rPr>
                <w:rFonts w:ascii="Bookman Old Style" w:hAnsi="Bookman Old Style"/>
                <w:noProof/>
                <w:sz w:val="18"/>
                <w:szCs w:val="18"/>
                <w:lang w:val="id-ID"/>
              </w:rPr>
              <w:t xml:space="preserve"> Nomor </w:t>
            </w:r>
            <w:r w:rsidRPr="00BE7E76">
              <w:rPr>
                <w:rFonts w:ascii="Bookman Old Style" w:hAnsi="Bookman Old Style"/>
                <w:noProof/>
                <w:sz w:val="18"/>
                <w:szCs w:val="18"/>
              </w:rPr>
              <w:t>547</w:t>
            </w:r>
            <w:r w:rsidRPr="00BE7E76">
              <w:rPr>
                <w:rFonts w:ascii="Bookman Old Style" w:hAnsi="Bookman Old Style"/>
                <w:noProof/>
                <w:sz w:val="18"/>
                <w:szCs w:val="18"/>
                <w:lang w:val="id-ID"/>
              </w:rPr>
              <w:t xml:space="preserve">); </w:t>
            </w:r>
          </w:p>
          <w:p w:rsidR="00BE7E76" w:rsidRPr="003D0C1C" w:rsidRDefault="00BE7E76" w:rsidP="00AE0F8C">
            <w:pPr>
              <w:pStyle w:val="ListParagraph"/>
              <w:numPr>
                <w:ilvl w:val="0"/>
                <w:numId w:val="8"/>
              </w:numPr>
              <w:tabs>
                <w:tab w:val="left" w:pos="1310"/>
                <w:tab w:val="left" w:pos="1761"/>
              </w:tabs>
              <w:spacing w:line="276" w:lineRule="auto"/>
              <w:ind w:left="1761"/>
              <w:jc w:val="both"/>
              <w:rPr>
                <w:rFonts w:ascii="Bookman Old Style" w:hAnsi="Bookman Old Style" w:cs="Bookman Old Style"/>
                <w:sz w:val="18"/>
                <w:szCs w:val="18"/>
              </w:rPr>
            </w:pPr>
            <w:r w:rsidRPr="003D0C1C">
              <w:rPr>
                <w:rFonts w:ascii="Bookman Old Style" w:hAnsi="Bookman Old Style"/>
                <w:noProof/>
                <w:sz w:val="18"/>
                <w:szCs w:val="18"/>
                <w:lang w:val="id-ID"/>
              </w:rPr>
              <w:t>Peraturan Daerah Kota Bima Nomor 1 Tahun 2017 tentang Pengelolaan Barang Milik Daerah Kota Bima (Lembaran Daerah Kota Bima Tahun 2017 Nomor 185);</w:t>
            </w:r>
          </w:p>
          <w:p w:rsidR="009F5972" w:rsidRPr="00503273" w:rsidRDefault="009F5972" w:rsidP="009F5972">
            <w:pPr>
              <w:tabs>
                <w:tab w:val="left" w:pos="1310"/>
                <w:tab w:val="left" w:pos="1761"/>
              </w:tabs>
              <w:spacing w:after="120" w:line="276" w:lineRule="auto"/>
              <w:ind w:left="1761" w:hanging="284"/>
              <w:jc w:val="both"/>
              <w:rPr>
                <w:rFonts w:ascii="Bookman Old Style" w:hAnsi="Bookman Old Style"/>
                <w:sz w:val="18"/>
                <w:szCs w:val="18"/>
              </w:rPr>
            </w:pPr>
          </w:p>
        </w:tc>
        <w:tc>
          <w:tcPr>
            <w:tcW w:w="6748" w:type="dxa"/>
          </w:tcPr>
          <w:p w:rsidR="00DF4B68" w:rsidRPr="001F64CE" w:rsidRDefault="00DF4B68" w:rsidP="006025F3">
            <w:pPr>
              <w:pStyle w:val="ListParagraph"/>
              <w:rPr>
                <w:rFonts w:ascii="Bookman Old Style" w:hAnsi="Bookman Old Style"/>
                <w:b/>
                <w:sz w:val="18"/>
                <w:szCs w:val="18"/>
              </w:rPr>
            </w:pPr>
          </w:p>
        </w:tc>
        <w:tc>
          <w:tcPr>
            <w:tcW w:w="2835" w:type="dxa"/>
          </w:tcPr>
          <w:p w:rsidR="00FF0EDC" w:rsidRPr="001F64CE" w:rsidRDefault="00FF0EDC"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1F64CE" w:rsidRDefault="006025F3" w:rsidP="00092BC1">
            <w:pPr>
              <w:pStyle w:val="ListParagraph"/>
              <w:spacing w:after="120" w:line="280" w:lineRule="exact"/>
              <w:ind w:left="317"/>
              <w:contextualSpacing/>
              <w:jc w:val="both"/>
              <w:rPr>
                <w:rFonts w:ascii="Bookman Old Style" w:hAnsi="Bookman Old Style"/>
                <w:color w:val="000000" w:themeColor="text1"/>
                <w:sz w:val="18"/>
                <w:szCs w:val="18"/>
              </w:rPr>
            </w:pPr>
          </w:p>
          <w:p w:rsidR="006025F3" w:rsidRPr="00503273" w:rsidRDefault="006025F3" w:rsidP="00503273">
            <w:pPr>
              <w:spacing w:after="120" w:line="280" w:lineRule="exact"/>
              <w:contextualSpacing/>
              <w:rPr>
                <w:rFonts w:ascii="Bookman Old Style" w:hAnsi="Bookman Old Style"/>
                <w:b/>
                <w:color w:val="000000" w:themeColor="text1"/>
                <w:sz w:val="18"/>
                <w:szCs w:val="18"/>
              </w:rPr>
            </w:pPr>
          </w:p>
        </w:tc>
      </w:tr>
      <w:tr w:rsidR="00250607" w:rsidRPr="001F64CE" w:rsidTr="00BE7E76">
        <w:trPr>
          <w:trHeight w:val="561"/>
        </w:trPr>
        <w:tc>
          <w:tcPr>
            <w:tcW w:w="708" w:type="dxa"/>
          </w:tcPr>
          <w:p w:rsidR="00250607" w:rsidRPr="001F64CE" w:rsidRDefault="009F5972"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Pr>
                <w:rFonts w:ascii="Bookman Old Style" w:hAnsi="Bookman Old Style"/>
                <w:color w:val="000000" w:themeColor="text1"/>
                <w:sz w:val="18"/>
                <w:szCs w:val="18"/>
              </w:rPr>
              <w:t>4.</w:t>
            </w:r>
          </w:p>
        </w:tc>
        <w:tc>
          <w:tcPr>
            <w:tcW w:w="6719" w:type="dxa"/>
          </w:tcPr>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Dengan Persetujuan Bersama</w:t>
            </w:r>
          </w:p>
          <w:p w:rsidR="00250607" w:rsidRPr="001F64CE" w:rsidRDefault="00250607" w:rsidP="00250607">
            <w:pPr>
              <w:jc w:val="center"/>
              <w:rPr>
                <w:rFonts w:ascii="Bookman Old Style" w:hAnsi="Bookman Old Style"/>
                <w:sz w:val="18"/>
                <w:szCs w:val="18"/>
              </w:rPr>
            </w:pP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DEWAN PERWAKILAN RAKYAT DAERAH KOTA BIMA</w:t>
            </w: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Dan</w:t>
            </w: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WALI</w:t>
            </w:r>
            <w:r w:rsidR="00A60574">
              <w:rPr>
                <w:rFonts w:ascii="Bookman Old Style" w:hAnsi="Bookman Old Style"/>
                <w:sz w:val="18"/>
                <w:szCs w:val="18"/>
              </w:rPr>
              <w:t xml:space="preserve"> </w:t>
            </w:r>
            <w:r w:rsidRPr="001F64CE">
              <w:rPr>
                <w:rFonts w:ascii="Bookman Old Style" w:hAnsi="Bookman Old Style"/>
                <w:sz w:val="18"/>
                <w:szCs w:val="18"/>
              </w:rPr>
              <w:t>KOTA BIMA</w:t>
            </w:r>
          </w:p>
          <w:p w:rsidR="00250607" w:rsidRPr="001F64CE" w:rsidRDefault="00250607" w:rsidP="00250607">
            <w:pPr>
              <w:jc w:val="center"/>
              <w:rPr>
                <w:rFonts w:ascii="Bookman Old Style" w:hAnsi="Bookman Old Style"/>
                <w:sz w:val="18"/>
                <w:szCs w:val="18"/>
              </w:rPr>
            </w:pPr>
          </w:p>
          <w:p w:rsidR="00250607" w:rsidRPr="001F64CE" w:rsidRDefault="00250607" w:rsidP="00250607">
            <w:pPr>
              <w:jc w:val="center"/>
              <w:rPr>
                <w:rFonts w:ascii="Bookman Old Style" w:hAnsi="Bookman Old Style"/>
                <w:sz w:val="18"/>
                <w:szCs w:val="18"/>
              </w:rPr>
            </w:pPr>
            <w:r w:rsidRPr="001F64CE">
              <w:rPr>
                <w:rFonts w:ascii="Bookman Old Style" w:hAnsi="Bookman Old Style"/>
                <w:sz w:val="18"/>
                <w:szCs w:val="18"/>
              </w:rPr>
              <w:t>MEMUTUSKAN:</w:t>
            </w:r>
          </w:p>
          <w:p w:rsidR="00250607" w:rsidRPr="001F64CE" w:rsidRDefault="00250607" w:rsidP="00250607">
            <w:pPr>
              <w:jc w:val="center"/>
              <w:rPr>
                <w:rFonts w:ascii="Bookman Old Style" w:hAnsi="Bookman Old Style"/>
                <w:sz w:val="18"/>
                <w:szCs w:val="18"/>
              </w:rPr>
            </w:pPr>
          </w:p>
          <w:p w:rsidR="00250607" w:rsidRDefault="00250607" w:rsidP="00A91B34">
            <w:pPr>
              <w:tabs>
                <w:tab w:val="left" w:pos="1593"/>
                <w:tab w:val="left" w:pos="2016"/>
              </w:tabs>
              <w:spacing w:line="276" w:lineRule="auto"/>
              <w:ind w:left="2019" w:hanging="2019"/>
              <w:jc w:val="both"/>
              <w:rPr>
                <w:rFonts w:ascii="Bookman Old Style" w:hAnsi="Bookman Old Style"/>
                <w:w w:val="115"/>
                <w:sz w:val="18"/>
                <w:szCs w:val="18"/>
              </w:rPr>
            </w:pPr>
            <w:r w:rsidRPr="001F64CE">
              <w:rPr>
                <w:rFonts w:ascii="Bookman Old Style" w:hAnsi="Bookman Old Style"/>
                <w:sz w:val="18"/>
                <w:szCs w:val="18"/>
              </w:rPr>
              <w:t>Menetapkan</w:t>
            </w:r>
            <w:r w:rsidR="00204425">
              <w:rPr>
                <w:rFonts w:ascii="Bookman Old Style" w:hAnsi="Bookman Old Style"/>
                <w:sz w:val="18"/>
                <w:szCs w:val="18"/>
              </w:rPr>
              <w:tab/>
            </w:r>
            <w:r w:rsidRPr="001F64CE">
              <w:rPr>
                <w:rFonts w:ascii="Bookman Old Style" w:hAnsi="Bookman Old Style"/>
                <w:sz w:val="18"/>
                <w:szCs w:val="18"/>
              </w:rPr>
              <w:t>:</w:t>
            </w:r>
            <w:r w:rsidRPr="001F64CE">
              <w:rPr>
                <w:rFonts w:ascii="Bookman Old Style" w:hAnsi="Bookman Old Style"/>
                <w:sz w:val="18"/>
                <w:szCs w:val="18"/>
              </w:rPr>
              <w:tab/>
            </w:r>
            <w:r w:rsidR="003D0C1C" w:rsidRPr="003D0C1C">
              <w:rPr>
                <w:rFonts w:ascii="Bookman Old Style" w:hAnsi="Bookman Old Style"/>
                <w:noProof/>
                <w:sz w:val="18"/>
                <w:szCs w:val="18"/>
                <w:lang w:val="id-ID"/>
              </w:rPr>
              <w:t>PERATURAN WALI</w:t>
            </w:r>
            <w:r w:rsidR="003D0C1C">
              <w:rPr>
                <w:rFonts w:ascii="Bookman Old Style" w:hAnsi="Bookman Old Style"/>
                <w:noProof/>
                <w:sz w:val="18"/>
                <w:szCs w:val="18"/>
              </w:rPr>
              <w:t xml:space="preserve"> </w:t>
            </w:r>
            <w:r w:rsidR="003D0C1C" w:rsidRPr="003D0C1C">
              <w:rPr>
                <w:rFonts w:ascii="Bookman Old Style" w:hAnsi="Bookman Old Style"/>
                <w:noProof/>
                <w:sz w:val="18"/>
                <w:szCs w:val="18"/>
                <w:lang w:val="id-ID"/>
              </w:rPr>
              <w:t xml:space="preserve">KOTA TENTANG </w:t>
            </w:r>
            <w:r w:rsidR="003D0C1C" w:rsidRPr="003D0C1C">
              <w:rPr>
                <w:rFonts w:ascii="Bookman Old Style" w:hAnsi="Bookman Old Style" w:cs="BookmanOldStyle"/>
                <w:noProof/>
                <w:sz w:val="18"/>
                <w:szCs w:val="18"/>
              </w:rPr>
              <w:t>TATA CARA SEWA TANAH</w:t>
            </w:r>
            <w:r w:rsidR="003D0C1C" w:rsidRPr="003D0C1C">
              <w:rPr>
                <w:rFonts w:ascii="Bookman Old Style" w:hAnsi="Bookman Old Style" w:cs="BookmanOldStyle"/>
                <w:noProof/>
                <w:sz w:val="18"/>
                <w:szCs w:val="18"/>
                <w:lang w:val="id-ID"/>
              </w:rPr>
              <w:t xml:space="preserve"> MILIK DAERAH KOTA BIMA.</w:t>
            </w:r>
          </w:p>
          <w:p w:rsidR="009F5972" w:rsidRPr="001F64CE" w:rsidRDefault="009F5972" w:rsidP="00A91B34">
            <w:pPr>
              <w:tabs>
                <w:tab w:val="left" w:pos="1593"/>
                <w:tab w:val="left" w:pos="2016"/>
              </w:tabs>
              <w:spacing w:line="276" w:lineRule="auto"/>
              <w:ind w:left="2019" w:hanging="2019"/>
              <w:jc w:val="both"/>
              <w:rPr>
                <w:rFonts w:ascii="Bookman Old Style" w:hAnsi="Bookman Old Style"/>
                <w:b/>
                <w:sz w:val="18"/>
                <w:szCs w:val="18"/>
              </w:rPr>
            </w:pPr>
          </w:p>
        </w:tc>
        <w:tc>
          <w:tcPr>
            <w:tcW w:w="6748" w:type="dxa"/>
          </w:tcPr>
          <w:p w:rsidR="00250607" w:rsidRPr="001F64CE" w:rsidRDefault="00250607" w:rsidP="00D00DE0">
            <w:pPr>
              <w:rPr>
                <w:rFonts w:ascii="Bookman Old Style" w:hAnsi="Bookman Old Style"/>
                <w:b/>
                <w:sz w:val="18"/>
                <w:szCs w:val="18"/>
              </w:rPr>
            </w:pPr>
          </w:p>
        </w:tc>
        <w:tc>
          <w:tcPr>
            <w:tcW w:w="2835" w:type="dxa"/>
          </w:tcPr>
          <w:p w:rsidR="00250607" w:rsidRPr="001F64CE" w:rsidRDefault="00250607" w:rsidP="00092BC1">
            <w:pPr>
              <w:pStyle w:val="ListParagraph"/>
              <w:spacing w:after="120" w:line="280" w:lineRule="exact"/>
              <w:ind w:left="317"/>
              <w:contextualSpacing/>
              <w:jc w:val="both"/>
              <w:rPr>
                <w:rFonts w:ascii="Bookman Old Style" w:hAnsi="Bookman Old Style"/>
                <w:color w:val="000000" w:themeColor="text1"/>
                <w:sz w:val="18"/>
                <w:szCs w:val="18"/>
              </w:rPr>
            </w:pPr>
          </w:p>
        </w:tc>
      </w:tr>
      <w:tr w:rsidR="00BA226F" w:rsidRPr="001F64CE" w:rsidTr="00BE7E76">
        <w:trPr>
          <w:trHeight w:val="60"/>
        </w:trPr>
        <w:tc>
          <w:tcPr>
            <w:tcW w:w="708" w:type="dxa"/>
          </w:tcPr>
          <w:p w:rsidR="00BA226F" w:rsidRPr="001F64CE" w:rsidRDefault="009F5972" w:rsidP="00B71B64">
            <w:pPr>
              <w:pStyle w:val="ListParagraph"/>
              <w:tabs>
                <w:tab w:val="left" w:pos="1701"/>
              </w:tabs>
              <w:spacing w:after="120"/>
              <w:ind w:left="0"/>
              <w:contextualSpacing/>
              <w:jc w:val="both"/>
              <w:rPr>
                <w:rFonts w:ascii="Bookman Old Style" w:hAnsi="Bookman Old Style"/>
                <w:color w:val="000000" w:themeColor="text1"/>
                <w:sz w:val="18"/>
                <w:szCs w:val="18"/>
              </w:rPr>
            </w:pPr>
            <w:r>
              <w:rPr>
                <w:rFonts w:ascii="Bookman Old Style" w:hAnsi="Bookman Old Style"/>
                <w:color w:val="000000" w:themeColor="text1"/>
                <w:sz w:val="18"/>
                <w:szCs w:val="18"/>
              </w:rPr>
              <w:t>5.</w:t>
            </w:r>
          </w:p>
        </w:tc>
        <w:tc>
          <w:tcPr>
            <w:tcW w:w="6719" w:type="dxa"/>
          </w:tcPr>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BAB I</w:t>
            </w:r>
          </w:p>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KETENTUAN UMUM</w:t>
            </w:r>
          </w:p>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p>
          <w:p w:rsidR="002C5605" w:rsidRPr="001F64CE" w:rsidRDefault="002C5605" w:rsidP="001F237C">
            <w:pPr>
              <w:tabs>
                <w:tab w:val="left" w:pos="1418"/>
                <w:tab w:val="left" w:pos="1701"/>
              </w:tabs>
              <w:spacing w:line="276" w:lineRule="auto"/>
              <w:ind w:left="1701" w:hanging="1701"/>
              <w:contextualSpacing/>
              <w:jc w:val="center"/>
              <w:rPr>
                <w:rFonts w:ascii="Bookman Old Style" w:hAnsi="Bookman Old Style"/>
                <w:sz w:val="18"/>
                <w:szCs w:val="18"/>
                <w:lang w:val="id-ID"/>
              </w:rPr>
            </w:pPr>
            <w:r w:rsidRPr="001F64CE">
              <w:rPr>
                <w:rFonts w:ascii="Bookman Old Style" w:hAnsi="Bookman Old Style"/>
                <w:sz w:val="18"/>
                <w:szCs w:val="18"/>
                <w:lang w:val="id-ID"/>
              </w:rPr>
              <w:t>Pasal 1</w:t>
            </w:r>
          </w:p>
          <w:p w:rsidR="002C5605" w:rsidRPr="001F64CE" w:rsidRDefault="002C5605" w:rsidP="00A91B34">
            <w:pPr>
              <w:tabs>
                <w:tab w:val="left" w:pos="1418"/>
              </w:tabs>
              <w:spacing w:line="276" w:lineRule="auto"/>
              <w:contextualSpacing/>
              <w:jc w:val="both"/>
              <w:rPr>
                <w:rFonts w:ascii="Bookman Old Style" w:hAnsi="Bookman Old Style"/>
                <w:sz w:val="18"/>
                <w:szCs w:val="18"/>
                <w:lang w:val="id-ID"/>
              </w:rPr>
            </w:pPr>
            <w:r w:rsidRPr="001F64CE">
              <w:rPr>
                <w:rFonts w:ascii="Bookman Old Style" w:hAnsi="Bookman Old Style"/>
                <w:sz w:val="18"/>
                <w:szCs w:val="18"/>
                <w:lang w:val="id-ID"/>
              </w:rPr>
              <w:t xml:space="preserve">Dalam Peraturan </w:t>
            </w:r>
            <w:r w:rsidR="00611C54">
              <w:rPr>
                <w:rFonts w:ascii="Bookman Old Style" w:hAnsi="Bookman Old Style"/>
                <w:sz w:val="18"/>
                <w:szCs w:val="18"/>
              </w:rPr>
              <w:t>Wali Kota</w:t>
            </w:r>
            <w:r w:rsidRPr="001F64CE">
              <w:rPr>
                <w:rFonts w:ascii="Bookman Old Style" w:hAnsi="Bookman Old Style"/>
                <w:sz w:val="18"/>
                <w:szCs w:val="18"/>
                <w:lang w:val="id-ID"/>
              </w:rPr>
              <w:t xml:space="preserve"> ini yang dimaksud dengan :</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Daerah adalah Kota Bima.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Pemerintah Daerah adalah Walikota sebagai unsur penyelenggara pemerintahan daerah yang memimpin pelaksanaan urusan pemerintahan yang menjadi kewenangan daerah otonom.</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Walikota adalah Walikota Bima.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rPr>
              <w:t xml:space="preserve">Wakil </w:t>
            </w:r>
            <w:r w:rsidRPr="003D0C1C">
              <w:rPr>
                <w:rFonts w:ascii="Bookman Old Style" w:hAnsi="Bookman Old Style" w:cs="BookmanOldStyle"/>
                <w:noProof/>
                <w:sz w:val="18"/>
                <w:szCs w:val="18"/>
                <w:lang w:val="id-ID"/>
              </w:rPr>
              <w:t xml:space="preserve">Walikota adalah </w:t>
            </w:r>
            <w:r w:rsidRPr="003D0C1C">
              <w:rPr>
                <w:rFonts w:ascii="Bookman Old Style" w:hAnsi="Bookman Old Style" w:cs="BookmanOldStyle"/>
                <w:noProof/>
                <w:sz w:val="18"/>
                <w:szCs w:val="18"/>
              </w:rPr>
              <w:t xml:space="preserve">Wakil </w:t>
            </w:r>
            <w:r w:rsidRPr="003D0C1C">
              <w:rPr>
                <w:rFonts w:ascii="Bookman Old Style" w:hAnsi="Bookman Old Style" w:cs="BookmanOldStyle"/>
                <w:noProof/>
                <w:sz w:val="18"/>
                <w:szCs w:val="18"/>
                <w:lang w:val="id-ID"/>
              </w:rPr>
              <w:t>Walikota Bima.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Dewan Perwakilan Rakyat Daerah yang selanjutnya disingkat DPRD adalah Dewan Perwakilan Rakyat Daerah Kota Bima.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bidi="es-ES"/>
              </w:rPr>
              <w:t>Sekretaris Daerah adalah Sekretaris Daerah Kota Bima.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Perangkat Daerah adalah unsur pembantu Walikota dan DPRD dalam penyelenggaraan urusan pemerintahan yang menjadi kewenangan daerah.</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Pengelola Barang Milik Daerah yang selanjutnya disebut Pengelola Barang adalah pejabat yang berwenang dan bertanggung jawab melakukan koordinasi pengelolaan barang milik daerah.</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Pengguna B</w:t>
            </w:r>
            <w:r w:rsidRPr="003D0C1C">
              <w:rPr>
                <w:rFonts w:ascii="Bookman Old Style" w:hAnsi="Bookman Old Style" w:cs="BookmanOldStyle"/>
                <w:noProof/>
                <w:sz w:val="18"/>
                <w:szCs w:val="18"/>
              </w:rPr>
              <w:t>arang Milik Daerah</w:t>
            </w:r>
            <w:r w:rsidRPr="003D0C1C">
              <w:rPr>
                <w:rFonts w:ascii="Bookman Old Style" w:hAnsi="Bookman Old Style" w:cs="BookmanOldStyle"/>
                <w:noProof/>
                <w:sz w:val="18"/>
                <w:szCs w:val="18"/>
                <w:lang w:val="id-ID"/>
              </w:rPr>
              <w:t xml:space="preserve"> yang selanjutnya disebut </w:t>
            </w:r>
            <w:r w:rsidRPr="003D0C1C">
              <w:rPr>
                <w:rFonts w:ascii="Bookman Old Style" w:hAnsi="Bookman Old Style" w:cs="BookmanOldStyle"/>
                <w:noProof/>
                <w:sz w:val="18"/>
                <w:szCs w:val="18"/>
                <w:lang w:val="id-ID" w:bidi="en-US"/>
              </w:rPr>
              <w:t xml:space="preserve">Pengguna </w:t>
            </w:r>
            <w:r w:rsidRPr="003D0C1C">
              <w:rPr>
                <w:rFonts w:ascii="Bookman Old Style" w:hAnsi="Bookman Old Style" w:cs="BookmanOldStyle"/>
                <w:noProof/>
                <w:sz w:val="18"/>
                <w:szCs w:val="18"/>
                <w:lang w:bidi="en-US"/>
              </w:rPr>
              <w:t>B</w:t>
            </w:r>
            <w:r w:rsidRPr="003D0C1C">
              <w:rPr>
                <w:rFonts w:ascii="Bookman Old Style" w:hAnsi="Bookman Old Style" w:cs="BookmanOldStyle"/>
                <w:noProof/>
                <w:sz w:val="18"/>
                <w:szCs w:val="18"/>
                <w:lang w:val="id-ID" w:bidi="en-US"/>
              </w:rPr>
              <w:t>arang adalah pejabat pemegang kewenangan penggunaan barang milik daerah.</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bidi="es-ES"/>
              </w:rPr>
              <w:t>Pegawai Negeri Sipil yang selanjutnya disingkat PNS adalah warga Negara Indonesia yang memenuhi syarat tertentu, diangkat sebagai Aparatur Sipil Negara secara tetap oleh Pejabat Pembina Kepegawaian untuk menduduki Jabatan Pemerintah</w:t>
            </w:r>
            <w:r w:rsidRPr="003D0C1C">
              <w:rPr>
                <w:rFonts w:ascii="Bookman Old Style" w:hAnsi="Bookman Old Style" w:cs="BookmanOldStyle"/>
                <w:noProof/>
                <w:sz w:val="18"/>
                <w:szCs w:val="18"/>
                <w:lang w:bidi="es-ES"/>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bidi="es-ES"/>
              </w:rPr>
              <w:t>Calon penyewa adalah orang pribadi</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yang memenuhi syarat untuk  mengikuti proses pemilihan penyewa tanah milik Pemerintah Daerah</w:t>
            </w:r>
            <w:r w:rsidRPr="003D0C1C">
              <w:rPr>
                <w:rFonts w:ascii="Bookman Old Style" w:hAnsi="Bookman Old Style" w:cs="BookmanOldStyle"/>
                <w:noProof/>
                <w:sz w:val="18"/>
                <w:szCs w:val="18"/>
                <w:lang w:bidi="es-ES"/>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Penyewa adalah calon penyewa yang dinyatakan sebagai</w:t>
            </w:r>
            <w:r w:rsidRPr="003D0C1C">
              <w:rPr>
                <w:rFonts w:ascii="Bookman Old Style" w:hAnsi="Bookman Old Style" w:cs="BookmanOldStyle"/>
                <w:noProof/>
                <w:sz w:val="18"/>
                <w:szCs w:val="18"/>
              </w:rPr>
              <w:t xml:space="preserve"> </w:t>
            </w:r>
            <w:r w:rsidRPr="003D0C1C">
              <w:rPr>
                <w:rFonts w:ascii="Bookman Old Style" w:hAnsi="Bookman Old Style" w:cs="BookmanOldStyle"/>
                <w:noProof/>
                <w:sz w:val="18"/>
                <w:szCs w:val="18"/>
                <w:lang w:val="id-ID"/>
              </w:rPr>
              <w:t xml:space="preserve">pemenang dalam proses pemilihan. </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bidi="es-ES"/>
              </w:rPr>
              <w:t>Kelompok Tani</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 xml:space="preserve">adalah kumpulan petani </w:t>
            </w:r>
            <w:r w:rsidRPr="003D0C1C">
              <w:rPr>
                <w:rFonts w:ascii="Bookman Old Style" w:hAnsi="Bookman Old Style" w:cs="BookmanOldStyle"/>
                <w:noProof/>
                <w:sz w:val="18"/>
                <w:szCs w:val="18"/>
                <w:lang w:bidi="es-ES"/>
              </w:rPr>
              <w:t>y</w:t>
            </w:r>
            <w:r w:rsidRPr="003D0C1C">
              <w:rPr>
                <w:rFonts w:ascii="Bookman Old Style" w:hAnsi="Bookman Old Style" w:cs="BookmanOldStyle"/>
                <w:noProof/>
                <w:sz w:val="18"/>
                <w:szCs w:val="18"/>
                <w:lang w:val="id-ID" w:bidi="es-ES"/>
              </w:rPr>
              <w:t>ang tumbuh berdasarkan kesamaan kepentingan, kesamaan kondisi lingkungan (sosial, ekonomi, sumber daya) dan keakraban untuk bekerjasama dalam meningkatkan, mengembangkan produktivitas usaha</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tani, memanfaatkan sumberdaya pertanian, mendistribusikan hasil produksinya</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 xml:space="preserve">dan meningkatkan kesejahteraan anggotanya. </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rPr>
              <w:t>Tim</w:t>
            </w:r>
            <w:r w:rsidRPr="003D0C1C">
              <w:rPr>
                <w:rFonts w:ascii="Bookman Old Style" w:hAnsi="Bookman Old Style" w:cs="BookmanOldStyle"/>
                <w:noProof/>
                <w:sz w:val="18"/>
                <w:szCs w:val="18"/>
                <w:lang w:val="id-ID"/>
              </w:rPr>
              <w:t xml:space="preserve"> Pemilihan</w:t>
            </w:r>
            <w:r w:rsidRPr="003D0C1C">
              <w:rPr>
                <w:rFonts w:ascii="Bookman Old Style" w:hAnsi="Bookman Old Style" w:cs="BookmanOldStyle"/>
                <w:noProof/>
                <w:sz w:val="18"/>
                <w:szCs w:val="18"/>
              </w:rPr>
              <w:t xml:space="preserve"> Penyewa</w:t>
            </w:r>
            <w:r w:rsidRPr="003D0C1C">
              <w:rPr>
                <w:rFonts w:ascii="Bookman Old Style" w:hAnsi="Bookman Old Style" w:cs="BookmanOldStyle"/>
                <w:noProof/>
                <w:sz w:val="18"/>
                <w:szCs w:val="18"/>
                <w:lang w:val="id-ID"/>
              </w:rPr>
              <w:t xml:space="preserve"> adalah </w:t>
            </w:r>
            <w:r w:rsidRPr="003D0C1C">
              <w:rPr>
                <w:rFonts w:ascii="Bookman Old Style" w:hAnsi="Bookman Old Style" w:cs="BookmanOldStyle"/>
                <w:noProof/>
                <w:sz w:val="18"/>
                <w:szCs w:val="18"/>
              </w:rPr>
              <w:t>Tim</w:t>
            </w:r>
            <w:r w:rsidRPr="003D0C1C">
              <w:rPr>
                <w:rFonts w:ascii="Bookman Old Style" w:hAnsi="Bookman Old Style" w:cs="BookmanOldStyle"/>
                <w:noProof/>
                <w:sz w:val="18"/>
                <w:szCs w:val="18"/>
                <w:lang w:val="id-ID"/>
              </w:rPr>
              <w:t xml:space="preserve"> yang dibentuk oleh </w:t>
            </w:r>
            <w:r w:rsidRPr="003D0C1C">
              <w:rPr>
                <w:rFonts w:ascii="Bookman Old Style" w:hAnsi="Bookman Old Style" w:cs="BookmanOldStyle"/>
                <w:noProof/>
                <w:sz w:val="18"/>
                <w:szCs w:val="18"/>
              </w:rPr>
              <w:t>Walikota</w:t>
            </w:r>
            <w:r w:rsidRPr="003D0C1C">
              <w:rPr>
                <w:rFonts w:ascii="Bookman Old Style" w:hAnsi="Bookman Old Style" w:cs="BookmanOldStyle"/>
                <w:noProof/>
                <w:sz w:val="18"/>
                <w:szCs w:val="18"/>
                <w:lang w:val="id-ID"/>
              </w:rPr>
              <w:t xml:space="preserve"> untuk melaksanakan pemilihan penyewa dalam rangka</w:t>
            </w:r>
            <w:r w:rsidRPr="003D0C1C">
              <w:rPr>
                <w:rFonts w:ascii="Bookman Old Style" w:hAnsi="Bookman Old Style" w:cs="BookmanOldStyle"/>
                <w:noProof/>
                <w:sz w:val="18"/>
                <w:szCs w:val="18"/>
              </w:rPr>
              <w:t xml:space="preserve"> </w:t>
            </w:r>
            <w:r w:rsidRPr="003D0C1C">
              <w:rPr>
                <w:rFonts w:ascii="Bookman Old Style" w:hAnsi="Bookman Old Style" w:cs="BookmanOldStyle"/>
                <w:noProof/>
                <w:sz w:val="18"/>
                <w:szCs w:val="18"/>
                <w:lang w:val="id-ID"/>
              </w:rPr>
              <w:t>penyewaan tanah milik Daerah</w:t>
            </w:r>
            <w:r w:rsidRPr="003D0C1C">
              <w:rPr>
                <w:rFonts w:ascii="Bookman Old Style" w:hAnsi="Bookman Old Style" w:cs="BookmanOldStyle"/>
                <w:noProof/>
                <w:sz w:val="18"/>
                <w:szCs w:val="18"/>
              </w:rPr>
              <w:t xml:space="preserve"> Kota Bima</w:t>
            </w:r>
            <w:r w:rsidRPr="003D0C1C">
              <w:rPr>
                <w:rFonts w:ascii="Bookman Old Style" w:hAnsi="Bookman Old Style" w:cs="BookmanOldStyle"/>
                <w:noProof/>
                <w:sz w:val="18"/>
                <w:szCs w:val="18"/>
                <w:lang w:val="id-ID"/>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 xml:space="preserve">Tim Monitoring dan Evaluasi, yang selanjutnya disebut Tim </w:t>
            </w:r>
            <w:r w:rsidRPr="003D0C1C">
              <w:rPr>
                <w:rFonts w:ascii="Bookman Old Style" w:hAnsi="Bookman Old Style" w:cs="BookmanOldStyle"/>
                <w:noProof/>
                <w:sz w:val="18"/>
                <w:szCs w:val="18"/>
              </w:rPr>
              <w:t>Monev</w:t>
            </w:r>
            <w:r w:rsidRPr="003D0C1C">
              <w:rPr>
                <w:rFonts w:ascii="Bookman Old Style" w:hAnsi="Bookman Old Style" w:cs="BookmanOldStyle"/>
                <w:noProof/>
                <w:sz w:val="18"/>
                <w:szCs w:val="18"/>
                <w:lang w:val="id-ID"/>
              </w:rPr>
              <w:t xml:space="preserve">, adalah Tim yang dibentuk oleh </w:t>
            </w:r>
            <w:r w:rsidRPr="003D0C1C">
              <w:rPr>
                <w:rFonts w:ascii="Bookman Old Style" w:hAnsi="Bookman Old Style" w:cs="BookmanOldStyle"/>
                <w:noProof/>
                <w:sz w:val="18"/>
                <w:szCs w:val="18"/>
              </w:rPr>
              <w:t>Walikota</w:t>
            </w:r>
            <w:r w:rsidRPr="003D0C1C">
              <w:rPr>
                <w:rFonts w:ascii="Bookman Old Style" w:hAnsi="Bookman Old Style" w:cs="BookmanOldStyle"/>
                <w:noProof/>
                <w:sz w:val="18"/>
                <w:szCs w:val="18"/>
                <w:lang w:val="id-ID"/>
              </w:rPr>
              <w:t xml:space="preserve"> untuk melaksanakan pengawasan terhadap</w:t>
            </w:r>
            <w:r w:rsidRPr="003D0C1C">
              <w:rPr>
                <w:rFonts w:ascii="Bookman Old Style" w:hAnsi="Bookman Old Style" w:cs="BookmanOldStyle"/>
                <w:noProof/>
                <w:sz w:val="18"/>
                <w:szCs w:val="18"/>
              </w:rPr>
              <w:t xml:space="preserve"> </w:t>
            </w:r>
            <w:r w:rsidRPr="003D0C1C">
              <w:rPr>
                <w:rFonts w:ascii="Bookman Old Style" w:hAnsi="Bookman Old Style" w:cs="BookmanOldStyle"/>
                <w:noProof/>
                <w:sz w:val="18"/>
                <w:szCs w:val="18"/>
                <w:lang w:val="id-ID"/>
              </w:rPr>
              <w:t>pelaksanaan perjanjian sewa tanah.</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 xml:space="preserve">Bendahara Penerimaan adalah bendahara penerimaan pada </w:t>
            </w:r>
            <w:r w:rsidRPr="003D0C1C">
              <w:rPr>
                <w:rFonts w:ascii="Bookman Old Style" w:hAnsi="Bookman Old Style" w:cs="BookmanOldStyle"/>
                <w:noProof/>
                <w:sz w:val="18"/>
                <w:szCs w:val="18"/>
              </w:rPr>
              <w:t>BPKAD Kota Bima.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Penilai adalah orang perseorangan yang melakukan penilaian secara independen dan profesional yang telah memperoleh izin praktek dari Menteri Keuangan dan telah mendapat lisensi dari Badan Pertanahan Nasional untuk menghitung nilai tanah</w:t>
            </w:r>
            <w:r w:rsidRPr="003D0C1C">
              <w:rPr>
                <w:rFonts w:ascii="Bookman Old Style" w:hAnsi="Bookman Old Style" w:cs="BookmanOldStyle"/>
                <w:noProof/>
                <w:sz w:val="18"/>
                <w:szCs w:val="18"/>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Barang Milik Daerah yang selanjutnya disingkat BMD adalah semua barang yang dibeli atau diperoleh atas beban APBD atau berasal dari perolehan lainnya yang sah.</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bidi="es-ES"/>
              </w:rPr>
              <w:t>T</w:t>
            </w:r>
            <w:r w:rsidRPr="003D0C1C">
              <w:rPr>
                <w:rFonts w:ascii="Bookman Old Style" w:hAnsi="Bookman Old Style" w:cs="BookmanOldStyle"/>
                <w:noProof/>
                <w:sz w:val="18"/>
                <w:szCs w:val="18"/>
                <w:lang w:val="id-ID" w:bidi="es-ES"/>
              </w:rPr>
              <w:t xml:space="preserve">anah milik </w:t>
            </w:r>
            <w:r w:rsidRPr="003D0C1C">
              <w:rPr>
                <w:rFonts w:ascii="Bookman Old Style" w:hAnsi="Bookman Old Style" w:cs="BookmanOldStyle"/>
                <w:noProof/>
                <w:sz w:val="18"/>
                <w:szCs w:val="18"/>
                <w:lang w:bidi="es-ES"/>
              </w:rPr>
              <w:t>Daerah Kota Bima</w:t>
            </w:r>
            <w:r w:rsidRPr="003D0C1C">
              <w:rPr>
                <w:rFonts w:ascii="Bookman Old Style" w:hAnsi="Bookman Old Style" w:cs="BookmanOldStyle"/>
                <w:noProof/>
                <w:sz w:val="18"/>
                <w:szCs w:val="18"/>
                <w:lang w:val="id-ID" w:bidi="es-ES"/>
              </w:rPr>
              <w:t xml:space="preserve"> adalah </w:t>
            </w:r>
            <w:r w:rsidRPr="003D0C1C">
              <w:rPr>
                <w:rFonts w:ascii="Bookman Old Style" w:hAnsi="Bookman Old Style" w:cs="BookmanOldStyle"/>
                <w:noProof/>
                <w:sz w:val="18"/>
                <w:szCs w:val="18"/>
                <w:lang w:val="es-ES" w:bidi="es-ES"/>
              </w:rPr>
              <w:t>tanah sawah, tanah tegalan, tanah tambak/kolam, tanah gunung atau tanah lainnya</w:t>
            </w:r>
            <w:r w:rsidRPr="003D0C1C">
              <w:rPr>
                <w:rFonts w:ascii="Bookman Old Style" w:hAnsi="Bookman Old Style" w:cs="BookmanOldStyle"/>
                <w:noProof/>
                <w:sz w:val="18"/>
                <w:szCs w:val="18"/>
                <w:lang w:val="id-ID" w:bidi="es-ES"/>
              </w:rPr>
              <w:t xml:space="preserve"> </w:t>
            </w:r>
            <w:r w:rsidRPr="003D0C1C">
              <w:rPr>
                <w:rFonts w:ascii="Bookman Old Style" w:hAnsi="Bookman Old Style" w:cs="BookmanOldStyle"/>
                <w:noProof/>
                <w:sz w:val="18"/>
                <w:szCs w:val="18"/>
                <w:lang w:bidi="es-ES"/>
              </w:rPr>
              <w:t xml:space="preserve">yang asal perolehannya berasal dari pembelian, penyerahan dari Pemerintah Kabupaten Bima, Pemerintah Provinsi Nusa Tenggara Barat atau </w:t>
            </w:r>
            <w:r w:rsidRPr="003D0C1C">
              <w:rPr>
                <w:rFonts w:ascii="Bookman Old Style" w:hAnsi="Bookman Old Style" w:cs="BookmanOldStyle"/>
                <w:noProof/>
                <w:sz w:val="18"/>
                <w:szCs w:val="18"/>
                <w:lang w:val="id-ID"/>
              </w:rPr>
              <w:t>berasal dari perolehan lainnya yang sah</w:t>
            </w:r>
            <w:r w:rsidRPr="003D0C1C">
              <w:rPr>
                <w:rFonts w:ascii="Bookman Old Style" w:hAnsi="Bookman Old Style" w:cs="BookmanOldStyle"/>
                <w:noProof/>
                <w:sz w:val="18"/>
                <w:szCs w:val="18"/>
                <w:lang w:bidi="es-ES"/>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bidi="es-ES"/>
              </w:rPr>
              <w:t>Pemanfaatan barang milik daerah adalah</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pendayagunaan barang milik daerah yang tidak dipergunakan sesuai dengan tugas dan fungsi Satuan Kerja Perangkat Daerah</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dalam bentuk sewa, pinjam pakai, kerjasama pemanfaatan, bangun guna serah dan bangun serah guna dengan tidak mengubah status kepemilikannya</w:t>
            </w:r>
            <w:r w:rsidRPr="003D0C1C">
              <w:rPr>
                <w:rFonts w:ascii="Bookman Old Style" w:hAnsi="Bookman Old Style" w:cs="BookmanOldStyle"/>
                <w:noProof/>
                <w:sz w:val="18"/>
                <w:szCs w:val="18"/>
                <w:lang w:bidi="es-ES"/>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bidi="es-ES"/>
              </w:rPr>
              <w:t>Sewa adalah pemanfaatan barang milik daerah oleh pihak lain dalam jangka waktu tertentu dengan menerima imbalan tunai</w:t>
            </w:r>
            <w:r w:rsidRPr="003D0C1C">
              <w:rPr>
                <w:rFonts w:ascii="Bookman Old Style" w:hAnsi="Bookman Old Style" w:cs="BookmanOldStyle"/>
                <w:noProof/>
                <w:sz w:val="18"/>
                <w:szCs w:val="18"/>
                <w:lang w:bidi="es-ES"/>
              </w:rPr>
              <w:t xml:space="preserve"> </w:t>
            </w:r>
            <w:r w:rsidRPr="003D0C1C">
              <w:rPr>
                <w:rFonts w:ascii="Bookman Old Style" w:hAnsi="Bookman Old Style" w:cs="BookmanOldStyle"/>
                <w:noProof/>
                <w:sz w:val="18"/>
                <w:szCs w:val="18"/>
                <w:lang w:val="id-ID" w:bidi="es-ES"/>
              </w:rPr>
              <w:t>yang sesuai dengan Ketentuan Peraturan</w:t>
            </w:r>
            <w:r w:rsidRPr="003D0C1C">
              <w:rPr>
                <w:rFonts w:ascii="Bookman Old Style" w:hAnsi="Bookman Old Style" w:cs="BookmanOldStyle"/>
                <w:noProof/>
                <w:sz w:val="18"/>
                <w:szCs w:val="18"/>
                <w:lang w:bidi="es-ES"/>
              </w:rPr>
              <w:t>.</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id-ID"/>
              </w:rPr>
              <w:t>Harga dasar sewa adalah harga dasar yang ditetapkan oleh pengelola barang berdasarkan hasil penilaian dari penilai untuk menetapkan batas minimal penawaran</w:t>
            </w:r>
            <w:r w:rsidRPr="003D0C1C">
              <w:rPr>
                <w:rFonts w:ascii="Bookman Old Style" w:hAnsi="Bookman Old Style" w:cs="BookmanOldStyle"/>
                <w:noProof/>
                <w:sz w:val="18"/>
                <w:szCs w:val="18"/>
              </w:rPr>
              <w:t xml:space="preserve"> </w:t>
            </w:r>
            <w:r w:rsidRPr="003D0C1C">
              <w:rPr>
                <w:rFonts w:ascii="Bookman Old Style" w:hAnsi="Bookman Old Style" w:cs="BookmanOldStyle"/>
                <w:noProof/>
                <w:sz w:val="18"/>
                <w:szCs w:val="18"/>
                <w:lang w:val="id-ID"/>
              </w:rPr>
              <w:t>besaran sewa</w:t>
            </w:r>
            <w:r w:rsidRPr="003D0C1C">
              <w:rPr>
                <w:rFonts w:ascii="Bookman Old Style" w:hAnsi="Bookman Old Style" w:cs="BookmanOldStyle"/>
                <w:noProof/>
                <w:sz w:val="18"/>
                <w:szCs w:val="18"/>
              </w:rPr>
              <w:t xml:space="preserve"> </w:t>
            </w:r>
            <w:r w:rsidRPr="003D0C1C">
              <w:rPr>
                <w:rFonts w:ascii="Bookman Old Style" w:hAnsi="Bookman Old Style" w:cs="BookmanOldStyle"/>
                <w:noProof/>
                <w:sz w:val="18"/>
                <w:szCs w:val="18"/>
                <w:lang w:val="id-ID"/>
              </w:rPr>
              <w:t>yang diajukan oleh calon penyewa.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rPr>
              <w:t>Pajak Bumi dan Bangunan yang selanjutnya disebut PBB adalah pajak yang dipungut atas tanah dan bangunan karena adanya keuntungan dan/atau kedudukan sosial ekonomi yang lebih baik bagi orang atau badan yang mempunyai suatu hak atasya atau memperoleh manfaat dari padanya.</w:t>
            </w:r>
          </w:p>
          <w:p w:rsidR="003D0C1C" w:rsidRPr="003D0C1C" w:rsidRDefault="003D0C1C" w:rsidP="00AE0F8C">
            <w:pPr>
              <w:pStyle w:val="ListParagraph"/>
              <w:numPr>
                <w:ilvl w:val="0"/>
                <w:numId w:val="4"/>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val="id-ID"/>
              </w:rPr>
            </w:pPr>
            <w:r w:rsidRPr="003D0C1C">
              <w:rPr>
                <w:rFonts w:ascii="Bookman Old Style" w:hAnsi="Bookman Old Style" w:cs="BookmanOldStyle"/>
                <w:noProof/>
                <w:sz w:val="18"/>
                <w:szCs w:val="18"/>
                <w:lang w:val="es-ES" w:bidi="es-ES"/>
              </w:rPr>
              <w:t>Penawaran besaran sewa adalah penawaran besaran sewa tanah kosong, tanah, tanah tegalan, tanah tambak/kolam, tanah gunung atau tanah lainnya milik Daerah Kota Bima yang diajukan secara tertulis oleh calon penyewa kepada tim pemilihan atau Pejabat yang ditunjuk/diberi kewewenangan untuk menetapkan penyewa tanah.</w:t>
            </w:r>
          </w:p>
          <w:p w:rsidR="009F5972" w:rsidRPr="009F5972" w:rsidRDefault="003D0C1C" w:rsidP="00AE0F8C">
            <w:pPr>
              <w:pStyle w:val="ListParagraph"/>
              <w:widowControl w:val="0"/>
              <w:numPr>
                <w:ilvl w:val="0"/>
                <w:numId w:val="4"/>
              </w:numPr>
              <w:kinsoku w:val="0"/>
              <w:overflowPunct w:val="0"/>
              <w:spacing w:line="360" w:lineRule="auto"/>
              <w:ind w:left="343" w:right="-18" w:hanging="343"/>
              <w:contextualSpacing/>
              <w:jc w:val="both"/>
              <w:textAlignment w:val="baseline"/>
              <w:rPr>
                <w:rFonts w:ascii="Bookman Old Style" w:hAnsi="Bookman Old Style" w:cs="Bookman Old Style"/>
                <w:sz w:val="18"/>
                <w:szCs w:val="18"/>
              </w:rPr>
            </w:pPr>
            <w:r w:rsidRPr="003D0C1C">
              <w:rPr>
                <w:rFonts w:ascii="Bookman Old Style" w:hAnsi="Bookman Old Style" w:cs="BookmanOldStyle"/>
                <w:noProof/>
                <w:sz w:val="18"/>
                <w:szCs w:val="18"/>
                <w:lang w:val="id-ID"/>
              </w:rPr>
              <w:t>Bidang Tanah adalah</w:t>
            </w:r>
            <w:r w:rsidRPr="003D0C1C">
              <w:rPr>
                <w:rFonts w:ascii="Bookman Old Style" w:hAnsi="Bookman Old Style" w:cs="BookmanOldStyle"/>
                <w:noProof/>
                <w:sz w:val="18"/>
                <w:szCs w:val="18"/>
              </w:rPr>
              <w:t xml:space="preserve"> </w:t>
            </w:r>
            <w:r w:rsidRPr="003D0C1C">
              <w:rPr>
                <w:rFonts w:ascii="Bookman Old Style" w:hAnsi="Bookman Old Style" w:cs="BookmanOldStyle"/>
                <w:noProof/>
                <w:sz w:val="18"/>
                <w:szCs w:val="18"/>
                <w:lang w:val="id-ID"/>
              </w:rPr>
              <w:t xml:space="preserve">bidang tanah sebagaimana peta tanah </w:t>
            </w:r>
            <w:r w:rsidRPr="003D0C1C">
              <w:rPr>
                <w:rFonts w:ascii="Bookman Old Style" w:hAnsi="Bookman Old Style" w:cs="BookmanOldStyle"/>
                <w:noProof/>
                <w:sz w:val="18"/>
                <w:szCs w:val="18"/>
              </w:rPr>
              <w:t xml:space="preserve">yang asal perolehannya berasal dari pembelian, penyerahan dari Pemerintah Kabupaten Bima, Pemerintah Provinsi Nusa Tenggara Barat atau </w:t>
            </w:r>
            <w:r w:rsidRPr="003D0C1C">
              <w:rPr>
                <w:rFonts w:ascii="Bookman Old Style" w:hAnsi="Bookman Old Style" w:cs="BookmanOldStyle"/>
                <w:noProof/>
                <w:sz w:val="18"/>
                <w:szCs w:val="18"/>
                <w:lang w:val="id-ID"/>
              </w:rPr>
              <w:t xml:space="preserve">berasal dari perolehan lainnya yang sah hasil </w:t>
            </w:r>
            <w:r w:rsidRPr="003D0C1C">
              <w:rPr>
                <w:rFonts w:ascii="Bookman Old Style" w:hAnsi="Bookman Old Style" w:cs="BookmanOldStyle"/>
                <w:noProof/>
                <w:sz w:val="18"/>
                <w:szCs w:val="18"/>
              </w:rPr>
              <w:t>Inventarisasi Barang Milik Daerah Kota Bima</w:t>
            </w:r>
            <w:r w:rsidRPr="003D0C1C">
              <w:rPr>
                <w:rFonts w:ascii="Bookman Old Style" w:hAnsi="Bookman Old Style" w:cs="BookmanOldStyle"/>
                <w:noProof/>
                <w:sz w:val="18"/>
                <w:szCs w:val="18"/>
                <w:lang w:val="id-ID"/>
              </w:rPr>
              <w:t>.</w:t>
            </w:r>
          </w:p>
          <w:p w:rsidR="00560F10" w:rsidRPr="00560F10" w:rsidRDefault="00560F10" w:rsidP="00560F10">
            <w:pPr>
              <w:spacing w:line="276" w:lineRule="auto"/>
              <w:contextualSpacing/>
              <w:jc w:val="both"/>
              <w:rPr>
                <w:rFonts w:ascii="Bookman Old Style" w:hAnsi="Bookman Old Style"/>
                <w:b/>
                <w:sz w:val="18"/>
                <w:szCs w:val="18"/>
              </w:rPr>
            </w:pPr>
          </w:p>
        </w:tc>
        <w:tc>
          <w:tcPr>
            <w:tcW w:w="6748" w:type="dxa"/>
          </w:tcPr>
          <w:p w:rsidR="00883F3A" w:rsidRPr="001F64CE" w:rsidRDefault="00883F3A" w:rsidP="00CE0D72">
            <w:pPr>
              <w:rPr>
                <w:rFonts w:ascii="Bookman Old Style" w:hAnsi="Bookman Old Style"/>
                <w:b/>
                <w:sz w:val="18"/>
                <w:szCs w:val="18"/>
              </w:rPr>
            </w:pPr>
          </w:p>
        </w:tc>
        <w:tc>
          <w:tcPr>
            <w:tcW w:w="2835" w:type="dxa"/>
          </w:tcPr>
          <w:p w:rsidR="00BA226F" w:rsidRPr="001F64CE" w:rsidRDefault="00BA226F" w:rsidP="00092BC1">
            <w:pPr>
              <w:pStyle w:val="ListParagraph"/>
              <w:spacing w:after="120" w:line="280" w:lineRule="exact"/>
              <w:ind w:left="317"/>
              <w:contextualSpacing/>
              <w:jc w:val="both"/>
              <w:rPr>
                <w:rFonts w:ascii="Bookman Old Style" w:hAnsi="Bookman Old Style"/>
                <w:color w:val="000000" w:themeColor="text1"/>
                <w:sz w:val="18"/>
                <w:szCs w:val="18"/>
              </w:rPr>
            </w:pPr>
          </w:p>
        </w:tc>
      </w:tr>
      <w:tr w:rsidR="000B35C7" w:rsidRPr="001F64CE" w:rsidTr="00BE7E76">
        <w:trPr>
          <w:trHeight w:val="552"/>
        </w:trPr>
        <w:tc>
          <w:tcPr>
            <w:tcW w:w="708" w:type="dxa"/>
          </w:tcPr>
          <w:p w:rsidR="000B35C7" w:rsidRPr="001F64CE" w:rsidRDefault="009F5972" w:rsidP="00773E3D">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6.</w:t>
            </w:r>
          </w:p>
        </w:tc>
        <w:tc>
          <w:tcPr>
            <w:tcW w:w="6719" w:type="dxa"/>
          </w:tcPr>
          <w:p w:rsidR="003D0C1C" w:rsidRPr="003D0C1C" w:rsidRDefault="003D0C1C" w:rsidP="003D0C1C">
            <w:pPr>
              <w:autoSpaceDE w:val="0"/>
              <w:autoSpaceDN w:val="0"/>
              <w:adjustRightInd w:val="0"/>
              <w:spacing w:line="276" w:lineRule="auto"/>
              <w:ind w:right="4"/>
              <w:jc w:val="center"/>
              <w:rPr>
                <w:rFonts w:ascii="Bookman Old Style" w:hAnsi="Bookman Old Style" w:cs="BookmanOldStyle"/>
                <w:noProof/>
                <w:sz w:val="18"/>
                <w:szCs w:val="18"/>
                <w:lang w:bidi="en-US"/>
              </w:rPr>
            </w:pPr>
            <w:r w:rsidRPr="003D0C1C">
              <w:rPr>
                <w:rFonts w:ascii="Bookman Old Style" w:hAnsi="Bookman Old Style" w:cs="BookmanOldStyle"/>
                <w:noProof/>
                <w:sz w:val="18"/>
                <w:szCs w:val="18"/>
                <w:lang w:bidi="en-US"/>
              </w:rPr>
              <w:t>Bagian Kedua</w:t>
            </w:r>
          </w:p>
          <w:p w:rsidR="00F70CF4" w:rsidRDefault="003D0C1C" w:rsidP="003D0C1C">
            <w:pPr>
              <w:pStyle w:val="NoSpacing"/>
              <w:widowControl w:val="0"/>
              <w:autoSpaceDE w:val="0"/>
              <w:autoSpaceDN w:val="0"/>
              <w:spacing w:line="276" w:lineRule="auto"/>
              <w:jc w:val="center"/>
              <w:rPr>
                <w:rFonts w:ascii="Bookman Old Style" w:hAnsi="Bookman Old Style" w:cs="BookmanOldStyle"/>
                <w:noProof/>
                <w:sz w:val="18"/>
                <w:szCs w:val="18"/>
                <w:lang w:bidi="en-US"/>
              </w:rPr>
            </w:pPr>
            <w:r w:rsidRPr="003D0C1C">
              <w:rPr>
                <w:rFonts w:ascii="Bookman Old Style" w:hAnsi="Bookman Old Style" w:cs="BookmanOldStyle"/>
                <w:noProof/>
                <w:sz w:val="18"/>
                <w:szCs w:val="18"/>
                <w:lang w:bidi="en-US"/>
              </w:rPr>
              <w:t>Ruang Lingkup</w:t>
            </w:r>
          </w:p>
          <w:p w:rsidR="003D0C1C" w:rsidRDefault="003D0C1C" w:rsidP="003D0C1C">
            <w:pPr>
              <w:pStyle w:val="NoSpacing"/>
              <w:widowControl w:val="0"/>
              <w:autoSpaceDE w:val="0"/>
              <w:autoSpaceDN w:val="0"/>
              <w:spacing w:line="276" w:lineRule="auto"/>
              <w:jc w:val="center"/>
              <w:rPr>
                <w:rFonts w:ascii="Bookman Old Style" w:hAnsi="Bookman Old Style" w:cs="BookmanOldStyle"/>
                <w:noProof/>
                <w:sz w:val="18"/>
                <w:szCs w:val="18"/>
                <w:lang w:bidi="en-US"/>
              </w:rPr>
            </w:pPr>
          </w:p>
          <w:p w:rsidR="003D0C1C" w:rsidRPr="003D0C1C" w:rsidRDefault="003D0C1C" w:rsidP="003D0C1C">
            <w:pPr>
              <w:pStyle w:val="NoSpacing"/>
              <w:widowControl w:val="0"/>
              <w:autoSpaceDE w:val="0"/>
              <w:autoSpaceDN w:val="0"/>
              <w:spacing w:line="276" w:lineRule="auto"/>
              <w:jc w:val="center"/>
              <w:rPr>
                <w:rFonts w:ascii="Bookman Old Style" w:hAnsi="Bookman Old Style"/>
                <w:sz w:val="18"/>
                <w:szCs w:val="18"/>
                <w:lang w:val="en-US"/>
              </w:rPr>
            </w:pPr>
            <w:r>
              <w:rPr>
                <w:rFonts w:ascii="Bookman Old Style" w:hAnsi="Bookman Old Style" w:cs="BookmanOldStyle"/>
                <w:noProof/>
                <w:sz w:val="18"/>
                <w:szCs w:val="18"/>
                <w:lang w:val="en-US" w:bidi="en-US"/>
              </w:rPr>
              <w:t>Pasal 2</w:t>
            </w:r>
          </w:p>
          <w:p w:rsidR="009F5972" w:rsidRPr="003D0C1C" w:rsidRDefault="003D0C1C" w:rsidP="003D0C1C">
            <w:pPr>
              <w:pStyle w:val="NoSpacing"/>
              <w:spacing w:line="276" w:lineRule="auto"/>
              <w:jc w:val="both"/>
              <w:rPr>
                <w:rFonts w:ascii="Bookman Old Style" w:hAnsi="Bookman Old Style"/>
                <w:w w:val="115"/>
                <w:sz w:val="18"/>
                <w:szCs w:val="18"/>
                <w:lang w:val="en-US"/>
              </w:rPr>
            </w:pPr>
            <w:bookmarkStart w:id="1" w:name="Pasal_3"/>
            <w:bookmarkEnd w:id="1"/>
            <w:r w:rsidRPr="003D0C1C">
              <w:rPr>
                <w:rFonts w:ascii="Bookman Old Style" w:hAnsi="Bookman Old Style" w:cs="BookmanOldStyle"/>
                <w:noProof/>
                <w:sz w:val="18"/>
                <w:szCs w:val="18"/>
                <w:lang w:bidi="en-US"/>
              </w:rPr>
              <w:t>Ruang Lingkup Peraturan Walikota ini meliputi objek dan subjek sewa, harga dasar sewa, ketentuan sewa, larangan, Tim Monev, pengakhiran perjanjian dan ganti</w:t>
            </w:r>
            <w:r w:rsidRPr="003D0C1C">
              <w:rPr>
                <w:rFonts w:ascii="Bookman Old Style" w:hAnsi="Bookman Old Style" w:cs="BookmanOldStyle"/>
                <w:noProof/>
                <w:sz w:val="18"/>
                <w:szCs w:val="18"/>
                <w:lang w:val="en-US" w:bidi="en-US"/>
              </w:rPr>
              <w:t xml:space="preserve"> rugi</w:t>
            </w:r>
          </w:p>
          <w:p w:rsidR="00F70CF4" w:rsidRPr="003D0C1C" w:rsidRDefault="00F70CF4" w:rsidP="003D0C1C">
            <w:pPr>
              <w:pStyle w:val="NoSpacing"/>
              <w:spacing w:line="276" w:lineRule="auto"/>
              <w:ind w:left="343"/>
              <w:jc w:val="center"/>
              <w:rPr>
                <w:rFonts w:ascii="Bookman Old Style" w:hAnsi="Bookman Old Style"/>
                <w:w w:val="115"/>
                <w:sz w:val="18"/>
                <w:szCs w:val="18"/>
              </w:rPr>
            </w:pPr>
          </w:p>
          <w:p w:rsidR="003D0C1C" w:rsidRPr="003D0C1C" w:rsidRDefault="003D0C1C" w:rsidP="003D0C1C">
            <w:pPr>
              <w:autoSpaceDE w:val="0"/>
              <w:autoSpaceDN w:val="0"/>
              <w:adjustRightInd w:val="0"/>
              <w:spacing w:line="276" w:lineRule="auto"/>
              <w:ind w:right="4"/>
              <w:jc w:val="center"/>
              <w:rPr>
                <w:rFonts w:ascii="Bookman Old Style" w:hAnsi="Bookman Old Style" w:cs="BookmanOldStyle"/>
                <w:noProof/>
                <w:sz w:val="18"/>
                <w:szCs w:val="18"/>
                <w:lang w:bidi="en-US"/>
              </w:rPr>
            </w:pPr>
            <w:r w:rsidRPr="003D0C1C">
              <w:rPr>
                <w:rFonts w:ascii="Bookman Old Style" w:hAnsi="Bookman Old Style" w:cs="BookmanOldStyle"/>
                <w:noProof/>
                <w:sz w:val="18"/>
                <w:szCs w:val="18"/>
                <w:lang w:bidi="en-US"/>
              </w:rPr>
              <w:t>Bagian Ketiga</w:t>
            </w:r>
          </w:p>
          <w:p w:rsidR="003D0C1C" w:rsidRPr="003D0C1C" w:rsidRDefault="003D0C1C" w:rsidP="003D0C1C">
            <w:pPr>
              <w:autoSpaceDE w:val="0"/>
              <w:autoSpaceDN w:val="0"/>
              <w:adjustRightInd w:val="0"/>
              <w:spacing w:line="276" w:lineRule="auto"/>
              <w:ind w:right="4"/>
              <w:jc w:val="center"/>
              <w:rPr>
                <w:rFonts w:ascii="Bookman Old Style" w:hAnsi="Bookman Old Style" w:cs="BookmanOldStyle"/>
                <w:noProof/>
                <w:sz w:val="18"/>
                <w:szCs w:val="18"/>
                <w:lang w:bidi="en-US"/>
              </w:rPr>
            </w:pPr>
            <w:r w:rsidRPr="003D0C1C">
              <w:rPr>
                <w:rFonts w:ascii="Bookman Old Style" w:hAnsi="Bookman Old Style" w:cs="BookmanOldStyle"/>
                <w:noProof/>
                <w:sz w:val="18"/>
                <w:szCs w:val="18"/>
                <w:lang w:bidi="en-US"/>
              </w:rPr>
              <w:t>Maksud dan Tujuan</w:t>
            </w:r>
          </w:p>
          <w:p w:rsidR="003D0C1C" w:rsidRPr="003D0C1C" w:rsidRDefault="003D0C1C" w:rsidP="003D0C1C">
            <w:pPr>
              <w:autoSpaceDE w:val="0"/>
              <w:autoSpaceDN w:val="0"/>
              <w:adjustRightInd w:val="0"/>
              <w:spacing w:line="276" w:lineRule="auto"/>
              <w:ind w:right="4"/>
              <w:jc w:val="center"/>
              <w:rPr>
                <w:rFonts w:ascii="Bookman Old Style" w:hAnsi="Bookman Old Style" w:cs="BookmanOldStyle"/>
                <w:noProof/>
                <w:sz w:val="18"/>
                <w:szCs w:val="18"/>
                <w:lang w:bidi="en-US"/>
              </w:rPr>
            </w:pPr>
          </w:p>
          <w:p w:rsidR="003D0C1C" w:rsidRPr="003D0C1C" w:rsidRDefault="003D0C1C" w:rsidP="003D0C1C">
            <w:pPr>
              <w:autoSpaceDE w:val="0"/>
              <w:autoSpaceDN w:val="0"/>
              <w:adjustRightInd w:val="0"/>
              <w:spacing w:line="276" w:lineRule="auto"/>
              <w:ind w:right="4"/>
              <w:jc w:val="center"/>
              <w:rPr>
                <w:rFonts w:ascii="Bookman Old Style" w:hAnsi="Bookman Old Style" w:cs="BookmanOldStyle"/>
                <w:noProof/>
                <w:sz w:val="18"/>
                <w:szCs w:val="18"/>
                <w:lang w:bidi="en-US"/>
              </w:rPr>
            </w:pPr>
            <w:r w:rsidRPr="003D0C1C">
              <w:rPr>
                <w:rFonts w:ascii="Bookman Old Style" w:hAnsi="Bookman Old Style" w:cs="BookmanOldStyle"/>
                <w:noProof/>
                <w:sz w:val="18"/>
                <w:szCs w:val="18"/>
                <w:lang w:bidi="en-US"/>
              </w:rPr>
              <w:t>Pasal 3</w:t>
            </w:r>
          </w:p>
          <w:p w:rsidR="003D0C1C" w:rsidRPr="003D0C1C" w:rsidRDefault="003D0C1C" w:rsidP="003D0C1C">
            <w:pPr>
              <w:tabs>
                <w:tab w:val="left" w:pos="343"/>
              </w:tabs>
              <w:autoSpaceDE w:val="0"/>
              <w:autoSpaceDN w:val="0"/>
              <w:adjustRightInd w:val="0"/>
              <w:spacing w:line="276" w:lineRule="auto"/>
              <w:ind w:left="343" w:hanging="343"/>
              <w:jc w:val="both"/>
              <w:rPr>
                <w:rFonts w:ascii="Bookman Old Style" w:hAnsi="Bookman Old Style" w:cs="*Minion Pro-3899-Identity-H"/>
                <w:noProof/>
                <w:sz w:val="18"/>
                <w:szCs w:val="18"/>
                <w:lang w:val="id-ID" w:bidi="en-US"/>
              </w:rPr>
            </w:pPr>
            <w:r w:rsidRPr="003D0C1C">
              <w:rPr>
                <w:rFonts w:ascii="Bookman Old Style" w:hAnsi="Bookman Old Style" w:cs="*Minion Pro-3899-Identity-H"/>
                <w:noProof/>
                <w:sz w:val="18"/>
                <w:szCs w:val="18"/>
                <w:lang w:val="id-ID"/>
              </w:rPr>
              <w:t>(1)</w:t>
            </w:r>
            <w:r w:rsidRPr="003D0C1C">
              <w:rPr>
                <w:rFonts w:ascii="Bookman Old Style" w:hAnsi="Bookman Old Style" w:cs="*Minion Pro-3899-Identity-H"/>
                <w:noProof/>
                <w:sz w:val="18"/>
                <w:szCs w:val="18"/>
                <w:lang w:val="id-ID"/>
              </w:rPr>
              <w:tab/>
            </w:r>
            <w:r w:rsidRPr="003D0C1C">
              <w:rPr>
                <w:rFonts w:ascii="Bookman Old Style" w:hAnsi="Bookman Old Style" w:cs="*Minion Pro-3899-Identity-H"/>
                <w:noProof/>
                <w:sz w:val="18"/>
                <w:szCs w:val="18"/>
                <w:lang w:bidi="en-US"/>
              </w:rPr>
              <w:t>Peraturan Walikota ini dimaksudkan sebagai pedoman/acuan untuk meyeragamkan langkah dan tindakan dalam Tata Cara Sewa Tanah Milik</w:t>
            </w:r>
            <w:r w:rsidRPr="003D0C1C">
              <w:rPr>
                <w:rFonts w:ascii="Bookman Old Style" w:hAnsi="Bookman Old Style" w:cs="*Minion Pro-3899-Identity-H"/>
                <w:noProof/>
                <w:sz w:val="18"/>
                <w:szCs w:val="18"/>
                <w:lang w:val="id-ID" w:bidi="en-US"/>
              </w:rPr>
              <w:t xml:space="preserve"> Daerah.</w:t>
            </w:r>
          </w:p>
          <w:p w:rsidR="003D0C1C" w:rsidRPr="003D0C1C" w:rsidRDefault="003D0C1C" w:rsidP="003D0C1C">
            <w:pPr>
              <w:tabs>
                <w:tab w:val="left" w:pos="343"/>
              </w:tabs>
              <w:autoSpaceDE w:val="0"/>
              <w:autoSpaceDN w:val="0"/>
              <w:adjustRightInd w:val="0"/>
              <w:spacing w:line="276" w:lineRule="auto"/>
              <w:ind w:left="343" w:hanging="343"/>
              <w:jc w:val="both"/>
              <w:rPr>
                <w:rFonts w:ascii="Bookman Old Style" w:hAnsi="Bookman Old Style" w:cs="*Minion Pro-3899-Identity-H"/>
                <w:noProof/>
                <w:sz w:val="18"/>
                <w:szCs w:val="18"/>
                <w:lang w:bidi="en-US"/>
              </w:rPr>
            </w:pPr>
            <w:r w:rsidRPr="003D0C1C">
              <w:rPr>
                <w:rFonts w:ascii="Bookman Old Style" w:hAnsi="Bookman Old Style" w:cs="*Minion Pro-3899-Identity-H"/>
                <w:noProof/>
                <w:sz w:val="18"/>
                <w:szCs w:val="18"/>
                <w:lang w:val="id-ID"/>
              </w:rPr>
              <w:t>(2)</w:t>
            </w:r>
            <w:r w:rsidRPr="003D0C1C">
              <w:rPr>
                <w:rFonts w:ascii="Bookman Old Style" w:hAnsi="Bookman Old Style" w:cs="*Minion Pro-3899-Identity-H"/>
                <w:noProof/>
                <w:sz w:val="18"/>
                <w:szCs w:val="18"/>
                <w:lang w:val="id-ID"/>
              </w:rPr>
              <w:tab/>
            </w:r>
            <w:r w:rsidRPr="003D0C1C">
              <w:rPr>
                <w:rFonts w:ascii="Bookman Old Style" w:hAnsi="Bookman Old Style" w:cs="*Minion Pro-3899-Identity-H"/>
                <w:noProof/>
                <w:sz w:val="18"/>
                <w:szCs w:val="18"/>
                <w:lang w:val="id-ID" w:bidi="en-US"/>
              </w:rPr>
              <w:t>Pe</w:t>
            </w:r>
            <w:r w:rsidRPr="003D0C1C">
              <w:rPr>
                <w:rFonts w:ascii="Bookman Old Style" w:hAnsi="Bookman Old Style" w:cs="*Minion Pro-3899-Identity-H"/>
                <w:noProof/>
                <w:sz w:val="18"/>
                <w:szCs w:val="18"/>
                <w:lang w:bidi="en-US"/>
              </w:rPr>
              <w:t xml:space="preserve">raturan Walikota ini bertujuan untuk mewujudkan tertib administrasi dan tertib hukum dalam </w:t>
            </w:r>
            <w:r w:rsidRPr="003D0C1C">
              <w:rPr>
                <w:rFonts w:ascii="Bookman Old Style" w:hAnsi="Bookman Old Style"/>
                <w:noProof/>
                <w:sz w:val="18"/>
                <w:szCs w:val="18"/>
                <w:lang w:bidi="es-ES"/>
              </w:rPr>
              <w:t>sewa tanah</w:t>
            </w:r>
            <w:r w:rsidRPr="003D0C1C">
              <w:rPr>
                <w:rFonts w:ascii="Bookman Old Style" w:hAnsi="Bookman Old Style"/>
                <w:noProof/>
                <w:sz w:val="18"/>
                <w:szCs w:val="18"/>
                <w:lang w:bidi="fr-FR"/>
              </w:rPr>
              <w:t xml:space="preserve"> Milik</w:t>
            </w:r>
            <w:r w:rsidRPr="003D0C1C">
              <w:rPr>
                <w:rFonts w:ascii="Bookman Old Style" w:hAnsi="Bookman Old Style"/>
                <w:noProof/>
                <w:sz w:val="18"/>
                <w:szCs w:val="18"/>
                <w:lang w:val="id-ID" w:bidi="fr-FR"/>
              </w:rPr>
              <w:t xml:space="preserve"> Daerah</w:t>
            </w:r>
            <w:r w:rsidRPr="003D0C1C">
              <w:rPr>
                <w:rFonts w:ascii="Bookman Old Style" w:hAnsi="Bookman Old Style" w:cs="*Minion Pro-3899-Identity-H"/>
                <w:noProof/>
                <w:sz w:val="18"/>
                <w:szCs w:val="18"/>
                <w:lang w:bidi="en-US"/>
              </w:rPr>
              <w:t>.</w:t>
            </w:r>
          </w:p>
          <w:p w:rsidR="000B35C7" w:rsidRDefault="003D0C1C" w:rsidP="003D0C1C">
            <w:pPr>
              <w:tabs>
                <w:tab w:val="left" w:pos="343"/>
              </w:tabs>
              <w:spacing w:line="276" w:lineRule="auto"/>
              <w:ind w:left="343" w:hanging="343"/>
              <w:jc w:val="both"/>
              <w:rPr>
                <w:rFonts w:ascii="Bookman Old Style" w:hAnsi="Bookman Old Style" w:cs="*Minion Pro-3899-Identity-H"/>
                <w:noProof/>
                <w:sz w:val="18"/>
                <w:szCs w:val="18"/>
                <w:lang w:bidi="en-US"/>
              </w:rPr>
            </w:pPr>
            <w:r w:rsidRPr="003D0C1C">
              <w:rPr>
                <w:rFonts w:ascii="Bookman Old Style" w:hAnsi="Bookman Old Style" w:cs="*Minion Pro-3899-Identity-H"/>
                <w:noProof/>
                <w:sz w:val="18"/>
                <w:szCs w:val="18"/>
                <w:lang w:bidi="en-US"/>
              </w:rPr>
              <w:t>(3)</w:t>
            </w:r>
            <w:r w:rsidRPr="003D0C1C">
              <w:rPr>
                <w:rFonts w:ascii="Bookman Old Style" w:hAnsi="Bookman Old Style" w:cs="*Minion Pro-3899-Identity-H"/>
                <w:noProof/>
                <w:sz w:val="18"/>
                <w:szCs w:val="18"/>
                <w:lang w:bidi="en-US"/>
              </w:rPr>
              <w:tab/>
              <w:t>Penyewaan tanah milik daerah dilakukan sepanjang tidak merugikan Daerah dan tidak mengganggu pelaksanaan tugas dan fungsi penyelenggaraan pemerintahan Daerah.</w:t>
            </w:r>
          </w:p>
          <w:p w:rsidR="003D0C1C" w:rsidRPr="00A6499B" w:rsidRDefault="003D0C1C" w:rsidP="003D0C1C">
            <w:pPr>
              <w:tabs>
                <w:tab w:val="left" w:pos="343"/>
              </w:tabs>
              <w:spacing w:line="276" w:lineRule="auto"/>
              <w:ind w:left="343" w:hanging="343"/>
              <w:jc w:val="both"/>
              <w:rPr>
                <w:rFonts w:ascii="Bookman Old Style" w:hAnsi="Bookman Old Style"/>
                <w:sz w:val="18"/>
                <w:szCs w:val="18"/>
                <w:lang w:val="id-ID"/>
              </w:rPr>
            </w:pPr>
          </w:p>
        </w:tc>
        <w:tc>
          <w:tcPr>
            <w:tcW w:w="6748" w:type="dxa"/>
          </w:tcPr>
          <w:p w:rsidR="000B35C7" w:rsidRPr="001F64CE" w:rsidRDefault="000B35C7" w:rsidP="00B66608">
            <w:pPr>
              <w:pStyle w:val="ListParagraph"/>
              <w:spacing w:line="280" w:lineRule="exact"/>
              <w:ind w:left="374" w:hanging="284"/>
              <w:jc w:val="both"/>
              <w:rPr>
                <w:rFonts w:ascii="Bookman Old Style" w:hAnsi="Bookman Old Style"/>
                <w:sz w:val="18"/>
                <w:szCs w:val="18"/>
                <w:lang w:val="id-ID"/>
              </w:rPr>
            </w:pPr>
          </w:p>
        </w:tc>
        <w:tc>
          <w:tcPr>
            <w:tcW w:w="2835" w:type="dxa"/>
          </w:tcPr>
          <w:p w:rsidR="000B35C7" w:rsidRPr="001F64CE" w:rsidRDefault="000B35C7"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p w:rsidR="00097364" w:rsidRPr="001F64CE" w:rsidRDefault="00097364" w:rsidP="00732F9A">
            <w:pPr>
              <w:pStyle w:val="ListParagraph"/>
              <w:tabs>
                <w:tab w:val="left" w:pos="195"/>
                <w:tab w:val="left" w:pos="1701"/>
              </w:tabs>
              <w:spacing w:after="120" w:line="280" w:lineRule="exact"/>
              <w:ind w:left="34"/>
              <w:contextualSpacing/>
              <w:rPr>
                <w:rFonts w:ascii="Bookman Old Style" w:hAnsi="Bookman Old Style"/>
                <w:b/>
                <w:sz w:val="18"/>
                <w:szCs w:val="18"/>
              </w:rPr>
            </w:pPr>
          </w:p>
        </w:tc>
      </w:tr>
      <w:tr w:rsidR="00E166C3" w:rsidRPr="001F64CE" w:rsidTr="00BE7E76">
        <w:trPr>
          <w:trHeight w:val="552"/>
        </w:trPr>
        <w:tc>
          <w:tcPr>
            <w:tcW w:w="708" w:type="dxa"/>
          </w:tcPr>
          <w:p w:rsidR="00E166C3" w:rsidRPr="001F64CE" w:rsidRDefault="009F5972" w:rsidP="00773E3D">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7.</w:t>
            </w:r>
          </w:p>
        </w:tc>
        <w:tc>
          <w:tcPr>
            <w:tcW w:w="6719" w:type="dxa"/>
          </w:tcPr>
          <w:p w:rsidR="003D0C1C" w:rsidRPr="003D0C1C" w:rsidRDefault="003D0C1C" w:rsidP="003D0C1C">
            <w:pPr>
              <w:autoSpaceDE w:val="0"/>
              <w:autoSpaceDN w:val="0"/>
              <w:adjustRightInd w:val="0"/>
              <w:spacing w:line="312" w:lineRule="auto"/>
              <w:ind w:right="4"/>
              <w:jc w:val="center"/>
              <w:rPr>
                <w:rFonts w:ascii="Bookman Old Style" w:hAnsi="Bookman Old Style" w:cs="BookmanOldStyle"/>
                <w:noProof/>
                <w:sz w:val="18"/>
                <w:szCs w:val="18"/>
              </w:rPr>
            </w:pPr>
            <w:r w:rsidRPr="003D0C1C">
              <w:rPr>
                <w:rFonts w:ascii="Bookman Old Style" w:hAnsi="Bookman Old Style" w:cs="BookmanOldStyle"/>
                <w:noProof/>
                <w:sz w:val="18"/>
                <w:szCs w:val="18"/>
              </w:rPr>
              <w:t>BAB II</w:t>
            </w:r>
          </w:p>
          <w:p w:rsidR="003D0C1C" w:rsidRPr="003D0C1C" w:rsidRDefault="003D0C1C" w:rsidP="003D0C1C">
            <w:pPr>
              <w:autoSpaceDE w:val="0"/>
              <w:autoSpaceDN w:val="0"/>
              <w:adjustRightInd w:val="0"/>
              <w:spacing w:line="312" w:lineRule="auto"/>
              <w:ind w:right="4"/>
              <w:jc w:val="center"/>
              <w:rPr>
                <w:rFonts w:ascii="Bookman Old Style" w:hAnsi="Bookman Old Style" w:cs="BookmanOldStyle"/>
                <w:noProof/>
                <w:sz w:val="18"/>
                <w:szCs w:val="18"/>
              </w:rPr>
            </w:pPr>
            <w:r w:rsidRPr="003D0C1C">
              <w:rPr>
                <w:rFonts w:ascii="Bookman Old Style" w:hAnsi="Bookman Old Style" w:cs="BookmanOldStyle"/>
                <w:noProof/>
                <w:sz w:val="18"/>
                <w:szCs w:val="18"/>
              </w:rPr>
              <w:t>OBJEK DAN SUBJEK SEWA</w:t>
            </w:r>
          </w:p>
          <w:p w:rsidR="003D0C1C" w:rsidRPr="003D0C1C" w:rsidRDefault="003D0C1C" w:rsidP="003D0C1C">
            <w:pPr>
              <w:autoSpaceDE w:val="0"/>
              <w:autoSpaceDN w:val="0"/>
              <w:adjustRightInd w:val="0"/>
              <w:spacing w:line="312" w:lineRule="auto"/>
              <w:ind w:right="4"/>
              <w:jc w:val="center"/>
              <w:rPr>
                <w:rFonts w:ascii="Bookman Old Style" w:hAnsi="Bookman Old Style" w:cs="BookmanOldStyle"/>
                <w:noProof/>
                <w:sz w:val="18"/>
                <w:szCs w:val="18"/>
                <w:lang w:bidi="en-US"/>
              </w:rPr>
            </w:pPr>
          </w:p>
          <w:p w:rsidR="003D0C1C" w:rsidRPr="003D0C1C" w:rsidRDefault="003D0C1C" w:rsidP="003D0C1C">
            <w:pPr>
              <w:autoSpaceDE w:val="0"/>
              <w:autoSpaceDN w:val="0"/>
              <w:adjustRightInd w:val="0"/>
              <w:spacing w:line="312" w:lineRule="auto"/>
              <w:ind w:right="4"/>
              <w:jc w:val="center"/>
              <w:rPr>
                <w:rFonts w:ascii="Bookman Old Style" w:hAnsi="Bookman Old Style" w:cs="BookmanOldStyle"/>
                <w:noProof/>
                <w:sz w:val="18"/>
                <w:szCs w:val="18"/>
                <w:lang w:bidi="en-US"/>
              </w:rPr>
            </w:pPr>
            <w:r w:rsidRPr="003D0C1C">
              <w:rPr>
                <w:rFonts w:ascii="Bookman Old Style" w:hAnsi="Bookman Old Style" w:cs="BookmanOldStyle"/>
                <w:noProof/>
                <w:sz w:val="18"/>
                <w:szCs w:val="18"/>
                <w:lang w:val="id-ID" w:bidi="en-US"/>
              </w:rPr>
              <w:t xml:space="preserve">Pasal </w:t>
            </w:r>
            <w:r w:rsidRPr="003D0C1C">
              <w:rPr>
                <w:rFonts w:ascii="Bookman Old Style" w:hAnsi="Bookman Old Style" w:cs="BookmanOldStyle"/>
                <w:noProof/>
                <w:sz w:val="18"/>
                <w:szCs w:val="18"/>
                <w:lang w:bidi="en-US"/>
              </w:rPr>
              <w:t>4</w:t>
            </w:r>
          </w:p>
          <w:p w:rsidR="003D0C1C" w:rsidRPr="003D0C1C" w:rsidRDefault="003D0C1C" w:rsidP="003D0C1C">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3D0C1C">
              <w:rPr>
                <w:rFonts w:ascii="Bookman Old Style" w:hAnsi="Bookman Old Style" w:cs="*Minion Pro-3899-Identity-H"/>
                <w:noProof/>
                <w:sz w:val="18"/>
                <w:szCs w:val="18"/>
                <w:lang w:val="id-ID"/>
              </w:rPr>
              <w:t>(1)</w:t>
            </w:r>
            <w:r w:rsidRPr="003D0C1C">
              <w:rPr>
                <w:rFonts w:ascii="Bookman Old Style" w:hAnsi="Bookman Old Style" w:cs="*Minion Pro-3899-Identity-H"/>
                <w:noProof/>
                <w:sz w:val="18"/>
                <w:szCs w:val="18"/>
                <w:lang w:val="id-ID"/>
              </w:rPr>
              <w:tab/>
            </w:r>
            <w:r w:rsidRPr="003D0C1C">
              <w:rPr>
                <w:rFonts w:ascii="Bookman Old Style" w:hAnsi="Bookman Old Style" w:cs="*Minion Pro-3899-Identity-H"/>
                <w:noProof/>
                <w:sz w:val="18"/>
                <w:szCs w:val="18"/>
                <w:lang w:bidi="en-US"/>
              </w:rPr>
              <w:t>Objek sewa adalah tanah milik Daerah yang tidak dimanfaatkan dalam penyelenggaraan tugas dan fungsi pemerintahan Daerah baik yang berada di pengelola barang maupun pengguna barang.</w:t>
            </w:r>
          </w:p>
          <w:p w:rsidR="003D0C1C" w:rsidRPr="003D0C1C" w:rsidRDefault="003D0C1C" w:rsidP="003D0C1C">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3D0C1C">
              <w:rPr>
                <w:rFonts w:ascii="Bookman Old Style" w:hAnsi="Bookman Old Style" w:cs="*Minion Pro-3899-Identity-H"/>
                <w:noProof/>
                <w:sz w:val="18"/>
                <w:szCs w:val="18"/>
                <w:lang w:val="id-ID" w:bidi="en-US"/>
              </w:rPr>
              <w:t>(2)</w:t>
            </w:r>
            <w:r w:rsidRPr="003D0C1C">
              <w:rPr>
                <w:rFonts w:ascii="Bookman Old Style" w:hAnsi="Bookman Old Style" w:cs="*Minion Pro-3899-Identity-H"/>
                <w:noProof/>
                <w:sz w:val="18"/>
                <w:szCs w:val="18"/>
                <w:lang w:val="id-ID" w:bidi="en-US"/>
              </w:rPr>
              <w:tab/>
            </w:r>
            <w:r w:rsidRPr="003D0C1C">
              <w:rPr>
                <w:rFonts w:ascii="Bookman Old Style" w:hAnsi="Bookman Old Style" w:cs="*Minion Pro-3899-Identity-H"/>
                <w:noProof/>
                <w:sz w:val="18"/>
                <w:szCs w:val="18"/>
                <w:lang w:bidi="en-US"/>
              </w:rPr>
              <w:t>Subjek sewa adalah orang pribadi yang telah ditetapkan sebagai Penyewa.</w:t>
            </w:r>
          </w:p>
          <w:p w:rsidR="003D0C1C" w:rsidRPr="003D0C1C" w:rsidRDefault="003D0C1C" w:rsidP="003D0C1C">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3D0C1C">
              <w:rPr>
                <w:rFonts w:ascii="Bookman Old Style" w:hAnsi="Bookman Old Style" w:cs="*Minion Pro-3899-Identity-H"/>
                <w:noProof/>
                <w:sz w:val="18"/>
                <w:szCs w:val="18"/>
                <w:lang w:bidi="en-US"/>
              </w:rPr>
              <w:t>(3)</w:t>
            </w:r>
            <w:r w:rsidRPr="003D0C1C">
              <w:rPr>
                <w:rFonts w:ascii="Bookman Old Style" w:hAnsi="Bookman Old Style" w:cs="*Minion Pro-3899-Identity-H"/>
                <w:noProof/>
                <w:sz w:val="18"/>
                <w:szCs w:val="18"/>
                <w:lang w:bidi="en-US"/>
              </w:rPr>
              <w:tab/>
              <w:t>Luas bidang tanah objek sewa sesuai hasil pengukuran atas tanah yang disewakan.</w:t>
            </w:r>
          </w:p>
          <w:p w:rsidR="00F70CF4" w:rsidRPr="00F70CF4" w:rsidRDefault="00F70CF4" w:rsidP="00F70CF4">
            <w:pPr>
              <w:pStyle w:val="ListParagraph"/>
              <w:spacing w:line="276" w:lineRule="auto"/>
              <w:ind w:left="343"/>
              <w:contextualSpacing/>
              <w:jc w:val="both"/>
              <w:rPr>
                <w:rFonts w:ascii="Bookman Old Style" w:hAnsi="Bookman Old Style"/>
                <w:sz w:val="18"/>
                <w:szCs w:val="18"/>
              </w:rPr>
            </w:pPr>
          </w:p>
        </w:tc>
        <w:tc>
          <w:tcPr>
            <w:tcW w:w="6748" w:type="dxa"/>
          </w:tcPr>
          <w:p w:rsidR="00F63BFF" w:rsidRPr="001F64CE" w:rsidRDefault="00F63BFF" w:rsidP="00D00DE0">
            <w:pPr>
              <w:rPr>
                <w:rFonts w:ascii="Bookman Old Style" w:hAnsi="Bookman Old Style"/>
                <w:b/>
                <w:sz w:val="18"/>
                <w:szCs w:val="18"/>
              </w:rPr>
            </w:pPr>
          </w:p>
        </w:tc>
        <w:tc>
          <w:tcPr>
            <w:tcW w:w="2835" w:type="dxa"/>
          </w:tcPr>
          <w:p w:rsidR="00E166C3" w:rsidRPr="001F64CE" w:rsidRDefault="00E166C3" w:rsidP="00DF103B">
            <w:pPr>
              <w:tabs>
                <w:tab w:val="left" w:pos="34"/>
                <w:tab w:val="left" w:pos="1701"/>
              </w:tabs>
              <w:spacing w:after="120" w:line="280" w:lineRule="exact"/>
              <w:contextualSpacing/>
              <w:jc w:val="both"/>
              <w:rPr>
                <w:rFonts w:ascii="Bookman Old Style" w:hAnsi="Bookman Old Style"/>
                <w:color w:val="000000" w:themeColor="text1"/>
                <w:sz w:val="18"/>
                <w:szCs w:val="18"/>
              </w:rPr>
            </w:pPr>
          </w:p>
        </w:tc>
      </w:tr>
      <w:tr w:rsidR="00B72E1B" w:rsidRPr="001F64CE" w:rsidTr="00BE7E76">
        <w:trPr>
          <w:trHeight w:val="552"/>
        </w:trPr>
        <w:tc>
          <w:tcPr>
            <w:tcW w:w="708" w:type="dxa"/>
          </w:tcPr>
          <w:p w:rsidR="00B72E1B" w:rsidRPr="00541D2C" w:rsidRDefault="009F5972" w:rsidP="00773E3D">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8.</w:t>
            </w:r>
          </w:p>
        </w:tc>
        <w:tc>
          <w:tcPr>
            <w:tcW w:w="6719" w:type="dxa"/>
          </w:tcPr>
          <w:p w:rsidR="00B311E1" w:rsidRPr="00B311E1" w:rsidRDefault="00B311E1" w:rsidP="00B311E1">
            <w:pPr>
              <w:autoSpaceDE w:val="0"/>
              <w:autoSpaceDN w:val="0"/>
              <w:adjustRightInd w:val="0"/>
              <w:spacing w:line="312" w:lineRule="auto"/>
              <w:ind w:right="4"/>
              <w:jc w:val="center"/>
              <w:rPr>
                <w:rFonts w:ascii="Bookman Old Style" w:hAnsi="Bookman Old Style" w:cs="BookmanOldStyle"/>
                <w:noProof/>
                <w:sz w:val="18"/>
                <w:szCs w:val="18"/>
              </w:rPr>
            </w:pPr>
            <w:r w:rsidRPr="00B311E1">
              <w:rPr>
                <w:rFonts w:ascii="Bookman Old Style" w:hAnsi="Bookman Old Style" w:cs="BookmanOldStyle"/>
                <w:noProof/>
                <w:sz w:val="18"/>
                <w:szCs w:val="18"/>
              </w:rPr>
              <w:t>BAB III</w:t>
            </w:r>
          </w:p>
          <w:p w:rsidR="00B311E1" w:rsidRPr="00B311E1" w:rsidRDefault="00B311E1" w:rsidP="00B311E1">
            <w:pPr>
              <w:autoSpaceDE w:val="0"/>
              <w:autoSpaceDN w:val="0"/>
              <w:adjustRightInd w:val="0"/>
              <w:spacing w:line="312" w:lineRule="auto"/>
              <w:ind w:right="4"/>
              <w:jc w:val="center"/>
              <w:rPr>
                <w:rFonts w:ascii="Bookman Old Style" w:hAnsi="Bookman Old Style" w:cs="BookmanOldStyle"/>
                <w:noProof/>
                <w:sz w:val="18"/>
                <w:szCs w:val="18"/>
              </w:rPr>
            </w:pPr>
            <w:r w:rsidRPr="00B311E1">
              <w:rPr>
                <w:rFonts w:ascii="Bookman Old Style" w:hAnsi="Bookman Old Style" w:cs="BookmanOldStyle"/>
                <w:noProof/>
                <w:sz w:val="18"/>
                <w:szCs w:val="18"/>
              </w:rPr>
              <w:t>HARGA DASAR SEWA</w:t>
            </w:r>
          </w:p>
          <w:p w:rsidR="00B311E1" w:rsidRPr="00B311E1" w:rsidRDefault="00B311E1" w:rsidP="00B311E1">
            <w:pPr>
              <w:pStyle w:val="Bodytext20"/>
              <w:shd w:val="clear" w:color="auto" w:fill="auto"/>
              <w:spacing w:before="0" w:after="0" w:line="312" w:lineRule="auto"/>
              <w:ind w:firstLine="0"/>
              <w:rPr>
                <w:sz w:val="18"/>
                <w:szCs w:val="18"/>
              </w:rPr>
            </w:pPr>
          </w:p>
          <w:p w:rsidR="00B311E1" w:rsidRPr="00B311E1" w:rsidRDefault="00B311E1" w:rsidP="00B311E1">
            <w:pPr>
              <w:pStyle w:val="Bodytext20"/>
              <w:shd w:val="clear" w:color="auto" w:fill="auto"/>
              <w:spacing w:before="0" w:after="0" w:line="312" w:lineRule="auto"/>
              <w:ind w:firstLine="0"/>
              <w:rPr>
                <w:sz w:val="18"/>
                <w:szCs w:val="18"/>
              </w:rPr>
            </w:pPr>
            <w:r w:rsidRPr="00B311E1">
              <w:rPr>
                <w:sz w:val="18"/>
                <w:szCs w:val="18"/>
              </w:rPr>
              <w:t>Pasal 5</w:t>
            </w:r>
          </w:p>
          <w:p w:rsidR="00B311E1" w:rsidRPr="00B311E1" w:rsidRDefault="00B311E1" w:rsidP="00B311E1">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B311E1">
              <w:rPr>
                <w:rFonts w:ascii="Bookman Old Style" w:hAnsi="Bookman Old Style" w:cs="*Minion Pro-3899-Identity-H"/>
                <w:noProof/>
                <w:sz w:val="18"/>
                <w:szCs w:val="18"/>
                <w:lang w:val="id-ID"/>
              </w:rPr>
              <w:t>(1)</w:t>
            </w:r>
            <w:r w:rsidRPr="00B311E1">
              <w:rPr>
                <w:rFonts w:ascii="Bookman Old Style" w:hAnsi="Bookman Old Style" w:cs="*Minion Pro-3899-Identity-H"/>
                <w:noProof/>
                <w:sz w:val="18"/>
                <w:szCs w:val="18"/>
                <w:lang w:val="id-ID"/>
              </w:rPr>
              <w:tab/>
            </w:r>
            <w:r w:rsidRPr="00B311E1">
              <w:rPr>
                <w:rFonts w:ascii="Bookman Old Style" w:hAnsi="Bookman Old Style" w:cs="*Minion Pro-3899-Identity-H"/>
                <w:noProof/>
                <w:sz w:val="18"/>
                <w:szCs w:val="18"/>
                <w:lang w:bidi="en-US"/>
              </w:rPr>
              <w:t>Besarnya harga dasar sewa tanah milik Daerah ditetapkan berdasarkan Peraturan Daerah tentang Retribusi Jasa Umum atau berdasarkan hasil penilaian oleh penilai.</w:t>
            </w:r>
          </w:p>
          <w:p w:rsidR="00B311E1" w:rsidRPr="00B311E1" w:rsidRDefault="00B311E1" w:rsidP="00B311E1">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B311E1">
              <w:rPr>
                <w:rFonts w:ascii="Bookman Old Style" w:hAnsi="Bookman Old Style" w:cs="*Minion Pro-3899-Identity-H"/>
                <w:noProof/>
                <w:sz w:val="18"/>
                <w:szCs w:val="18"/>
                <w:lang w:val="id-ID" w:bidi="en-US"/>
              </w:rPr>
              <w:t>(2)</w:t>
            </w:r>
            <w:r w:rsidRPr="00B311E1">
              <w:rPr>
                <w:rFonts w:ascii="Bookman Old Style" w:hAnsi="Bookman Old Style" w:cs="*Minion Pro-3899-Identity-H"/>
                <w:noProof/>
                <w:sz w:val="18"/>
                <w:szCs w:val="18"/>
                <w:lang w:val="id-ID" w:bidi="en-US"/>
              </w:rPr>
              <w:tab/>
            </w:r>
            <w:r w:rsidRPr="00B311E1">
              <w:rPr>
                <w:rFonts w:ascii="Bookman Old Style" w:hAnsi="Bookman Old Style" w:cs="*Minion Pro-3899-Identity-H"/>
                <w:noProof/>
                <w:sz w:val="18"/>
                <w:szCs w:val="18"/>
                <w:lang w:bidi="en-US"/>
              </w:rPr>
              <w:t>Harga dasar sewa sebagaimana dimaksud pada ayat (1) digunakan sebagai dasar penetapan harga dasar sewa pada pelaksanaan pemilihan penyewa untuk masa sewa tahun berikutnya.</w:t>
            </w:r>
          </w:p>
          <w:p w:rsidR="004B2989" w:rsidRPr="00B311E1" w:rsidRDefault="00B311E1" w:rsidP="00B311E1">
            <w:pPr>
              <w:pStyle w:val="ListParagraph"/>
              <w:spacing w:line="276" w:lineRule="auto"/>
              <w:ind w:left="343" w:hanging="343"/>
              <w:contextualSpacing/>
              <w:jc w:val="both"/>
              <w:rPr>
                <w:rFonts w:ascii="Bookman Old Style" w:hAnsi="Bookman Old Style"/>
                <w:sz w:val="18"/>
                <w:szCs w:val="18"/>
              </w:rPr>
            </w:pPr>
            <w:r w:rsidRPr="00B311E1">
              <w:rPr>
                <w:rFonts w:ascii="Bookman Old Style" w:hAnsi="Bookman Old Style" w:cs="*Minion Pro-3899-Identity-H"/>
                <w:noProof/>
                <w:sz w:val="18"/>
                <w:szCs w:val="18"/>
                <w:lang w:bidi="en-US"/>
              </w:rPr>
              <w:t>(3)</w:t>
            </w:r>
            <w:r w:rsidRPr="00B311E1">
              <w:rPr>
                <w:rFonts w:ascii="Bookman Old Style" w:hAnsi="Bookman Old Style" w:cs="*Minion Pro-3899-Identity-H"/>
                <w:noProof/>
                <w:sz w:val="18"/>
                <w:szCs w:val="18"/>
                <w:lang w:bidi="en-US"/>
              </w:rPr>
              <w:tab/>
              <w:t>Pengadaan jasa penilai sebagaimana dimaksud pada ayat (1) dilakukan sesuai dengan ketentuan peraturan perundang-undangan di bidang pengadaan barang/jasa Pemerintah.</w:t>
            </w:r>
          </w:p>
          <w:p w:rsidR="00B72E1B" w:rsidRPr="001F64CE" w:rsidRDefault="00B72E1B" w:rsidP="00FA00B2">
            <w:pPr>
              <w:spacing w:line="280" w:lineRule="exact"/>
              <w:ind w:left="459"/>
              <w:jc w:val="both"/>
              <w:rPr>
                <w:rFonts w:ascii="Bookman Old Style" w:eastAsia="Bookman Old Style" w:hAnsi="Bookman Old Style"/>
                <w:b/>
                <w:sz w:val="18"/>
                <w:szCs w:val="18"/>
              </w:rPr>
            </w:pPr>
          </w:p>
        </w:tc>
        <w:tc>
          <w:tcPr>
            <w:tcW w:w="6748" w:type="dxa"/>
          </w:tcPr>
          <w:p w:rsidR="00B72E1B" w:rsidRPr="001F64CE" w:rsidRDefault="00B72E1B" w:rsidP="00A80770">
            <w:pPr>
              <w:widowControl w:val="0"/>
              <w:autoSpaceDE w:val="0"/>
              <w:autoSpaceDN w:val="0"/>
              <w:adjustRightInd w:val="0"/>
              <w:ind w:left="403" w:right="62"/>
              <w:contextualSpacing/>
              <w:jc w:val="both"/>
              <w:rPr>
                <w:rFonts w:ascii="Bookman Old Style" w:eastAsia="Bookman Old Style" w:hAnsi="Bookman Old Style"/>
                <w:b/>
                <w:sz w:val="18"/>
                <w:szCs w:val="18"/>
              </w:rPr>
            </w:pPr>
          </w:p>
        </w:tc>
        <w:tc>
          <w:tcPr>
            <w:tcW w:w="2835" w:type="dxa"/>
          </w:tcPr>
          <w:p w:rsidR="00B72E1B" w:rsidRPr="001F64CE" w:rsidRDefault="00B72E1B" w:rsidP="00092BC1">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tc>
      </w:tr>
      <w:tr w:rsidR="002702A0" w:rsidRPr="001F64CE" w:rsidTr="00BE7E76">
        <w:trPr>
          <w:trHeight w:val="552"/>
        </w:trPr>
        <w:tc>
          <w:tcPr>
            <w:tcW w:w="708" w:type="dxa"/>
          </w:tcPr>
          <w:p w:rsidR="002702A0" w:rsidRPr="001F64CE" w:rsidRDefault="009F5972" w:rsidP="00773E3D">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9.</w:t>
            </w:r>
          </w:p>
        </w:tc>
        <w:tc>
          <w:tcPr>
            <w:tcW w:w="6719" w:type="dxa"/>
          </w:tcPr>
          <w:p w:rsidR="0027025A" w:rsidRPr="0027025A" w:rsidRDefault="0027025A" w:rsidP="0027025A">
            <w:pPr>
              <w:autoSpaceDE w:val="0"/>
              <w:autoSpaceDN w:val="0"/>
              <w:adjustRightInd w:val="0"/>
              <w:spacing w:line="312" w:lineRule="auto"/>
              <w:ind w:right="4"/>
              <w:jc w:val="center"/>
              <w:rPr>
                <w:rFonts w:ascii="Bookman Old Style" w:hAnsi="Bookman Old Style" w:cs="BookmanOldStyle"/>
                <w:noProof/>
                <w:sz w:val="18"/>
                <w:szCs w:val="18"/>
              </w:rPr>
            </w:pPr>
            <w:r w:rsidRPr="0027025A">
              <w:rPr>
                <w:rFonts w:ascii="Bookman Old Style" w:hAnsi="Bookman Old Style" w:cs="BookmanOldStyle"/>
                <w:noProof/>
                <w:sz w:val="18"/>
                <w:szCs w:val="18"/>
              </w:rPr>
              <w:t>BAB IV</w:t>
            </w:r>
          </w:p>
          <w:p w:rsidR="0027025A" w:rsidRPr="0027025A" w:rsidRDefault="0027025A" w:rsidP="0027025A">
            <w:pPr>
              <w:autoSpaceDE w:val="0"/>
              <w:autoSpaceDN w:val="0"/>
              <w:adjustRightInd w:val="0"/>
              <w:spacing w:line="312" w:lineRule="auto"/>
              <w:ind w:right="4"/>
              <w:jc w:val="center"/>
              <w:rPr>
                <w:rFonts w:ascii="Bookman Old Style" w:hAnsi="Bookman Old Style" w:cs="BookmanOldStyle"/>
                <w:noProof/>
                <w:sz w:val="18"/>
                <w:szCs w:val="18"/>
              </w:rPr>
            </w:pPr>
            <w:r w:rsidRPr="0027025A">
              <w:rPr>
                <w:rFonts w:ascii="Bookman Old Style" w:hAnsi="Bookman Old Style" w:cs="BookmanOldStyle"/>
                <w:noProof/>
                <w:sz w:val="18"/>
                <w:szCs w:val="18"/>
              </w:rPr>
              <w:t>KETENTUAN SEWA</w:t>
            </w:r>
          </w:p>
          <w:p w:rsidR="0027025A" w:rsidRPr="0027025A" w:rsidRDefault="0027025A" w:rsidP="0027025A">
            <w:pPr>
              <w:pStyle w:val="Bodytext20"/>
              <w:shd w:val="clear" w:color="auto" w:fill="auto"/>
              <w:spacing w:before="0" w:after="0" w:line="312" w:lineRule="auto"/>
              <w:ind w:firstLine="0"/>
              <w:rPr>
                <w:sz w:val="18"/>
                <w:szCs w:val="18"/>
              </w:rPr>
            </w:pPr>
            <w:r w:rsidRPr="0027025A">
              <w:rPr>
                <w:sz w:val="18"/>
                <w:szCs w:val="18"/>
              </w:rPr>
              <w:t>Bagian Kesatu</w:t>
            </w:r>
            <w:r w:rsidRPr="0027025A">
              <w:rPr>
                <w:sz w:val="18"/>
                <w:szCs w:val="18"/>
              </w:rPr>
              <w:br/>
              <w:t>Tim Pemilihan</w:t>
            </w:r>
          </w:p>
          <w:p w:rsidR="0027025A" w:rsidRPr="0027025A" w:rsidRDefault="0027025A" w:rsidP="0027025A">
            <w:pPr>
              <w:pStyle w:val="Bodytext20"/>
              <w:shd w:val="clear" w:color="auto" w:fill="auto"/>
              <w:spacing w:before="0" w:after="0" w:line="312" w:lineRule="auto"/>
              <w:ind w:firstLine="0"/>
              <w:rPr>
                <w:sz w:val="18"/>
                <w:szCs w:val="18"/>
              </w:rPr>
            </w:pPr>
          </w:p>
          <w:p w:rsidR="0027025A" w:rsidRPr="0027025A" w:rsidRDefault="0027025A" w:rsidP="0027025A">
            <w:pPr>
              <w:pStyle w:val="Bodytext20"/>
              <w:shd w:val="clear" w:color="auto" w:fill="auto"/>
              <w:spacing w:before="0" w:after="0" w:line="312" w:lineRule="auto"/>
              <w:ind w:firstLine="0"/>
              <w:rPr>
                <w:sz w:val="18"/>
                <w:szCs w:val="18"/>
              </w:rPr>
            </w:pPr>
            <w:r w:rsidRPr="0027025A">
              <w:rPr>
                <w:sz w:val="18"/>
                <w:szCs w:val="18"/>
              </w:rPr>
              <w:t>Pasal 6</w:t>
            </w:r>
          </w:p>
          <w:p w:rsidR="0027025A" w:rsidRPr="0027025A" w:rsidRDefault="0027025A" w:rsidP="0027025A">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27025A">
              <w:rPr>
                <w:rFonts w:ascii="Bookman Old Style" w:hAnsi="Bookman Old Style" w:cs="*Minion Pro-3899-Identity-H"/>
                <w:noProof/>
                <w:sz w:val="18"/>
                <w:szCs w:val="18"/>
                <w:lang w:val="id-ID"/>
              </w:rPr>
              <w:t>(1)</w:t>
            </w:r>
            <w:r w:rsidRPr="0027025A">
              <w:rPr>
                <w:rFonts w:ascii="Bookman Old Style" w:hAnsi="Bookman Old Style" w:cs="*Minion Pro-3899-Identity-H"/>
                <w:noProof/>
                <w:sz w:val="18"/>
                <w:szCs w:val="18"/>
                <w:lang w:val="id-ID"/>
              </w:rPr>
              <w:tab/>
            </w:r>
            <w:r w:rsidRPr="0027025A">
              <w:rPr>
                <w:rFonts w:ascii="Bookman Old Style" w:hAnsi="Bookman Old Style" w:cs="*Minion Pro-3899-Identity-H"/>
                <w:noProof/>
                <w:sz w:val="18"/>
                <w:szCs w:val="18"/>
                <w:lang w:bidi="en-US"/>
              </w:rPr>
              <w:t>Walikota membentuk Tim Pemilihan Penyewaan Tanah Milik Daerah.</w:t>
            </w:r>
          </w:p>
          <w:p w:rsidR="0027025A" w:rsidRPr="0027025A" w:rsidRDefault="0027025A" w:rsidP="0027025A">
            <w:pPr>
              <w:autoSpaceDE w:val="0"/>
              <w:autoSpaceDN w:val="0"/>
              <w:adjustRightInd w:val="0"/>
              <w:spacing w:line="312" w:lineRule="auto"/>
              <w:ind w:left="343" w:hanging="343"/>
              <w:jc w:val="both"/>
              <w:rPr>
                <w:rFonts w:ascii="Bookman Old Style" w:hAnsi="Bookman Old Style" w:cs="*Minion Pro-3899-Identity-H"/>
                <w:noProof/>
                <w:sz w:val="18"/>
                <w:szCs w:val="18"/>
                <w:lang w:bidi="en-US"/>
              </w:rPr>
            </w:pPr>
            <w:r w:rsidRPr="0027025A">
              <w:rPr>
                <w:rFonts w:ascii="Bookman Old Style" w:hAnsi="Bookman Old Style" w:cs="*Minion Pro-3899-Identity-H"/>
                <w:noProof/>
                <w:sz w:val="18"/>
                <w:szCs w:val="18"/>
                <w:lang w:val="id-ID" w:bidi="en-US"/>
              </w:rPr>
              <w:t>(2)</w:t>
            </w:r>
            <w:r w:rsidRPr="0027025A">
              <w:rPr>
                <w:rFonts w:ascii="Bookman Old Style" w:hAnsi="Bookman Old Style" w:cs="*Minion Pro-3899-Identity-H"/>
                <w:noProof/>
                <w:sz w:val="18"/>
                <w:szCs w:val="18"/>
                <w:lang w:val="id-ID" w:bidi="en-US"/>
              </w:rPr>
              <w:tab/>
            </w:r>
            <w:r w:rsidRPr="0027025A">
              <w:rPr>
                <w:rFonts w:ascii="Bookman Old Style" w:hAnsi="Bookman Old Style" w:cs="*Minion Pro-3899-Identity-H"/>
                <w:noProof/>
                <w:sz w:val="18"/>
                <w:szCs w:val="18"/>
                <w:lang w:bidi="en-US"/>
              </w:rPr>
              <w:t>Tim Pemilihan sebagaimana dimaksud pada ayat (1) berjumlah ganjil, sekurang-kurangnya 3 (tiga) orang dan sebanyak-banyaknya 7 (tujuh) orang yang terdiri dari:</w:t>
            </w:r>
          </w:p>
          <w:p w:rsidR="0027025A" w:rsidRPr="0027025A" w:rsidRDefault="0027025A" w:rsidP="0027025A">
            <w:pPr>
              <w:autoSpaceDE w:val="0"/>
              <w:autoSpaceDN w:val="0"/>
              <w:adjustRightInd w:val="0"/>
              <w:spacing w:line="312" w:lineRule="auto"/>
              <w:ind w:left="627" w:hanging="284"/>
              <w:jc w:val="both"/>
              <w:rPr>
                <w:rFonts w:ascii="Bookman Old Style" w:hAnsi="Bookman Old Style" w:cs="*Minion Pro-3899-Identity-H"/>
                <w:noProof/>
                <w:sz w:val="18"/>
                <w:szCs w:val="18"/>
                <w:lang w:bidi="en-US"/>
              </w:rPr>
            </w:pPr>
            <w:r w:rsidRPr="0027025A">
              <w:rPr>
                <w:rFonts w:ascii="Bookman Old Style" w:hAnsi="Bookman Old Style" w:cs="*Minion Pro-3899-Identity-H"/>
                <w:noProof/>
                <w:sz w:val="18"/>
                <w:szCs w:val="18"/>
                <w:lang w:bidi="en-US"/>
              </w:rPr>
              <w:t xml:space="preserve">a. </w:t>
            </w:r>
            <w:r w:rsidRPr="0027025A">
              <w:rPr>
                <w:rFonts w:ascii="Bookman Old Style" w:hAnsi="Bookman Old Style" w:cs="*Minion Pro-3899-Identity-H"/>
                <w:noProof/>
                <w:sz w:val="18"/>
                <w:szCs w:val="18"/>
                <w:lang w:bidi="en-US"/>
              </w:rPr>
              <w:tab/>
              <w:t>Ketua;</w:t>
            </w:r>
          </w:p>
          <w:p w:rsidR="0027025A" w:rsidRPr="0027025A" w:rsidRDefault="0027025A" w:rsidP="0027025A">
            <w:pPr>
              <w:autoSpaceDE w:val="0"/>
              <w:autoSpaceDN w:val="0"/>
              <w:adjustRightInd w:val="0"/>
              <w:spacing w:line="312" w:lineRule="auto"/>
              <w:ind w:left="627" w:hanging="284"/>
              <w:jc w:val="both"/>
              <w:rPr>
                <w:rFonts w:ascii="Bookman Old Style" w:hAnsi="Bookman Old Style" w:cs="*Minion Pro-3899-Identity-H"/>
                <w:noProof/>
                <w:sz w:val="18"/>
                <w:szCs w:val="18"/>
                <w:lang w:bidi="en-US"/>
              </w:rPr>
            </w:pPr>
            <w:r w:rsidRPr="0027025A">
              <w:rPr>
                <w:rFonts w:ascii="Bookman Old Style" w:hAnsi="Bookman Old Style" w:cs="*Minion Pro-3899-Identity-H"/>
                <w:noProof/>
                <w:sz w:val="18"/>
                <w:szCs w:val="18"/>
                <w:lang w:bidi="en-US"/>
              </w:rPr>
              <w:t>b.</w:t>
            </w:r>
            <w:r w:rsidRPr="0027025A">
              <w:rPr>
                <w:rFonts w:ascii="Bookman Old Style" w:hAnsi="Bookman Old Style" w:cs="*Minion Pro-3899-Identity-H"/>
                <w:noProof/>
                <w:sz w:val="18"/>
                <w:szCs w:val="18"/>
                <w:lang w:bidi="en-US"/>
              </w:rPr>
              <w:tab/>
              <w:t>Sekretaris; dan</w:t>
            </w:r>
          </w:p>
          <w:p w:rsidR="0027025A" w:rsidRPr="0027025A" w:rsidRDefault="0027025A" w:rsidP="0027025A">
            <w:pPr>
              <w:autoSpaceDE w:val="0"/>
              <w:autoSpaceDN w:val="0"/>
              <w:adjustRightInd w:val="0"/>
              <w:spacing w:line="312" w:lineRule="auto"/>
              <w:ind w:left="627" w:hanging="284"/>
              <w:jc w:val="both"/>
              <w:rPr>
                <w:rFonts w:ascii="Bookman Old Style" w:hAnsi="Bookman Old Style" w:cs="*Minion Pro-3899-Identity-H"/>
                <w:noProof/>
                <w:sz w:val="18"/>
                <w:szCs w:val="18"/>
                <w:lang w:bidi="en-US"/>
              </w:rPr>
            </w:pPr>
            <w:r w:rsidRPr="0027025A">
              <w:rPr>
                <w:rFonts w:ascii="Bookman Old Style" w:hAnsi="Bookman Old Style" w:cs="*Minion Pro-3899-Identity-H"/>
                <w:noProof/>
                <w:sz w:val="18"/>
                <w:szCs w:val="18"/>
                <w:lang w:bidi="en-US"/>
              </w:rPr>
              <w:t xml:space="preserve">c. </w:t>
            </w:r>
            <w:r w:rsidRPr="0027025A">
              <w:rPr>
                <w:rFonts w:ascii="Bookman Old Style" w:hAnsi="Bookman Old Style" w:cs="*Minion Pro-3899-Identity-H"/>
                <w:noProof/>
                <w:sz w:val="18"/>
                <w:szCs w:val="18"/>
                <w:lang w:bidi="en-US"/>
              </w:rPr>
              <w:tab/>
              <w:t>Anggota.</w:t>
            </w:r>
          </w:p>
          <w:p w:rsidR="0027025A" w:rsidRPr="0027025A" w:rsidRDefault="0027025A" w:rsidP="0027025A">
            <w:pPr>
              <w:autoSpaceDE w:val="0"/>
              <w:autoSpaceDN w:val="0"/>
              <w:adjustRightInd w:val="0"/>
              <w:spacing w:line="312" w:lineRule="auto"/>
              <w:ind w:left="343" w:hanging="343"/>
              <w:jc w:val="both"/>
              <w:rPr>
                <w:rFonts w:ascii="Bookman Old Style" w:hAnsi="Bookman Old Style" w:cs="*Minion Pro-3899-Identity-H"/>
                <w:noProof/>
                <w:sz w:val="18"/>
                <w:szCs w:val="18"/>
                <w:lang w:val="id-ID" w:bidi="en-US"/>
              </w:rPr>
            </w:pPr>
            <w:r w:rsidRPr="0027025A">
              <w:rPr>
                <w:rFonts w:ascii="Bookman Old Style" w:hAnsi="Bookman Old Style" w:cs="*Minion Pro-3899-Identity-H"/>
                <w:noProof/>
                <w:sz w:val="18"/>
                <w:szCs w:val="18"/>
                <w:lang w:bidi="en-US"/>
              </w:rPr>
              <w:t>(3)</w:t>
            </w:r>
            <w:r w:rsidRPr="0027025A">
              <w:rPr>
                <w:rFonts w:ascii="Bookman Old Style" w:hAnsi="Bookman Old Style" w:cs="*Minion Pro-3899-Identity-H"/>
                <w:noProof/>
                <w:sz w:val="18"/>
                <w:szCs w:val="18"/>
                <w:lang w:bidi="en-US"/>
              </w:rPr>
              <w:tab/>
              <w:t>Tim Pemilihan sebagaimana dimaksud pada ayat (1) bertugas:</w:t>
            </w:r>
          </w:p>
          <w:p w:rsidR="0027025A" w:rsidRPr="0027025A" w:rsidRDefault="0027025A" w:rsidP="00AE0F8C">
            <w:pPr>
              <w:pStyle w:val="Bodytext20"/>
              <w:numPr>
                <w:ilvl w:val="0"/>
                <w:numId w:val="5"/>
              </w:numPr>
              <w:shd w:val="clear" w:color="auto" w:fill="auto"/>
              <w:tabs>
                <w:tab w:val="left" w:pos="851"/>
              </w:tabs>
              <w:spacing w:before="0" w:after="0" w:line="312" w:lineRule="auto"/>
              <w:ind w:left="627" w:hanging="284"/>
              <w:jc w:val="both"/>
              <w:rPr>
                <w:sz w:val="18"/>
                <w:szCs w:val="18"/>
              </w:rPr>
            </w:pPr>
            <w:r w:rsidRPr="0027025A">
              <w:rPr>
                <w:sz w:val="18"/>
                <w:szCs w:val="18"/>
              </w:rPr>
              <w:t>menyampaikan pemberitahuan pelaksanaan pemilihan penyewa tanah milik Daerah kepada masyarakat melalui Kelurahan;</w:t>
            </w:r>
          </w:p>
          <w:p w:rsidR="0027025A" w:rsidRPr="0027025A" w:rsidRDefault="0027025A" w:rsidP="00AE0F8C">
            <w:pPr>
              <w:pStyle w:val="Bodytext20"/>
              <w:numPr>
                <w:ilvl w:val="0"/>
                <w:numId w:val="5"/>
              </w:numPr>
              <w:shd w:val="clear" w:color="auto" w:fill="auto"/>
              <w:tabs>
                <w:tab w:val="left" w:pos="851"/>
              </w:tabs>
              <w:spacing w:before="0" w:after="0" w:line="312" w:lineRule="auto"/>
              <w:ind w:left="627" w:hanging="284"/>
              <w:jc w:val="both"/>
              <w:rPr>
                <w:sz w:val="18"/>
                <w:szCs w:val="18"/>
              </w:rPr>
            </w:pPr>
            <w:r w:rsidRPr="0027025A">
              <w:rPr>
                <w:sz w:val="18"/>
                <w:szCs w:val="18"/>
              </w:rPr>
              <w:t>mengadakan pendaftaran dan penelitian terhadap dokumen penawaran besaran sewa yang disampaikan oleh calon penyewa;</w:t>
            </w:r>
          </w:p>
          <w:p w:rsidR="0027025A" w:rsidRPr="0027025A" w:rsidRDefault="0027025A" w:rsidP="00AE0F8C">
            <w:pPr>
              <w:pStyle w:val="Bodytext20"/>
              <w:numPr>
                <w:ilvl w:val="0"/>
                <w:numId w:val="5"/>
              </w:numPr>
              <w:shd w:val="clear" w:color="auto" w:fill="auto"/>
              <w:tabs>
                <w:tab w:val="left" w:pos="851"/>
              </w:tabs>
              <w:spacing w:before="0" w:after="0" w:line="312" w:lineRule="auto"/>
              <w:ind w:left="627" w:hanging="284"/>
              <w:jc w:val="both"/>
              <w:rPr>
                <w:sz w:val="18"/>
                <w:szCs w:val="18"/>
              </w:rPr>
            </w:pPr>
            <w:r w:rsidRPr="0027025A">
              <w:rPr>
                <w:sz w:val="18"/>
                <w:szCs w:val="18"/>
              </w:rPr>
              <w:t>membuat berita acara hasil pelaksanaan pemilihan penyewa tanah milik Daerah;</w:t>
            </w:r>
          </w:p>
          <w:p w:rsidR="0027025A" w:rsidRPr="0027025A" w:rsidRDefault="0027025A" w:rsidP="00AE0F8C">
            <w:pPr>
              <w:pStyle w:val="Bodytext20"/>
              <w:numPr>
                <w:ilvl w:val="0"/>
                <w:numId w:val="5"/>
              </w:numPr>
              <w:shd w:val="clear" w:color="auto" w:fill="auto"/>
              <w:tabs>
                <w:tab w:val="left" w:pos="851"/>
              </w:tabs>
              <w:spacing w:before="0" w:after="0" w:line="312" w:lineRule="auto"/>
              <w:ind w:left="627" w:hanging="284"/>
              <w:jc w:val="both"/>
              <w:rPr>
                <w:sz w:val="18"/>
                <w:szCs w:val="18"/>
              </w:rPr>
            </w:pPr>
            <w:r w:rsidRPr="0027025A">
              <w:rPr>
                <w:sz w:val="18"/>
                <w:szCs w:val="18"/>
              </w:rPr>
              <w:t xml:space="preserve">mengusulkan nama-nama pemenang sewa tanah milik Daerah kepada Pengelola Barang untuk ditetapkan sebagai Penyewa; dan </w:t>
            </w:r>
          </w:p>
          <w:p w:rsidR="0027025A" w:rsidRPr="0027025A" w:rsidRDefault="0027025A" w:rsidP="00AE0F8C">
            <w:pPr>
              <w:pStyle w:val="ListParagraph"/>
              <w:numPr>
                <w:ilvl w:val="0"/>
                <w:numId w:val="5"/>
              </w:numPr>
              <w:tabs>
                <w:tab w:val="left" w:pos="851"/>
              </w:tabs>
              <w:spacing w:line="276" w:lineRule="auto"/>
              <w:ind w:left="627" w:hanging="284"/>
              <w:contextualSpacing/>
              <w:jc w:val="both"/>
              <w:rPr>
                <w:rFonts w:ascii="Bookman Old Style" w:eastAsia="Bookman Old Style" w:hAnsi="Bookman Old Style" w:cs="Bookman Old Style"/>
                <w:sz w:val="18"/>
                <w:szCs w:val="18"/>
              </w:rPr>
            </w:pPr>
            <w:proofErr w:type="gramStart"/>
            <w:r w:rsidRPr="0027025A">
              <w:rPr>
                <w:rFonts w:ascii="Bookman Old Style" w:eastAsia="Bookman Old Style" w:hAnsi="Bookman Old Style" w:cs="Bookman Old Style"/>
                <w:sz w:val="18"/>
                <w:szCs w:val="18"/>
              </w:rPr>
              <w:t>membuat</w:t>
            </w:r>
            <w:proofErr w:type="gramEnd"/>
            <w:r w:rsidRPr="0027025A">
              <w:rPr>
                <w:rFonts w:ascii="Bookman Old Style" w:eastAsia="Bookman Old Style" w:hAnsi="Bookman Old Style" w:cs="Bookman Old Style"/>
                <w:sz w:val="18"/>
                <w:szCs w:val="18"/>
              </w:rPr>
              <w:t xml:space="preserve"> rancangan naskah perjanjian sewa tanah milik Pemerintah Daerah.</w:t>
            </w:r>
          </w:p>
          <w:p w:rsidR="003503FC" w:rsidRPr="0027025A" w:rsidRDefault="0027025A" w:rsidP="0027025A">
            <w:pPr>
              <w:spacing w:line="276" w:lineRule="auto"/>
              <w:ind w:left="343" w:hanging="343"/>
              <w:contextualSpacing/>
              <w:jc w:val="both"/>
              <w:rPr>
                <w:rFonts w:ascii="Bookman Old Style" w:hAnsi="Bookman Old Style" w:cs="Bookman Old Style"/>
                <w:sz w:val="18"/>
                <w:szCs w:val="18"/>
              </w:rPr>
            </w:pPr>
            <w:r w:rsidRPr="0027025A">
              <w:rPr>
                <w:rFonts w:ascii="Bookman Old Style" w:hAnsi="Bookman Old Style" w:cs="*Minion Pro-3899-Identity-H"/>
                <w:noProof/>
                <w:sz w:val="18"/>
                <w:szCs w:val="18"/>
                <w:lang w:bidi="en-US"/>
              </w:rPr>
              <w:t>(3)</w:t>
            </w:r>
            <w:r w:rsidRPr="0027025A">
              <w:rPr>
                <w:rFonts w:ascii="Bookman Old Style" w:hAnsi="Bookman Old Style" w:cs="*Minion Pro-3899-Identity-H"/>
                <w:noProof/>
                <w:sz w:val="18"/>
                <w:szCs w:val="18"/>
                <w:lang w:bidi="en-US"/>
              </w:rPr>
              <w:tab/>
              <w:t>Segala biaya yang diperlukan untuk pelaksanaan tugas Tim sebagaimana dimaksud pada ayat (3) dibebankan pada APBD Kota Bima.</w:t>
            </w:r>
          </w:p>
          <w:p w:rsidR="002702A0" w:rsidRPr="00537863" w:rsidRDefault="002702A0" w:rsidP="003503FC">
            <w:pPr>
              <w:spacing w:line="280" w:lineRule="exact"/>
              <w:jc w:val="both"/>
              <w:rPr>
                <w:rFonts w:ascii="Bookman Old Style" w:eastAsia="Bookman Old Style" w:hAnsi="Bookman Old Style"/>
                <w:b/>
                <w:sz w:val="18"/>
                <w:szCs w:val="18"/>
              </w:rPr>
            </w:pPr>
          </w:p>
        </w:tc>
        <w:tc>
          <w:tcPr>
            <w:tcW w:w="6748" w:type="dxa"/>
          </w:tcPr>
          <w:p w:rsidR="002702A0" w:rsidRPr="001F64CE" w:rsidRDefault="002702A0" w:rsidP="00D00DE0">
            <w:pPr>
              <w:pStyle w:val="ListParagraph"/>
              <w:spacing w:line="280" w:lineRule="exact"/>
              <w:ind w:left="374" w:hanging="284"/>
              <w:jc w:val="both"/>
              <w:rPr>
                <w:rFonts w:ascii="Bookman Old Style" w:eastAsia="Bookman Old Style" w:hAnsi="Bookman Old Style"/>
                <w:b/>
                <w:sz w:val="18"/>
                <w:szCs w:val="18"/>
              </w:rPr>
            </w:pPr>
          </w:p>
        </w:tc>
        <w:tc>
          <w:tcPr>
            <w:tcW w:w="2835" w:type="dxa"/>
          </w:tcPr>
          <w:p w:rsidR="002702A0" w:rsidRPr="001F64CE" w:rsidRDefault="002702A0" w:rsidP="00092BC1">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5F6FC2" w:rsidRPr="001F64CE" w:rsidTr="00BE7E76">
        <w:trPr>
          <w:trHeight w:val="552"/>
        </w:trPr>
        <w:tc>
          <w:tcPr>
            <w:tcW w:w="708" w:type="dxa"/>
          </w:tcPr>
          <w:p w:rsidR="005F6FC2" w:rsidRPr="001F64CE" w:rsidRDefault="005F6FC2" w:rsidP="00D00DE0">
            <w:pPr>
              <w:pStyle w:val="ListParagraph"/>
              <w:tabs>
                <w:tab w:val="left" w:pos="1701"/>
              </w:tabs>
              <w:spacing w:after="120"/>
              <w:ind w:left="0"/>
              <w:contextualSpacing/>
              <w:jc w:val="both"/>
              <w:rPr>
                <w:rFonts w:ascii="Bookman Old Style" w:hAnsi="Bookman Old Style"/>
                <w:b/>
                <w:sz w:val="18"/>
                <w:szCs w:val="18"/>
              </w:rPr>
            </w:pPr>
          </w:p>
          <w:p w:rsidR="005F6FC2" w:rsidRPr="00503273" w:rsidRDefault="00965A19"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10.</w:t>
            </w:r>
          </w:p>
        </w:tc>
        <w:tc>
          <w:tcPr>
            <w:tcW w:w="6719" w:type="dxa"/>
          </w:tcPr>
          <w:p w:rsidR="00EA4B2C" w:rsidRPr="0094794C" w:rsidRDefault="00EA4B2C" w:rsidP="00EA4B2C">
            <w:pPr>
              <w:pStyle w:val="Bodytext20"/>
              <w:shd w:val="clear" w:color="auto" w:fill="auto"/>
              <w:spacing w:before="0" w:after="0" w:line="312" w:lineRule="auto"/>
              <w:ind w:firstLine="0"/>
              <w:rPr>
                <w:sz w:val="18"/>
                <w:szCs w:val="18"/>
              </w:rPr>
            </w:pPr>
            <w:r w:rsidRPr="0094794C">
              <w:rPr>
                <w:sz w:val="18"/>
                <w:szCs w:val="18"/>
              </w:rPr>
              <w:t>Bagian Kedua</w:t>
            </w:r>
            <w:r w:rsidRPr="0094794C">
              <w:rPr>
                <w:sz w:val="18"/>
                <w:szCs w:val="18"/>
              </w:rPr>
              <w:br/>
              <w:t>Calon Penyewa</w:t>
            </w:r>
          </w:p>
          <w:p w:rsidR="00EA4B2C" w:rsidRPr="0094794C" w:rsidRDefault="00EA4B2C" w:rsidP="00EA4B2C">
            <w:pPr>
              <w:pStyle w:val="Bodytext20"/>
              <w:shd w:val="clear" w:color="auto" w:fill="auto"/>
              <w:spacing w:before="0" w:after="0" w:line="312" w:lineRule="auto"/>
              <w:ind w:left="20" w:firstLine="0"/>
              <w:rPr>
                <w:sz w:val="18"/>
                <w:szCs w:val="18"/>
              </w:rPr>
            </w:pPr>
          </w:p>
          <w:p w:rsidR="00EA4B2C" w:rsidRPr="0094794C" w:rsidRDefault="00EA4B2C" w:rsidP="00EA4B2C">
            <w:pPr>
              <w:pStyle w:val="Bodytext20"/>
              <w:shd w:val="clear" w:color="auto" w:fill="auto"/>
              <w:spacing w:before="0" w:after="0" w:line="312" w:lineRule="auto"/>
              <w:ind w:left="20" w:firstLine="0"/>
              <w:rPr>
                <w:sz w:val="18"/>
                <w:szCs w:val="18"/>
              </w:rPr>
            </w:pPr>
            <w:r w:rsidRPr="0094794C">
              <w:rPr>
                <w:sz w:val="18"/>
                <w:szCs w:val="18"/>
              </w:rPr>
              <w:t>Pasal 7</w:t>
            </w:r>
          </w:p>
          <w:p w:rsidR="00EA4B2C" w:rsidRPr="0094794C" w:rsidRDefault="00EA4B2C" w:rsidP="00EA4B2C">
            <w:pPr>
              <w:pStyle w:val="Bodytext20"/>
              <w:shd w:val="clear" w:color="auto" w:fill="auto"/>
              <w:spacing w:before="0" w:after="0" w:line="312" w:lineRule="auto"/>
              <w:ind w:left="20" w:firstLine="0"/>
              <w:jc w:val="both"/>
              <w:rPr>
                <w:sz w:val="18"/>
                <w:szCs w:val="18"/>
              </w:rPr>
            </w:pPr>
            <w:r w:rsidRPr="0094794C">
              <w:rPr>
                <w:sz w:val="18"/>
                <w:szCs w:val="18"/>
              </w:rPr>
              <w:t>Calon Penyewa yang dapat mengikuti pemilihan penyewa tanah milik Daerah harus memenuhi syarat sebagai berikut:</w:t>
            </w:r>
          </w:p>
          <w:p w:rsidR="00EA4B2C" w:rsidRPr="0094794C" w:rsidRDefault="00EA4B2C" w:rsidP="00AE0F8C">
            <w:pPr>
              <w:pStyle w:val="Bodytext20"/>
              <w:numPr>
                <w:ilvl w:val="0"/>
                <w:numId w:val="12"/>
              </w:numPr>
              <w:shd w:val="clear" w:color="auto" w:fill="auto"/>
              <w:spacing w:before="0" w:after="0" w:line="312" w:lineRule="auto"/>
              <w:ind w:left="343" w:hanging="277"/>
              <w:jc w:val="both"/>
              <w:rPr>
                <w:sz w:val="18"/>
                <w:szCs w:val="18"/>
              </w:rPr>
            </w:pPr>
            <w:r w:rsidRPr="0094794C">
              <w:rPr>
                <w:sz w:val="18"/>
                <w:szCs w:val="18"/>
              </w:rPr>
              <w:t>bertempat tinggal dan terdaftar sebagai penduduk di Kota Bima yang dibuktikan dengan fotokopi Kartu Keluarga (KK) dan Kartu Tanda Penduduk (KTP) yang sah dan masih berlaku;</w:t>
            </w:r>
          </w:p>
          <w:p w:rsidR="00EA4B2C" w:rsidRPr="0094794C" w:rsidRDefault="00EA4B2C" w:rsidP="00AE0F8C">
            <w:pPr>
              <w:pStyle w:val="Bodytext20"/>
              <w:numPr>
                <w:ilvl w:val="0"/>
                <w:numId w:val="12"/>
              </w:numPr>
              <w:shd w:val="clear" w:color="auto" w:fill="auto"/>
              <w:spacing w:before="0" w:after="0" w:line="312" w:lineRule="auto"/>
              <w:ind w:left="343" w:hanging="277"/>
              <w:jc w:val="both"/>
              <w:rPr>
                <w:sz w:val="18"/>
                <w:szCs w:val="18"/>
              </w:rPr>
            </w:pPr>
            <w:r w:rsidRPr="0094794C">
              <w:rPr>
                <w:sz w:val="18"/>
                <w:szCs w:val="18"/>
              </w:rPr>
              <w:t xml:space="preserve">berusia paling rendah 21 (dua puluh satu) tahun pada saat penandatanganan surat perjanjian sewa; </w:t>
            </w:r>
          </w:p>
          <w:p w:rsidR="00EA4B2C" w:rsidRPr="0094794C" w:rsidRDefault="00EA4B2C" w:rsidP="00AE0F8C">
            <w:pPr>
              <w:pStyle w:val="Bodytext20"/>
              <w:numPr>
                <w:ilvl w:val="0"/>
                <w:numId w:val="12"/>
              </w:numPr>
              <w:shd w:val="clear" w:color="auto" w:fill="auto"/>
              <w:spacing w:before="0" w:after="0" w:line="312" w:lineRule="auto"/>
              <w:ind w:left="343" w:hanging="277"/>
              <w:jc w:val="both"/>
              <w:rPr>
                <w:sz w:val="18"/>
                <w:szCs w:val="18"/>
              </w:rPr>
            </w:pPr>
            <w:r w:rsidRPr="0094794C">
              <w:rPr>
                <w:sz w:val="18"/>
                <w:szCs w:val="18"/>
              </w:rPr>
              <w:t>bekerja sebagai petani atau tergabung sebagai anggota Kelompok Tani di Kota Bima yang dibuktikan dengan SK Pembentukan Kelompok Tani atau Surat Keterangan bekerja sebagai petani dari  Lurah lokasi tanah yang diajukan permohonan sewa; dan</w:t>
            </w:r>
          </w:p>
          <w:p w:rsidR="00EA4B2C" w:rsidRPr="0094794C" w:rsidRDefault="00EA4B2C" w:rsidP="00AE0F8C">
            <w:pPr>
              <w:pStyle w:val="Bodytext20"/>
              <w:numPr>
                <w:ilvl w:val="0"/>
                <w:numId w:val="12"/>
              </w:numPr>
              <w:shd w:val="clear" w:color="auto" w:fill="auto"/>
              <w:spacing w:before="0" w:after="0" w:line="312" w:lineRule="auto"/>
              <w:ind w:left="343" w:hanging="277"/>
              <w:jc w:val="both"/>
              <w:rPr>
                <w:sz w:val="18"/>
                <w:szCs w:val="18"/>
              </w:rPr>
            </w:pPr>
            <w:r w:rsidRPr="0094794C">
              <w:rPr>
                <w:sz w:val="18"/>
                <w:szCs w:val="18"/>
              </w:rPr>
              <w:t>Tidak bekerja sebagai Aparatur Sipil Negara, TNI/Polri, pegawai BUMN/BUMD.</w:t>
            </w:r>
          </w:p>
          <w:p w:rsidR="00965A19" w:rsidRPr="00965A19" w:rsidRDefault="00965A19" w:rsidP="00965A19">
            <w:pPr>
              <w:pStyle w:val="NoSpacing"/>
              <w:spacing w:line="276" w:lineRule="auto"/>
              <w:ind w:left="2127"/>
              <w:jc w:val="center"/>
              <w:rPr>
                <w:rFonts w:ascii="Bookman Old Style" w:hAnsi="Bookman Old Style"/>
                <w:w w:val="115"/>
                <w:sz w:val="18"/>
                <w:szCs w:val="18"/>
              </w:rPr>
            </w:pPr>
          </w:p>
          <w:p w:rsidR="00EA4B2C" w:rsidRPr="0094794C" w:rsidRDefault="00EA4B2C" w:rsidP="00EA4B2C">
            <w:pPr>
              <w:pStyle w:val="Bodytext20"/>
              <w:shd w:val="clear" w:color="auto" w:fill="auto"/>
              <w:spacing w:before="0" w:after="0" w:line="312" w:lineRule="auto"/>
              <w:ind w:firstLine="0"/>
              <w:rPr>
                <w:sz w:val="18"/>
                <w:szCs w:val="18"/>
              </w:rPr>
            </w:pPr>
            <w:r w:rsidRPr="0094794C">
              <w:rPr>
                <w:sz w:val="18"/>
                <w:szCs w:val="18"/>
              </w:rPr>
              <w:t>Bagian Ketiga</w:t>
            </w:r>
            <w:r w:rsidRPr="0094794C">
              <w:rPr>
                <w:sz w:val="18"/>
                <w:szCs w:val="18"/>
              </w:rPr>
              <w:br/>
              <w:t>Tata Cara Pelaksanaan Sewa</w:t>
            </w:r>
          </w:p>
          <w:p w:rsidR="00EA4B2C" w:rsidRPr="0094794C" w:rsidRDefault="00EA4B2C" w:rsidP="00EA4B2C">
            <w:pPr>
              <w:pStyle w:val="Bodytext20"/>
              <w:shd w:val="clear" w:color="auto" w:fill="auto"/>
              <w:spacing w:before="0" w:after="0" w:line="312" w:lineRule="auto"/>
              <w:ind w:left="20" w:firstLine="0"/>
              <w:rPr>
                <w:sz w:val="18"/>
                <w:szCs w:val="18"/>
              </w:rPr>
            </w:pPr>
          </w:p>
          <w:p w:rsidR="00EA4B2C" w:rsidRPr="0094794C" w:rsidRDefault="00EA4B2C" w:rsidP="00EA4B2C">
            <w:pPr>
              <w:pStyle w:val="Bodytext20"/>
              <w:shd w:val="clear" w:color="auto" w:fill="auto"/>
              <w:spacing w:before="0" w:after="0" w:line="312" w:lineRule="auto"/>
              <w:ind w:left="20" w:firstLine="0"/>
              <w:rPr>
                <w:sz w:val="18"/>
                <w:szCs w:val="18"/>
              </w:rPr>
            </w:pPr>
            <w:r w:rsidRPr="0094794C">
              <w:rPr>
                <w:sz w:val="18"/>
                <w:szCs w:val="18"/>
              </w:rPr>
              <w:t>Pasal 8</w:t>
            </w:r>
          </w:p>
          <w:p w:rsidR="00EA4B2C" w:rsidRPr="0094794C" w:rsidRDefault="00EA4B2C" w:rsidP="00AE0F8C">
            <w:pPr>
              <w:pStyle w:val="Bodytext20"/>
              <w:numPr>
                <w:ilvl w:val="0"/>
                <w:numId w:val="13"/>
              </w:numPr>
              <w:shd w:val="clear" w:color="auto" w:fill="auto"/>
              <w:spacing w:before="0" w:after="0" w:line="312" w:lineRule="auto"/>
              <w:ind w:left="343" w:hanging="343"/>
              <w:jc w:val="both"/>
              <w:rPr>
                <w:sz w:val="18"/>
                <w:szCs w:val="18"/>
              </w:rPr>
            </w:pPr>
            <w:r w:rsidRPr="0094794C">
              <w:rPr>
                <w:sz w:val="18"/>
                <w:szCs w:val="18"/>
              </w:rPr>
              <w:t>Pemasukan dokumen penawaran besaran sewa tanah milik Pemerintah Daerah dilaksanakan secara terbuka dengan menggunakan metode penyampaian dalam amplop tertutup.</w:t>
            </w:r>
          </w:p>
          <w:p w:rsidR="00EA4B2C" w:rsidRPr="0094794C" w:rsidRDefault="00EA4B2C" w:rsidP="00AE0F8C">
            <w:pPr>
              <w:pStyle w:val="Bodytext20"/>
              <w:numPr>
                <w:ilvl w:val="0"/>
                <w:numId w:val="13"/>
              </w:numPr>
              <w:shd w:val="clear" w:color="auto" w:fill="auto"/>
              <w:spacing w:before="0" w:after="0" w:line="312" w:lineRule="auto"/>
              <w:ind w:left="343" w:hanging="343"/>
              <w:jc w:val="both"/>
              <w:rPr>
                <w:sz w:val="18"/>
                <w:szCs w:val="18"/>
              </w:rPr>
            </w:pPr>
            <w:r w:rsidRPr="0094794C">
              <w:rPr>
                <w:sz w:val="18"/>
                <w:szCs w:val="18"/>
              </w:rPr>
              <w:t>Pelaksanaan pemilihan penyewa sebagaimana dimaksud pada ayat (1) dilaksanakan oleh Tim Pemilihan.</w:t>
            </w:r>
          </w:p>
          <w:p w:rsidR="00EA4B2C" w:rsidRPr="0094794C" w:rsidRDefault="00EA4B2C" w:rsidP="00AE0F8C">
            <w:pPr>
              <w:pStyle w:val="Bodytext20"/>
              <w:numPr>
                <w:ilvl w:val="0"/>
                <w:numId w:val="13"/>
              </w:numPr>
              <w:shd w:val="clear" w:color="auto" w:fill="auto"/>
              <w:spacing w:before="0" w:after="0" w:line="312" w:lineRule="auto"/>
              <w:ind w:left="343" w:hanging="343"/>
              <w:jc w:val="both"/>
              <w:rPr>
                <w:sz w:val="18"/>
                <w:szCs w:val="18"/>
              </w:rPr>
            </w:pPr>
            <w:r w:rsidRPr="0094794C">
              <w:rPr>
                <w:sz w:val="18"/>
                <w:szCs w:val="18"/>
              </w:rPr>
              <w:t>Tata cara pelaksanaan pemilihan penyewa sebagaimana dimaksud pada ayat (1), dilaksanakan dengan ketentuan sebagai berikut:</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Pengelola barang mempublikasikan/mengumumkan adanya pelaksanaan pemilihan penyewa tanah kepada masyarakat luas melalui papan pengumuman di masing-masing Kelurahan, media sosial milik Pemerintah Kota Bima dan media lainnya paling lambat 7 (tujuh) hari kalender sebelum masa sewa terdahulu berakhir;</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calon penyewa hanya diperbolehkan bagi penduduk yang berasal dari wilayah Kecamatan lokasi tanah yang akan disewakan;</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calon penyewa hanya diperbolehkan mengajukan permohonan sewa tanah milik Daerah paling banyak 5 (lima) bidang atau luas seluruhnya maksimal 3 ha;</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calon penyewa mengajukan surat permohonan yang ditujukan kepada Walikota melalui Pengelola Barang disertai dengan dokumen penawaran besaran sewa kepada Tim Pemilihan;</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surat permohonan sewa sebagaimana dimaksud pada huruf d dengan melampirkan:</w:t>
            </w:r>
          </w:p>
          <w:p w:rsidR="00EA4B2C" w:rsidRPr="0094794C" w:rsidRDefault="00EA4B2C" w:rsidP="00EA4B2C">
            <w:pPr>
              <w:pStyle w:val="Bodytext20"/>
              <w:shd w:val="clear" w:color="auto" w:fill="auto"/>
              <w:spacing w:before="0" w:after="0" w:line="312" w:lineRule="auto"/>
              <w:ind w:left="910" w:hanging="283"/>
              <w:jc w:val="both"/>
              <w:rPr>
                <w:sz w:val="18"/>
                <w:szCs w:val="18"/>
              </w:rPr>
            </w:pPr>
            <w:r w:rsidRPr="0094794C">
              <w:rPr>
                <w:sz w:val="18"/>
                <w:szCs w:val="18"/>
              </w:rPr>
              <w:t>1.</w:t>
            </w:r>
            <w:r w:rsidRPr="0094794C">
              <w:rPr>
                <w:sz w:val="18"/>
                <w:szCs w:val="18"/>
              </w:rPr>
              <w:tab/>
              <w:t>dokumen administrasi:</w:t>
            </w:r>
          </w:p>
          <w:p w:rsidR="00EA4B2C" w:rsidRPr="0094794C" w:rsidRDefault="00EA4B2C" w:rsidP="00EA4B2C">
            <w:pPr>
              <w:pStyle w:val="Bodytext20"/>
              <w:shd w:val="clear" w:color="auto" w:fill="auto"/>
              <w:spacing w:before="0" w:after="0" w:line="312" w:lineRule="auto"/>
              <w:ind w:left="1194" w:hanging="284"/>
              <w:jc w:val="both"/>
              <w:rPr>
                <w:sz w:val="18"/>
                <w:szCs w:val="18"/>
              </w:rPr>
            </w:pPr>
            <w:r w:rsidRPr="0094794C">
              <w:rPr>
                <w:sz w:val="18"/>
                <w:szCs w:val="18"/>
              </w:rPr>
              <w:t>a)</w:t>
            </w:r>
            <w:r w:rsidRPr="0094794C">
              <w:rPr>
                <w:sz w:val="18"/>
                <w:szCs w:val="18"/>
              </w:rPr>
              <w:tab/>
              <w:t>fotokopi Kartu Keluarga dan foto copy Kartu Tanda Penduduk yang dilegalisir oleh Pejabat yang berwenang; dan</w:t>
            </w:r>
          </w:p>
          <w:p w:rsidR="00EA4B2C" w:rsidRPr="0094794C" w:rsidRDefault="00EA4B2C" w:rsidP="00EA4B2C">
            <w:pPr>
              <w:pStyle w:val="Bodytext20"/>
              <w:shd w:val="clear" w:color="auto" w:fill="auto"/>
              <w:spacing w:before="0" w:after="0" w:line="312" w:lineRule="auto"/>
              <w:ind w:left="1194" w:hanging="284"/>
              <w:jc w:val="both"/>
              <w:rPr>
                <w:sz w:val="18"/>
                <w:szCs w:val="18"/>
              </w:rPr>
            </w:pPr>
            <w:r w:rsidRPr="0094794C">
              <w:rPr>
                <w:sz w:val="18"/>
                <w:szCs w:val="18"/>
              </w:rPr>
              <w:t>b)</w:t>
            </w:r>
            <w:r w:rsidRPr="0094794C">
              <w:rPr>
                <w:sz w:val="18"/>
                <w:szCs w:val="18"/>
              </w:rPr>
              <w:tab/>
            </w:r>
            <w:proofErr w:type="gramStart"/>
            <w:r w:rsidRPr="0094794C">
              <w:rPr>
                <w:sz w:val="18"/>
                <w:szCs w:val="18"/>
              </w:rPr>
              <w:t>fotokopi</w:t>
            </w:r>
            <w:proofErr w:type="gramEnd"/>
            <w:r w:rsidRPr="0094794C">
              <w:rPr>
                <w:sz w:val="18"/>
                <w:szCs w:val="18"/>
              </w:rPr>
              <w:t xml:space="preserve"> kartu anggota GAPOKTAN atau surat keterangan dari Ketua GAPOKTAN/Lurah lokasi tanah yang diajukan permohonan sewa.</w:t>
            </w:r>
          </w:p>
          <w:p w:rsidR="00EA4B2C" w:rsidRPr="0094794C" w:rsidRDefault="00EA4B2C" w:rsidP="00EA4B2C">
            <w:pPr>
              <w:pStyle w:val="Bodytext20"/>
              <w:shd w:val="clear" w:color="auto" w:fill="auto"/>
              <w:spacing w:before="0" w:after="0" w:line="312" w:lineRule="auto"/>
              <w:ind w:left="1194" w:hanging="284"/>
              <w:jc w:val="both"/>
              <w:rPr>
                <w:sz w:val="18"/>
                <w:szCs w:val="18"/>
              </w:rPr>
            </w:pPr>
            <w:r w:rsidRPr="0094794C">
              <w:rPr>
                <w:sz w:val="18"/>
                <w:szCs w:val="18"/>
              </w:rPr>
              <w:t>c)</w:t>
            </w:r>
            <w:r w:rsidRPr="0094794C">
              <w:rPr>
                <w:sz w:val="18"/>
                <w:szCs w:val="18"/>
              </w:rPr>
              <w:tab/>
              <w:t>Asli bukti setoran uang jaminan lelang sebesar 30% dari harga dasar sewa.</w:t>
            </w:r>
          </w:p>
          <w:p w:rsidR="00EA4B2C" w:rsidRPr="0094794C" w:rsidRDefault="00EA4B2C" w:rsidP="00EA4B2C">
            <w:pPr>
              <w:pStyle w:val="Bodytext20"/>
              <w:shd w:val="clear" w:color="auto" w:fill="auto"/>
              <w:spacing w:before="0" w:after="0" w:line="312" w:lineRule="auto"/>
              <w:ind w:left="1194" w:hanging="284"/>
              <w:jc w:val="both"/>
              <w:rPr>
                <w:sz w:val="18"/>
                <w:szCs w:val="18"/>
              </w:rPr>
            </w:pPr>
            <w:r w:rsidRPr="0094794C">
              <w:rPr>
                <w:sz w:val="18"/>
                <w:szCs w:val="18"/>
              </w:rPr>
              <w:t>d)</w:t>
            </w:r>
            <w:r w:rsidRPr="0094794C">
              <w:rPr>
                <w:sz w:val="18"/>
                <w:szCs w:val="18"/>
              </w:rPr>
              <w:tab/>
              <w:t>pernyataan kesediaan dari calon penyewa untuk menjaga dan memelihara tanah yang disewa serta mengikuti ketentuan yang berlaku selama jangka waktu sewa;</w:t>
            </w:r>
          </w:p>
          <w:p w:rsidR="00EA4B2C" w:rsidRPr="0094794C" w:rsidRDefault="00EA4B2C" w:rsidP="00EA4B2C">
            <w:pPr>
              <w:pStyle w:val="Bodytext20"/>
              <w:shd w:val="clear" w:color="auto" w:fill="auto"/>
              <w:spacing w:before="0" w:after="0" w:line="312" w:lineRule="auto"/>
              <w:ind w:left="910" w:hanging="283"/>
              <w:jc w:val="both"/>
              <w:rPr>
                <w:sz w:val="18"/>
                <w:szCs w:val="18"/>
              </w:rPr>
            </w:pPr>
            <w:r w:rsidRPr="0094794C">
              <w:rPr>
                <w:sz w:val="18"/>
                <w:szCs w:val="18"/>
              </w:rPr>
              <w:t>2.</w:t>
            </w:r>
            <w:r w:rsidRPr="0094794C">
              <w:rPr>
                <w:sz w:val="18"/>
                <w:szCs w:val="18"/>
              </w:rPr>
              <w:tab/>
            </w:r>
            <w:proofErr w:type="gramStart"/>
            <w:r w:rsidRPr="0094794C">
              <w:rPr>
                <w:sz w:val="18"/>
                <w:szCs w:val="18"/>
              </w:rPr>
              <w:t>dokumen</w:t>
            </w:r>
            <w:proofErr w:type="gramEnd"/>
            <w:r w:rsidRPr="0094794C">
              <w:rPr>
                <w:sz w:val="18"/>
                <w:szCs w:val="18"/>
              </w:rPr>
              <w:t xml:space="preserve"> teknis berupa surat penawaran besaran sewa.</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penyerahan surat permohonan sewa sebagaimana dimaksud pada huruf e dimasukkan dalam 1 (satu) sampul beserta lampiran dalam 2 (dua) amplop dan dengan ketentuan:</w:t>
            </w:r>
          </w:p>
          <w:p w:rsidR="00EA4B2C" w:rsidRPr="0094794C" w:rsidRDefault="00EA4B2C" w:rsidP="00AE0F8C">
            <w:pPr>
              <w:pStyle w:val="Bodytext20"/>
              <w:numPr>
                <w:ilvl w:val="0"/>
                <w:numId w:val="15"/>
              </w:numPr>
              <w:shd w:val="clear" w:color="auto" w:fill="auto"/>
              <w:spacing w:before="0" w:after="0" w:line="312" w:lineRule="auto"/>
              <w:ind w:left="910" w:hanging="283"/>
              <w:jc w:val="both"/>
              <w:rPr>
                <w:sz w:val="18"/>
                <w:szCs w:val="18"/>
              </w:rPr>
            </w:pPr>
            <w:r w:rsidRPr="0094794C">
              <w:rPr>
                <w:sz w:val="18"/>
                <w:szCs w:val="18"/>
              </w:rPr>
              <w:t>1 (satu) amplop digunakan untuk dokumen administrasi dan 1 (satu) amplop digunakan untuk dokumen teknis;</w:t>
            </w:r>
          </w:p>
          <w:p w:rsidR="00EA4B2C" w:rsidRPr="0094794C" w:rsidRDefault="00EA4B2C" w:rsidP="00AE0F8C">
            <w:pPr>
              <w:pStyle w:val="Bodytext20"/>
              <w:numPr>
                <w:ilvl w:val="0"/>
                <w:numId w:val="15"/>
              </w:numPr>
              <w:shd w:val="clear" w:color="auto" w:fill="auto"/>
              <w:spacing w:before="0" w:after="0" w:line="312" w:lineRule="auto"/>
              <w:ind w:left="910" w:hanging="283"/>
              <w:jc w:val="both"/>
              <w:rPr>
                <w:sz w:val="18"/>
                <w:szCs w:val="18"/>
              </w:rPr>
            </w:pPr>
            <w:r w:rsidRPr="0094794C">
              <w:rPr>
                <w:sz w:val="18"/>
                <w:szCs w:val="18"/>
              </w:rPr>
              <w:t xml:space="preserve">amplop dokumen penawaran besaran sewa yang diserahkan kepada Tim Pemilihan harus dalam keadaan tersegel; </w:t>
            </w:r>
          </w:p>
          <w:p w:rsidR="00EA4B2C" w:rsidRPr="0094794C" w:rsidRDefault="00EA4B2C" w:rsidP="00AE0F8C">
            <w:pPr>
              <w:pStyle w:val="Bodytext20"/>
              <w:numPr>
                <w:ilvl w:val="0"/>
                <w:numId w:val="15"/>
              </w:numPr>
              <w:shd w:val="clear" w:color="auto" w:fill="auto"/>
              <w:spacing w:before="0" w:after="0" w:line="312" w:lineRule="auto"/>
              <w:ind w:left="910" w:hanging="283"/>
              <w:jc w:val="both"/>
              <w:rPr>
                <w:sz w:val="18"/>
                <w:szCs w:val="18"/>
              </w:rPr>
            </w:pPr>
            <w:r w:rsidRPr="0094794C">
              <w:rPr>
                <w:sz w:val="18"/>
                <w:szCs w:val="18"/>
              </w:rPr>
              <w:t>dokumen penawaran besaran sewa sebagaimana dimaksud pada huruf e diserahkan sendiri oleh calon penyewa atau yang mewakili dengan membawa surat kuasa kepada Tim Pemilihan 1 (satu) hari sebelum pelaksanaan pemilihan penyewa; dan</w:t>
            </w:r>
          </w:p>
          <w:p w:rsidR="00EA4B2C" w:rsidRPr="0094794C" w:rsidRDefault="00EA4B2C" w:rsidP="00AE0F8C">
            <w:pPr>
              <w:pStyle w:val="Bodytext20"/>
              <w:numPr>
                <w:ilvl w:val="0"/>
                <w:numId w:val="15"/>
              </w:numPr>
              <w:shd w:val="clear" w:color="auto" w:fill="auto"/>
              <w:spacing w:before="0" w:after="0" w:line="312" w:lineRule="auto"/>
              <w:ind w:left="910" w:hanging="283"/>
              <w:jc w:val="both"/>
              <w:rPr>
                <w:sz w:val="18"/>
                <w:szCs w:val="18"/>
              </w:rPr>
            </w:pPr>
            <w:proofErr w:type="gramStart"/>
            <w:r w:rsidRPr="0094794C">
              <w:rPr>
                <w:sz w:val="18"/>
                <w:szCs w:val="18"/>
              </w:rPr>
              <w:t>surat</w:t>
            </w:r>
            <w:proofErr w:type="gramEnd"/>
            <w:r w:rsidRPr="0094794C">
              <w:rPr>
                <w:sz w:val="18"/>
                <w:szCs w:val="18"/>
              </w:rPr>
              <w:t xml:space="preserve"> kuasa pemasukan dokumen penawaran besaran sewa sebagaimana dimaksud pada angka 3 ditandatangani oleh pemberi kuasa dan penerima kuasa bermaterai Rp10.000,00 (sepuluh ribu rupiah).</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Tim Pemilihan penyewa melakukan penelitian dokumen administrasi dan apabila dokumen administrasi telah memenuhi syarat maka dilanjutkan dengan pembukaan dokumen teknis;</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pembukaan dokumen penawaran besaran sewa sebagaimana dimaksud pada huruf g dilakukan oleh Tim Pemilihan dihadapan calon penyewa dan disaksikan oleh 2 (dua) orang saksi dari unsur Pejabat Kecamatan/Kelurahan dan Pengurus GAPOKTAN yang ditunjuk/ditetapkan oleh Tim Pemilihan;</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Tim Pemilihan mencatat seluruh penawaran besaran sewa yang diajukan oleh calon penyewa berdasarkan bidang tanah milik Daerah yang ditawar;</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berdasarkan hasil penelitian penawaran besaran sewa sebagaimana dimaksud pada huruf h, calon penyewa yang mengajukan besaran sewa tertinggi lebih dari atau sama dengan harga dasar sewa sebagaimana dimaksud dalam Pasal 5 ayat (1) dinyatakan sebagai pemenang;</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dalam hal terdapat 2 (dua) orang atau lebih calon penyewa yang mengajukan penawaran sewa tertinggi sama atas bidang yang sama, maka pemilihan penyewa diulang sampai diperoleh 1 (satu) orang calon penyewa dengan penawaran besaran sewa tertinggi;</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hasil pelaksanaan pemilihan penyewa dituangkan dalam berita acara hasil pelaksanaan pemilihan penyewa dan ditandatangani oleh Tim pemilihan dan 2 (dua) orang saksi yang masing-masing dari unsur Pejabat Kecamatan/Kelurahan dan Pengurus GAPOKTAN yang ditunjuk/ditetapkan oleh Tim Pemilihan;</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dalam hal tidak ada calon penyewa yang memenuhi syarat administrasi dan/atau penawaran besaran sewa di bawah harga dasar sewa, maka tim pemilihan melaksanakan proses pemilihan ulang paling lambat 5 (lima) hari kerja sejak pemilihan dinyatakan gagal sesuai berita acara hasil pelaksanaan pemilihan penyewa dengan tetap mengacu ketentuan sebagaimana dimaksud dalam Pasal 7;</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dalam hal tidak ada calon penyewa yang mengajukan besaran sewa sama dengan atau di atas harga dasar sewa setelah dilaksanakan pengumuman dan pendaftaran ulang sebagaimana dimaksud pada huruf m, Tim pemilihan menawarkan kepada masyarakat untuk mengikuti pemilihan penyewa atas bidang tanah milik Daerah yang belum diperoleh pemenang pemilihan penyewanya tanpa mengacu ketentuan dalam Pasal 7 dan Pasal 8 ayat (3) huruf b;</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masyarakat yang dapat mengikuti pemilihan penyewa sebagaimana pada huruf n adalah orang pribadi yang terdaftar sebagai penduduk di luar wilayah Kecamatan lokasi objek sewa; dan</w:t>
            </w:r>
          </w:p>
          <w:p w:rsidR="00EA4B2C" w:rsidRPr="0094794C" w:rsidRDefault="00EA4B2C" w:rsidP="00AE0F8C">
            <w:pPr>
              <w:pStyle w:val="Bodytext20"/>
              <w:numPr>
                <w:ilvl w:val="0"/>
                <w:numId w:val="14"/>
              </w:numPr>
              <w:shd w:val="clear" w:color="auto" w:fill="auto"/>
              <w:tabs>
                <w:tab w:val="left" w:pos="426"/>
              </w:tabs>
              <w:spacing w:before="0" w:after="0" w:line="312" w:lineRule="auto"/>
              <w:ind w:left="627" w:hanging="284"/>
              <w:jc w:val="both"/>
              <w:rPr>
                <w:sz w:val="18"/>
                <w:szCs w:val="18"/>
              </w:rPr>
            </w:pPr>
            <w:r w:rsidRPr="0094794C">
              <w:rPr>
                <w:sz w:val="18"/>
                <w:szCs w:val="18"/>
              </w:rPr>
              <w:t>hasil pelaksanaan pemilihan penyewa ulang sebagaimana dimaksud pada huruf m dan huruf n dituangkan dalam berita acara hasil pelaksanaan pemilihan penyewa ulang dan ditandatangani oleh tim pemilihan dan 2 (dua) orang saksi yang masing-masing dari unsur Pejabat Kecamatan/Kelurahan dan Pengurus GAPOKTAN yang ditunjuk/ditetapkan oleh Tim Pemilihan;</w:t>
            </w:r>
          </w:p>
          <w:p w:rsidR="00EA4B2C" w:rsidRPr="0094794C" w:rsidRDefault="00EA4B2C" w:rsidP="00AE0F8C">
            <w:pPr>
              <w:pStyle w:val="Bodytext20"/>
              <w:numPr>
                <w:ilvl w:val="0"/>
                <w:numId w:val="13"/>
              </w:numPr>
              <w:shd w:val="clear" w:color="auto" w:fill="auto"/>
              <w:spacing w:before="0" w:after="0" w:line="312" w:lineRule="auto"/>
              <w:ind w:left="343" w:hanging="343"/>
              <w:jc w:val="both"/>
              <w:rPr>
                <w:sz w:val="18"/>
                <w:szCs w:val="18"/>
              </w:rPr>
            </w:pPr>
            <w:r w:rsidRPr="0094794C">
              <w:rPr>
                <w:sz w:val="18"/>
                <w:szCs w:val="18"/>
              </w:rPr>
              <w:t xml:space="preserve">Format dokumen </w:t>
            </w:r>
            <w:proofErr w:type="gramStart"/>
            <w:r w:rsidRPr="0094794C">
              <w:rPr>
                <w:sz w:val="18"/>
                <w:szCs w:val="18"/>
              </w:rPr>
              <w:t>surat</w:t>
            </w:r>
            <w:proofErr w:type="gramEnd"/>
            <w:r w:rsidRPr="0094794C">
              <w:rPr>
                <w:sz w:val="18"/>
                <w:szCs w:val="18"/>
              </w:rPr>
              <w:t xml:space="preserve"> permohonan sewa, penawaran besaran sewa dan pernyataan sebagaimana dimaksud pada ayat (3) tercantum dalam Lampiran yang merupakan bagian tidak terpisahkan dari Peraturan Wali</w:t>
            </w:r>
            <w:r>
              <w:rPr>
                <w:sz w:val="18"/>
                <w:szCs w:val="18"/>
              </w:rPr>
              <w:t xml:space="preserve"> </w:t>
            </w:r>
            <w:r w:rsidRPr="0094794C">
              <w:rPr>
                <w:sz w:val="18"/>
                <w:szCs w:val="18"/>
              </w:rPr>
              <w:t xml:space="preserve">Kota </w:t>
            </w:r>
            <w:r w:rsidRPr="0094794C">
              <w:rPr>
                <w:sz w:val="18"/>
                <w:szCs w:val="18"/>
              </w:rPr>
              <w:t>ini.</w:t>
            </w:r>
          </w:p>
          <w:p w:rsidR="005F6FC2" w:rsidRPr="00EA4B2C" w:rsidRDefault="005F6FC2" w:rsidP="00EA4B2C">
            <w:pPr>
              <w:spacing w:line="276" w:lineRule="auto"/>
              <w:contextualSpacing/>
              <w:jc w:val="both"/>
              <w:rPr>
                <w:rFonts w:ascii="Bookman Old Style" w:eastAsia="Bookman Old Style" w:hAnsi="Bookman Old Style"/>
                <w:b/>
                <w:sz w:val="18"/>
                <w:szCs w:val="18"/>
              </w:rPr>
            </w:pPr>
          </w:p>
        </w:tc>
        <w:tc>
          <w:tcPr>
            <w:tcW w:w="6748" w:type="dxa"/>
          </w:tcPr>
          <w:p w:rsidR="005F6FC2" w:rsidRPr="001F64CE" w:rsidRDefault="005F6FC2" w:rsidP="00D00DE0">
            <w:pPr>
              <w:spacing w:line="280" w:lineRule="exact"/>
              <w:jc w:val="both"/>
              <w:rPr>
                <w:rFonts w:ascii="Bookman Old Style" w:eastAsia="Bookman Old Style" w:hAnsi="Bookman Old Style"/>
                <w:b/>
                <w:sz w:val="18"/>
                <w:szCs w:val="18"/>
              </w:rPr>
            </w:pPr>
          </w:p>
        </w:tc>
        <w:tc>
          <w:tcPr>
            <w:tcW w:w="2835" w:type="dxa"/>
          </w:tcPr>
          <w:p w:rsidR="005F6FC2" w:rsidRPr="001F64CE" w:rsidRDefault="005F6FC2"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D00DE0">
            <w:pPr>
              <w:pStyle w:val="ListParagraph"/>
              <w:tabs>
                <w:tab w:val="left" w:pos="34"/>
                <w:tab w:val="left" w:pos="1701"/>
              </w:tabs>
              <w:spacing w:after="120" w:line="280" w:lineRule="exact"/>
              <w:ind w:left="34" w:hanging="34"/>
              <w:contextualSpacing/>
              <w:jc w:val="both"/>
              <w:rPr>
                <w:rFonts w:ascii="Bookman Old Style" w:hAnsi="Bookman Old Style"/>
                <w:b/>
                <w:color w:val="000000" w:themeColor="text1"/>
                <w:sz w:val="18"/>
                <w:szCs w:val="18"/>
              </w:rPr>
            </w:pPr>
          </w:p>
          <w:p w:rsidR="0071672B" w:rsidRPr="001F64CE" w:rsidRDefault="0071672B" w:rsidP="0071672B">
            <w:pPr>
              <w:pStyle w:val="ListParagraph"/>
              <w:tabs>
                <w:tab w:val="left" w:pos="34"/>
                <w:tab w:val="left" w:pos="1701"/>
              </w:tabs>
              <w:spacing w:after="120" w:line="280" w:lineRule="exact"/>
              <w:ind w:left="34" w:hanging="34"/>
              <w:contextualSpacing/>
              <w:rPr>
                <w:rFonts w:ascii="Bookman Old Style" w:hAnsi="Bookman Old Style"/>
                <w:b/>
                <w:color w:val="000000" w:themeColor="text1"/>
                <w:sz w:val="18"/>
                <w:szCs w:val="18"/>
              </w:rPr>
            </w:pPr>
          </w:p>
        </w:tc>
      </w:tr>
      <w:tr w:rsidR="00376B34" w:rsidRPr="001F64CE" w:rsidTr="00BE7E76">
        <w:trPr>
          <w:trHeight w:val="552"/>
        </w:trPr>
        <w:tc>
          <w:tcPr>
            <w:tcW w:w="708" w:type="dxa"/>
          </w:tcPr>
          <w:p w:rsidR="00376B34" w:rsidRPr="001F64CE" w:rsidRDefault="00965A19"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 xml:space="preserve">11. </w:t>
            </w:r>
          </w:p>
        </w:tc>
        <w:tc>
          <w:tcPr>
            <w:tcW w:w="6719" w:type="dxa"/>
          </w:tcPr>
          <w:p w:rsidR="000306F6" w:rsidRPr="0094794C" w:rsidRDefault="000306F6" w:rsidP="000306F6">
            <w:pPr>
              <w:pStyle w:val="Bodytext20"/>
              <w:shd w:val="clear" w:color="auto" w:fill="auto"/>
              <w:spacing w:before="0" w:after="0" w:line="312" w:lineRule="auto"/>
              <w:ind w:firstLine="0"/>
              <w:rPr>
                <w:sz w:val="18"/>
                <w:szCs w:val="18"/>
              </w:rPr>
            </w:pPr>
            <w:r w:rsidRPr="0094794C">
              <w:rPr>
                <w:sz w:val="18"/>
                <w:szCs w:val="18"/>
              </w:rPr>
              <w:t>Bagian Keempat</w:t>
            </w:r>
            <w:r w:rsidRPr="0094794C">
              <w:rPr>
                <w:sz w:val="18"/>
                <w:szCs w:val="18"/>
              </w:rPr>
              <w:br/>
              <w:t>Penetapan Penyewa dan Perjanjian Sewa</w:t>
            </w:r>
          </w:p>
          <w:p w:rsidR="000306F6" w:rsidRPr="0094794C" w:rsidRDefault="000306F6" w:rsidP="000306F6">
            <w:pPr>
              <w:pStyle w:val="Bodytext20"/>
              <w:shd w:val="clear" w:color="auto" w:fill="auto"/>
              <w:spacing w:before="0" w:after="0" w:line="312" w:lineRule="auto"/>
              <w:ind w:left="20" w:firstLine="0"/>
              <w:rPr>
                <w:sz w:val="18"/>
                <w:szCs w:val="18"/>
              </w:rPr>
            </w:pPr>
          </w:p>
          <w:p w:rsidR="000306F6" w:rsidRPr="0094794C" w:rsidRDefault="000306F6" w:rsidP="000306F6">
            <w:pPr>
              <w:pStyle w:val="Bodytext20"/>
              <w:shd w:val="clear" w:color="auto" w:fill="auto"/>
              <w:spacing w:before="0" w:after="0" w:line="312" w:lineRule="auto"/>
              <w:ind w:left="20" w:firstLine="0"/>
              <w:rPr>
                <w:sz w:val="18"/>
                <w:szCs w:val="18"/>
              </w:rPr>
            </w:pPr>
            <w:r w:rsidRPr="0094794C">
              <w:rPr>
                <w:sz w:val="18"/>
                <w:szCs w:val="18"/>
              </w:rPr>
              <w:t>Pasal 9</w:t>
            </w:r>
          </w:p>
          <w:p w:rsidR="000306F6" w:rsidRPr="0094794C" w:rsidRDefault="000306F6" w:rsidP="00AE0F8C">
            <w:pPr>
              <w:pStyle w:val="Bodytext20"/>
              <w:numPr>
                <w:ilvl w:val="0"/>
                <w:numId w:val="16"/>
              </w:numPr>
              <w:shd w:val="clear" w:color="auto" w:fill="auto"/>
              <w:spacing w:before="0" w:after="0" w:line="312" w:lineRule="auto"/>
              <w:ind w:left="343" w:hanging="343"/>
              <w:jc w:val="both"/>
              <w:rPr>
                <w:sz w:val="18"/>
                <w:szCs w:val="18"/>
              </w:rPr>
            </w:pPr>
            <w:r w:rsidRPr="0094794C">
              <w:rPr>
                <w:sz w:val="18"/>
                <w:szCs w:val="18"/>
              </w:rPr>
              <w:t xml:space="preserve">Berdasarkan berita acara sebagaimana dimaksud dalam Pasal 8 ayat (3) huruf l dan huruf p Tim pemilihan melaporkan hasil pelaksanaan pemilihan penyewa atau pemilihan penyewa ulang kepada Pengelola Barang sebagai dasar penerbitan keputusan penetapan Penyewa. </w:t>
            </w:r>
          </w:p>
          <w:p w:rsidR="000306F6" w:rsidRPr="0094794C" w:rsidRDefault="000306F6" w:rsidP="00AE0F8C">
            <w:pPr>
              <w:pStyle w:val="Bodytext20"/>
              <w:numPr>
                <w:ilvl w:val="0"/>
                <w:numId w:val="16"/>
              </w:numPr>
              <w:shd w:val="clear" w:color="auto" w:fill="auto"/>
              <w:spacing w:before="0" w:after="0" w:line="312" w:lineRule="auto"/>
              <w:ind w:left="343" w:hanging="343"/>
              <w:jc w:val="both"/>
              <w:rPr>
                <w:sz w:val="18"/>
                <w:szCs w:val="18"/>
              </w:rPr>
            </w:pPr>
            <w:r w:rsidRPr="0094794C">
              <w:rPr>
                <w:sz w:val="18"/>
                <w:szCs w:val="18"/>
              </w:rPr>
              <w:t>Berdasarkan hasil laporan sebagaimana dimaksud pada ayat (1) Pengelola Barang menerbitkan Keputusan Penetapan Penyewa.</w:t>
            </w:r>
          </w:p>
          <w:p w:rsidR="000306F6" w:rsidRPr="0094794C" w:rsidRDefault="000306F6" w:rsidP="00AE0F8C">
            <w:pPr>
              <w:pStyle w:val="Bodytext20"/>
              <w:numPr>
                <w:ilvl w:val="0"/>
                <w:numId w:val="16"/>
              </w:numPr>
              <w:shd w:val="clear" w:color="auto" w:fill="auto"/>
              <w:spacing w:before="0" w:after="0" w:line="312" w:lineRule="auto"/>
              <w:ind w:left="343" w:hanging="343"/>
              <w:jc w:val="both"/>
              <w:rPr>
                <w:sz w:val="18"/>
                <w:szCs w:val="18"/>
              </w:rPr>
            </w:pPr>
            <w:r w:rsidRPr="0094794C">
              <w:rPr>
                <w:sz w:val="18"/>
                <w:szCs w:val="18"/>
              </w:rPr>
              <w:t xml:space="preserve">Penyewaan tanah milik Daerah dituangkan dalam </w:t>
            </w:r>
            <w:proofErr w:type="gramStart"/>
            <w:r w:rsidRPr="0094794C">
              <w:rPr>
                <w:sz w:val="18"/>
                <w:szCs w:val="18"/>
              </w:rPr>
              <w:t>surat</w:t>
            </w:r>
            <w:proofErr w:type="gramEnd"/>
            <w:r w:rsidRPr="0094794C">
              <w:rPr>
                <w:sz w:val="18"/>
                <w:szCs w:val="18"/>
              </w:rPr>
              <w:t xml:space="preserve"> perjanjian sewa tanah yang ditandatangani bersama oleh Pengelola Barang dan penyewa.</w:t>
            </w:r>
          </w:p>
          <w:p w:rsidR="000306F6" w:rsidRPr="0094794C" w:rsidRDefault="000306F6" w:rsidP="00AE0F8C">
            <w:pPr>
              <w:pStyle w:val="Bodytext20"/>
              <w:numPr>
                <w:ilvl w:val="0"/>
                <w:numId w:val="16"/>
              </w:numPr>
              <w:shd w:val="clear" w:color="auto" w:fill="auto"/>
              <w:spacing w:before="0" w:after="0" w:line="312" w:lineRule="auto"/>
              <w:ind w:left="343" w:hanging="343"/>
              <w:jc w:val="both"/>
              <w:rPr>
                <w:sz w:val="18"/>
                <w:szCs w:val="18"/>
              </w:rPr>
            </w:pPr>
            <w:r w:rsidRPr="0094794C">
              <w:rPr>
                <w:sz w:val="18"/>
                <w:szCs w:val="18"/>
              </w:rPr>
              <w:t>Surat perjanjian sewa tanah sebagaimana dimaksud pada ayat (3) paling sedikit memuat:</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r w:rsidRPr="0094794C">
              <w:rPr>
                <w:sz w:val="18"/>
                <w:szCs w:val="18"/>
              </w:rPr>
              <w:t>Pihak-pihak yang terikat dalam perjanjian;</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r w:rsidRPr="0094794C">
              <w:rPr>
                <w:sz w:val="18"/>
                <w:szCs w:val="18"/>
              </w:rPr>
              <w:t>jenis, luas atau jumlah bidang tanah, besaran sewa dan jangka waktu;</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r w:rsidRPr="0094794C">
              <w:rPr>
                <w:sz w:val="18"/>
                <w:szCs w:val="18"/>
              </w:rPr>
              <w:t>hak, kewajiban, larangan dan sanksi;</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r w:rsidRPr="0094794C">
              <w:rPr>
                <w:sz w:val="18"/>
                <w:szCs w:val="18"/>
              </w:rPr>
              <w:t>keadaan kahar;</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r w:rsidRPr="0094794C">
              <w:rPr>
                <w:sz w:val="18"/>
                <w:szCs w:val="18"/>
              </w:rPr>
              <w:t>ganti rugi;</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r w:rsidRPr="0094794C">
              <w:rPr>
                <w:sz w:val="18"/>
                <w:szCs w:val="18"/>
              </w:rPr>
              <w:t>pengakhiran perjanjian; dan</w:t>
            </w:r>
          </w:p>
          <w:p w:rsidR="000306F6" w:rsidRPr="0094794C" w:rsidRDefault="000306F6" w:rsidP="00AE0F8C">
            <w:pPr>
              <w:pStyle w:val="Bodytext20"/>
              <w:numPr>
                <w:ilvl w:val="0"/>
                <w:numId w:val="17"/>
              </w:numPr>
              <w:shd w:val="clear" w:color="auto" w:fill="auto"/>
              <w:tabs>
                <w:tab w:val="left" w:pos="426"/>
              </w:tabs>
              <w:spacing w:before="0" w:after="0" w:line="312" w:lineRule="auto"/>
              <w:ind w:left="627" w:hanging="284"/>
              <w:jc w:val="both"/>
              <w:rPr>
                <w:sz w:val="18"/>
                <w:szCs w:val="18"/>
              </w:rPr>
            </w:pPr>
            <w:proofErr w:type="gramStart"/>
            <w:r w:rsidRPr="0094794C">
              <w:rPr>
                <w:sz w:val="18"/>
                <w:szCs w:val="18"/>
              </w:rPr>
              <w:t>penyelesaian</w:t>
            </w:r>
            <w:proofErr w:type="gramEnd"/>
            <w:r w:rsidRPr="0094794C">
              <w:rPr>
                <w:sz w:val="18"/>
                <w:szCs w:val="18"/>
              </w:rPr>
              <w:t xml:space="preserve"> perselisihan.</w:t>
            </w:r>
          </w:p>
          <w:p w:rsidR="00376B34" w:rsidRPr="000306F6" w:rsidRDefault="000306F6" w:rsidP="00AE0F8C">
            <w:pPr>
              <w:pStyle w:val="ListParagraph"/>
              <w:numPr>
                <w:ilvl w:val="0"/>
                <w:numId w:val="16"/>
              </w:numPr>
              <w:spacing w:after="120" w:line="276" w:lineRule="auto"/>
              <w:ind w:left="343" w:hanging="343"/>
              <w:jc w:val="both"/>
              <w:rPr>
                <w:rFonts w:ascii="Bookman Old Style" w:eastAsia="Bookman Old Style" w:hAnsi="Bookman Old Style"/>
                <w:b/>
                <w:sz w:val="18"/>
                <w:szCs w:val="18"/>
              </w:rPr>
            </w:pPr>
            <w:r w:rsidRPr="000306F6">
              <w:rPr>
                <w:rFonts w:ascii="Bookman Old Style" w:hAnsi="Bookman Old Style"/>
                <w:sz w:val="18"/>
                <w:szCs w:val="18"/>
              </w:rPr>
              <w:t xml:space="preserve">Surat perjanjian sewa tanah sebagaimana dimaksud pada ayat (3) dibuat rangkap 3 (tiga) dua diantaranya bermaterai cukup yang masing–masing mempunyai kekuatan hukum </w:t>
            </w:r>
            <w:proofErr w:type="gramStart"/>
            <w:r w:rsidRPr="000306F6">
              <w:rPr>
                <w:rFonts w:ascii="Bookman Old Style" w:hAnsi="Bookman Old Style"/>
                <w:sz w:val="18"/>
                <w:szCs w:val="18"/>
              </w:rPr>
              <w:t>sama</w:t>
            </w:r>
            <w:proofErr w:type="gramEnd"/>
            <w:r w:rsidRPr="000306F6">
              <w:rPr>
                <w:rFonts w:ascii="Bookman Old Style" w:hAnsi="Bookman Old Style"/>
                <w:sz w:val="18"/>
                <w:szCs w:val="18"/>
              </w:rPr>
              <w:t>, bendel pertama disimpan oleh Bagian Hukum Sekretariat Daerah, bendel kedua disimpan oleh penyewa dan bendel ketiga disimpan oleh Bidang BMD BPKAD.</w:t>
            </w:r>
          </w:p>
        </w:tc>
        <w:tc>
          <w:tcPr>
            <w:tcW w:w="6748" w:type="dxa"/>
          </w:tcPr>
          <w:p w:rsidR="006F4C62" w:rsidRPr="001F64CE" w:rsidRDefault="006F4C62" w:rsidP="00B66608">
            <w:pPr>
              <w:rPr>
                <w:rFonts w:ascii="Bookman Old Style" w:eastAsia="Bookman Old Style" w:hAnsi="Bookman Old Style"/>
                <w:b/>
                <w:sz w:val="18"/>
                <w:szCs w:val="18"/>
              </w:rPr>
            </w:pPr>
          </w:p>
        </w:tc>
        <w:tc>
          <w:tcPr>
            <w:tcW w:w="2835" w:type="dxa"/>
          </w:tcPr>
          <w:p w:rsidR="00376B34" w:rsidRPr="001F64CE" w:rsidRDefault="00376B34"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BC4240" w:rsidRPr="001F64CE" w:rsidTr="00BE7E76">
        <w:trPr>
          <w:trHeight w:val="552"/>
        </w:trPr>
        <w:tc>
          <w:tcPr>
            <w:tcW w:w="708" w:type="dxa"/>
          </w:tcPr>
          <w:p w:rsidR="00BC4240" w:rsidRDefault="00BC4240"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12.</w:t>
            </w:r>
          </w:p>
        </w:tc>
        <w:tc>
          <w:tcPr>
            <w:tcW w:w="6719" w:type="dxa"/>
          </w:tcPr>
          <w:p w:rsidR="00233212" w:rsidRPr="0094794C" w:rsidRDefault="00233212" w:rsidP="00233212">
            <w:pPr>
              <w:pStyle w:val="Bodytext20"/>
              <w:shd w:val="clear" w:color="auto" w:fill="auto"/>
              <w:spacing w:before="0" w:after="0" w:line="312" w:lineRule="auto"/>
              <w:ind w:firstLine="0"/>
              <w:rPr>
                <w:sz w:val="18"/>
                <w:szCs w:val="18"/>
              </w:rPr>
            </w:pPr>
            <w:r w:rsidRPr="0094794C">
              <w:rPr>
                <w:sz w:val="18"/>
                <w:szCs w:val="18"/>
              </w:rPr>
              <w:t>Bagian Kelima</w:t>
            </w:r>
            <w:r w:rsidRPr="0094794C">
              <w:rPr>
                <w:sz w:val="18"/>
                <w:szCs w:val="18"/>
              </w:rPr>
              <w:br/>
              <w:t>Jangka Waktu Sewa, Cara Pembayaran dan Penyetoran Uang Sewa</w:t>
            </w:r>
          </w:p>
          <w:p w:rsidR="00233212" w:rsidRPr="0094794C" w:rsidRDefault="00233212" w:rsidP="00233212">
            <w:pPr>
              <w:pStyle w:val="Bodytext20"/>
              <w:shd w:val="clear" w:color="auto" w:fill="auto"/>
              <w:spacing w:before="0" w:after="0" w:line="312" w:lineRule="auto"/>
              <w:ind w:left="20" w:firstLine="0"/>
              <w:rPr>
                <w:sz w:val="18"/>
                <w:szCs w:val="18"/>
              </w:rPr>
            </w:pPr>
          </w:p>
          <w:p w:rsidR="00233212" w:rsidRPr="0094794C" w:rsidRDefault="00233212" w:rsidP="00233212">
            <w:pPr>
              <w:pStyle w:val="Bodytext20"/>
              <w:shd w:val="clear" w:color="auto" w:fill="auto"/>
              <w:spacing w:before="0" w:after="0" w:line="312" w:lineRule="auto"/>
              <w:ind w:left="20" w:firstLine="0"/>
              <w:rPr>
                <w:sz w:val="18"/>
                <w:szCs w:val="18"/>
              </w:rPr>
            </w:pPr>
            <w:r w:rsidRPr="0094794C">
              <w:rPr>
                <w:sz w:val="18"/>
                <w:szCs w:val="18"/>
              </w:rPr>
              <w:t>Pasal 10</w:t>
            </w:r>
          </w:p>
          <w:p w:rsidR="00233212" w:rsidRPr="0094794C" w:rsidRDefault="00233212" w:rsidP="00AE0F8C">
            <w:pPr>
              <w:pStyle w:val="Bodytext20"/>
              <w:numPr>
                <w:ilvl w:val="0"/>
                <w:numId w:val="9"/>
              </w:numPr>
              <w:shd w:val="clear" w:color="auto" w:fill="auto"/>
              <w:spacing w:before="0" w:after="0" w:line="312" w:lineRule="auto"/>
              <w:ind w:left="343" w:hanging="343"/>
              <w:jc w:val="both"/>
              <w:rPr>
                <w:sz w:val="18"/>
                <w:szCs w:val="18"/>
              </w:rPr>
            </w:pPr>
            <w:r w:rsidRPr="0094794C">
              <w:rPr>
                <w:sz w:val="18"/>
                <w:szCs w:val="18"/>
              </w:rPr>
              <w:t>Jangka waktu sewa tanah milik Daerah adalah minimal 1 (satu) tahun dan maksimal 2 (dua) tahun.</w:t>
            </w:r>
          </w:p>
          <w:p w:rsidR="00233212" w:rsidRPr="0094794C" w:rsidRDefault="00233212" w:rsidP="00AE0F8C">
            <w:pPr>
              <w:pStyle w:val="Bodytext20"/>
              <w:numPr>
                <w:ilvl w:val="0"/>
                <w:numId w:val="9"/>
              </w:numPr>
              <w:shd w:val="clear" w:color="auto" w:fill="auto"/>
              <w:spacing w:before="0" w:after="0" w:line="312" w:lineRule="auto"/>
              <w:ind w:left="343" w:hanging="343"/>
              <w:jc w:val="both"/>
              <w:rPr>
                <w:sz w:val="18"/>
                <w:szCs w:val="18"/>
              </w:rPr>
            </w:pPr>
            <w:r w:rsidRPr="0094794C">
              <w:rPr>
                <w:sz w:val="18"/>
                <w:szCs w:val="18"/>
              </w:rPr>
              <w:t>Pembayaran uang sewa dilakukan dengan mekanisme sebagai berikut:</w:t>
            </w:r>
          </w:p>
          <w:p w:rsidR="00233212" w:rsidRPr="0094794C" w:rsidRDefault="00233212" w:rsidP="00AE0F8C">
            <w:pPr>
              <w:pStyle w:val="Bodytext20"/>
              <w:numPr>
                <w:ilvl w:val="0"/>
                <w:numId w:val="18"/>
              </w:numPr>
              <w:shd w:val="clear" w:color="auto" w:fill="auto"/>
              <w:spacing w:before="0" w:after="0" w:line="312" w:lineRule="auto"/>
              <w:ind w:left="627" w:hanging="284"/>
              <w:jc w:val="both"/>
              <w:rPr>
                <w:sz w:val="18"/>
                <w:szCs w:val="18"/>
              </w:rPr>
            </w:pPr>
            <w:r w:rsidRPr="0094794C">
              <w:rPr>
                <w:sz w:val="18"/>
                <w:szCs w:val="18"/>
              </w:rPr>
              <w:t>untuk masa sewa tahun pertama pembayaran uang sewa dilakukan secara tunai dan harus lunas untuk masa sewa tahun pertama pada saat penandatanganan surat perjanjian sewa tanah;</w:t>
            </w:r>
          </w:p>
          <w:p w:rsidR="00233212" w:rsidRPr="0094794C" w:rsidRDefault="00233212" w:rsidP="00AE0F8C">
            <w:pPr>
              <w:pStyle w:val="Bodytext20"/>
              <w:numPr>
                <w:ilvl w:val="0"/>
                <w:numId w:val="18"/>
              </w:numPr>
              <w:shd w:val="clear" w:color="auto" w:fill="auto"/>
              <w:spacing w:before="0" w:after="0" w:line="312" w:lineRule="auto"/>
              <w:ind w:left="627" w:hanging="284"/>
              <w:jc w:val="both"/>
              <w:rPr>
                <w:sz w:val="18"/>
                <w:szCs w:val="18"/>
              </w:rPr>
            </w:pPr>
            <w:r w:rsidRPr="0094794C">
              <w:rPr>
                <w:sz w:val="18"/>
                <w:szCs w:val="18"/>
              </w:rPr>
              <w:t>untuk masa sewa tahun kedua pembayaran uang sewa dilakukan pada awal tahun; dan</w:t>
            </w:r>
          </w:p>
          <w:p w:rsidR="00233212" w:rsidRPr="0094794C" w:rsidRDefault="00233212" w:rsidP="00AE0F8C">
            <w:pPr>
              <w:pStyle w:val="Bodytext20"/>
              <w:numPr>
                <w:ilvl w:val="0"/>
                <w:numId w:val="18"/>
              </w:numPr>
              <w:shd w:val="clear" w:color="auto" w:fill="auto"/>
              <w:spacing w:before="0" w:after="0" w:line="312" w:lineRule="auto"/>
              <w:ind w:left="627" w:hanging="284"/>
              <w:jc w:val="both"/>
              <w:rPr>
                <w:sz w:val="18"/>
                <w:szCs w:val="18"/>
              </w:rPr>
            </w:pPr>
            <w:proofErr w:type="gramStart"/>
            <w:r w:rsidRPr="0094794C">
              <w:rPr>
                <w:sz w:val="18"/>
                <w:szCs w:val="18"/>
              </w:rPr>
              <w:t>selain</w:t>
            </w:r>
            <w:proofErr w:type="gramEnd"/>
            <w:r w:rsidRPr="0094794C">
              <w:rPr>
                <w:sz w:val="18"/>
                <w:szCs w:val="18"/>
              </w:rPr>
              <w:t xml:space="preserve"> uang sewa, Penyewa juga berkewajiban membayar PBB terhadap tanah yang disewanya sesuai jangka waktu sewa.</w:t>
            </w:r>
          </w:p>
          <w:p w:rsidR="00233212" w:rsidRPr="0094794C" w:rsidRDefault="00233212" w:rsidP="00AE0F8C">
            <w:pPr>
              <w:pStyle w:val="Bodytext20"/>
              <w:numPr>
                <w:ilvl w:val="0"/>
                <w:numId w:val="18"/>
              </w:numPr>
              <w:shd w:val="clear" w:color="auto" w:fill="auto"/>
              <w:spacing w:before="0" w:after="0" w:line="312" w:lineRule="auto"/>
              <w:ind w:left="627" w:hanging="284"/>
              <w:jc w:val="both"/>
              <w:rPr>
                <w:sz w:val="18"/>
                <w:szCs w:val="18"/>
              </w:rPr>
            </w:pPr>
            <w:proofErr w:type="gramStart"/>
            <w:r w:rsidRPr="0094794C">
              <w:rPr>
                <w:sz w:val="18"/>
                <w:szCs w:val="18"/>
              </w:rPr>
              <w:t>dalam</w:t>
            </w:r>
            <w:proofErr w:type="gramEnd"/>
            <w:r w:rsidRPr="0094794C">
              <w:rPr>
                <w:sz w:val="18"/>
                <w:szCs w:val="18"/>
              </w:rPr>
              <w:t xml:space="preserve"> hal tanah tidak disewakan, maka PBB tanah dapat diajukan penghapusan pembayaran.</w:t>
            </w:r>
          </w:p>
          <w:p w:rsidR="00233212" w:rsidRPr="0094794C" w:rsidRDefault="00233212" w:rsidP="00AE0F8C">
            <w:pPr>
              <w:pStyle w:val="Bodytext20"/>
              <w:numPr>
                <w:ilvl w:val="0"/>
                <w:numId w:val="9"/>
              </w:numPr>
              <w:shd w:val="clear" w:color="auto" w:fill="auto"/>
              <w:spacing w:before="0" w:after="0" w:line="312" w:lineRule="auto"/>
              <w:ind w:left="343" w:hanging="343"/>
              <w:jc w:val="both"/>
              <w:rPr>
                <w:sz w:val="18"/>
                <w:szCs w:val="18"/>
              </w:rPr>
            </w:pPr>
            <w:r w:rsidRPr="0094794C">
              <w:rPr>
                <w:sz w:val="18"/>
                <w:szCs w:val="18"/>
              </w:rPr>
              <w:t>Uang sewa sebagaimana dimaksud pada ayat (2) dibayarkan ke Kas Daerah pada rekening Kas Umum Daerah Kota Bima.</w:t>
            </w:r>
          </w:p>
          <w:p w:rsidR="002A358B" w:rsidRPr="00BC4240" w:rsidRDefault="002A358B" w:rsidP="002A358B">
            <w:pPr>
              <w:pStyle w:val="ListParagraph"/>
              <w:spacing w:line="276" w:lineRule="auto"/>
              <w:ind w:left="343"/>
              <w:jc w:val="both"/>
              <w:rPr>
                <w:rFonts w:ascii="Bookman Old Style" w:hAnsi="Bookman Old Style"/>
                <w:sz w:val="18"/>
                <w:szCs w:val="18"/>
              </w:rPr>
            </w:pPr>
          </w:p>
        </w:tc>
        <w:tc>
          <w:tcPr>
            <w:tcW w:w="6748" w:type="dxa"/>
          </w:tcPr>
          <w:p w:rsidR="00BC4240" w:rsidRPr="001F64CE" w:rsidRDefault="00BC4240" w:rsidP="00B66608">
            <w:pPr>
              <w:rPr>
                <w:rFonts w:ascii="Bookman Old Style" w:eastAsia="Bookman Old Style" w:hAnsi="Bookman Old Style"/>
                <w:b/>
                <w:sz w:val="18"/>
                <w:szCs w:val="18"/>
              </w:rPr>
            </w:pPr>
          </w:p>
        </w:tc>
        <w:tc>
          <w:tcPr>
            <w:tcW w:w="2835" w:type="dxa"/>
          </w:tcPr>
          <w:p w:rsidR="00BC4240" w:rsidRPr="001F64CE" w:rsidRDefault="00BC4240"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BC4240" w:rsidRPr="001F64CE" w:rsidTr="00BE7E76">
        <w:trPr>
          <w:trHeight w:val="552"/>
        </w:trPr>
        <w:tc>
          <w:tcPr>
            <w:tcW w:w="708" w:type="dxa"/>
          </w:tcPr>
          <w:p w:rsidR="00BC4240" w:rsidRDefault="00BC4240"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 xml:space="preserve">13. </w:t>
            </w:r>
          </w:p>
        </w:tc>
        <w:tc>
          <w:tcPr>
            <w:tcW w:w="6719" w:type="dxa"/>
          </w:tcPr>
          <w:p w:rsidR="00D6663B" w:rsidRPr="0094794C" w:rsidRDefault="00D6663B" w:rsidP="00D6663B">
            <w:pPr>
              <w:autoSpaceDE w:val="0"/>
              <w:autoSpaceDN w:val="0"/>
              <w:adjustRightInd w:val="0"/>
              <w:spacing w:line="312" w:lineRule="auto"/>
              <w:ind w:right="4"/>
              <w:jc w:val="center"/>
              <w:rPr>
                <w:rFonts w:ascii="Bookman Old Style" w:hAnsi="Bookman Old Style" w:cs="BookmanOldStyle"/>
                <w:noProof/>
                <w:sz w:val="18"/>
                <w:szCs w:val="18"/>
              </w:rPr>
            </w:pPr>
            <w:r w:rsidRPr="0094794C">
              <w:rPr>
                <w:rFonts w:ascii="Bookman Old Style" w:hAnsi="Bookman Old Style" w:cs="BookmanOldStyle"/>
                <w:noProof/>
                <w:sz w:val="18"/>
                <w:szCs w:val="18"/>
              </w:rPr>
              <w:t>BAB V</w:t>
            </w:r>
          </w:p>
          <w:p w:rsidR="00D6663B" w:rsidRPr="0094794C" w:rsidRDefault="00D6663B" w:rsidP="00D6663B">
            <w:pPr>
              <w:autoSpaceDE w:val="0"/>
              <w:autoSpaceDN w:val="0"/>
              <w:adjustRightInd w:val="0"/>
              <w:spacing w:line="312" w:lineRule="auto"/>
              <w:ind w:right="4"/>
              <w:jc w:val="center"/>
              <w:rPr>
                <w:rFonts w:ascii="Bookman Old Style" w:hAnsi="Bookman Old Style" w:cs="BookmanOldStyle"/>
                <w:noProof/>
                <w:sz w:val="18"/>
                <w:szCs w:val="18"/>
              </w:rPr>
            </w:pPr>
            <w:r w:rsidRPr="0094794C">
              <w:rPr>
                <w:rFonts w:ascii="Bookman Old Style" w:hAnsi="Bookman Old Style" w:cs="BookmanOldStyle"/>
                <w:noProof/>
                <w:sz w:val="18"/>
                <w:szCs w:val="18"/>
              </w:rPr>
              <w:t>LARANGAN</w:t>
            </w:r>
          </w:p>
          <w:p w:rsidR="00D6663B" w:rsidRPr="0094794C" w:rsidRDefault="00D6663B" w:rsidP="00D6663B">
            <w:pPr>
              <w:autoSpaceDE w:val="0"/>
              <w:autoSpaceDN w:val="0"/>
              <w:adjustRightInd w:val="0"/>
              <w:spacing w:line="312" w:lineRule="auto"/>
              <w:ind w:right="4"/>
              <w:jc w:val="center"/>
              <w:rPr>
                <w:rFonts w:ascii="Bookman Old Style" w:hAnsi="Bookman Old Style" w:cs="BookmanOldStyle"/>
                <w:noProof/>
                <w:sz w:val="18"/>
                <w:szCs w:val="18"/>
              </w:rPr>
            </w:pPr>
          </w:p>
          <w:p w:rsidR="00D6663B" w:rsidRPr="0094794C" w:rsidRDefault="00D6663B" w:rsidP="00D6663B">
            <w:pPr>
              <w:autoSpaceDE w:val="0"/>
              <w:autoSpaceDN w:val="0"/>
              <w:adjustRightInd w:val="0"/>
              <w:spacing w:line="312" w:lineRule="auto"/>
              <w:ind w:right="4"/>
              <w:jc w:val="center"/>
              <w:rPr>
                <w:rFonts w:ascii="Bookman Old Style" w:hAnsi="Bookman Old Style" w:cs="BookmanOldStyle"/>
                <w:noProof/>
                <w:sz w:val="18"/>
                <w:szCs w:val="18"/>
              </w:rPr>
            </w:pPr>
            <w:r w:rsidRPr="0094794C">
              <w:rPr>
                <w:rFonts w:ascii="Bookman Old Style" w:hAnsi="Bookman Old Style" w:cs="BookmanOldStyle"/>
                <w:noProof/>
                <w:sz w:val="18"/>
                <w:szCs w:val="18"/>
              </w:rPr>
              <w:t>Pasal 11</w:t>
            </w:r>
          </w:p>
          <w:p w:rsidR="00D6663B" w:rsidRPr="0094794C" w:rsidRDefault="00D6663B" w:rsidP="00D6663B">
            <w:pPr>
              <w:autoSpaceDE w:val="0"/>
              <w:autoSpaceDN w:val="0"/>
              <w:adjustRightInd w:val="0"/>
              <w:spacing w:line="312" w:lineRule="auto"/>
              <w:ind w:right="4"/>
              <w:jc w:val="both"/>
              <w:rPr>
                <w:rFonts w:ascii="Bookman Old Style" w:hAnsi="Bookman Old Style" w:cs="BookmanOldStyle"/>
                <w:noProof/>
                <w:sz w:val="18"/>
                <w:szCs w:val="18"/>
              </w:rPr>
            </w:pPr>
            <w:r w:rsidRPr="0094794C">
              <w:rPr>
                <w:rFonts w:ascii="Bookman Old Style" w:hAnsi="Bookman Old Style" w:cs="BookmanOldStyle"/>
                <w:noProof/>
                <w:sz w:val="18"/>
                <w:szCs w:val="18"/>
              </w:rPr>
              <w:t>Penyewa tanah milik Daerah dilarang untuk:</w:t>
            </w:r>
          </w:p>
          <w:p w:rsidR="00D6663B" w:rsidRPr="0094794C" w:rsidRDefault="00D6663B" w:rsidP="00D6663B">
            <w:pPr>
              <w:autoSpaceDE w:val="0"/>
              <w:autoSpaceDN w:val="0"/>
              <w:adjustRightInd w:val="0"/>
              <w:spacing w:line="312" w:lineRule="auto"/>
              <w:ind w:left="343" w:right="4" w:hanging="343"/>
              <w:jc w:val="both"/>
              <w:rPr>
                <w:rFonts w:ascii="Bookman Old Style" w:hAnsi="Bookman Old Style" w:cs="BookmanOldStyle"/>
                <w:noProof/>
                <w:sz w:val="18"/>
                <w:szCs w:val="18"/>
              </w:rPr>
            </w:pPr>
            <w:r w:rsidRPr="0094794C">
              <w:rPr>
                <w:rFonts w:ascii="Bookman Old Style" w:hAnsi="Bookman Old Style" w:cs="BookmanOldStyle"/>
                <w:noProof/>
                <w:sz w:val="18"/>
                <w:szCs w:val="18"/>
              </w:rPr>
              <w:t xml:space="preserve">a. </w:t>
            </w:r>
            <w:r w:rsidRPr="0094794C">
              <w:rPr>
                <w:rFonts w:ascii="Bookman Old Style" w:hAnsi="Bookman Old Style" w:cs="BookmanOldStyle"/>
                <w:noProof/>
                <w:sz w:val="18"/>
                <w:szCs w:val="18"/>
              </w:rPr>
              <w:tab/>
              <w:t>Menjual, menggadaikan, menukarkan, menghibahkan atau menyewakan kepada pihak lain;</w:t>
            </w:r>
          </w:p>
          <w:p w:rsidR="00D6663B" w:rsidRPr="0094794C" w:rsidRDefault="00D6663B" w:rsidP="00D6663B">
            <w:pPr>
              <w:autoSpaceDE w:val="0"/>
              <w:autoSpaceDN w:val="0"/>
              <w:adjustRightInd w:val="0"/>
              <w:spacing w:line="312" w:lineRule="auto"/>
              <w:ind w:left="343" w:right="4" w:hanging="343"/>
              <w:jc w:val="both"/>
              <w:rPr>
                <w:rFonts w:ascii="Bookman Old Style" w:hAnsi="Bookman Old Style" w:cs="BookmanOldStyle"/>
                <w:noProof/>
                <w:sz w:val="18"/>
                <w:szCs w:val="18"/>
              </w:rPr>
            </w:pPr>
            <w:r w:rsidRPr="0094794C">
              <w:rPr>
                <w:rFonts w:ascii="Bookman Old Style" w:hAnsi="Bookman Old Style" w:cs="BookmanOldStyle"/>
                <w:noProof/>
                <w:sz w:val="18"/>
                <w:szCs w:val="18"/>
              </w:rPr>
              <w:t>b.</w:t>
            </w:r>
            <w:r w:rsidRPr="0094794C">
              <w:rPr>
                <w:rFonts w:ascii="Bookman Old Style" w:hAnsi="Bookman Old Style" w:cs="BookmanOldStyle"/>
                <w:noProof/>
                <w:sz w:val="18"/>
                <w:szCs w:val="18"/>
              </w:rPr>
              <w:tab/>
              <w:t>Membebani dan/atau meminjamkan uang dengan hak atas tanah tersebut sebagai tanggungan;</w:t>
            </w:r>
          </w:p>
          <w:p w:rsidR="00D6663B" w:rsidRPr="0094794C" w:rsidRDefault="00D6663B" w:rsidP="00D6663B">
            <w:pPr>
              <w:autoSpaceDE w:val="0"/>
              <w:autoSpaceDN w:val="0"/>
              <w:adjustRightInd w:val="0"/>
              <w:spacing w:line="312" w:lineRule="auto"/>
              <w:ind w:left="343" w:right="4" w:hanging="343"/>
              <w:jc w:val="both"/>
              <w:rPr>
                <w:rFonts w:ascii="Bookman Old Style" w:hAnsi="Bookman Old Style" w:cs="BookmanOldStyle"/>
                <w:noProof/>
                <w:sz w:val="18"/>
                <w:szCs w:val="18"/>
              </w:rPr>
            </w:pPr>
            <w:r w:rsidRPr="0094794C">
              <w:rPr>
                <w:rFonts w:ascii="Bookman Old Style" w:hAnsi="Bookman Old Style" w:cs="BookmanOldStyle"/>
                <w:noProof/>
                <w:sz w:val="18"/>
                <w:szCs w:val="18"/>
              </w:rPr>
              <w:t xml:space="preserve">c. </w:t>
            </w:r>
            <w:r w:rsidRPr="0094794C">
              <w:rPr>
                <w:rFonts w:ascii="Bookman Old Style" w:hAnsi="Bookman Old Style" w:cs="BookmanOldStyle"/>
                <w:noProof/>
                <w:sz w:val="18"/>
                <w:szCs w:val="18"/>
              </w:rPr>
              <w:tab/>
              <w:t>Mengubah fungsi peruntukan atas tanah; dan</w:t>
            </w:r>
          </w:p>
          <w:p w:rsidR="00D6663B" w:rsidRPr="0094794C" w:rsidRDefault="00D6663B" w:rsidP="00D6663B">
            <w:pPr>
              <w:autoSpaceDE w:val="0"/>
              <w:autoSpaceDN w:val="0"/>
              <w:adjustRightInd w:val="0"/>
              <w:spacing w:line="312" w:lineRule="auto"/>
              <w:ind w:left="343" w:right="4" w:hanging="343"/>
              <w:jc w:val="both"/>
              <w:rPr>
                <w:rFonts w:ascii="Bookman Old Style" w:hAnsi="Bookman Old Style" w:cs="BookmanOldStyle"/>
                <w:noProof/>
                <w:sz w:val="18"/>
                <w:szCs w:val="18"/>
              </w:rPr>
            </w:pPr>
            <w:r w:rsidRPr="0094794C">
              <w:rPr>
                <w:rFonts w:ascii="Bookman Old Style" w:hAnsi="Bookman Old Style" w:cs="BookmanOldStyle"/>
                <w:noProof/>
                <w:sz w:val="18"/>
                <w:szCs w:val="18"/>
              </w:rPr>
              <w:t>d.</w:t>
            </w:r>
            <w:r w:rsidRPr="0094794C">
              <w:rPr>
                <w:rFonts w:ascii="Bookman Old Style" w:hAnsi="Bookman Old Style" w:cs="BookmanOldStyle"/>
                <w:noProof/>
                <w:sz w:val="18"/>
                <w:szCs w:val="18"/>
              </w:rPr>
              <w:tab/>
              <w:t>Melakukan perbuatan yang bertentangan dengan perjanjian yang telah disepakati dan/atau peraturan yang telah berlaku.</w:t>
            </w:r>
          </w:p>
          <w:p w:rsidR="002A358B" w:rsidRPr="00BC4240" w:rsidRDefault="002A358B" w:rsidP="002A358B">
            <w:pPr>
              <w:pStyle w:val="ListParagraph"/>
              <w:spacing w:line="276" w:lineRule="auto"/>
              <w:ind w:left="343"/>
              <w:jc w:val="both"/>
              <w:rPr>
                <w:rFonts w:ascii="Bookman Old Style" w:hAnsi="Bookman Old Style"/>
                <w:sz w:val="18"/>
                <w:szCs w:val="18"/>
              </w:rPr>
            </w:pPr>
          </w:p>
        </w:tc>
        <w:tc>
          <w:tcPr>
            <w:tcW w:w="6748" w:type="dxa"/>
          </w:tcPr>
          <w:p w:rsidR="00BC4240" w:rsidRPr="001F64CE" w:rsidRDefault="00BC4240" w:rsidP="00B66608">
            <w:pPr>
              <w:rPr>
                <w:rFonts w:ascii="Bookman Old Style" w:eastAsia="Bookman Old Style" w:hAnsi="Bookman Old Style"/>
                <w:b/>
                <w:sz w:val="18"/>
                <w:szCs w:val="18"/>
              </w:rPr>
            </w:pPr>
          </w:p>
        </w:tc>
        <w:tc>
          <w:tcPr>
            <w:tcW w:w="2835" w:type="dxa"/>
          </w:tcPr>
          <w:p w:rsidR="00BC4240" w:rsidRPr="001F64CE" w:rsidRDefault="00BC4240"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BC4240" w:rsidRPr="001F64CE" w:rsidTr="00BE7E76">
        <w:trPr>
          <w:trHeight w:val="552"/>
        </w:trPr>
        <w:tc>
          <w:tcPr>
            <w:tcW w:w="708" w:type="dxa"/>
          </w:tcPr>
          <w:p w:rsidR="00BC4240" w:rsidRDefault="002A358B"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 xml:space="preserve">14. </w:t>
            </w:r>
          </w:p>
        </w:tc>
        <w:tc>
          <w:tcPr>
            <w:tcW w:w="6719" w:type="dxa"/>
          </w:tcPr>
          <w:p w:rsidR="00D6663B" w:rsidRPr="0094794C" w:rsidRDefault="00D6663B" w:rsidP="00D6663B">
            <w:pPr>
              <w:autoSpaceDE w:val="0"/>
              <w:autoSpaceDN w:val="0"/>
              <w:adjustRightInd w:val="0"/>
              <w:spacing w:line="312" w:lineRule="auto"/>
              <w:ind w:right="4"/>
              <w:jc w:val="center"/>
              <w:rPr>
                <w:rFonts w:ascii="Bookman Old Style" w:hAnsi="Bookman Old Style" w:cs="BookmanOldStyle"/>
                <w:noProof/>
                <w:sz w:val="18"/>
                <w:szCs w:val="18"/>
              </w:rPr>
            </w:pPr>
            <w:r w:rsidRPr="0094794C">
              <w:rPr>
                <w:rFonts w:ascii="Bookman Old Style" w:hAnsi="Bookman Old Style" w:cs="BookmanOldStyle"/>
                <w:noProof/>
                <w:sz w:val="18"/>
                <w:szCs w:val="18"/>
              </w:rPr>
              <w:t>BAB VI</w:t>
            </w:r>
          </w:p>
          <w:p w:rsidR="00D6663B" w:rsidRPr="0094794C" w:rsidRDefault="00D6663B" w:rsidP="00D6663B">
            <w:pPr>
              <w:autoSpaceDE w:val="0"/>
              <w:autoSpaceDN w:val="0"/>
              <w:adjustRightInd w:val="0"/>
              <w:spacing w:line="312" w:lineRule="auto"/>
              <w:ind w:right="4"/>
              <w:jc w:val="center"/>
              <w:rPr>
                <w:rFonts w:ascii="Bookman Old Style" w:hAnsi="Bookman Old Style" w:cs="BookmanOldStyle"/>
                <w:noProof/>
                <w:sz w:val="18"/>
                <w:szCs w:val="18"/>
              </w:rPr>
            </w:pPr>
            <w:r w:rsidRPr="0094794C">
              <w:rPr>
                <w:rFonts w:ascii="Bookman Old Style" w:hAnsi="Bookman Old Style" w:cs="BookmanOldStyle"/>
                <w:noProof/>
                <w:sz w:val="18"/>
                <w:szCs w:val="18"/>
              </w:rPr>
              <w:t>TIM MONEV</w:t>
            </w:r>
          </w:p>
          <w:p w:rsidR="00D6663B" w:rsidRPr="0094794C" w:rsidRDefault="00D6663B" w:rsidP="00D6663B">
            <w:pPr>
              <w:pStyle w:val="Bodytext20"/>
              <w:shd w:val="clear" w:color="auto" w:fill="auto"/>
              <w:spacing w:before="0" w:after="0" w:line="312" w:lineRule="auto"/>
              <w:ind w:left="20" w:firstLine="0"/>
              <w:rPr>
                <w:sz w:val="18"/>
                <w:szCs w:val="18"/>
              </w:rPr>
            </w:pPr>
          </w:p>
          <w:p w:rsidR="00D6663B" w:rsidRPr="0094794C" w:rsidRDefault="00D6663B" w:rsidP="00D6663B">
            <w:pPr>
              <w:pStyle w:val="Bodytext20"/>
              <w:shd w:val="clear" w:color="auto" w:fill="auto"/>
              <w:spacing w:before="0" w:after="0" w:line="312" w:lineRule="auto"/>
              <w:ind w:left="20" w:firstLine="0"/>
              <w:rPr>
                <w:sz w:val="18"/>
                <w:szCs w:val="18"/>
              </w:rPr>
            </w:pPr>
            <w:r w:rsidRPr="0094794C">
              <w:rPr>
                <w:sz w:val="18"/>
                <w:szCs w:val="18"/>
              </w:rPr>
              <w:t>Pasal 12</w:t>
            </w:r>
          </w:p>
          <w:p w:rsidR="00D6663B" w:rsidRPr="0094794C" w:rsidRDefault="00D6663B" w:rsidP="00AE0F8C">
            <w:pPr>
              <w:pStyle w:val="Bodytext20"/>
              <w:numPr>
                <w:ilvl w:val="0"/>
                <w:numId w:val="19"/>
              </w:numPr>
              <w:shd w:val="clear" w:color="auto" w:fill="auto"/>
              <w:spacing w:before="0" w:after="0" w:line="312" w:lineRule="auto"/>
              <w:ind w:left="343" w:hanging="343"/>
              <w:jc w:val="both"/>
              <w:rPr>
                <w:sz w:val="18"/>
                <w:szCs w:val="18"/>
              </w:rPr>
            </w:pPr>
            <w:r w:rsidRPr="0094794C">
              <w:rPr>
                <w:sz w:val="18"/>
                <w:szCs w:val="18"/>
              </w:rPr>
              <w:t>Dalam rangka mengawasi pelaksanaan perjanjian sewa tanah milik Daerah, Walikota membentuk Tim Monev Penyewaan Tanah Milik Daerah.</w:t>
            </w:r>
          </w:p>
          <w:p w:rsidR="00D6663B" w:rsidRPr="0094794C" w:rsidRDefault="00D6663B" w:rsidP="00AE0F8C">
            <w:pPr>
              <w:pStyle w:val="Bodytext20"/>
              <w:numPr>
                <w:ilvl w:val="0"/>
                <w:numId w:val="19"/>
              </w:numPr>
              <w:shd w:val="clear" w:color="auto" w:fill="auto"/>
              <w:spacing w:before="0" w:after="0" w:line="312" w:lineRule="auto"/>
              <w:ind w:left="343" w:hanging="343"/>
              <w:jc w:val="both"/>
              <w:rPr>
                <w:sz w:val="18"/>
                <w:szCs w:val="18"/>
              </w:rPr>
            </w:pPr>
            <w:r w:rsidRPr="0094794C">
              <w:rPr>
                <w:sz w:val="18"/>
                <w:szCs w:val="18"/>
              </w:rPr>
              <w:t>Tim Monev sebagaimana dimaksud pada ayat (1) terdiri dari:</w:t>
            </w:r>
          </w:p>
          <w:p w:rsidR="00D6663B" w:rsidRPr="0094794C" w:rsidRDefault="00D6663B" w:rsidP="00D6663B">
            <w:pPr>
              <w:pStyle w:val="Bodytext20"/>
              <w:shd w:val="clear" w:color="auto" w:fill="auto"/>
              <w:spacing w:before="0" w:after="0" w:line="312" w:lineRule="auto"/>
              <w:ind w:left="627" w:hanging="284"/>
              <w:jc w:val="both"/>
              <w:rPr>
                <w:sz w:val="18"/>
                <w:szCs w:val="18"/>
              </w:rPr>
            </w:pPr>
            <w:r w:rsidRPr="0094794C">
              <w:rPr>
                <w:sz w:val="18"/>
                <w:szCs w:val="18"/>
              </w:rPr>
              <w:t xml:space="preserve">a. </w:t>
            </w:r>
            <w:r w:rsidRPr="0094794C">
              <w:rPr>
                <w:sz w:val="18"/>
                <w:szCs w:val="18"/>
              </w:rPr>
              <w:tab/>
              <w:t>Ketua;</w:t>
            </w:r>
          </w:p>
          <w:p w:rsidR="00D6663B" w:rsidRPr="0094794C" w:rsidRDefault="00D6663B" w:rsidP="00D6663B">
            <w:pPr>
              <w:pStyle w:val="Bodytext20"/>
              <w:shd w:val="clear" w:color="auto" w:fill="auto"/>
              <w:spacing w:before="0" w:after="0" w:line="312" w:lineRule="auto"/>
              <w:ind w:left="627" w:hanging="284"/>
              <w:jc w:val="both"/>
              <w:rPr>
                <w:sz w:val="18"/>
                <w:szCs w:val="18"/>
              </w:rPr>
            </w:pPr>
            <w:r w:rsidRPr="0094794C">
              <w:rPr>
                <w:sz w:val="18"/>
                <w:szCs w:val="18"/>
              </w:rPr>
              <w:t>b.</w:t>
            </w:r>
            <w:r w:rsidRPr="0094794C">
              <w:rPr>
                <w:sz w:val="18"/>
                <w:szCs w:val="18"/>
              </w:rPr>
              <w:tab/>
              <w:t>Sekretaris; dan</w:t>
            </w:r>
          </w:p>
          <w:p w:rsidR="00D6663B" w:rsidRPr="0094794C" w:rsidRDefault="00D6663B" w:rsidP="00D6663B">
            <w:pPr>
              <w:pStyle w:val="Bodytext20"/>
              <w:shd w:val="clear" w:color="auto" w:fill="auto"/>
              <w:spacing w:before="0" w:after="0" w:line="312" w:lineRule="auto"/>
              <w:ind w:left="627" w:hanging="284"/>
              <w:jc w:val="both"/>
              <w:rPr>
                <w:sz w:val="18"/>
                <w:szCs w:val="18"/>
              </w:rPr>
            </w:pPr>
            <w:r w:rsidRPr="0094794C">
              <w:rPr>
                <w:sz w:val="18"/>
                <w:szCs w:val="18"/>
              </w:rPr>
              <w:t>c.</w:t>
            </w:r>
            <w:r w:rsidRPr="0094794C">
              <w:rPr>
                <w:sz w:val="18"/>
                <w:szCs w:val="18"/>
              </w:rPr>
              <w:tab/>
              <w:t>Anggota.</w:t>
            </w:r>
          </w:p>
          <w:p w:rsidR="00D6663B" w:rsidRPr="0094794C" w:rsidRDefault="00D6663B" w:rsidP="00AE0F8C">
            <w:pPr>
              <w:pStyle w:val="Bodytext20"/>
              <w:numPr>
                <w:ilvl w:val="0"/>
                <w:numId w:val="19"/>
              </w:numPr>
              <w:shd w:val="clear" w:color="auto" w:fill="auto"/>
              <w:spacing w:before="0" w:after="0" w:line="312" w:lineRule="auto"/>
              <w:ind w:left="343" w:hanging="343"/>
              <w:jc w:val="both"/>
              <w:rPr>
                <w:sz w:val="18"/>
                <w:szCs w:val="18"/>
              </w:rPr>
            </w:pPr>
            <w:r w:rsidRPr="0094794C">
              <w:rPr>
                <w:sz w:val="18"/>
                <w:szCs w:val="18"/>
              </w:rPr>
              <w:t>Tim Monev sebagaimana dimaksud pada ayat (1) bertugas:</w:t>
            </w:r>
          </w:p>
          <w:p w:rsidR="00D6663B" w:rsidRPr="0094794C" w:rsidRDefault="00D6663B" w:rsidP="00AE0F8C">
            <w:pPr>
              <w:pStyle w:val="Bodytext20"/>
              <w:numPr>
                <w:ilvl w:val="0"/>
                <w:numId w:val="20"/>
              </w:numPr>
              <w:shd w:val="clear" w:color="auto" w:fill="auto"/>
              <w:spacing w:before="0" w:after="0" w:line="312" w:lineRule="auto"/>
              <w:ind w:left="627" w:hanging="284"/>
              <w:jc w:val="both"/>
              <w:rPr>
                <w:sz w:val="18"/>
                <w:szCs w:val="18"/>
              </w:rPr>
            </w:pPr>
            <w:r w:rsidRPr="0094794C">
              <w:rPr>
                <w:sz w:val="18"/>
                <w:szCs w:val="18"/>
              </w:rPr>
              <w:t>Melakukan monitoring dan evaluasi serta pengawasan pelaksanaan perjanjian sewa Tanah Milik Daerah;</w:t>
            </w:r>
          </w:p>
          <w:p w:rsidR="00D6663B" w:rsidRPr="0094794C" w:rsidRDefault="00D6663B" w:rsidP="00AE0F8C">
            <w:pPr>
              <w:pStyle w:val="Bodytext20"/>
              <w:numPr>
                <w:ilvl w:val="0"/>
                <w:numId w:val="20"/>
              </w:numPr>
              <w:shd w:val="clear" w:color="auto" w:fill="auto"/>
              <w:spacing w:before="0" w:after="0" w:line="312" w:lineRule="auto"/>
              <w:ind w:left="627" w:hanging="284"/>
              <w:jc w:val="both"/>
              <w:rPr>
                <w:sz w:val="18"/>
                <w:szCs w:val="18"/>
              </w:rPr>
            </w:pPr>
            <w:r w:rsidRPr="0094794C">
              <w:rPr>
                <w:sz w:val="18"/>
                <w:szCs w:val="18"/>
              </w:rPr>
              <w:t>memproses laporan dari masyarakat adanya wanprestasi atas perjanjian sewa tanah milik Daerah yang dilakukan oleh penyewa;</w:t>
            </w:r>
          </w:p>
          <w:p w:rsidR="00D6663B" w:rsidRPr="0094794C" w:rsidRDefault="00D6663B" w:rsidP="00AE0F8C">
            <w:pPr>
              <w:pStyle w:val="Bodytext20"/>
              <w:numPr>
                <w:ilvl w:val="0"/>
                <w:numId w:val="20"/>
              </w:numPr>
              <w:shd w:val="clear" w:color="auto" w:fill="auto"/>
              <w:spacing w:before="0" w:after="0" w:line="312" w:lineRule="auto"/>
              <w:ind w:left="627" w:hanging="284"/>
              <w:jc w:val="both"/>
              <w:rPr>
                <w:sz w:val="18"/>
                <w:szCs w:val="18"/>
              </w:rPr>
            </w:pPr>
            <w:r w:rsidRPr="0094794C">
              <w:rPr>
                <w:sz w:val="18"/>
                <w:szCs w:val="18"/>
              </w:rPr>
              <w:t>memberikan rekomendasi kepada Pengelola Barang atas permohonan pengakhiran pejanjian sewa tanah yang diajukan oleh penyewa;</w:t>
            </w:r>
          </w:p>
          <w:p w:rsidR="00D6663B" w:rsidRPr="0094794C" w:rsidRDefault="00D6663B" w:rsidP="00AE0F8C">
            <w:pPr>
              <w:pStyle w:val="Bodytext20"/>
              <w:numPr>
                <w:ilvl w:val="0"/>
                <w:numId w:val="20"/>
              </w:numPr>
              <w:shd w:val="clear" w:color="auto" w:fill="auto"/>
              <w:spacing w:before="0" w:after="0" w:line="312" w:lineRule="auto"/>
              <w:ind w:left="627" w:hanging="284"/>
              <w:jc w:val="both"/>
              <w:rPr>
                <w:sz w:val="18"/>
                <w:szCs w:val="18"/>
              </w:rPr>
            </w:pPr>
            <w:r w:rsidRPr="0094794C">
              <w:rPr>
                <w:sz w:val="18"/>
                <w:szCs w:val="18"/>
              </w:rPr>
              <w:t xml:space="preserve">memberikan rekomendasi Pengelola Barang untuk pengakhiran perjanjian sewa tanah atas terjadinya wanprestasi yang dilakukan oleh penyewa; </w:t>
            </w:r>
          </w:p>
          <w:p w:rsidR="00D6663B" w:rsidRPr="0094794C" w:rsidRDefault="00D6663B" w:rsidP="00AE0F8C">
            <w:pPr>
              <w:pStyle w:val="Bodytext20"/>
              <w:numPr>
                <w:ilvl w:val="0"/>
                <w:numId w:val="20"/>
              </w:numPr>
              <w:shd w:val="clear" w:color="auto" w:fill="auto"/>
              <w:spacing w:before="0" w:after="0" w:line="312" w:lineRule="auto"/>
              <w:ind w:left="627" w:hanging="284"/>
              <w:jc w:val="both"/>
              <w:rPr>
                <w:sz w:val="18"/>
                <w:szCs w:val="18"/>
              </w:rPr>
            </w:pPr>
            <w:r w:rsidRPr="0094794C">
              <w:rPr>
                <w:sz w:val="18"/>
                <w:szCs w:val="18"/>
              </w:rPr>
              <w:t>menyiapkan naskah surat pengakiran perjanjian sewa tanah; dan</w:t>
            </w:r>
          </w:p>
          <w:p w:rsidR="00D6663B" w:rsidRPr="0094794C" w:rsidRDefault="00D6663B" w:rsidP="00AE0F8C">
            <w:pPr>
              <w:pStyle w:val="Bodytext20"/>
              <w:numPr>
                <w:ilvl w:val="0"/>
                <w:numId w:val="20"/>
              </w:numPr>
              <w:shd w:val="clear" w:color="auto" w:fill="auto"/>
              <w:spacing w:before="0" w:after="0" w:line="312" w:lineRule="auto"/>
              <w:ind w:left="627" w:hanging="284"/>
              <w:jc w:val="both"/>
              <w:rPr>
                <w:sz w:val="18"/>
                <w:szCs w:val="18"/>
              </w:rPr>
            </w:pPr>
            <w:proofErr w:type="gramStart"/>
            <w:r w:rsidRPr="0094794C">
              <w:rPr>
                <w:sz w:val="18"/>
                <w:szCs w:val="18"/>
              </w:rPr>
              <w:t>menyampaikan</w:t>
            </w:r>
            <w:proofErr w:type="gramEnd"/>
            <w:r w:rsidRPr="0094794C">
              <w:rPr>
                <w:sz w:val="18"/>
                <w:szCs w:val="18"/>
              </w:rPr>
              <w:t xml:space="preserve"> surat peringatan dan surat pengakhiran perjanjian sewa tanah kepada penyewa yang melakukan wanprestasi.</w:t>
            </w:r>
          </w:p>
          <w:p w:rsidR="00D6663B" w:rsidRPr="0094794C" w:rsidRDefault="00D6663B" w:rsidP="00AE0F8C">
            <w:pPr>
              <w:pStyle w:val="Bodytext20"/>
              <w:numPr>
                <w:ilvl w:val="0"/>
                <w:numId w:val="19"/>
              </w:numPr>
              <w:shd w:val="clear" w:color="auto" w:fill="auto"/>
              <w:spacing w:before="0" w:after="0" w:line="312" w:lineRule="auto"/>
              <w:ind w:left="343" w:hanging="343"/>
              <w:jc w:val="both"/>
              <w:rPr>
                <w:sz w:val="18"/>
                <w:szCs w:val="18"/>
              </w:rPr>
            </w:pPr>
            <w:r w:rsidRPr="0094794C">
              <w:rPr>
                <w:sz w:val="18"/>
                <w:szCs w:val="18"/>
              </w:rPr>
              <w:t>Segala biaya yang diperlukan untuk pelaksanaan tugas Tim Monev sebagaimana dimaksud pada ayat (3) dibebankan pada APBD.</w:t>
            </w:r>
          </w:p>
          <w:p w:rsidR="004550D1" w:rsidRPr="002A358B" w:rsidRDefault="004550D1" w:rsidP="004550D1">
            <w:pPr>
              <w:pStyle w:val="ListParagraph"/>
              <w:spacing w:line="276" w:lineRule="auto"/>
              <w:ind w:left="343"/>
              <w:jc w:val="both"/>
              <w:rPr>
                <w:rFonts w:ascii="Bookman Old Style" w:hAnsi="Bookman Old Style"/>
                <w:sz w:val="18"/>
                <w:szCs w:val="18"/>
              </w:rPr>
            </w:pPr>
          </w:p>
        </w:tc>
        <w:tc>
          <w:tcPr>
            <w:tcW w:w="6748" w:type="dxa"/>
          </w:tcPr>
          <w:p w:rsidR="00BC4240" w:rsidRPr="001F64CE" w:rsidRDefault="00BC4240" w:rsidP="00B66608">
            <w:pPr>
              <w:rPr>
                <w:rFonts w:ascii="Bookman Old Style" w:eastAsia="Bookman Old Style" w:hAnsi="Bookman Old Style"/>
                <w:b/>
                <w:sz w:val="18"/>
                <w:szCs w:val="18"/>
              </w:rPr>
            </w:pPr>
          </w:p>
        </w:tc>
        <w:tc>
          <w:tcPr>
            <w:tcW w:w="2835" w:type="dxa"/>
          </w:tcPr>
          <w:p w:rsidR="00BC4240" w:rsidRPr="001F64CE" w:rsidRDefault="00BC4240"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2A358B" w:rsidRPr="001F64CE" w:rsidTr="00BE7E76">
        <w:trPr>
          <w:trHeight w:val="552"/>
        </w:trPr>
        <w:tc>
          <w:tcPr>
            <w:tcW w:w="708" w:type="dxa"/>
          </w:tcPr>
          <w:p w:rsidR="002A358B" w:rsidRDefault="004550D1"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 xml:space="preserve">15. </w:t>
            </w:r>
          </w:p>
        </w:tc>
        <w:tc>
          <w:tcPr>
            <w:tcW w:w="6719" w:type="dxa"/>
          </w:tcPr>
          <w:p w:rsidR="00394E2A" w:rsidRPr="0094794C" w:rsidRDefault="00394E2A" w:rsidP="00394E2A">
            <w:pPr>
              <w:autoSpaceDE w:val="0"/>
              <w:autoSpaceDN w:val="0"/>
              <w:adjustRightInd w:val="0"/>
              <w:spacing w:line="312" w:lineRule="auto"/>
              <w:ind w:right="4"/>
              <w:jc w:val="center"/>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BAB VII</w:t>
            </w:r>
          </w:p>
          <w:p w:rsidR="00394E2A" w:rsidRPr="0094794C" w:rsidRDefault="00394E2A" w:rsidP="00394E2A">
            <w:pPr>
              <w:autoSpaceDE w:val="0"/>
              <w:autoSpaceDN w:val="0"/>
              <w:adjustRightInd w:val="0"/>
              <w:spacing w:line="312" w:lineRule="auto"/>
              <w:ind w:right="4"/>
              <w:jc w:val="center"/>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PENGAKHIRAN PERJANJIAN DAN GANTI RUGI</w:t>
            </w:r>
          </w:p>
          <w:p w:rsidR="00394E2A" w:rsidRPr="0094794C" w:rsidRDefault="00394E2A" w:rsidP="00394E2A">
            <w:pPr>
              <w:pStyle w:val="Bodytext20"/>
              <w:shd w:val="clear" w:color="auto" w:fill="auto"/>
              <w:spacing w:before="0" w:after="0" w:line="312" w:lineRule="auto"/>
              <w:ind w:firstLine="0"/>
              <w:rPr>
                <w:sz w:val="18"/>
                <w:szCs w:val="18"/>
              </w:rPr>
            </w:pPr>
            <w:r w:rsidRPr="0094794C">
              <w:rPr>
                <w:sz w:val="18"/>
                <w:szCs w:val="18"/>
              </w:rPr>
              <w:t>Bagian Kesatu</w:t>
            </w:r>
            <w:r w:rsidRPr="0094794C">
              <w:rPr>
                <w:sz w:val="18"/>
                <w:szCs w:val="18"/>
              </w:rPr>
              <w:br/>
              <w:t>Pengakhiran Perjanjian</w:t>
            </w:r>
          </w:p>
          <w:p w:rsidR="00394E2A" w:rsidRPr="0094794C" w:rsidRDefault="00394E2A" w:rsidP="00394E2A">
            <w:pPr>
              <w:autoSpaceDE w:val="0"/>
              <w:autoSpaceDN w:val="0"/>
              <w:adjustRightInd w:val="0"/>
              <w:spacing w:line="312" w:lineRule="auto"/>
              <w:ind w:right="4"/>
              <w:jc w:val="center"/>
              <w:rPr>
                <w:rFonts w:ascii="Bookman Old Style" w:hAnsi="Bookman Old Style" w:cs="BookmanOldStyle"/>
                <w:noProof/>
                <w:sz w:val="18"/>
                <w:szCs w:val="18"/>
                <w:lang w:bidi="en-US"/>
              </w:rPr>
            </w:pPr>
          </w:p>
          <w:p w:rsidR="00394E2A" w:rsidRPr="0094794C" w:rsidRDefault="00394E2A" w:rsidP="00394E2A">
            <w:pPr>
              <w:autoSpaceDE w:val="0"/>
              <w:autoSpaceDN w:val="0"/>
              <w:adjustRightInd w:val="0"/>
              <w:spacing w:line="312" w:lineRule="auto"/>
              <w:ind w:right="4"/>
              <w:jc w:val="center"/>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val="id-ID" w:bidi="en-US"/>
              </w:rPr>
              <w:t xml:space="preserve">Pasal </w:t>
            </w:r>
            <w:r w:rsidRPr="0094794C">
              <w:rPr>
                <w:rFonts w:ascii="Bookman Old Style" w:hAnsi="Bookman Old Style" w:cs="BookmanOldStyle"/>
                <w:noProof/>
                <w:sz w:val="18"/>
                <w:szCs w:val="18"/>
                <w:lang w:bidi="en-US"/>
              </w:rPr>
              <w:t>13</w:t>
            </w:r>
          </w:p>
          <w:p w:rsidR="00394E2A" w:rsidRPr="0094794C" w:rsidRDefault="00394E2A" w:rsidP="00394E2A">
            <w:pPr>
              <w:autoSpaceDE w:val="0"/>
              <w:autoSpaceDN w:val="0"/>
              <w:adjustRightInd w:val="0"/>
              <w:spacing w:line="312" w:lineRule="auto"/>
              <w:ind w:right="4"/>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Perjanjian sewa tanah dapat berakhir apabila:</w:t>
            </w:r>
          </w:p>
          <w:p w:rsidR="00394E2A" w:rsidRPr="0094794C" w:rsidRDefault="00394E2A" w:rsidP="00AE0F8C">
            <w:pPr>
              <w:pStyle w:val="ListParagraph"/>
              <w:numPr>
                <w:ilvl w:val="0"/>
                <w:numId w:val="22"/>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Berakhirnya masa perjanjian sewa tanah; dan</w:t>
            </w:r>
          </w:p>
          <w:p w:rsidR="00394E2A" w:rsidRPr="0094794C" w:rsidRDefault="00394E2A" w:rsidP="00AE0F8C">
            <w:pPr>
              <w:pStyle w:val="ListParagraph"/>
              <w:numPr>
                <w:ilvl w:val="0"/>
                <w:numId w:val="22"/>
              </w:numPr>
              <w:autoSpaceDE w:val="0"/>
              <w:autoSpaceDN w:val="0"/>
              <w:adjustRightInd w:val="0"/>
              <w:spacing w:line="312" w:lineRule="auto"/>
              <w:ind w:left="343" w:right="4" w:hanging="343"/>
              <w:contextualSpacing/>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Para pihak wanprestasi, antara lain:</w:t>
            </w:r>
          </w:p>
          <w:p w:rsidR="00394E2A" w:rsidRPr="0094794C" w:rsidRDefault="00394E2A" w:rsidP="00AE0F8C">
            <w:pPr>
              <w:pStyle w:val="ListParagraph"/>
              <w:numPr>
                <w:ilvl w:val="0"/>
                <w:numId w:val="23"/>
              </w:numPr>
              <w:autoSpaceDE w:val="0"/>
              <w:autoSpaceDN w:val="0"/>
              <w:adjustRightInd w:val="0"/>
              <w:spacing w:line="312" w:lineRule="auto"/>
              <w:ind w:left="627" w:right="4" w:hanging="284"/>
              <w:contextualSpacing/>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Pihak penyewa tidak melaksanakan ketentuan dalam Pasal 10 ayat (2) atau tidak memenuhi kewajiban dalam perjanjian sewa tanah;</w:t>
            </w:r>
          </w:p>
          <w:p w:rsidR="00394E2A" w:rsidRPr="0094794C" w:rsidRDefault="00394E2A" w:rsidP="00AE0F8C">
            <w:pPr>
              <w:pStyle w:val="ListParagraph"/>
              <w:numPr>
                <w:ilvl w:val="0"/>
                <w:numId w:val="23"/>
              </w:numPr>
              <w:autoSpaceDE w:val="0"/>
              <w:autoSpaceDN w:val="0"/>
              <w:adjustRightInd w:val="0"/>
              <w:spacing w:line="312" w:lineRule="auto"/>
              <w:ind w:left="627" w:right="4" w:hanging="284"/>
              <w:contextualSpacing/>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Pemerintah Daerah tidak memenuhi kewajiban dalam perjajian sewa tanah atau menggunakan tanah yang diperjanjikan untuk kegiatan pembangunan dan/atau pembangunan untuk kepentingan umum;</w:t>
            </w:r>
          </w:p>
          <w:p w:rsidR="00394E2A" w:rsidRPr="0094794C" w:rsidRDefault="00394E2A" w:rsidP="00AE0F8C">
            <w:pPr>
              <w:pStyle w:val="ListParagraph"/>
              <w:numPr>
                <w:ilvl w:val="0"/>
                <w:numId w:val="23"/>
              </w:numPr>
              <w:autoSpaceDE w:val="0"/>
              <w:autoSpaceDN w:val="0"/>
              <w:adjustRightInd w:val="0"/>
              <w:spacing w:line="312" w:lineRule="auto"/>
              <w:ind w:left="627" w:right="4" w:hanging="284"/>
              <w:contextualSpacing/>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pihak penyewa menghentikan sewa atas kehendak sendiri; dan</w:t>
            </w:r>
          </w:p>
          <w:p w:rsidR="00394E2A" w:rsidRPr="0094794C" w:rsidRDefault="00394E2A" w:rsidP="00AE0F8C">
            <w:pPr>
              <w:pStyle w:val="ListParagraph"/>
              <w:numPr>
                <w:ilvl w:val="0"/>
                <w:numId w:val="23"/>
              </w:numPr>
              <w:autoSpaceDE w:val="0"/>
              <w:autoSpaceDN w:val="0"/>
              <w:adjustRightInd w:val="0"/>
              <w:spacing w:line="312" w:lineRule="auto"/>
              <w:ind w:left="627" w:right="4" w:hanging="284"/>
              <w:contextualSpacing/>
              <w:jc w:val="both"/>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bidi="en-US"/>
              </w:rPr>
              <w:t>pihak penyewa mengalihkan hak sewa atas tanah sewa kepada pihak lain tanpa persetujuan Pemerintah Daerah.</w:t>
            </w:r>
          </w:p>
          <w:p w:rsidR="00394E2A" w:rsidRPr="0094794C" w:rsidRDefault="00394E2A" w:rsidP="00394E2A">
            <w:pPr>
              <w:autoSpaceDE w:val="0"/>
              <w:autoSpaceDN w:val="0"/>
              <w:adjustRightInd w:val="0"/>
              <w:spacing w:line="312" w:lineRule="auto"/>
              <w:ind w:right="4"/>
              <w:jc w:val="center"/>
              <w:rPr>
                <w:rFonts w:ascii="Bookman Old Style" w:hAnsi="Bookman Old Style" w:cs="BookmanOldStyle"/>
                <w:noProof/>
                <w:sz w:val="18"/>
                <w:szCs w:val="18"/>
                <w:lang w:bidi="en-US"/>
              </w:rPr>
            </w:pPr>
          </w:p>
          <w:p w:rsidR="00394E2A" w:rsidRPr="0094794C" w:rsidRDefault="00394E2A" w:rsidP="00394E2A">
            <w:pPr>
              <w:autoSpaceDE w:val="0"/>
              <w:autoSpaceDN w:val="0"/>
              <w:adjustRightInd w:val="0"/>
              <w:spacing w:line="312" w:lineRule="auto"/>
              <w:ind w:right="4"/>
              <w:jc w:val="center"/>
              <w:rPr>
                <w:rFonts w:ascii="Bookman Old Style" w:hAnsi="Bookman Old Style" w:cs="BookmanOldStyle"/>
                <w:noProof/>
                <w:sz w:val="18"/>
                <w:szCs w:val="18"/>
                <w:lang w:bidi="en-US"/>
              </w:rPr>
            </w:pPr>
            <w:r w:rsidRPr="0094794C">
              <w:rPr>
                <w:rFonts w:ascii="Bookman Old Style" w:hAnsi="Bookman Old Style" w:cs="BookmanOldStyle"/>
                <w:noProof/>
                <w:sz w:val="18"/>
                <w:szCs w:val="18"/>
                <w:lang w:val="id-ID" w:bidi="en-US"/>
              </w:rPr>
              <w:t xml:space="preserve">Pasal </w:t>
            </w:r>
            <w:r w:rsidRPr="0094794C">
              <w:rPr>
                <w:rFonts w:ascii="Bookman Old Style" w:hAnsi="Bookman Old Style" w:cs="BookmanOldStyle"/>
                <w:noProof/>
                <w:sz w:val="18"/>
                <w:szCs w:val="18"/>
                <w:lang w:bidi="en-US"/>
              </w:rPr>
              <w:t>14</w:t>
            </w:r>
          </w:p>
          <w:p w:rsidR="00394E2A" w:rsidRPr="0094794C" w:rsidRDefault="00394E2A" w:rsidP="00AE0F8C">
            <w:pPr>
              <w:pStyle w:val="Bodytext20"/>
              <w:numPr>
                <w:ilvl w:val="0"/>
                <w:numId w:val="21"/>
              </w:numPr>
              <w:shd w:val="clear" w:color="auto" w:fill="auto"/>
              <w:spacing w:before="0" w:after="0" w:line="312" w:lineRule="auto"/>
              <w:ind w:left="343" w:hanging="343"/>
              <w:jc w:val="both"/>
              <w:rPr>
                <w:sz w:val="18"/>
                <w:szCs w:val="18"/>
              </w:rPr>
            </w:pPr>
            <w:r w:rsidRPr="0094794C">
              <w:rPr>
                <w:sz w:val="18"/>
                <w:szCs w:val="18"/>
              </w:rPr>
              <w:t>Berakhirnya perjanjian sewa tanah sebagaimana dimaksud dalam Pasal 13 huruf b angka 1 dilakukan dengan mekanisme sebagai berikut:</w:t>
            </w:r>
          </w:p>
          <w:p w:rsidR="00394E2A" w:rsidRPr="0094794C" w:rsidRDefault="00394E2A" w:rsidP="00AE0F8C">
            <w:pPr>
              <w:pStyle w:val="Bodytext20"/>
              <w:numPr>
                <w:ilvl w:val="0"/>
                <w:numId w:val="24"/>
              </w:numPr>
              <w:shd w:val="clear" w:color="auto" w:fill="auto"/>
              <w:spacing w:before="0" w:after="0" w:line="312" w:lineRule="auto"/>
              <w:ind w:left="627" w:hanging="284"/>
              <w:jc w:val="both"/>
              <w:rPr>
                <w:sz w:val="18"/>
                <w:szCs w:val="18"/>
              </w:rPr>
            </w:pPr>
            <w:r w:rsidRPr="0094794C">
              <w:rPr>
                <w:sz w:val="18"/>
                <w:szCs w:val="18"/>
              </w:rPr>
              <w:t>Pengelola Barang memberikan surat peringatan kepada Penyewa selama 3 (tiga) kali berturut-turut dalam jangka waktu masing-masing 5 (lima) hari kerja;</w:t>
            </w:r>
          </w:p>
          <w:p w:rsidR="00394E2A" w:rsidRPr="0094794C" w:rsidRDefault="00394E2A" w:rsidP="00AE0F8C">
            <w:pPr>
              <w:pStyle w:val="Bodytext20"/>
              <w:numPr>
                <w:ilvl w:val="0"/>
                <w:numId w:val="24"/>
              </w:numPr>
              <w:shd w:val="clear" w:color="auto" w:fill="auto"/>
              <w:spacing w:before="0" w:after="0" w:line="312" w:lineRule="auto"/>
              <w:ind w:left="627" w:hanging="284"/>
              <w:jc w:val="both"/>
              <w:rPr>
                <w:sz w:val="18"/>
                <w:szCs w:val="18"/>
              </w:rPr>
            </w:pPr>
            <w:r w:rsidRPr="0094794C">
              <w:rPr>
                <w:sz w:val="18"/>
                <w:szCs w:val="18"/>
              </w:rPr>
              <w:t>apabila surat peringatan terakhir sebagaimana dimaksud pada ayat (1) huruf a tidak mendapatkan tanggapan dari pihak penyewa maka perjanjian sewa tanah diakhiri secara sepihak dengan diterbitkannya Surat Pengakhiran Perjanjian Sewa Tanah; dan</w:t>
            </w:r>
          </w:p>
          <w:p w:rsidR="00394E2A" w:rsidRPr="0094794C" w:rsidRDefault="00394E2A" w:rsidP="00AE0F8C">
            <w:pPr>
              <w:pStyle w:val="Bodytext20"/>
              <w:numPr>
                <w:ilvl w:val="0"/>
                <w:numId w:val="24"/>
              </w:numPr>
              <w:shd w:val="clear" w:color="auto" w:fill="auto"/>
              <w:spacing w:before="0" w:after="0" w:line="312" w:lineRule="auto"/>
              <w:ind w:left="627" w:hanging="284"/>
              <w:jc w:val="both"/>
              <w:rPr>
                <w:sz w:val="18"/>
                <w:szCs w:val="18"/>
              </w:rPr>
            </w:pPr>
            <w:proofErr w:type="gramStart"/>
            <w:r w:rsidRPr="0094794C">
              <w:rPr>
                <w:sz w:val="18"/>
                <w:szCs w:val="18"/>
              </w:rPr>
              <w:t>tanah</w:t>
            </w:r>
            <w:proofErr w:type="gramEnd"/>
            <w:r w:rsidRPr="0094794C">
              <w:rPr>
                <w:sz w:val="18"/>
                <w:szCs w:val="18"/>
              </w:rPr>
              <w:t xml:space="preserve"> yang menjadi objek sewa dikuasai kembali oleh pihak Pemerintah Daerah.</w:t>
            </w:r>
          </w:p>
          <w:p w:rsidR="00394E2A" w:rsidRPr="0094794C" w:rsidRDefault="00394E2A" w:rsidP="00AE0F8C">
            <w:pPr>
              <w:pStyle w:val="Bodytext20"/>
              <w:numPr>
                <w:ilvl w:val="0"/>
                <w:numId w:val="21"/>
              </w:numPr>
              <w:shd w:val="clear" w:color="auto" w:fill="auto"/>
              <w:spacing w:before="0" w:after="0" w:line="312" w:lineRule="auto"/>
              <w:ind w:left="343" w:hanging="343"/>
              <w:jc w:val="both"/>
              <w:rPr>
                <w:sz w:val="18"/>
                <w:szCs w:val="18"/>
              </w:rPr>
            </w:pPr>
            <w:r w:rsidRPr="0094794C">
              <w:rPr>
                <w:sz w:val="18"/>
                <w:szCs w:val="18"/>
              </w:rPr>
              <w:t xml:space="preserve">Obyek sewa yang telah dikuasai kembali oleh pihak Pemerintah Daerah sebagaimana dimaksud pada ayat (1) huruf c ditawarkan kepada pemenang pemilihan penyewa nomor urut 2 (dua) dengan besaran uang sewa </w:t>
            </w:r>
            <w:proofErr w:type="gramStart"/>
            <w:r w:rsidRPr="0094794C">
              <w:rPr>
                <w:sz w:val="18"/>
                <w:szCs w:val="18"/>
              </w:rPr>
              <w:t>sama</w:t>
            </w:r>
            <w:proofErr w:type="gramEnd"/>
            <w:r w:rsidRPr="0094794C">
              <w:rPr>
                <w:sz w:val="18"/>
                <w:szCs w:val="18"/>
              </w:rPr>
              <w:t xml:space="preserve"> dengan yang ditawarkan pada waktu pemilihan penyewa.</w:t>
            </w:r>
          </w:p>
          <w:p w:rsidR="00394E2A" w:rsidRPr="0094794C" w:rsidRDefault="00394E2A" w:rsidP="00AE0F8C">
            <w:pPr>
              <w:pStyle w:val="Bodytext20"/>
              <w:numPr>
                <w:ilvl w:val="0"/>
                <w:numId w:val="21"/>
              </w:numPr>
              <w:shd w:val="clear" w:color="auto" w:fill="auto"/>
              <w:spacing w:before="0" w:after="0" w:line="312" w:lineRule="auto"/>
              <w:ind w:left="343" w:hanging="343"/>
              <w:jc w:val="both"/>
              <w:rPr>
                <w:sz w:val="18"/>
                <w:szCs w:val="18"/>
              </w:rPr>
            </w:pPr>
            <w:r w:rsidRPr="0094794C">
              <w:rPr>
                <w:sz w:val="18"/>
                <w:szCs w:val="18"/>
              </w:rPr>
              <w:t>Dalam hal pemenang pemilihan penyewa nomor urut 2 (dua) tidak bersedia menyewa, obyek sewa ditawarkan kepada pemenang pemilihan penyewa nomor urut 3 (tiga) dan seterusnya.</w:t>
            </w:r>
          </w:p>
          <w:p w:rsidR="00394E2A" w:rsidRPr="0094794C" w:rsidRDefault="00394E2A" w:rsidP="00AE0F8C">
            <w:pPr>
              <w:pStyle w:val="Bodytext20"/>
              <w:numPr>
                <w:ilvl w:val="0"/>
                <w:numId w:val="21"/>
              </w:numPr>
              <w:shd w:val="clear" w:color="auto" w:fill="auto"/>
              <w:spacing w:before="0" w:after="0" w:line="312" w:lineRule="auto"/>
              <w:ind w:left="343" w:hanging="343"/>
              <w:jc w:val="both"/>
              <w:rPr>
                <w:sz w:val="18"/>
                <w:szCs w:val="18"/>
              </w:rPr>
            </w:pPr>
            <w:r w:rsidRPr="0094794C">
              <w:rPr>
                <w:sz w:val="18"/>
                <w:szCs w:val="18"/>
              </w:rPr>
              <w:t>Tim pemilihan penyewa mengusulkan pemenang pemilihan penyewa sebagaimana dimaksud pada ayat (3) yang bersedia menyewa atas obyek sewa sebagaimana dimaksud pada ayat (1) huruf c kepada Pengelola Barang untuk ditetapkan sebagai penyewa.</w:t>
            </w:r>
          </w:p>
          <w:p w:rsidR="00394E2A" w:rsidRPr="0094794C" w:rsidRDefault="00394E2A" w:rsidP="00AE0F8C">
            <w:pPr>
              <w:pStyle w:val="Bodytext20"/>
              <w:numPr>
                <w:ilvl w:val="0"/>
                <w:numId w:val="21"/>
              </w:numPr>
              <w:shd w:val="clear" w:color="auto" w:fill="auto"/>
              <w:spacing w:before="0" w:after="0" w:line="312" w:lineRule="auto"/>
              <w:ind w:left="343" w:hanging="343"/>
              <w:jc w:val="both"/>
              <w:rPr>
                <w:sz w:val="18"/>
                <w:szCs w:val="18"/>
              </w:rPr>
            </w:pPr>
            <w:r w:rsidRPr="0094794C">
              <w:rPr>
                <w:sz w:val="18"/>
                <w:szCs w:val="18"/>
              </w:rPr>
              <w:t xml:space="preserve">Dalam hal tidak ada calon penyewa yang bersedia menyewa dan/atau penawaran besaran sewa yang ditawarkan oleh pemenang pemilihan penyewa nomor urut 2 (dua) atau 3 (tiga) dan seterusnya di bawah harga dasar sewa, penawaran sewa dilakukan dengan </w:t>
            </w:r>
            <w:proofErr w:type="gramStart"/>
            <w:r w:rsidRPr="0094794C">
              <w:rPr>
                <w:sz w:val="18"/>
                <w:szCs w:val="18"/>
              </w:rPr>
              <w:t>cara</w:t>
            </w:r>
            <w:proofErr w:type="gramEnd"/>
            <w:r w:rsidRPr="0094794C">
              <w:rPr>
                <w:sz w:val="18"/>
                <w:szCs w:val="18"/>
              </w:rPr>
              <w:t xml:space="preserve"> sebagaimana dimaksud dalam Pasal 8 ayat (3) huruf m sampai dengan huruf p.</w:t>
            </w:r>
          </w:p>
          <w:p w:rsidR="004550D1" w:rsidRPr="00394E2A" w:rsidRDefault="004550D1" w:rsidP="00394E2A">
            <w:pPr>
              <w:spacing w:line="276" w:lineRule="auto"/>
              <w:jc w:val="both"/>
              <w:rPr>
                <w:rFonts w:ascii="Bookman Old Style" w:hAnsi="Bookman Old Style"/>
                <w:sz w:val="18"/>
                <w:szCs w:val="18"/>
              </w:rPr>
            </w:pPr>
          </w:p>
        </w:tc>
        <w:tc>
          <w:tcPr>
            <w:tcW w:w="6748" w:type="dxa"/>
          </w:tcPr>
          <w:p w:rsidR="002A358B" w:rsidRPr="001F64CE" w:rsidRDefault="002A358B" w:rsidP="00B66608">
            <w:pPr>
              <w:rPr>
                <w:rFonts w:ascii="Bookman Old Style" w:eastAsia="Bookman Old Style" w:hAnsi="Bookman Old Style"/>
                <w:b/>
                <w:sz w:val="18"/>
                <w:szCs w:val="18"/>
              </w:rPr>
            </w:pPr>
          </w:p>
        </w:tc>
        <w:tc>
          <w:tcPr>
            <w:tcW w:w="2835" w:type="dxa"/>
          </w:tcPr>
          <w:p w:rsidR="002A358B" w:rsidRPr="001F64CE" w:rsidRDefault="002A358B"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4550D1" w:rsidRPr="001F64CE" w:rsidTr="00BE7E76">
        <w:trPr>
          <w:trHeight w:val="552"/>
        </w:trPr>
        <w:tc>
          <w:tcPr>
            <w:tcW w:w="708" w:type="dxa"/>
          </w:tcPr>
          <w:p w:rsidR="004550D1" w:rsidRDefault="004550D1"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 xml:space="preserve">16. </w:t>
            </w:r>
          </w:p>
        </w:tc>
        <w:tc>
          <w:tcPr>
            <w:tcW w:w="6719" w:type="dxa"/>
          </w:tcPr>
          <w:p w:rsidR="00587AF3" w:rsidRPr="0094794C" w:rsidRDefault="00587AF3" w:rsidP="00587AF3">
            <w:pPr>
              <w:pStyle w:val="Bodytext20"/>
              <w:shd w:val="clear" w:color="auto" w:fill="auto"/>
              <w:spacing w:before="0" w:after="0" w:line="312" w:lineRule="auto"/>
              <w:ind w:firstLine="0"/>
              <w:rPr>
                <w:sz w:val="18"/>
                <w:szCs w:val="18"/>
              </w:rPr>
            </w:pPr>
            <w:r w:rsidRPr="0094794C">
              <w:rPr>
                <w:sz w:val="18"/>
                <w:szCs w:val="18"/>
              </w:rPr>
              <w:t>Pasal 15</w:t>
            </w:r>
          </w:p>
          <w:p w:rsidR="00587AF3" w:rsidRPr="0094794C" w:rsidRDefault="00587AF3" w:rsidP="00587AF3">
            <w:pPr>
              <w:pStyle w:val="Bodytext20"/>
              <w:shd w:val="clear" w:color="auto" w:fill="auto"/>
              <w:spacing w:before="0" w:after="0" w:line="312" w:lineRule="auto"/>
              <w:ind w:firstLine="0"/>
              <w:jc w:val="both"/>
              <w:rPr>
                <w:sz w:val="18"/>
                <w:szCs w:val="18"/>
              </w:rPr>
            </w:pPr>
            <w:r w:rsidRPr="0094794C">
              <w:rPr>
                <w:sz w:val="18"/>
                <w:szCs w:val="18"/>
              </w:rPr>
              <w:t>Pengakhiran perjanjian sewa tanah sebagaimana dimaksud dalam Pasal 13 huruf b angka 2 Pemerintah Daerah memberitahukan kepada penyewa sekurang-kurangnya 6 (enam) bulan sebelum pelaksanaan pembangunan dimulai.</w:t>
            </w:r>
          </w:p>
          <w:p w:rsidR="00587AF3" w:rsidRPr="0094794C" w:rsidRDefault="00587AF3" w:rsidP="00587AF3">
            <w:pPr>
              <w:pStyle w:val="Bodytext20"/>
              <w:shd w:val="clear" w:color="auto" w:fill="auto"/>
              <w:spacing w:before="0" w:after="0" w:line="312" w:lineRule="auto"/>
              <w:ind w:firstLine="0"/>
              <w:rPr>
                <w:sz w:val="18"/>
                <w:szCs w:val="18"/>
              </w:rPr>
            </w:pPr>
          </w:p>
          <w:p w:rsidR="00587AF3" w:rsidRPr="0094794C" w:rsidRDefault="00587AF3" w:rsidP="00587AF3">
            <w:pPr>
              <w:pStyle w:val="Bodytext20"/>
              <w:shd w:val="clear" w:color="auto" w:fill="auto"/>
              <w:spacing w:before="0" w:after="0" w:line="312" w:lineRule="auto"/>
              <w:ind w:firstLine="0"/>
              <w:rPr>
                <w:sz w:val="18"/>
                <w:szCs w:val="18"/>
              </w:rPr>
            </w:pPr>
            <w:r w:rsidRPr="0094794C">
              <w:rPr>
                <w:sz w:val="18"/>
                <w:szCs w:val="18"/>
              </w:rPr>
              <w:t>Pasal 16</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Penyewa yang akan mengakhiri perjanjian sewa tanah sebagaimana dimaksud dalam Pasal 13 huruf b angka 3 wajib menyampaikan surat permohonan kepada Pengelola Barang sekurang-kurangnya 2 (dua) bulan sebelum rencana pengakhiran perjanjian sewa tanah.</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 xml:space="preserve">Berdasarkan </w:t>
            </w:r>
            <w:proofErr w:type="gramStart"/>
            <w:r w:rsidRPr="0094794C">
              <w:rPr>
                <w:sz w:val="18"/>
                <w:szCs w:val="18"/>
              </w:rPr>
              <w:t>surat</w:t>
            </w:r>
            <w:proofErr w:type="gramEnd"/>
            <w:r w:rsidRPr="0094794C">
              <w:rPr>
                <w:sz w:val="18"/>
                <w:szCs w:val="18"/>
              </w:rPr>
              <w:t xml:space="preserve"> permohonan sebagaimana dimaksud pada ayat (1) Tim Monev melakukan klarifikasi dengan Penyewa, Ketua GAPOKTAN dan Lurah setempat. </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 xml:space="preserve">Hasil pertemuan atau klarifikasi sebagaimana dimaksud pada ayat (2) sebagai bahan pembuatan rekomendasi diterima atau ditolaknya permohonan penyewa. </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Rekomendasi sebagaimana dimaksud pada ayat (3) ditandatangani oleh Ketua Tim Monev dan disampaikan kepada Pengelola Barang.</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 xml:space="preserve">Berdasarkan rekomendasi sebagaimana dimaksud pada ayat (3), Pengelola barang mengeluarkan </w:t>
            </w:r>
            <w:proofErr w:type="gramStart"/>
            <w:r w:rsidRPr="0094794C">
              <w:rPr>
                <w:sz w:val="18"/>
                <w:szCs w:val="18"/>
              </w:rPr>
              <w:t>surat</w:t>
            </w:r>
            <w:proofErr w:type="gramEnd"/>
            <w:r w:rsidRPr="0094794C">
              <w:rPr>
                <w:sz w:val="18"/>
                <w:szCs w:val="18"/>
              </w:rPr>
              <w:t xml:space="preserve"> diterima atau ditolaknya permohonan penyewa.</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 xml:space="preserve">Dalam hal Pengelola Barang memutuskan menerima permohonan penyewa maka Pengelola Barang menerbitkan Surat Pengakhiran Perjanjian Sewa tanah. </w:t>
            </w:r>
          </w:p>
          <w:p w:rsidR="00587AF3" w:rsidRPr="0094794C" w:rsidRDefault="00587AF3" w:rsidP="00AE0F8C">
            <w:pPr>
              <w:pStyle w:val="Bodytext20"/>
              <w:numPr>
                <w:ilvl w:val="0"/>
                <w:numId w:val="25"/>
              </w:numPr>
              <w:shd w:val="clear" w:color="auto" w:fill="auto"/>
              <w:spacing w:before="0" w:after="0" w:line="312" w:lineRule="auto"/>
              <w:ind w:left="343" w:hanging="343"/>
              <w:jc w:val="both"/>
              <w:rPr>
                <w:sz w:val="18"/>
                <w:szCs w:val="18"/>
              </w:rPr>
            </w:pPr>
            <w:r w:rsidRPr="0094794C">
              <w:rPr>
                <w:sz w:val="18"/>
                <w:szCs w:val="18"/>
              </w:rPr>
              <w:t>Dalam hal Pengelola Barang memutuskan menolak permohonan penyewa maka pihak penyewa tetap melaksanakan hak dan kewajibannya sebagaimana tercantum dalam perjanjian sewa tanah.</w:t>
            </w:r>
          </w:p>
          <w:p w:rsidR="00587AF3" w:rsidRPr="0094794C" w:rsidRDefault="00587AF3" w:rsidP="00587AF3">
            <w:pPr>
              <w:pStyle w:val="Bodytext20"/>
              <w:shd w:val="clear" w:color="auto" w:fill="auto"/>
              <w:spacing w:before="0" w:after="0" w:line="312" w:lineRule="auto"/>
              <w:ind w:left="426" w:firstLine="0"/>
              <w:jc w:val="both"/>
              <w:rPr>
                <w:sz w:val="18"/>
                <w:szCs w:val="18"/>
              </w:rPr>
            </w:pPr>
          </w:p>
          <w:p w:rsidR="00587AF3" w:rsidRPr="0094794C" w:rsidRDefault="00587AF3" w:rsidP="00587AF3">
            <w:pPr>
              <w:pStyle w:val="Bodytext20"/>
              <w:shd w:val="clear" w:color="auto" w:fill="auto"/>
              <w:tabs>
                <w:tab w:val="left" w:pos="444"/>
              </w:tabs>
              <w:spacing w:before="0" w:after="0" w:line="312" w:lineRule="auto"/>
              <w:ind w:firstLine="0"/>
              <w:rPr>
                <w:sz w:val="18"/>
                <w:szCs w:val="18"/>
              </w:rPr>
            </w:pPr>
            <w:r w:rsidRPr="0094794C">
              <w:rPr>
                <w:sz w:val="18"/>
                <w:szCs w:val="18"/>
              </w:rPr>
              <w:t>Pasal 17</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Pengakhiran perjanjian sewa tanah sebagaimana dimaksud dalam Pasal 13 huruf b angka 4 dapat diproses apabila ada laporan dari masyarakat kepada Pemerintah Daerah yang diketahui oleh Ketua GAPOKTAN dan Lurah setempat.</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 xml:space="preserve">Berdasarkan laporan sebagaimana dimaksud pada ayat (1) Tim Monev melakukan peninjauan lapangan dan klarifikasi dengan penyewa, Ketua GAPOKTAN dan Lurah setempat atas laporan sebagaimana dimaksud pada ayat (1). </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 xml:space="preserve">Hasil peninjauan lapangan dan klarifikasi sebagaimana dimaksud pada ayat (2) sebagai bahan pembuatan rekomendasi diakhiri atau dilanjutkan perjanjian sewa tanah. </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Rekomendasi sebagaimana dimaksud pada ayat (3) ditandatangani oleh Ketua Tim Monev dan disampaikan kepada Pengelola Barang.</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 xml:space="preserve">Berdasarkan rekomendasi sebagaimana dimaksud pada ayat (3), Pengelola barang memutuskan untuk mengakhiri atau melanjutkan perjanjian sewa. </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Dalam hal Pengelola Barang memutuskan untuk mengakhiri perjanjian sewa tanah maka Pengelola Barang menerbitkan Surat Pengakhiran Perjanjian Sewa tanah.</w:t>
            </w:r>
          </w:p>
          <w:p w:rsidR="00587AF3" w:rsidRPr="0094794C" w:rsidRDefault="00587AF3" w:rsidP="00AE0F8C">
            <w:pPr>
              <w:pStyle w:val="Bodytext20"/>
              <w:numPr>
                <w:ilvl w:val="0"/>
                <w:numId w:val="10"/>
              </w:numPr>
              <w:shd w:val="clear" w:color="auto" w:fill="auto"/>
              <w:spacing w:before="0" w:after="0" w:line="312" w:lineRule="auto"/>
              <w:ind w:left="343" w:hanging="343"/>
              <w:jc w:val="both"/>
              <w:rPr>
                <w:sz w:val="18"/>
                <w:szCs w:val="18"/>
              </w:rPr>
            </w:pPr>
            <w:r w:rsidRPr="0094794C">
              <w:rPr>
                <w:sz w:val="18"/>
                <w:szCs w:val="18"/>
              </w:rPr>
              <w:t xml:space="preserve">Dalam hal Pengelola Barang memutuskan untuk melanjutkan perjanjian sewa tanah maka Pengelola Barang menyampaikan </w:t>
            </w:r>
            <w:proofErr w:type="gramStart"/>
            <w:r w:rsidRPr="0094794C">
              <w:rPr>
                <w:sz w:val="18"/>
                <w:szCs w:val="18"/>
              </w:rPr>
              <w:t>surat</w:t>
            </w:r>
            <w:proofErr w:type="gramEnd"/>
            <w:r w:rsidRPr="0094794C">
              <w:rPr>
                <w:sz w:val="18"/>
                <w:szCs w:val="18"/>
              </w:rPr>
              <w:t xml:space="preserve"> pemberitahuan kepada pihak penyewa.</w:t>
            </w:r>
          </w:p>
          <w:p w:rsidR="004550D1" w:rsidRPr="004550D1" w:rsidRDefault="004550D1" w:rsidP="004550D1">
            <w:pPr>
              <w:pStyle w:val="ListParagraph"/>
              <w:spacing w:line="276" w:lineRule="auto"/>
              <w:ind w:left="343"/>
              <w:jc w:val="both"/>
              <w:rPr>
                <w:rFonts w:ascii="Bookman Old Style" w:hAnsi="Bookman Old Style"/>
                <w:sz w:val="18"/>
                <w:szCs w:val="18"/>
              </w:rPr>
            </w:pPr>
          </w:p>
        </w:tc>
        <w:tc>
          <w:tcPr>
            <w:tcW w:w="6748" w:type="dxa"/>
          </w:tcPr>
          <w:p w:rsidR="004550D1" w:rsidRPr="001F64CE" w:rsidRDefault="004550D1" w:rsidP="00B66608">
            <w:pPr>
              <w:rPr>
                <w:rFonts w:ascii="Bookman Old Style" w:eastAsia="Bookman Old Style" w:hAnsi="Bookman Old Style"/>
                <w:b/>
                <w:sz w:val="18"/>
                <w:szCs w:val="18"/>
              </w:rPr>
            </w:pPr>
          </w:p>
        </w:tc>
        <w:tc>
          <w:tcPr>
            <w:tcW w:w="2835" w:type="dxa"/>
          </w:tcPr>
          <w:p w:rsidR="004550D1" w:rsidRPr="001F64CE" w:rsidRDefault="004550D1"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4550D1" w:rsidRPr="001F64CE" w:rsidTr="00BE7E76">
        <w:trPr>
          <w:trHeight w:val="552"/>
        </w:trPr>
        <w:tc>
          <w:tcPr>
            <w:tcW w:w="708" w:type="dxa"/>
          </w:tcPr>
          <w:p w:rsidR="004550D1" w:rsidRDefault="004550D1"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17.</w:t>
            </w:r>
          </w:p>
        </w:tc>
        <w:tc>
          <w:tcPr>
            <w:tcW w:w="6719" w:type="dxa"/>
          </w:tcPr>
          <w:p w:rsidR="00587AF3" w:rsidRDefault="00587AF3" w:rsidP="00587AF3">
            <w:pPr>
              <w:pStyle w:val="Bodytext20"/>
              <w:shd w:val="clear" w:color="auto" w:fill="auto"/>
              <w:tabs>
                <w:tab w:val="left" w:pos="444"/>
              </w:tabs>
              <w:spacing w:before="0" w:after="0" w:line="312" w:lineRule="auto"/>
              <w:ind w:firstLine="0"/>
              <w:rPr>
                <w:sz w:val="18"/>
                <w:szCs w:val="18"/>
              </w:rPr>
            </w:pPr>
            <w:r w:rsidRPr="0094794C">
              <w:rPr>
                <w:sz w:val="18"/>
                <w:szCs w:val="18"/>
              </w:rPr>
              <w:t>Pasal 18</w:t>
            </w:r>
          </w:p>
          <w:p w:rsidR="00587AF3" w:rsidRPr="0094794C" w:rsidRDefault="00587AF3" w:rsidP="00587AF3">
            <w:pPr>
              <w:pStyle w:val="Bodytext20"/>
              <w:shd w:val="clear" w:color="auto" w:fill="auto"/>
              <w:tabs>
                <w:tab w:val="left" w:pos="444"/>
              </w:tabs>
              <w:spacing w:before="0" w:after="0" w:line="312" w:lineRule="auto"/>
              <w:ind w:firstLine="0"/>
              <w:rPr>
                <w:sz w:val="18"/>
                <w:szCs w:val="18"/>
              </w:rPr>
            </w:pPr>
          </w:p>
          <w:p w:rsidR="00587AF3" w:rsidRPr="0094794C" w:rsidRDefault="00587AF3" w:rsidP="00AE0F8C">
            <w:pPr>
              <w:pStyle w:val="Bodytext20"/>
              <w:numPr>
                <w:ilvl w:val="0"/>
                <w:numId w:val="6"/>
              </w:numPr>
              <w:shd w:val="clear" w:color="auto" w:fill="auto"/>
              <w:spacing w:before="0" w:after="0" w:line="312" w:lineRule="auto"/>
              <w:ind w:left="343" w:hanging="343"/>
              <w:jc w:val="both"/>
              <w:rPr>
                <w:sz w:val="18"/>
                <w:szCs w:val="18"/>
              </w:rPr>
            </w:pPr>
            <w:r w:rsidRPr="0094794C">
              <w:rPr>
                <w:sz w:val="18"/>
                <w:szCs w:val="18"/>
              </w:rPr>
              <w:t>Tim Pemilihan Penyewa menawarkan objek sewa yang telah diakhiri perjanjian sewanya sebagaimana dimaksud dalam Pasal 14, Pasal 16 dan Pasal 17 kepada pemenang pemilihan penyewa nomor urut 2 (dua) dengan besaran pembayaran uang sewa sama dengan harga penawaran yang pernah diajukan dengan memperhitungkan masa sewa yang tersisa.</w:t>
            </w:r>
          </w:p>
          <w:p w:rsidR="00587AF3" w:rsidRPr="0094794C" w:rsidRDefault="00587AF3" w:rsidP="00AE0F8C">
            <w:pPr>
              <w:pStyle w:val="Bodytext20"/>
              <w:numPr>
                <w:ilvl w:val="0"/>
                <w:numId w:val="6"/>
              </w:numPr>
              <w:shd w:val="clear" w:color="auto" w:fill="auto"/>
              <w:spacing w:before="0" w:after="0" w:line="312" w:lineRule="auto"/>
              <w:ind w:left="343" w:hanging="343"/>
              <w:jc w:val="both"/>
              <w:rPr>
                <w:sz w:val="18"/>
                <w:szCs w:val="18"/>
              </w:rPr>
            </w:pPr>
            <w:r w:rsidRPr="0094794C">
              <w:rPr>
                <w:sz w:val="18"/>
                <w:szCs w:val="18"/>
              </w:rPr>
              <w:t xml:space="preserve">Dalam hal pemenang pemilihan penyewa nomor urut 2 (dua) tidak bersedia menyewa, penawaran sewa diberikan kepada pemenang pemilihan penyewa nomor urut 3 (tiga) dan seterusnya. </w:t>
            </w:r>
          </w:p>
          <w:p w:rsidR="00587AF3" w:rsidRPr="0094794C" w:rsidRDefault="00587AF3" w:rsidP="00AE0F8C">
            <w:pPr>
              <w:pStyle w:val="Bodytext20"/>
              <w:numPr>
                <w:ilvl w:val="0"/>
                <w:numId w:val="6"/>
              </w:numPr>
              <w:shd w:val="clear" w:color="auto" w:fill="auto"/>
              <w:spacing w:before="0" w:after="0" w:line="312" w:lineRule="auto"/>
              <w:ind w:left="343" w:hanging="343"/>
              <w:jc w:val="both"/>
              <w:rPr>
                <w:sz w:val="18"/>
                <w:szCs w:val="18"/>
              </w:rPr>
            </w:pPr>
            <w:r w:rsidRPr="0094794C">
              <w:rPr>
                <w:sz w:val="18"/>
                <w:szCs w:val="18"/>
              </w:rPr>
              <w:t xml:space="preserve">Tim Pemilihan Penyewa mengusulkan pemenang pemilihan penyewa sebagaimana dimaksud pada ayat (2) yang bersedia menyewa atas objek sewa sebagaimana dimaksud pada ayat (1) kepada Pengelola Barang untuk ditetapkan sebagai penyewa. </w:t>
            </w:r>
          </w:p>
          <w:p w:rsidR="00587AF3" w:rsidRPr="0094794C" w:rsidRDefault="00587AF3" w:rsidP="00AE0F8C">
            <w:pPr>
              <w:pStyle w:val="Bodytext20"/>
              <w:numPr>
                <w:ilvl w:val="0"/>
                <w:numId w:val="6"/>
              </w:numPr>
              <w:shd w:val="clear" w:color="auto" w:fill="auto"/>
              <w:spacing w:before="0" w:after="0" w:line="312" w:lineRule="auto"/>
              <w:ind w:left="343" w:hanging="343"/>
              <w:jc w:val="both"/>
              <w:rPr>
                <w:sz w:val="18"/>
                <w:szCs w:val="18"/>
              </w:rPr>
            </w:pPr>
            <w:r w:rsidRPr="0094794C">
              <w:rPr>
                <w:sz w:val="18"/>
                <w:szCs w:val="18"/>
              </w:rPr>
              <w:t>Dalam hal tidak ada Calon Penyewa yang bersedia menyewa dan/atau penawaran besaran sewa yang ditawarkan oleh pemenang pemilihan penyewa nomor urut 2 (dua) atau 3 (tiga) dan seterusnya di bawah harga dasar sewa, penawaran sewa dilakukan sesuai dengan cara sebagaimana dimaksud dalam Pasal 8 ayat 3 huruf m sampai dengan huruf p.</w:t>
            </w:r>
          </w:p>
          <w:p w:rsidR="004550D1" w:rsidRPr="004550D1" w:rsidRDefault="004550D1" w:rsidP="00587AF3">
            <w:pPr>
              <w:pStyle w:val="ListParagraph"/>
              <w:spacing w:line="276" w:lineRule="auto"/>
              <w:ind w:left="2487"/>
              <w:jc w:val="both"/>
              <w:rPr>
                <w:rFonts w:ascii="Bookman Old Style" w:hAnsi="Bookman Old Style"/>
                <w:sz w:val="18"/>
                <w:szCs w:val="18"/>
              </w:rPr>
            </w:pPr>
          </w:p>
        </w:tc>
        <w:tc>
          <w:tcPr>
            <w:tcW w:w="6748" w:type="dxa"/>
          </w:tcPr>
          <w:p w:rsidR="004550D1" w:rsidRPr="001F64CE" w:rsidRDefault="004550D1" w:rsidP="00B66608">
            <w:pPr>
              <w:rPr>
                <w:rFonts w:ascii="Bookman Old Style" w:eastAsia="Bookman Old Style" w:hAnsi="Bookman Old Style"/>
                <w:b/>
                <w:sz w:val="18"/>
                <w:szCs w:val="18"/>
              </w:rPr>
            </w:pPr>
          </w:p>
        </w:tc>
        <w:tc>
          <w:tcPr>
            <w:tcW w:w="2835" w:type="dxa"/>
          </w:tcPr>
          <w:p w:rsidR="004550D1" w:rsidRPr="001F64CE" w:rsidRDefault="004550D1"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4550D1" w:rsidRPr="001F64CE" w:rsidTr="00BE7E76">
        <w:trPr>
          <w:trHeight w:val="552"/>
        </w:trPr>
        <w:tc>
          <w:tcPr>
            <w:tcW w:w="708" w:type="dxa"/>
          </w:tcPr>
          <w:p w:rsidR="004550D1" w:rsidRDefault="004550D1"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18.</w:t>
            </w:r>
          </w:p>
        </w:tc>
        <w:tc>
          <w:tcPr>
            <w:tcW w:w="6719" w:type="dxa"/>
          </w:tcPr>
          <w:p w:rsidR="00587AF3" w:rsidRPr="0094794C" w:rsidRDefault="00587AF3" w:rsidP="00587AF3">
            <w:pPr>
              <w:pStyle w:val="Bodytext20"/>
              <w:shd w:val="clear" w:color="auto" w:fill="auto"/>
              <w:spacing w:before="0" w:after="0" w:line="312" w:lineRule="auto"/>
              <w:ind w:firstLine="0"/>
              <w:rPr>
                <w:sz w:val="18"/>
                <w:szCs w:val="18"/>
              </w:rPr>
            </w:pPr>
            <w:r w:rsidRPr="0094794C">
              <w:rPr>
                <w:sz w:val="18"/>
                <w:szCs w:val="18"/>
              </w:rPr>
              <w:t>Bagian Kedua</w:t>
            </w:r>
            <w:r w:rsidRPr="0094794C">
              <w:rPr>
                <w:sz w:val="18"/>
                <w:szCs w:val="18"/>
              </w:rPr>
              <w:br/>
              <w:t>Ganti Rugi</w:t>
            </w:r>
          </w:p>
          <w:p w:rsidR="00587AF3" w:rsidRPr="0094794C" w:rsidRDefault="00587AF3" w:rsidP="00587AF3">
            <w:pPr>
              <w:pStyle w:val="Bodytext20"/>
              <w:shd w:val="clear" w:color="auto" w:fill="auto"/>
              <w:spacing w:before="0" w:after="0" w:line="312" w:lineRule="auto"/>
              <w:ind w:firstLine="0"/>
              <w:rPr>
                <w:sz w:val="18"/>
                <w:szCs w:val="18"/>
              </w:rPr>
            </w:pPr>
          </w:p>
          <w:p w:rsidR="00587AF3" w:rsidRPr="0094794C" w:rsidRDefault="00587AF3" w:rsidP="00587AF3">
            <w:pPr>
              <w:pStyle w:val="Bodytext20"/>
              <w:shd w:val="clear" w:color="auto" w:fill="auto"/>
              <w:spacing w:before="0" w:after="0" w:line="312" w:lineRule="auto"/>
              <w:ind w:firstLine="0"/>
              <w:rPr>
                <w:sz w:val="18"/>
                <w:szCs w:val="18"/>
              </w:rPr>
            </w:pPr>
            <w:r w:rsidRPr="0094794C">
              <w:rPr>
                <w:sz w:val="18"/>
                <w:szCs w:val="18"/>
              </w:rPr>
              <w:t>Pasal 19</w:t>
            </w:r>
          </w:p>
          <w:p w:rsidR="00587AF3" w:rsidRPr="0094794C" w:rsidRDefault="00587AF3" w:rsidP="00AE0F8C">
            <w:pPr>
              <w:pStyle w:val="ListParagraph"/>
              <w:numPr>
                <w:ilvl w:val="0"/>
                <w:numId w:val="26"/>
              </w:numPr>
              <w:spacing w:line="312" w:lineRule="auto"/>
              <w:ind w:left="426" w:right="4" w:hanging="426"/>
              <w:contextualSpacing/>
              <w:jc w:val="both"/>
              <w:rPr>
                <w:rFonts w:ascii="Bookman Old Style" w:hAnsi="Bookman Old Style"/>
                <w:noProof/>
                <w:sz w:val="18"/>
                <w:szCs w:val="18"/>
                <w:lang w:bidi="en-US"/>
              </w:rPr>
            </w:pPr>
            <w:r w:rsidRPr="0094794C">
              <w:rPr>
                <w:rFonts w:ascii="Bookman Old Style" w:hAnsi="Bookman Old Style"/>
                <w:noProof/>
                <w:sz w:val="18"/>
                <w:szCs w:val="18"/>
                <w:lang w:bidi="en-US"/>
              </w:rPr>
              <w:t>Akibat pengakhiran perjanjian sewa tanah sebagaimana dimaksud dalam Pasal 13 huruf a, huruf b angka 1, angka 3 dan angka 4, penyewa tidak diberikan ganti rugi.</w:t>
            </w:r>
          </w:p>
          <w:p w:rsidR="00587AF3" w:rsidRPr="0094794C" w:rsidRDefault="00587AF3" w:rsidP="00AE0F8C">
            <w:pPr>
              <w:pStyle w:val="ListParagraph"/>
              <w:numPr>
                <w:ilvl w:val="0"/>
                <w:numId w:val="26"/>
              </w:numPr>
              <w:spacing w:line="312" w:lineRule="auto"/>
              <w:ind w:left="426" w:right="4" w:hanging="426"/>
              <w:contextualSpacing/>
              <w:jc w:val="both"/>
              <w:rPr>
                <w:rFonts w:ascii="Bookman Old Style" w:hAnsi="Bookman Old Style"/>
                <w:noProof/>
                <w:sz w:val="18"/>
                <w:szCs w:val="18"/>
                <w:lang w:bidi="en-US"/>
              </w:rPr>
            </w:pPr>
            <w:r w:rsidRPr="0094794C">
              <w:rPr>
                <w:rFonts w:ascii="Bookman Old Style" w:hAnsi="Bookman Old Style"/>
                <w:noProof/>
                <w:sz w:val="18"/>
                <w:szCs w:val="18"/>
                <w:lang w:bidi="en-US"/>
              </w:rPr>
              <w:t>Akibat pengakhiran perjanjian sewa tanah sebagaimana dimaksud dalam Pasal 13 huruf b angka 2, penyewa diberikan ganti rugi sebesar uang sewa yang telah dibayarkan.</w:t>
            </w:r>
          </w:p>
          <w:p w:rsidR="00587AF3" w:rsidRPr="0094794C" w:rsidRDefault="00587AF3" w:rsidP="00AE0F8C">
            <w:pPr>
              <w:pStyle w:val="ListParagraph"/>
              <w:numPr>
                <w:ilvl w:val="0"/>
                <w:numId w:val="26"/>
              </w:numPr>
              <w:spacing w:line="312" w:lineRule="auto"/>
              <w:ind w:left="426" w:right="4" w:hanging="426"/>
              <w:contextualSpacing/>
              <w:jc w:val="both"/>
              <w:rPr>
                <w:rFonts w:ascii="Bookman Old Style" w:hAnsi="Bookman Old Style"/>
                <w:noProof/>
                <w:sz w:val="18"/>
                <w:szCs w:val="18"/>
                <w:lang w:bidi="en-US"/>
              </w:rPr>
            </w:pPr>
            <w:r w:rsidRPr="0094794C">
              <w:rPr>
                <w:rFonts w:ascii="Bookman Old Style" w:hAnsi="Bookman Old Style"/>
                <w:noProof/>
                <w:sz w:val="18"/>
                <w:szCs w:val="18"/>
                <w:lang w:bidi="en-US"/>
              </w:rPr>
              <w:t>Ketentuan lebih lanjut mengenai bentuk dan besaran ganti rugi sebagaimana dimaksud pada ayat (2) diatur dalam surat perjanjian sewa tanah.</w:t>
            </w:r>
          </w:p>
          <w:p w:rsidR="004550D1" w:rsidRPr="004550D1" w:rsidRDefault="004550D1" w:rsidP="004550D1">
            <w:pPr>
              <w:pStyle w:val="NoSpacing"/>
              <w:spacing w:line="276" w:lineRule="auto"/>
              <w:jc w:val="both"/>
              <w:rPr>
                <w:rFonts w:ascii="Bookman Old Style" w:hAnsi="Bookman Old Style"/>
                <w:w w:val="115"/>
                <w:sz w:val="18"/>
                <w:szCs w:val="18"/>
              </w:rPr>
            </w:pPr>
          </w:p>
          <w:p w:rsidR="004550D1" w:rsidRPr="00F2585B" w:rsidRDefault="004550D1" w:rsidP="004550D1">
            <w:pPr>
              <w:spacing w:line="276" w:lineRule="auto"/>
              <w:jc w:val="both"/>
              <w:rPr>
                <w:rFonts w:ascii="Bookman Old Style" w:hAnsi="Bookman Old Style"/>
                <w:sz w:val="18"/>
                <w:szCs w:val="18"/>
              </w:rPr>
            </w:pPr>
          </w:p>
        </w:tc>
        <w:tc>
          <w:tcPr>
            <w:tcW w:w="6748" w:type="dxa"/>
          </w:tcPr>
          <w:p w:rsidR="004550D1" w:rsidRPr="001F64CE" w:rsidRDefault="004550D1" w:rsidP="00B66608">
            <w:pPr>
              <w:rPr>
                <w:rFonts w:ascii="Bookman Old Style" w:eastAsia="Bookman Old Style" w:hAnsi="Bookman Old Style"/>
                <w:b/>
                <w:sz w:val="18"/>
                <w:szCs w:val="18"/>
              </w:rPr>
            </w:pPr>
          </w:p>
        </w:tc>
        <w:tc>
          <w:tcPr>
            <w:tcW w:w="2835" w:type="dxa"/>
          </w:tcPr>
          <w:p w:rsidR="004550D1" w:rsidRPr="001F64CE" w:rsidRDefault="004550D1"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587AF3" w:rsidRPr="001F64CE" w:rsidTr="00BE7E76">
        <w:trPr>
          <w:trHeight w:val="552"/>
        </w:trPr>
        <w:tc>
          <w:tcPr>
            <w:tcW w:w="708" w:type="dxa"/>
          </w:tcPr>
          <w:p w:rsidR="00587AF3" w:rsidRDefault="00587AF3" w:rsidP="00D00DE0">
            <w:pPr>
              <w:pStyle w:val="ListParagraph"/>
              <w:tabs>
                <w:tab w:val="left" w:pos="1701"/>
              </w:tabs>
              <w:spacing w:after="120"/>
              <w:ind w:left="0"/>
              <w:contextualSpacing/>
              <w:jc w:val="both"/>
              <w:rPr>
                <w:rFonts w:ascii="Bookman Old Style" w:hAnsi="Bookman Old Style"/>
                <w:sz w:val="18"/>
                <w:szCs w:val="18"/>
              </w:rPr>
            </w:pPr>
            <w:r>
              <w:rPr>
                <w:rFonts w:ascii="Bookman Old Style" w:hAnsi="Bookman Old Style"/>
                <w:sz w:val="18"/>
                <w:szCs w:val="18"/>
              </w:rPr>
              <w:t>19.</w:t>
            </w:r>
          </w:p>
        </w:tc>
        <w:tc>
          <w:tcPr>
            <w:tcW w:w="6719" w:type="dxa"/>
          </w:tcPr>
          <w:p w:rsidR="00587AF3" w:rsidRPr="0094794C" w:rsidRDefault="00587AF3" w:rsidP="00587AF3">
            <w:pPr>
              <w:spacing w:line="312" w:lineRule="auto"/>
              <w:ind w:right="4"/>
              <w:jc w:val="center"/>
              <w:rPr>
                <w:rFonts w:ascii="Bookman Old Style" w:hAnsi="Bookman Old Style"/>
                <w:noProof/>
                <w:sz w:val="18"/>
                <w:szCs w:val="18"/>
              </w:rPr>
            </w:pPr>
            <w:r w:rsidRPr="0094794C">
              <w:rPr>
                <w:rFonts w:ascii="Bookman Old Style" w:hAnsi="Bookman Old Style"/>
                <w:noProof/>
                <w:sz w:val="18"/>
                <w:szCs w:val="18"/>
              </w:rPr>
              <w:t>BAB VIII</w:t>
            </w:r>
          </w:p>
          <w:p w:rsidR="00587AF3" w:rsidRPr="0094794C" w:rsidRDefault="00587AF3" w:rsidP="00587AF3">
            <w:pPr>
              <w:spacing w:line="312" w:lineRule="auto"/>
              <w:ind w:right="4"/>
              <w:jc w:val="center"/>
              <w:rPr>
                <w:rFonts w:ascii="Bookman Old Style" w:hAnsi="Bookman Old Style"/>
                <w:noProof/>
                <w:sz w:val="18"/>
                <w:szCs w:val="18"/>
              </w:rPr>
            </w:pPr>
            <w:r w:rsidRPr="0094794C">
              <w:rPr>
                <w:rFonts w:ascii="Bookman Old Style" w:hAnsi="Bookman Old Style"/>
                <w:noProof/>
                <w:sz w:val="18"/>
                <w:szCs w:val="18"/>
              </w:rPr>
              <w:t>PENGALIHAN HAK SEWA</w:t>
            </w:r>
          </w:p>
          <w:p w:rsidR="00587AF3" w:rsidRPr="0094794C" w:rsidRDefault="00587AF3" w:rsidP="00587AF3">
            <w:pPr>
              <w:spacing w:line="312" w:lineRule="auto"/>
              <w:ind w:right="4"/>
              <w:jc w:val="center"/>
              <w:rPr>
                <w:rFonts w:ascii="Bookman Old Style" w:hAnsi="Bookman Old Style"/>
                <w:noProof/>
                <w:sz w:val="18"/>
                <w:szCs w:val="18"/>
              </w:rPr>
            </w:pPr>
          </w:p>
          <w:p w:rsidR="00587AF3" w:rsidRPr="0094794C" w:rsidRDefault="00587AF3" w:rsidP="00587AF3">
            <w:pPr>
              <w:spacing w:line="312" w:lineRule="auto"/>
              <w:ind w:right="4"/>
              <w:jc w:val="center"/>
              <w:rPr>
                <w:rFonts w:ascii="Bookman Old Style" w:hAnsi="Bookman Old Style"/>
                <w:noProof/>
                <w:sz w:val="18"/>
                <w:szCs w:val="18"/>
              </w:rPr>
            </w:pPr>
            <w:r w:rsidRPr="0094794C">
              <w:rPr>
                <w:rFonts w:ascii="Bookman Old Style" w:hAnsi="Bookman Old Style"/>
                <w:noProof/>
                <w:sz w:val="18"/>
                <w:szCs w:val="18"/>
                <w:lang w:val="id-ID"/>
              </w:rPr>
              <w:t xml:space="preserve">Pasal </w:t>
            </w:r>
            <w:r w:rsidRPr="0094794C">
              <w:rPr>
                <w:rFonts w:ascii="Bookman Old Style" w:hAnsi="Bookman Old Style"/>
                <w:noProof/>
                <w:sz w:val="18"/>
                <w:szCs w:val="18"/>
              </w:rPr>
              <w:t>20</w:t>
            </w:r>
          </w:p>
          <w:p w:rsidR="00587AF3" w:rsidRPr="0094794C" w:rsidRDefault="00587AF3" w:rsidP="00AE0F8C">
            <w:pPr>
              <w:pStyle w:val="Bodytext20"/>
              <w:numPr>
                <w:ilvl w:val="0"/>
                <w:numId w:val="11"/>
              </w:numPr>
              <w:shd w:val="clear" w:color="auto" w:fill="auto"/>
              <w:spacing w:before="0" w:after="0" w:line="312" w:lineRule="auto"/>
              <w:ind w:left="343" w:hanging="343"/>
              <w:jc w:val="both"/>
              <w:rPr>
                <w:rFonts w:cs="*Minion Pro-3899-Identity-H"/>
                <w:noProof/>
                <w:sz w:val="18"/>
                <w:szCs w:val="18"/>
              </w:rPr>
            </w:pPr>
            <w:r w:rsidRPr="0094794C">
              <w:rPr>
                <w:sz w:val="18"/>
                <w:szCs w:val="18"/>
              </w:rPr>
              <w:t>Hak sewa hanya dapat beralih jika pihak penyewa meninggal dunia.</w:t>
            </w:r>
          </w:p>
          <w:p w:rsidR="00587AF3" w:rsidRDefault="00587AF3" w:rsidP="00AE0F8C">
            <w:pPr>
              <w:pStyle w:val="Bodytext20"/>
              <w:numPr>
                <w:ilvl w:val="0"/>
                <w:numId w:val="11"/>
              </w:numPr>
              <w:shd w:val="clear" w:color="auto" w:fill="auto"/>
              <w:spacing w:before="0" w:after="0" w:line="312" w:lineRule="auto"/>
              <w:ind w:left="343" w:hanging="343"/>
              <w:jc w:val="both"/>
              <w:rPr>
                <w:sz w:val="18"/>
                <w:szCs w:val="18"/>
              </w:rPr>
            </w:pPr>
            <w:r w:rsidRPr="0094794C">
              <w:rPr>
                <w:sz w:val="18"/>
                <w:szCs w:val="18"/>
              </w:rPr>
              <w:t>Pengalihan hak sewa sebagaimana dimaksud pada ayat (1) hanya berlaku pada istri/suami sah yang masih hidup atau ahli warisnya.</w:t>
            </w:r>
          </w:p>
          <w:p w:rsidR="00587AF3" w:rsidRPr="0094794C" w:rsidRDefault="00587AF3" w:rsidP="00587AF3">
            <w:pPr>
              <w:pStyle w:val="Bodytext20"/>
              <w:shd w:val="clear" w:color="auto" w:fill="auto"/>
              <w:spacing w:before="0" w:after="0" w:line="312" w:lineRule="auto"/>
              <w:ind w:left="343" w:firstLine="0"/>
              <w:jc w:val="both"/>
              <w:rPr>
                <w:sz w:val="18"/>
                <w:szCs w:val="18"/>
              </w:rPr>
            </w:pPr>
          </w:p>
        </w:tc>
        <w:tc>
          <w:tcPr>
            <w:tcW w:w="6748" w:type="dxa"/>
          </w:tcPr>
          <w:p w:rsidR="00587AF3" w:rsidRPr="001F64CE" w:rsidRDefault="00587AF3" w:rsidP="00B66608">
            <w:pPr>
              <w:rPr>
                <w:rFonts w:ascii="Bookman Old Style" w:eastAsia="Bookman Old Style" w:hAnsi="Bookman Old Style"/>
                <w:b/>
                <w:sz w:val="18"/>
                <w:szCs w:val="18"/>
              </w:rPr>
            </w:pPr>
          </w:p>
        </w:tc>
        <w:tc>
          <w:tcPr>
            <w:tcW w:w="2835" w:type="dxa"/>
          </w:tcPr>
          <w:p w:rsidR="00587AF3" w:rsidRPr="001F64CE" w:rsidRDefault="00587AF3" w:rsidP="00D00DE0">
            <w:pPr>
              <w:pStyle w:val="ListParagraph"/>
              <w:tabs>
                <w:tab w:val="left" w:pos="34"/>
                <w:tab w:val="left" w:pos="1701"/>
              </w:tabs>
              <w:spacing w:after="120" w:line="280" w:lineRule="exact"/>
              <w:ind w:left="34" w:hanging="34"/>
              <w:contextualSpacing/>
              <w:jc w:val="both"/>
              <w:rPr>
                <w:rFonts w:ascii="Bookman Old Style" w:hAnsi="Bookman Old Style"/>
                <w:color w:val="000000" w:themeColor="text1"/>
                <w:sz w:val="18"/>
                <w:szCs w:val="18"/>
                <w:lang w:val="id-ID"/>
              </w:rPr>
            </w:pPr>
          </w:p>
        </w:tc>
      </w:tr>
      <w:tr w:rsidR="00DA0EDA" w:rsidRPr="001F64CE" w:rsidTr="00BE7E76">
        <w:trPr>
          <w:trHeight w:val="552"/>
        </w:trPr>
        <w:tc>
          <w:tcPr>
            <w:tcW w:w="708" w:type="dxa"/>
          </w:tcPr>
          <w:p w:rsidR="00DA0EDA" w:rsidRPr="001F64CE" w:rsidRDefault="00991206" w:rsidP="00AC558A">
            <w:pPr>
              <w:pStyle w:val="ListParagraph"/>
              <w:tabs>
                <w:tab w:val="left" w:pos="1701"/>
              </w:tabs>
              <w:spacing w:after="120" w:line="360" w:lineRule="auto"/>
              <w:ind w:left="0"/>
              <w:contextualSpacing/>
              <w:jc w:val="both"/>
              <w:rPr>
                <w:rFonts w:ascii="Bookman Old Style" w:hAnsi="Bookman Old Style"/>
                <w:sz w:val="18"/>
                <w:szCs w:val="18"/>
              </w:rPr>
            </w:pPr>
            <w:r>
              <w:rPr>
                <w:rFonts w:ascii="Bookman Old Style" w:hAnsi="Bookman Old Style"/>
                <w:sz w:val="18"/>
                <w:szCs w:val="18"/>
              </w:rPr>
              <w:t>20</w:t>
            </w:r>
            <w:r w:rsidR="004C43FC">
              <w:rPr>
                <w:rFonts w:ascii="Bookman Old Style" w:hAnsi="Bookman Old Style"/>
                <w:sz w:val="18"/>
                <w:szCs w:val="18"/>
              </w:rPr>
              <w:t xml:space="preserve">. </w:t>
            </w:r>
          </w:p>
        </w:tc>
        <w:tc>
          <w:tcPr>
            <w:tcW w:w="6719" w:type="dxa"/>
          </w:tcPr>
          <w:p w:rsidR="00587AF3" w:rsidRPr="0094794C" w:rsidRDefault="00587AF3" w:rsidP="00587AF3">
            <w:pPr>
              <w:widowControl w:val="0"/>
              <w:tabs>
                <w:tab w:val="left" w:pos="426"/>
              </w:tabs>
              <w:spacing w:line="312" w:lineRule="auto"/>
              <w:ind w:left="426" w:hanging="426"/>
              <w:jc w:val="center"/>
              <w:rPr>
                <w:rFonts w:ascii="Bookman Old Style" w:hAnsi="Bookman Old Style" w:cs="*Minion Pro-3899-Identity-H"/>
                <w:noProof/>
                <w:sz w:val="18"/>
                <w:szCs w:val="18"/>
              </w:rPr>
            </w:pPr>
            <w:r w:rsidRPr="0094794C">
              <w:rPr>
                <w:rFonts w:ascii="Bookman Old Style" w:hAnsi="Bookman Old Style" w:cs="*Minion Pro-3899-Identity-H"/>
                <w:noProof/>
                <w:sz w:val="18"/>
                <w:szCs w:val="18"/>
                <w:lang w:val="id-ID"/>
              </w:rPr>
              <w:t xml:space="preserve">BAB </w:t>
            </w:r>
            <w:r w:rsidRPr="0094794C">
              <w:rPr>
                <w:rFonts w:ascii="Bookman Old Style" w:hAnsi="Bookman Old Style" w:cs="*Minion Pro-3899-Identity-H"/>
                <w:noProof/>
                <w:sz w:val="18"/>
                <w:szCs w:val="18"/>
              </w:rPr>
              <w:t>IX</w:t>
            </w:r>
          </w:p>
          <w:p w:rsidR="00587AF3" w:rsidRPr="0094794C" w:rsidRDefault="00587AF3" w:rsidP="00587AF3">
            <w:pPr>
              <w:widowControl w:val="0"/>
              <w:tabs>
                <w:tab w:val="left" w:pos="426"/>
              </w:tabs>
              <w:spacing w:line="312" w:lineRule="auto"/>
              <w:ind w:left="426" w:hanging="426"/>
              <w:jc w:val="center"/>
              <w:rPr>
                <w:rFonts w:ascii="Bookman Old Style" w:hAnsi="Bookman Old Style" w:cs="*Minion Pro-3899-Identity-H"/>
                <w:noProof/>
                <w:sz w:val="18"/>
                <w:szCs w:val="18"/>
                <w:lang w:val="id-ID"/>
              </w:rPr>
            </w:pPr>
            <w:r w:rsidRPr="0094794C">
              <w:rPr>
                <w:rFonts w:ascii="Bookman Old Style" w:hAnsi="Bookman Old Style" w:cs="*Minion Pro-3899-Identity-H"/>
                <w:noProof/>
                <w:sz w:val="18"/>
                <w:szCs w:val="18"/>
                <w:lang w:val="id-ID"/>
              </w:rPr>
              <w:t>KETENTUAN PENUTUP</w:t>
            </w:r>
          </w:p>
          <w:p w:rsidR="00587AF3" w:rsidRPr="0094794C" w:rsidRDefault="00587AF3" w:rsidP="00587AF3">
            <w:pPr>
              <w:tabs>
                <w:tab w:val="left" w:pos="426"/>
              </w:tabs>
              <w:spacing w:line="312" w:lineRule="auto"/>
              <w:ind w:left="426" w:right="4" w:hanging="426"/>
              <w:jc w:val="both"/>
              <w:rPr>
                <w:rFonts w:ascii="Bookman Old Style" w:hAnsi="Bookman Old Style"/>
                <w:noProof/>
                <w:sz w:val="18"/>
                <w:szCs w:val="18"/>
                <w:lang w:val="id-ID" w:bidi="en-US"/>
              </w:rPr>
            </w:pPr>
          </w:p>
          <w:p w:rsidR="00587AF3" w:rsidRPr="0094794C" w:rsidRDefault="00587AF3" w:rsidP="00587AF3">
            <w:pPr>
              <w:tabs>
                <w:tab w:val="left" w:pos="426"/>
              </w:tabs>
              <w:spacing w:line="312" w:lineRule="auto"/>
              <w:ind w:left="426" w:right="4" w:hanging="426"/>
              <w:jc w:val="center"/>
              <w:rPr>
                <w:rFonts w:ascii="Bookman Old Style" w:hAnsi="Bookman Old Style"/>
                <w:noProof/>
                <w:sz w:val="18"/>
                <w:szCs w:val="18"/>
                <w:lang w:bidi="en-US"/>
              </w:rPr>
            </w:pPr>
            <w:r w:rsidRPr="0094794C">
              <w:rPr>
                <w:rFonts w:ascii="Bookman Old Style" w:hAnsi="Bookman Old Style"/>
                <w:noProof/>
                <w:sz w:val="18"/>
                <w:szCs w:val="18"/>
                <w:lang w:val="id-ID" w:bidi="en-US"/>
              </w:rPr>
              <w:t xml:space="preserve">Pasal </w:t>
            </w:r>
            <w:r w:rsidRPr="0094794C">
              <w:rPr>
                <w:rFonts w:ascii="Bookman Old Style" w:hAnsi="Bookman Old Style"/>
                <w:noProof/>
                <w:sz w:val="18"/>
                <w:szCs w:val="18"/>
                <w:lang w:bidi="en-US"/>
              </w:rPr>
              <w:t>21</w:t>
            </w:r>
          </w:p>
          <w:p w:rsidR="004C43FC" w:rsidRPr="004C43FC" w:rsidRDefault="00587AF3" w:rsidP="00587AF3">
            <w:pPr>
              <w:pStyle w:val="NoSpacing"/>
              <w:spacing w:line="276" w:lineRule="auto"/>
              <w:jc w:val="both"/>
              <w:rPr>
                <w:rFonts w:ascii="Bookman Old Style" w:hAnsi="Bookman Old Style"/>
                <w:w w:val="115"/>
                <w:sz w:val="18"/>
                <w:szCs w:val="18"/>
              </w:rPr>
            </w:pPr>
            <w:r w:rsidRPr="0094794C">
              <w:rPr>
                <w:rFonts w:ascii="Bookman Old Style" w:hAnsi="Bookman Old Style" w:cs="*Minion Pro-3899-Identity-H"/>
                <w:noProof/>
                <w:sz w:val="18"/>
                <w:szCs w:val="18"/>
                <w:lang w:bidi="fr-FR"/>
              </w:rPr>
              <w:t>Peraturan Wali</w:t>
            </w:r>
            <w:r>
              <w:rPr>
                <w:rFonts w:ascii="Bookman Old Style" w:hAnsi="Bookman Old Style" w:cs="*Minion Pro-3899-Identity-H"/>
                <w:noProof/>
                <w:sz w:val="18"/>
                <w:szCs w:val="18"/>
                <w:lang w:val="en-US" w:bidi="fr-FR"/>
              </w:rPr>
              <w:t xml:space="preserve"> </w:t>
            </w:r>
            <w:r w:rsidRPr="0094794C">
              <w:rPr>
                <w:rFonts w:ascii="Bookman Old Style" w:hAnsi="Bookman Old Style" w:cs="*Minion Pro-3899-Identity-H"/>
                <w:noProof/>
                <w:sz w:val="18"/>
                <w:szCs w:val="18"/>
                <w:lang w:bidi="fr-FR"/>
              </w:rPr>
              <w:t xml:space="preserve">Kota </w:t>
            </w:r>
            <w:r w:rsidRPr="0094794C">
              <w:rPr>
                <w:rFonts w:ascii="Bookman Old Style" w:hAnsi="Bookman Old Style" w:cs="*Minion Pro-3899-Identity-H"/>
                <w:noProof/>
                <w:sz w:val="18"/>
                <w:szCs w:val="18"/>
                <w:lang w:bidi="fr-FR"/>
              </w:rPr>
              <w:t>ini mulai berlaku pada tanggal diundangkan.</w:t>
            </w:r>
          </w:p>
          <w:p w:rsidR="004C43FC" w:rsidRPr="004C43FC" w:rsidRDefault="004C43FC" w:rsidP="004C43FC">
            <w:pPr>
              <w:pStyle w:val="NoSpacing"/>
              <w:spacing w:line="276" w:lineRule="auto"/>
              <w:jc w:val="both"/>
              <w:rPr>
                <w:rFonts w:ascii="Bookman Old Style" w:hAnsi="Bookman Old Style"/>
                <w:w w:val="115"/>
                <w:sz w:val="18"/>
                <w:szCs w:val="18"/>
              </w:rPr>
            </w:pPr>
          </w:p>
          <w:p w:rsidR="00EA55AE" w:rsidRPr="00560F10" w:rsidRDefault="004C43FC" w:rsidP="004C43FC">
            <w:pPr>
              <w:shd w:val="clear" w:color="auto" w:fill="FFFFFF" w:themeFill="background1"/>
              <w:spacing w:line="276" w:lineRule="auto"/>
              <w:jc w:val="both"/>
              <w:rPr>
                <w:rFonts w:ascii="Bookman Old Style" w:hAnsi="Bookman Old Style" w:cs="Arial"/>
                <w:sz w:val="18"/>
                <w:szCs w:val="18"/>
              </w:rPr>
            </w:pPr>
            <w:r w:rsidRPr="004C43FC">
              <w:rPr>
                <w:rFonts w:ascii="Bookman Old Style" w:hAnsi="Bookman Old Style"/>
                <w:w w:val="115"/>
                <w:sz w:val="18"/>
                <w:szCs w:val="18"/>
              </w:rPr>
              <w:t>Agar</w:t>
            </w:r>
            <w:r w:rsidRPr="004C43FC">
              <w:rPr>
                <w:rFonts w:ascii="Bookman Old Style" w:hAnsi="Bookman Old Style"/>
                <w:spacing w:val="1"/>
                <w:w w:val="115"/>
                <w:sz w:val="18"/>
                <w:szCs w:val="18"/>
              </w:rPr>
              <w:t xml:space="preserve"> </w:t>
            </w:r>
            <w:r w:rsidRPr="004C43FC">
              <w:rPr>
                <w:rFonts w:ascii="Bookman Old Style" w:hAnsi="Bookman Old Style"/>
                <w:w w:val="115"/>
                <w:sz w:val="18"/>
                <w:szCs w:val="18"/>
              </w:rPr>
              <w:t>setiap</w:t>
            </w:r>
            <w:r w:rsidRPr="004C43FC">
              <w:rPr>
                <w:rFonts w:ascii="Bookman Old Style" w:hAnsi="Bookman Old Style"/>
                <w:spacing w:val="1"/>
                <w:w w:val="115"/>
                <w:sz w:val="18"/>
                <w:szCs w:val="18"/>
              </w:rPr>
              <w:t xml:space="preserve"> </w:t>
            </w:r>
            <w:r w:rsidRPr="004C43FC">
              <w:rPr>
                <w:rFonts w:ascii="Bookman Old Style" w:hAnsi="Bookman Old Style"/>
                <w:w w:val="115"/>
                <w:sz w:val="18"/>
                <w:szCs w:val="18"/>
              </w:rPr>
              <w:t>orang</w:t>
            </w:r>
            <w:r w:rsidRPr="004C43FC">
              <w:rPr>
                <w:rFonts w:ascii="Bookman Old Style" w:hAnsi="Bookman Old Style"/>
                <w:spacing w:val="1"/>
                <w:w w:val="115"/>
                <w:sz w:val="18"/>
                <w:szCs w:val="18"/>
              </w:rPr>
              <w:t xml:space="preserve"> </w:t>
            </w:r>
            <w:r w:rsidRPr="004C43FC">
              <w:rPr>
                <w:rFonts w:ascii="Bookman Old Style" w:hAnsi="Bookman Old Style"/>
                <w:w w:val="115"/>
                <w:sz w:val="18"/>
                <w:szCs w:val="18"/>
              </w:rPr>
              <w:t>mengetahuinya,</w:t>
            </w:r>
            <w:r w:rsidRPr="004C43FC">
              <w:rPr>
                <w:rFonts w:ascii="Bookman Old Style" w:hAnsi="Bookman Old Style"/>
                <w:spacing w:val="1"/>
                <w:w w:val="115"/>
                <w:sz w:val="18"/>
                <w:szCs w:val="18"/>
              </w:rPr>
              <w:t xml:space="preserve"> </w:t>
            </w:r>
            <w:r w:rsidRPr="004C43FC">
              <w:rPr>
                <w:rFonts w:ascii="Bookman Old Style" w:hAnsi="Bookman Old Style"/>
                <w:w w:val="115"/>
                <w:sz w:val="18"/>
                <w:szCs w:val="18"/>
              </w:rPr>
              <w:t>memerintahkan</w:t>
            </w:r>
            <w:r w:rsidRPr="004C43FC">
              <w:rPr>
                <w:rFonts w:ascii="Bookman Old Style" w:hAnsi="Bookman Old Style"/>
                <w:spacing w:val="1"/>
                <w:w w:val="115"/>
                <w:sz w:val="18"/>
                <w:szCs w:val="18"/>
              </w:rPr>
              <w:t xml:space="preserve"> </w:t>
            </w:r>
            <w:r w:rsidRPr="004C43FC">
              <w:rPr>
                <w:rFonts w:ascii="Bookman Old Style" w:hAnsi="Bookman Old Style"/>
                <w:w w:val="115"/>
                <w:sz w:val="18"/>
                <w:szCs w:val="18"/>
              </w:rPr>
              <w:t>pengundangan</w:t>
            </w:r>
            <w:r w:rsidRPr="004C43FC">
              <w:rPr>
                <w:rFonts w:ascii="Bookman Old Style" w:hAnsi="Bookman Old Style"/>
                <w:spacing w:val="-13"/>
                <w:w w:val="115"/>
                <w:sz w:val="18"/>
                <w:szCs w:val="18"/>
              </w:rPr>
              <w:t xml:space="preserve"> </w:t>
            </w:r>
            <w:r w:rsidRPr="004C43FC">
              <w:rPr>
                <w:rFonts w:ascii="Bookman Old Style" w:hAnsi="Bookman Old Style"/>
                <w:w w:val="115"/>
                <w:sz w:val="18"/>
                <w:szCs w:val="18"/>
              </w:rPr>
              <w:t>Peraturan</w:t>
            </w:r>
            <w:r w:rsidRPr="004C43FC">
              <w:rPr>
                <w:rFonts w:ascii="Bookman Old Style" w:hAnsi="Bookman Old Style"/>
                <w:spacing w:val="-13"/>
                <w:w w:val="115"/>
                <w:sz w:val="18"/>
                <w:szCs w:val="18"/>
              </w:rPr>
              <w:t xml:space="preserve"> </w:t>
            </w:r>
            <w:r w:rsidRPr="004C43FC">
              <w:rPr>
                <w:rFonts w:ascii="Bookman Old Style" w:hAnsi="Bookman Old Style"/>
                <w:w w:val="115"/>
                <w:sz w:val="18"/>
                <w:szCs w:val="18"/>
              </w:rPr>
              <w:t>Wali Kota ini dengan</w:t>
            </w:r>
            <w:r w:rsidRPr="004C43FC">
              <w:rPr>
                <w:rFonts w:ascii="Bookman Old Style" w:hAnsi="Bookman Old Style"/>
                <w:spacing w:val="-13"/>
                <w:w w:val="115"/>
                <w:sz w:val="18"/>
                <w:szCs w:val="18"/>
              </w:rPr>
              <w:t xml:space="preserve"> </w:t>
            </w:r>
            <w:r w:rsidRPr="004C43FC">
              <w:rPr>
                <w:rFonts w:ascii="Bookman Old Style" w:hAnsi="Bookman Old Style"/>
                <w:w w:val="115"/>
                <w:sz w:val="18"/>
                <w:szCs w:val="18"/>
              </w:rPr>
              <w:t>penempatannya</w:t>
            </w:r>
            <w:r w:rsidRPr="004C43FC">
              <w:rPr>
                <w:rFonts w:ascii="Bookman Old Style" w:hAnsi="Bookman Old Style"/>
                <w:spacing w:val="-59"/>
                <w:w w:val="115"/>
                <w:sz w:val="18"/>
                <w:szCs w:val="18"/>
              </w:rPr>
              <w:t xml:space="preserve"> </w:t>
            </w:r>
            <w:r w:rsidRPr="004C43FC">
              <w:rPr>
                <w:rFonts w:ascii="Bookman Old Style" w:hAnsi="Bookman Old Style"/>
                <w:w w:val="115"/>
                <w:sz w:val="18"/>
                <w:szCs w:val="18"/>
              </w:rPr>
              <w:t>dalam</w:t>
            </w:r>
            <w:r w:rsidRPr="004C43FC">
              <w:rPr>
                <w:rFonts w:ascii="Bookman Old Style" w:hAnsi="Bookman Old Style"/>
                <w:spacing w:val="12"/>
                <w:w w:val="115"/>
                <w:sz w:val="18"/>
                <w:szCs w:val="18"/>
              </w:rPr>
              <w:t xml:space="preserve"> </w:t>
            </w:r>
            <w:r w:rsidRPr="004C43FC">
              <w:rPr>
                <w:rFonts w:ascii="Bookman Old Style" w:hAnsi="Bookman Old Style"/>
                <w:w w:val="115"/>
                <w:sz w:val="18"/>
                <w:szCs w:val="18"/>
              </w:rPr>
              <w:t>Berita</w:t>
            </w:r>
            <w:r w:rsidRPr="004C43FC">
              <w:rPr>
                <w:rFonts w:ascii="Bookman Old Style" w:hAnsi="Bookman Old Style"/>
                <w:spacing w:val="14"/>
                <w:w w:val="115"/>
                <w:sz w:val="18"/>
                <w:szCs w:val="18"/>
              </w:rPr>
              <w:t xml:space="preserve"> </w:t>
            </w:r>
            <w:r w:rsidRPr="004C43FC">
              <w:rPr>
                <w:rFonts w:ascii="Bookman Old Style" w:hAnsi="Bookman Old Style"/>
                <w:w w:val="115"/>
                <w:sz w:val="18"/>
                <w:szCs w:val="18"/>
              </w:rPr>
              <w:t>Daerah Kota Bima.</w:t>
            </w:r>
          </w:p>
          <w:p w:rsidR="00EA55AE" w:rsidRPr="00560F10" w:rsidRDefault="00EA55AE" w:rsidP="00EA55AE">
            <w:pPr>
              <w:shd w:val="clear" w:color="auto" w:fill="FFFFFF" w:themeFill="background1"/>
              <w:spacing w:line="276" w:lineRule="auto"/>
              <w:jc w:val="both"/>
              <w:rPr>
                <w:rFonts w:ascii="Bookman Old Style" w:hAnsi="Bookman Old Style" w:cs="Arial"/>
                <w:sz w:val="18"/>
                <w:szCs w:val="18"/>
              </w:rPr>
            </w:pPr>
          </w:p>
          <w:p w:rsidR="00B66608" w:rsidRPr="00F2585B" w:rsidRDefault="00B66608" w:rsidP="00B66608">
            <w:pPr>
              <w:ind w:left="4820"/>
              <w:rPr>
                <w:rFonts w:ascii="Bookman Old Style" w:hAnsi="Bookman Old Style"/>
                <w:sz w:val="18"/>
                <w:szCs w:val="18"/>
              </w:rPr>
            </w:pPr>
            <w:r w:rsidRPr="00F2585B">
              <w:rPr>
                <w:rFonts w:ascii="Bookman Old Style" w:hAnsi="Bookman Old Style"/>
                <w:sz w:val="18"/>
                <w:szCs w:val="18"/>
              </w:rPr>
              <w:t xml:space="preserve">  </w:t>
            </w:r>
          </w:p>
          <w:p w:rsidR="00B66608" w:rsidRPr="00060480" w:rsidRDefault="00B66608" w:rsidP="00B66608">
            <w:pPr>
              <w:ind w:left="3153"/>
              <w:jc w:val="both"/>
              <w:rPr>
                <w:rFonts w:ascii="Bookman Old Style" w:hAnsi="Bookman Old Style"/>
                <w:b/>
                <w:sz w:val="18"/>
                <w:szCs w:val="18"/>
              </w:rPr>
            </w:pPr>
            <w:r w:rsidRPr="00060480">
              <w:rPr>
                <w:rFonts w:ascii="Bookman Old Style" w:hAnsi="Bookman Old Style"/>
                <w:b/>
                <w:sz w:val="18"/>
                <w:szCs w:val="18"/>
              </w:rPr>
              <w:t>Ditetapkan di Kota Bima</w:t>
            </w:r>
          </w:p>
          <w:p w:rsidR="00B66608" w:rsidRPr="00060480" w:rsidRDefault="00B66608" w:rsidP="00B66608">
            <w:pPr>
              <w:ind w:left="3153"/>
              <w:jc w:val="both"/>
              <w:rPr>
                <w:rFonts w:ascii="Bookman Old Style" w:hAnsi="Bookman Old Style"/>
                <w:b/>
                <w:sz w:val="18"/>
                <w:szCs w:val="18"/>
              </w:rPr>
            </w:pPr>
            <w:r w:rsidRPr="00060480">
              <w:rPr>
                <w:rFonts w:ascii="Bookman Old Style" w:hAnsi="Bookman Old Style"/>
                <w:b/>
                <w:sz w:val="18"/>
                <w:szCs w:val="18"/>
              </w:rPr>
              <w:t>pada t</w:t>
            </w:r>
            <w:r w:rsidR="00060480" w:rsidRPr="00060480">
              <w:rPr>
                <w:rFonts w:ascii="Bookman Old Style" w:hAnsi="Bookman Old Style"/>
                <w:b/>
                <w:sz w:val="18"/>
                <w:szCs w:val="18"/>
              </w:rPr>
              <w:t xml:space="preserve">anggal                      </w:t>
            </w:r>
          </w:p>
          <w:p w:rsidR="00B66608" w:rsidRPr="00060480" w:rsidRDefault="00B66608" w:rsidP="00B66608">
            <w:pPr>
              <w:ind w:left="3153"/>
              <w:jc w:val="center"/>
              <w:rPr>
                <w:rFonts w:ascii="Bookman Old Style" w:hAnsi="Bookman Old Style"/>
                <w:b/>
                <w:sz w:val="18"/>
                <w:szCs w:val="18"/>
              </w:rPr>
            </w:pPr>
          </w:p>
          <w:p w:rsidR="00B66608" w:rsidRPr="00060480" w:rsidRDefault="00EA55AE" w:rsidP="00B66608">
            <w:pPr>
              <w:ind w:left="3153"/>
              <w:jc w:val="center"/>
              <w:rPr>
                <w:rFonts w:ascii="Bookman Old Style" w:hAnsi="Bookman Old Style"/>
                <w:b/>
                <w:sz w:val="18"/>
                <w:szCs w:val="18"/>
              </w:rPr>
            </w:pPr>
            <w:r>
              <w:rPr>
                <w:rFonts w:ascii="Bookman Old Style" w:hAnsi="Bookman Old Style"/>
                <w:b/>
                <w:sz w:val="18"/>
                <w:szCs w:val="18"/>
              </w:rPr>
              <w:t xml:space="preserve">Pj. </w:t>
            </w:r>
            <w:r w:rsidR="00B66608" w:rsidRPr="00060480">
              <w:rPr>
                <w:rFonts w:ascii="Bookman Old Style" w:hAnsi="Bookman Old Style"/>
                <w:b/>
                <w:sz w:val="18"/>
                <w:szCs w:val="18"/>
              </w:rPr>
              <w:t>WALI</w:t>
            </w:r>
            <w:r w:rsidR="00743EA4">
              <w:rPr>
                <w:rFonts w:ascii="Bookman Old Style" w:hAnsi="Bookman Old Style"/>
                <w:b/>
                <w:sz w:val="18"/>
                <w:szCs w:val="18"/>
              </w:rPr>
              <w:t xml:space="preserve"> </w:t>
            </w:r>
            <w:r w:rsidR="00B66608" w:rsidRPr="00060480">
              <w:rPr>
                <w:rFonts w:ascii="Bookman Old Style" w:hAnsi="Bookman Old Style"/>
                <w:b/>
                <w:sz w:val="18"/>
                <w:szCs w:val="18"/>
              </w:rPr>
              <w:t>KOTA BIMA,</w:t>
            </w:r>
          </w:p>
          <w:p w:rsidR="00B66608" w:rsidRPr="00060480" w:rsidRDefault="00B66608" w:rsidP="00B66608">
            <w:pPr>
              <w:ind w:left="3153"/>
              <w:jc w:val="center"/>
              <w:rPr>
                <w:rFonts w:ascii="Bookman Old Style" w:hAnsi="Bookman Old Style"/>
                <w:b/>
                <w:sz w:val="18"/>
                <w:szCs w:val="18"/>
              </w:rPr>
            </w:pPr>
          </w:p>
          <w:p w:rsidR="00B66608" w:rsidRPr="00060480" w:rsidRDefault="00B66608" w:rsidP="00B66608">
            <w:pPr>
              <w:ind w:left="3153"/>
              <w:jc w:val="center"/>
              <w:rPr>
                <w:rFonts w:ascii="Bookman Old Style" w:hAnsi="Bookman Old Style"/>
                <w:b/>
                <w:sz w:val="18"/>
                <w:szCs w:val="18"/>
              </w:rPr>
            </w:pPr>
          </w:p>
          <w:p w:rsidR="00B66608" w:rsidRPr="00060480" w:rsidRDefault="00B66608" w:rsidP="00B66608">
            <w:pPr>
              <w:ind w:left="3153"/>
              <w:jc w:val="center"/>
              <w:rPr>
                <w:rFonts w:ascii="Bookman Old Style" w:hAnsi="Bookman Old Style"/>
                <w:b/>
                <w:sz w:val="18"/>
                <w:szCs w:val="18"/>
              </w:rPr>
            </w:pPr>
          </w:p>
          <w:p w:rsidR="00B66608" w:rsidRPr="00060480" w:rsidRDefault="00EA55AE" w:rsidP="00B66608">
            <w:pPr>
              <w:ind w:left="3153"/>
              <w:jc w:val="center"/>
              <w:rPr>
                <w:rFonts w:ascii="Bookman Old Style" w:hAnsi="Bookman Old Style"/>
                <w:b/>
                <w:sz w:val="18"/>
                <w:szCs w:val="18"/>
              </w:rPr>
            </w:pPr>
            <w:r>
              <w:rPr>
                <w:rFonts w:ascii="Bookman Old Style" w:hAnsi="Bookman Old Style"/>
                <w:b/>
                <w:sz w:val="18"/>
                <w:szCs w:val="18"/>
              </w:rPr>
              <w:t>MOHAMMAD RUM</w:t>
            </w:r>
          </w:p>
          <w:p w:rsidR="00B66608" w:rsidRPr="00060480" w:rsidRDefault="00B66608" w:rsidP="00B66608">
            <w:pPr>
              <w:ind w:left="3153"/>
              <w:jc w:val="center"/>
              <w:rPr>
                <w:rFonts w:ascii="Bookman Old Style" w:hAnsi="Bookman Old Style"/>
                <w:b/>
                <w:sz w:val="18"/>
                <w:szCs w:val="18"/>
              </w:rPr>
            </w:pPr>
          </w:p>
          <w:p w:rsidR="00B66608" w:rsidRPr="00060480" w:rsidRDefault="00B66608" w:rsidP="00B66608">
            <w:pPr>
              <w:ind w:left="3153"/>
              <w:jc w:val="center"/>
              <w:rPr>
                <w:rFonts w:ascii="Bookman Old Style" w:hAnsi="Bookman Old Style"/>
                <w:b/>
                <w:sz w:val="18"/>
                <w:szCs w:val="18"/>
              </w:rPr>
            </w:pPr>
          </w:p>
          <w:p w:rsidR="00B66608" w:rsidRPr="00060480" w:rsidRDefault="00B66608" w:rsidP="00B66608">
            <w:pPr>
              <w:ind w:left="3153"/>
              <w:jc w:val="center"/>
              <w:rPr>
                <w:rFonts w:ascii="Bookman Old Style" w:hAnsi="Bookman Old Style"/>
                <w:b/>
                <w:sz w:val="18"/>
                <w:szCs w:val="18"/>
              </w:rPr>
            </w:pPr>
          </w:p>
          <w:p w:rsidR="00B66608" w:rsidRPr="00060480" w:rsidRDefault="00B66608" w:rsidP="00B66608">
            <w:pPr>
              <w:pStyle w:val="ListParagraph"/>
              <w:ind w:left="0"/>
              <w:jc w:val="both"/>
              <w:rPr>
                <w:rFonts w:ascii="Bookman Old Style" w:hAnsi="Bookman Old Style"/>
                <w:b/>
                <w:color w:val="000000"/>
                <w:sz w:val="18"/>
                <w:szCs w:val="18"/>
              </w:rPr>
            </w:pPr>
            <w:r w:rsidRPr="00060480">
              <w:rPr>
                <w:rFonts w:ascii="Bookman Old Style" w:hAnsi="Bookman Old Style"/>
                <w:b/>
                <w:color w:val="000000"/>
                <w:sz w:val="18"/>
                <w:szCs w:val="18"/>
              </w:rPr>
              <w:t>Diundangkan di Kota Bima</w:t>
            </w:r>
          </w:p>
          <w:p w:rsidR="00B66608" w:rsidRPr="00060480" w:rsidRDefault="00B66608" w:rsidP="00B66608">
            <w:pPr>
              <w:pStyle w:val="ListParagraph"/>
              <w:ind w:left="0"/>
              <w:jc w:val="both"/>
              <w:rPr>
                <w:rFonts w:ascii="Bookman Old Style" w:hAnsi="Bookman Old Style"/>
                <w:b/>
                <w:color w:val="000000"/>
                <w:sz w:val="18"/>
                <w:szCs w:val="18"/>
              </w:rPr>
            </w:pPr>
            <w:r w:rsidRPr="00060480">
              <w:rPr>
                <w:rFonts w:ascii="Bookman Old Style" w:hAnsi="Bookman Old Style"/>
                <w:b/>
                <w:color w:val="000000"/>
                <w:sz w:val="18"/>
                <w:szCs w:val="18"/>
              </w:rPr>
              <w:t>pada t</w:t>
            </w:r>
            <w:r w:rsidR="00060480" w:rsidRPr="00060480">
              <w:rPr>
                <w:rFonts w:ascii="Bookman Old Style" w:hAnsi="Bookman Old Style"/>
                <w:b/>
                <w:color w:val="000000"/>
                <w:sz w:val="18"/>
                <w:szCs w:val="18"/>
              </w:rPr>
              <w:t xml:space="preserve">anggal                      </w:t>
            </w:r>
          </w:p>
          <w:p w:rsidR="00B66608" w:rsidRPr="00060480" w:rsidRDefault="00B66608" w:rsidP="00B66608">
            <w:pPr>
              <w:pStyle w:val="ListParagraph"/>
              <w:ind w:left="0"/>
              <w:jc w:val="both"/>
              <w:rPr>
                <w:rFonts w:ascii="Bookman Old Style" w:hAnsi="Bookman Old Style"/>
                <w:b/>
                <w:color w:val="000000"/>
                <w:sz w:val="18"/>
                <w:szCs w:val="18"/>
              </w:rPr>
            </w:pPr>
            <w:r w:rsidRPr="00060480">
              <w:rPr>
                <w:rFonts w:ascii="Bookman Old Style" w:hAnsi="Bookman Old Style"/>
                <w:b/>
                <w:color w:val="000000"/>
                <w:sz w:val="18"/>
                <w:szCs w:val="18"/>
              </w:rPr>
              <w:t>SEKRETARIS DAERAH</w:t>
            </w:r>
          </w:p>
          <w:p w:rsidR="00B66608" w:rsidRPr="00060480" w:rsidRDefault="00B66608" w:rsidP="00B66608">
            <w:pPr>
              <w:pStyle w:val="ListParagraph"/>
              <w:ind w:left="0"/>
              <w:jc w:val="both"/>
              <w:rPr>
                <w:rFonts w:ascii="Bookman Old Style" w:hAnsi="Bookman Old Style"/>
                <w:b/>
                <w:color w:val="000000"/>
                <w:sz w:val="18"/>
                <w:szCs w:val="18"/>
              </w:rPr>
            </w:pPr>
            <w:r w:rsidRPr="00060480">
              <w:rPr>
                <w:rFonts w:ascii="Bookman Old Style" w:hAnsi="Bookman Old Style"/>
                <w:b/>
                <w:color w:val="000000"/>
                <w:sz w:val="18"/>
                <w:szCs w:val="18"/>
              </w:rPr>
              <w:br/>
            </w:r>
          </w:p>
          <w:p w:rsidR="00B66608" w:rsidRPr="00060480" w:rsidRDefault="00B66608" w:rsidP="00B66608">
            <w:pPr>
              <w:pStyle w:val="ListParagraph"/>
              <w:ind w:left="0"/>
              <w:jc w:val="both"/>
              <w:rPr>
                <w:rFonts w:ascii="Bookman Old Style" w:hAnsi="Bookman Old Style"/>
                <w:b/>
                <w:color w:val="000000"/>
                <w:sz w:val="18"/>
                <w:szCs w:val="18"/>
              </w:rPr>
            </w:pPr>
            <w:r w:rsidRPr="00060480">
              <w:rPr>
                <w:rFonts w:ascii="Bookman Old Style" w:hAnsi="Bookman Old Style"/>
                <w:b/>
                <w:color w:val="000000"/>
                <w:sz w:val="18"/>
                <w:szCs w:val="18"/>
              </w:rPr>
              <w:br/>
              <w:t xml:space="preserve">       MUKHTAR</w:t>
            </w:r>
          </w:p>
          <w:p w:rsidR="00B66608" w:rsidRPr="00F2585B" w:rsidRDefault="00B66608" w:rsidP="00B66608">
            <w:pPr>
              <w:pStyle w:val="ListParagraph"/>
              <w:ind w:left="0"/>
              <w:jc w:val="both"/>
              <w:rPr>
                <w:rFonts w:ascii="Bookman Old Style" w:hAnsi="Bookman Old Style"/>
                <w:color w:val="000000"/>
                <w:sz w:val="18"/>
                <w:szCs w:val="18"/>
              </w:rPr>
            </w:pPr>
          </w:p>
          <w:p w:rsidR="00B66608" w:rsidRPr="00F2585B" w:rsidRDefault="00B66608" w:rsidP="00B66608">
            <w:pPr>
              <w:pStyle w:val="ListParagraph"/>
              <w:ind w:left="0"/>
              <w:jc w:val="both"/>
              <w:rPr>
                <w:rFonts w:ascii="Bookman Old Style" w:hAnsi="Bookman Old Style"/>
                <w:color w:val="000000"/>
                <w:sz w:val="18"/>
                <w:szCs w:val="18"/>
              </w:rPr>
            </w:pPr>
            <w:r w:rsidRPr="00F2585B">
              <w:rPr>
                <w:rFonts w:ascii="Bookman Old Style" w:hAnsi="Bookman Old Style"/>
                <w:color w:val="000000"/>
                <w:sz w:val="18"/>
                <w:szCs w:val="18"/>
              </w:rPr>
              <w:t>LEMBARAN DAERAH KOTA BIMA TAHUN 202</w:t>
            </w:r>
            <w:r w:rsidR="00743EA4">
              <w:rPr>
                <w:rFonts w:ascii="Bookman Old Style" w:hAnsi="Bookman Old Style"/>
                <w:color w:val="000000"/>
                <w:sz w:val="18"/>
                <w:szCs w:val="18"/>
              </w:rPr>
              <w:t>4</w:t>
            </w:r>
            <w:r w:rsidRPr="00F2585B">
              <w:rPr>
                <w:rFonts w:ascii="Bookman Old Style" w:hAnsi="Bookman Old Style"/>
                <w:color w:val="000000"/>
                <w:sz w:val="18"/>
                <w:szCs w:val="18"/>
              </w:rPr>
              <w:t xml:space="preserve"> NOMOR............ </w:t>
            </w:r>
          </w:p>
          <w:p w:rsidR="00B66608" w:rsidRPr="00F2585B" w:rsidRDefault="00B66608" w:rsidP="00B66608">
            <w:pPr>
              <w:ind w:left="3153"/>
              <w:jc w:val="center"/>
              <w:rPr>
                <w:rFonts w:ascii="Bookman Old Style" w:hAnsi="Bookman Old Style"/>
                <w:sz w:val="18"/>
                <w:szCs w:val="18"/>
              </w:rPr>
            </w:pPr>
          </w:p>
          <w:p w:rsidR="00DA0EDA" w:rsidRPr="001F64CE" w:rsidRDefault="00DA0EDA" w:rsidP="000B01A5">
            <w:pPr>
              <w:widowControl w:val="0"/>
              <w:autoSpaceDE w:val="0"/>
              <w:autoSpaceDN w:val="0"/>
              <w:adjustRightInd w:val="0"/>
              <w:ind w:left="34" w:right="67"/>
              <w:contextualSpacing/>
              <w:jc w:val="center"/>
              <w:rPr>
                <w:rFonts w:ascii="Bookman Old Style" w:hAnsi="Bookman Old Style" w:cs="Bookman Old Style"/>
                <w:sz w:val="18"/>
                <w:szCs w:val="18"/>
              </w:rPr>
            </w:pPr>
          </w:p>
        </w:tc>
        <w:tc>
          <w:tcPr>
            <w:tcW w:w="6748" w:type="dxa"/>
          </w:tcPr>
          <w:p w:rsidR="00DA0EDA" w:rsidRPr="00B66608" w:rsidRDefault="00DA0EDA" w:rsidP="00B66608">
            <w:pPr>
              <w:widowControl w:val="0"/>
              <w:autoSpaceDE w:val="0"/>
              <w:autoSpaceDN w:val="0"/>
              <w:adjustRightInd w:val="0"/>
              <w:ind w:left="601" w:right="67"/>
              <w:contextualSpacing/>
              <w:jc w:val="center"/>
              <w:rPr>
                <w:rFonts w:ascii="Bookman Old Style" w:hAnsi="Bookman Old Style" w:cs="Bookman Old Style"/>
                <w:sz w:val="18"/>
                <w:szCs w:val="18"/>
                <w:lang w:val="id-ID"/>
              </w:rPr>
            </w:pPr>
          </w:p>
        </w:tc>
        <w:tc>
          <w:tcPr>
            <w:tcW w:w="2835" w:type="dxa"/>
          </w:tcPr>
          <w:p w:rsidR="00DA0EDA" w:rsidRPr="001F64CE" w:rsidRDefault="00DA0EDA" w:rsidP="00C07CE9">
            <w:pPr>
              <w:pStyle w:val="ListParagraph"/>
              <w:tabs>
                <w:tab w:val="left" w:pos="34"/>
                <w:tab w:val="left" w:pos="1701"/>
              </w:tabs>
              <w:spacing w:after="120" w:line="360" w:lineRule="auto"/>
              <w:ind w:left="34" w:hanging="34"/>
              <w:contextualSpacing/>
              <w:rPr>
                <w:rFonts w:ascii="Bookman Old Style" w:hAnsi="Bookman Old Style"/>
                <w:b/>
                <w:color w:val="000000" w:themeColor="text1"/>
                <w:sz w:val="18"/>
                <w:szCs w:val="18"/>
              </w:rPr>
            </w:pPr>
          </w:p>
          <w:p w:rsidR="00DA0EDA" w:rsidRPr="001F64CE" w:rsidRDefault="00DA0EDA" w:rsidP="00C07CE9">
            <w:pPr>
              <w:pStyle w:val="ListParagraph"/>
              <w:tabs>
                <w:tab w:val="left" w:pos="34"/>
                <w:tab w:val="left" w:pos="1701"/>
              </w:tabs>
              <w:spacing w:after="120" w:line="360" w:lineRule="auto"/>
              <w:ind w:left="34" w:hanging="34"/>
              <w:contextualSpacing/>
              <w:rPr>
                <w:rFonts w:ascii="Bookman Old Style" w:hAnsi="Bookman Old Style"/>
                <w:b/>
                <w:color w:val="000000" w:themeColor="text1"/>
                <w:sz w:val="18"/>
                <w:szCs w:val="18"/>
              </w:rPr>
            </w:pPr>
          </w:p>
        </w:tc>
      </w:tr>
    </w:tbl>
    <w:p w:rsidR="00CF4665" w:rsidRPr="00CF4665" w:rsidRDefault="00CF4665" w:rsidP="00CF4665">
      <w:pPr>
        <w:tabs>
          <w:tab w:val="left" w:pos="4253"/>
          <w:tab w:val="left" w:pos="13183"/>
        </w:tabs>
        <w:ind w:left="7371"/>
        <w:jc w:val="center"/>
        <w:outlineLvl w:val="0"/>
        <w:rPr>
          <w:rFonts w:ascii="Bookman Old Style" w:hAnsi="Bookman Old Style"/>
          <w:color w:val="000000"/>
          <w:lang w:val="id-ID"/>
        </w:rPr>
      </w:pPr>
    </w:p>
    <w:sectPr w:rsidR="00CF4665" w:rsidRPr="00CF4665" w:rsidSect="000C22BB">
      <w:pgSz w:w="18711" w:h="12191" w:orient="landscape" w:code="128"/>
      <w:pgMar w:top="709" w:right="459" w:bottom="993"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BookmanOldStyle">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inion Pro-3899-Identity-H">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93546"/>
    <w:multiLevelType w:val="hybridMultilevel"/>
    <w:tmpl w:val="CC36E85C"/>
    <w:lvl w:ilvl="0" w:tplc="77766B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A7005"/>
    <w:multiLevelType w:val="multilevel"/>
    <w:tmpl w:val="5CDE2F1C"/>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
    <w:nsid w:val="172C1773"/>
    <w:multiLevelType w:val="multilevel"/>
    <w:tmpl w:val="C270C520"/>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nsid w:val="18C9022D"/>
    <w:multiLevelType w:val="multilevel"/>
    <w:tmpl w:val="03BED444"/>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4">
    <w:nsid w:val="1A475ED8"/>
    <w:multiLevelType w:val="hybridMultilevel"/>
    <w:tmpl w:val="130C09DE"/>
    <w:lvl w:ilvl="0" w:tplc="DF46321E">
      <w:start w:val="2"/>
      <w:numFmt w:val="lowerLetter"/>
      <w:lvlText w:val="%1."/>
      <w:lvlJc w:val="left"/>
      <w:pPr>
        <w:ind w:left="668" w:hanging="360"/>
      </w:pPr>
      <w:rPr>
        <w:rFonts w:hint="default"/>
      </w:rPr>
    </w:lvl>
    <w:lvl w:ilvl="1" w:tplc="04090019" w:tentative="1">
      <w:start w:val="1"/>
      <w:numFmt w:val="lowerLetter"/>
      <w:lvlText w:val="%2."/>
      <w:lvlJc w:val="left"/>
      <w:pPr>
        <w:ind w:left="1388" w:hanging="360"/>
      </w:pPr>
    </w:lvl>
    <w:lvl w:ilvl="2" w:tplc="0409001B" w:tentative="1">
      <w:start w:val="1"/>
      <w:numFmt w:val="lowerRoman"/>
      <w:lvlText w:val="%3."/>
      <w:lvlJc w:val="right"/>
      <w:pPr>
        <w:ind w:left="2108" w:hanging="180"/>
      </w:pPr>
    </w:lvl>
    <w:lvl w:ilvl="3" w:tplc="0409000F" w:tentative="1">
      <w:start w:val="1"/>
      <w:numFmt w:val="decimal"/>
      <w:lvlText w:val="%4."/>
      <w:lvlJc w:val="left"/>
      <w:pPr>
        <w:ind w:left="2828" w:hanging="360"/>
      </w:pPr>
    </w:lvl>
    <w:lvl w:ilvl="4" w:tplc="04090019" w:tentative="1">
      <w:start w:val="1"/>
      <w:numFmt w:val="lowerLetter"/>
      <w:lvlText w:val="%5."/>
      <w:lvlJc w:val="left"/>
      <w:pPr>
        <w:ind w:left="3548" w:hanging="360"/>
      </w:pPr>
    </w:lvl>
    <w:lvl w:ilvl="5" w:tplc="0409001B" w:tentative="1">
      <w:start w:val="1"/>
      <w:numFmt w:val="lowerRoman"/>
      <w:lvlText w:val="%6."/>
      <w:lvlJc w:val="right"/>
      <w:pPr>
        <w:ind w:left="4268" w:hanging="180"/>
      </w:pPr>
    </w:lvl>
    <w:lvl w:ilvl="6" w:tplc="0409000F" w:tentative="1">
      <w:start w:val="1"/>
      <w:numFmt w:val="decimal"/>
      <w:lvlText w:val="%7."/>
      <w:lvlJc w:val="left"/>
      <w:pPr>
        <w:ind w:left="4988" w:hanging="360"/>
      </w:pPr>
    </w:lvl>
    <w:lvl w:ilvl="7" w:tplc="04090019" w:tentative="1">
      <w:start w:val="1"/>
      <w:numFmt w:val="lowerLetter"/>
      <w:lvlText w:val="%8."/>
      <w:lvlJc w:val="left"/>
      <w:pPr>
        <w:ind w:left="5708" w:hanging="360"/>
      </w:pPr>
    </w:lvl>
    <w:lvl w:ilvl="8" w:tplc="0409001B" w:tentative="1">
      <w:start w:val="1"/>
      <w:numFmt w:val="lowerRoman"/>
      <w:lvlText w:val="%9."/>
      <w:lvlJc w:val="right"/>
      <w:pPr>
        <w:ind w:left="6428" w:hanging="180"/>
      </w:pPr>
    </w:lvl>
  </w:abstractNum>
  <w:abstractNum w:abstractNumId="5">
    <w:nsid w:val="1EAA0B7C"/>
    <w:multiLevelType w:val="hybridMultilevel"/>
    <w:tmpl w:val="FED4AB68"/>
    <w:lvl w:ilvl="0" w:tplc="74A2D7B8">
      <w:start w:val="1"/>
      <w:numFmt w:val="decimal"/>
      <w:pStyle w:val="numb1"/>
      <w:lvlText w:val="%1."/>
      <w:lvlJc w:val="left"/>
      <w:pPr>
        <w:ind w:left="720" w:hanging="360"/>
      </w:pPr>
      <w:rPr>
        <w:rFonts w:hint="default"/>
      </w:rPr>
    </w:lvl>
    <w:lvl w:ilvl="1" w:tplc="18CC8D9E">
      <w:start w:val="1"/>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A92B2D"/>
    <w:multiLevelType w:val="hybridMultilevel"/>
    <w:tmpl w:val="6682FBA8"/>
    <w:lvl w:ilvl="0" w:tplc="2E4A2B6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nsid w:val="22F26115"/>
    <w:multiLevelType w:val="hybridMultilevel"/>
    <w:tmpl w:val="74BE1B84"/>
    <w:lvl w:ilvl="0" w:tplc="F0628BC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8">
    <w:nsid w:val="24B20395"/>
    <w:multiLevelType w:val="multilevel"/>
    <w:tmpl w:val="8272F474"/>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9">
    <w:nsid w:val="27BA506B"/>
    <w:multiLevelType w:val="multilevel"/>
    <w:tmpl w:val="B5AAAC26"/>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0">
    <w:nsid w:val="29991CEB"/>
    <w:multiLevelType w:val="hybridMultilevel"/>
    <w:tmpl w:val="9544CEB0"/>
    <w:lvl w:ilvl="0" w:tplc="FF9831BE">
      <w:start w:val="4"/>
      <w:numFmt w:val="decimal"/>
      <w:lvlText w:val="%1."/>
      <w:lvlJc w:val="left"/>
      <w:pPr>
        <w:ind w:left="677" w:hanging="360"/>
      </w:pPr>
      <w:rPr>
        <w:rFonts w:hint="default"/>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11">
    <w:nsid w:val="359551A2"/>
    <w:multiLevelType w:val="hybridMultilevel"/>
    <w:tmpl w:val="AA760470"/>
    <w:lvl w:ilvl="0" w:tplc="2A9CFFCA">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nsid w:val="36F2271C"/>
    <w:multiLevelType w:val="hybridMultilevel"/>
    <w:tmpl w:val="7B527A34"/>
    <w:lvl w:ilvl="0" w:tplc="E7CE8674">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nsid w:val="39AC4D20"/>
    <w:multiLevelType w:val="hybridMultilevel"/>
    <w:tmpl w:val="7A022E22"/>
    <w:lvl w:ilvl="0" w:tplc="8988C3DC">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3A3425B3"/>
    <w:multiLevelType w:val="hybridMultilevel"/>
    <w:tmpl w:val="432AF2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85A15"/>
    <w:multiLevelType w:val="multilevel"/>
    <w:tmpl w:val="44BEB2E4"/>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16">
    <w:nsid w:val="3BE91042"/>
    <w:multiLevelType w:val="hybridMultilevel"/>
    <w:tmpl w:val="D95E837C"/>
    <w:lvl w:ilvl="0" w:tplc="6CB0F846">
      <w:start w:val="1"/>
      <w:numFmt w:val="decimal"/>
      <w:pStyle w:val="ayat"/>
      <w:lvlText w:val="(%1)"/>
      <w:lvlJc w:val="left"/>
      <w:pPr>
        <w:ind w:left="1800" w:hanging="360"/>
      </w:pPr>
      <w:rPr>
        <w:rFonts w:hint="default"/>
      </w:rPr>
    </w:lvl>
    <w:lvl w:ilvl="1" w:tplc="56649DEC" w:tentative="1">
      <w:start w:val="1"/>
      <w:numFmt w:val="lowerLetter"/>
      <w:lvlText w:val="%2."/>
      <w:lvlJc w:val="left"/>
      <w:pPr>
        <w:ind w:left="2520" w:hanging="360"/>
      </w:pPr>
    </w:lvl>
    <w:lvl w:ilvl="2" w:tplc="E9783050" w:tentative="1">
      <w:start w:val="1"/>
      <w:numFmt w:val="lowerRoman"/>
      <w:lvlText w:val="%3."/>
      <w:lvlJc w:val="right"/>
      <w:pPr>
        <w:ind w:left="3240" w:hanging="180"/>
      </w:pPr>
    </w:lvl>
    <w:lvl w:ilvl="3" w:tplc="D79E4E5A" w:tentative="1">
      <w:start w:val="1"/>
      <w:numFmt w:val="decimal"/>
      <w:lvlText w:val="%4."/>
      <w:lvlJc w:val="left"/>
      <w:pPr>
        <w:ind w:left="3960" w:hanging="360"/>
      </w:pPr>
    </w:lvl>
    <w:lvl w:ilvl="4" w:tplc="2DEC39F2" w:tentative="1">
      <w:start w:val="1"/>
      <w:numFmt w:val="lowerLetter"/>
      <w:lvlText w:val="%5."/>
      <w:lvlJc w:val="left"/>
      <w:pPr>
        <w:ind w:left="4680" w:hanging="360"/>
      </w:pPr>
    </w:lvl>
    <w:lvl w:ilvl="5" w:tplc="516CF040" w:tentative="1">
      <w:start w:val="1"/>
      <w:numFmt w:val="lowerRoman"/>
      <w:lvlText w:val="%6."/>
      <w:lvlJc w:val="right"/>
      <w:pPr>
        <w:ind w:left="5400" w:hanging="180"/>
      </w:pPr>
    </w:lvl>
    <w:lvl w:ilvl="6" w:tplc="8F9AA582" w:tentative="1">
      <w:start w:val="1"/>
      <w:numFmt w:val="decimal"/>
      <w:lvlText w:val="%7."/>
      <w:lvlJc w:val="left"/>
      <w:pPr>
        <w:ind w:left="6120" w:hanging="360"/>
      </w:pPr>
    </w:lvl>
    <w:lvl w:ilvl="7" w:tplc="1F708FA8" w:tentative="1">
      <w:start w:val="1"/>
      <w:numFmt w:val="lowerLetter"/>
      <w:lvlText w:val="%8."/>
      <w:lvlJc w:val="left"/>
      <w:pPr>
        <w:ind w:left="6840" w:hanging="360"/>
      </w:pPr>
    </w:lvl>
    <w:lvl w:ilvl="8" w:tplc="9AF41DF4" w:tentative="1">
      <w:start w:val="1"/>
      <w:numFmt w:val="lowerRoman"/>
      <w:lvlText w:val="%9."/>
      <w:lvlJc w:val="right"/>
      <w:pPr>
        <w:ind w:left="7560" w:hanging="180"/>
      </w:pPr>
    </w:lvl>
  </w:abstractNum>
  <w:abstractNum w:abstractNumId="17">
    <w:nsid w:val="3E9C1DF2"/>
    <w:multiLevelType w:val="hybridMultilevel"/>
    <w:tmpl w:val="6136C9B0"/>
    <w:lvl w:ilvl="0" w:tplc="F3E891A2">
      <w:start w:val="1"/>
      <w:numFmt w:val="decimal"/>
      <w:lvlText w:val="(%1)"/>
      <w:lvlJc w:val="left"/>
      <w:pPr>
        <w:ind w:left="2487" w:hanging="360"/>
      </w:pPr>
      <w:rPr>
        <w:rFonts w:hint="default"/>
        <w:w w:val="115"/>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8">
    <w:nsid w:val="3F9A3CA1"/>
    <w:multiLevelType w:val="hybridMultilevel"/>
    <w:tmpl w:val="49F22FDE"/>
    <w:lvl w:ilvl="0" w:tplc="D132F37E">
      <w:start w:val="1"/>
      <w:numFmt w:val="decimal"/>
      <w:lvlText w:val="%1."/>
      <w:lvlJc w:val="left"/>
      <w:pPr>
        <w:ind w:left="2487" w:hanging="360"/>
      </w:pPr>
      <w:rPr>
        <w:rFonts w:hint="default"/>
        <w:w w:val="115"/>
        <w:sz w:val="18"/>
        <w:szCs w:val="18"/>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19">
    <w:nsid w:val="4A136E20"/>
    <w:multiLevelType w:val="multilevel"/>
    <w:tmpl w:val="B4DE227E"/>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20">
    <w:nsid w:val="4B4729BC"/>
    <w:multiLevelType w:val="hybridMultilevel"/>
    <w:tmpl w:val="F54619BC"/>
    <w:lvl w:ilvl="0" w:tplc="CE84353E">
      <w:start w:val="1"/>
      <w:numFmt w:val="decimal"/>
      <w:lvlText w:val="(%1)"/>
      <w:lvlJc w:val="left"/>
      <w:pPr>
        <w:ind w:left="2487" w:hanging="360"/>
      </w:pPr>
      <w:rPr>
        <w:rFonts w:hint="default"/>
      </w:rPr>
    </w:lvl>
    <w:lvl w:ilvl="1" w:tplc="04090019" w:tentative="1">
      <w:start w:val="1"/>
      <w:numFmt w:val="lowerLetter"/>
      <w:lvlText w:val="%2."/>
      <w:lvlJc w:val="left"/>
      <w:pPr>
        <w:ind w:left="3207" w:hanging="360"/>
      </w:pPr>
    </w:lvl>
    <w:lvl w:ilvl="2" w:tplc="0409001B" w:tentative="1">
      <w:start w:val="1"/>
      <w:numFmt w:val="lowerRoman"/>
      <w:lvlText w:val="%3."/>
      <w:lvlJc w:val="right"/>
      <w:pPr>
        <w:ind w:left="3927" w:hanging="180"/>
      </w:pPr>
    </w:lvl>
    <w:lvl w:ilvl="3" w:tplc="0409000F" w:tentative="1">
      <w:start w:val="1"/>
      <w:numFmt w:val="decimal"/>
      <w:lvlText w:val="%4."/>
      <w:lvlJc w:val="left"/>
      <w:pPr>
        <w:ind w:left="4647" w:hanging="360"/>
      </w:pPr>
    </w:lvl>
    <w:lvl w:ilvl="4" w:tplc="04090019" w:tentative="1">
      <w:start w:val="1"/>
      <w:numFmt w:val="lowerLetter"/>
      <w:lvlText w:val="%5."/>
      <w:lvlJc w:val="left"/>
      <w:pPr>
        <w:ind w:left="5367" w:hanging="360"/>
      </w:pPr>
    </w:lvl>
    <w:lvl w:ilvl="5" w:tplc="0409001B" w:tentative="1">
      <w:start w:val="1"/>
      <w:numFmt w:val="lowerRoman"/>
      <w:lvlText w:val="%6."/>
      <w:lvlJc w:val="right"/>
      <w:pPr>
        <w:ind w:left="6087" w:hanging="180"/>
      </w:pPr>
    </w:lvl>
    <w:lvl w:ilvl="6" w:tplc="0409000F" w:tentative="1">
      <w:start w:val="1"/>
      <w:numFmt w:val="decimal"/>
      <w:lvlText w:val="%7."/>
      <w:lvlJc w:val="left"/>
      <w:pPr>
        <w:ind w:left="6807" w:hanging="360"/>
      </w:pPr>
    </w:lvl>
    <w:lvl w:ilvl="7" w:tplc="04090019" w:tentative="1">
      <w:start w:val="1"/>
      <w:numFmt w:val="lowerLetter"/>
      <w:lvlText w:val="%8."/>
      <w:lvlJc w:val="left"/>
      <w:pPr>
        <w:ind w:left="7527" w:hanging="360"/>
      </w:pPr>
    </w:lvl>
    <w:lvl w:ilvl="8" w:tplc="0409001B" w:tentative="1">
      <w:start w:val="1"/>
      <w:numFmt w:val="lowerRoman"/>
      <w:lvlText w:val="%9."/>
      <w:lvlJc w:val="right"/>
      <w:pPr>
        <w:ind w:left="8247" w:hanging="180"/>
      </w:pPr>
    </w:lvl>
  </w:abstractNum>
  <w:abstractNum w:abstractNumId="21">
    <w:nsid w:val="5DC056B1"/>
    <w:multiLevelType w:val="hybridMultilevel"/>
    <w:tmpl w:val="A71A1F20"/>
    <w:lvl w:ilvl="0" w:tplc="0F4A0816">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nsid w:val="5E4E11A5"/>
    <w:multiLevelType w:val="hybridMultilevel"/>
    <w:tmpl w:val="813C7762"/>
    <w:lvl w:ilvl="0" w:tplc="D3ACFD28">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3">
    <w:nsid w:val="690F437C"/>
    <w:multiLevelType w:val="hybridMultilevel"/>
    <w:tmpl w:val="4A7268FC"/>
    <w:lvl w:ilvl="0" w:tplc="740A3A34">
      <w:start w:val="1"/>
      <w:numFmt w:val="lowerLetter"/>
      <w:lvlText w:val="%1."/>
      <w:lvlJc w:val="left"/>
      <w:pPr>
        <w:ind w:left="380" w:hanging="360"/>
      </w:pPr>
      <w:rPr>
        <w:rFonts w:hint="default"/>
      </w:rPr>
    </w:lvl>
    <w:lvl w:ilvl="1" w:tplc="04090019" w:tentative="1">
      <w:start w:val="1"/>
      <w:numFmt w:val="lowerLetter"/>
      <w:lvlText w:val="%2."/>
      <w:lvlJc w:val="left"/>
      <w:pPr>
        <w:ind w:left="1100" w:hanging="360"/>
      </w:pPr>
    </w:lvl>
    <w:lvl w:ilvl="2" w:tplc="0409001B" w:tentative="1">
      <w:start w:val="1"/>
      <w:numFmt w:val="lowerRoman"/>
      <w:lvlText w:val="%3."/>
      <w:lvlJc w:val="right"/>
      <w:pPr>
        <w:ind w:left="1820" w:hanging="180"/>
      </w:pPr>
    </w:lvl>
    <w:lvl w:ilvl="3" w:tplc="0409000F" w:tentative="1">
      <w:start w:val="1"/>
      <w:numFmt w:val="decimal"/>
      <w:lvlText w:val="%4."/>
      <w:lvlJc w:val="left"/>
      <w:pPr>
        <w:ind w:left="2540" w:hanging="360"/>
      </w:pPr>
    </w:lvl>
    <w:lvl w:ilvl="4" w:tplc="04090019" w:tentative="1">
      <w:start w:val="1"/>
      <w:numFmt w:val="lowerLetter"/>
      <w:lvlText w:val="%5."/>
      <w:lvlJc w:val="left"/>
      <w:pPr>
        <w:ind w:left="3260" w:hanging="360"/>
      </w:pPr>
    </w:lvl>
    <w:lvl w:ilvl="5" w:tplc="0409001B" w:tentative="1">
      <w:start w:val="1"/>
      <w:numFmt w:val="lowerRoman"/>
      <w:lvlText w:val="%6."/>
      <w:lvlJc w:val="right"/>
      <w:pPr>
        <w:ind w:left="3980" w:hanging="180"/>
      </w:pPr>
    </w:lvl>
    <w:lvl w:ilvl="6" w:tplc="0409000F" w:tentative="1">
      <w:start w:val="1"/>
      <w:numFmt w:val="decimal"/>
      <w:lvlText w:val="%7."/>
      <w:lvlJc w:val="left"/>
      <w:pPr>
        <w:ind w:left="4700" w:hanging="360"/>
      </w:pPr>
    </w:lvl>
    <w:lvl w:ilvl="7" w:tplc="04090019" w:tentative="1">
      <w:start w:val="1"/>
      <w:numFmt w:val="lowerLetter"/>
      <w:lvlText w:val="%8."/>
      <w:lvlJc w:val="left"/>
      <w:pPr>
        <w:ind w:left="5420" w:hanging="360"/>
      </w:pPr>
    </w:lvl>
    <w:lvl w:ilvl="8" w:tplc="0409001B" w:tentative="1">
      <w:start w:val="1"/>
      <w:numFmt w:val="lowerRoman"/>
      <w:lvlText w:val="%9."/>
      <w:lvlJc w:val="right"/>
      <w:pPr>
        <w:ind w:left="6140" w:hanging="180"/>
      </w:pPr>
    </w:lvl>
  </w:abstractNum>
  <w:abstractNum w:abstractNumId="24">
    <w:nsid w:val="6B305BD5"/>
    <w:multiLevelType w:val="hybridMultilevel"/>
    <w:tmpl w:val="96361DB6"/>
    <w:lvl w:ilvl="0" w:tplc="3DA89F20">
      <w:start w:val="1"/>
      <w:numFmt w:val="lowerLetter"/>
      <w:pStyle w:val="huruf"/>
      <w:lvlText w:val="%1."/>
      <w:lvlJc w:val="left"/>
      <w:pPr>
        <w:ind w:left="720" w:hanging="360"/>
      </w:pPr>
      <w:rPr>
        <w:rFonts w:ascii="Tahoma" w:hAnsi="Tahoma" w:cs="Tahoma" w:hint="default"/>
        <w:b w:val="0"/>
        <w:i w:val="0"/>
        <w:sz w:val="24"/>
        <w:szCs w:val="24"/>
      </w:rPr>
    </w:lvl>
    <w:lvl w:ilvl="1" w:tplc="24483FE2">
      <w:start w:val="1"/>
      <w:numFmt w:val="lowerLetter"/>
      <w:lvlText w:val="%2."/>
      <w:lvlJc w:val="left"/>
      <w:pPr>
        <w:ind w:left="1440" w:hanging="360"/>
      </w:pPr>
    </w:lvl>
    <w:lvl w:ilvl="2" w:tplc="25D48770" w:tentative="1">
      <w:start w:val="1"/>
      <w:numFmt w:val="lowerRoman"/>
      <w:lvlText w:val="%3."/>
      <w:lvlJc w:val="right"/>
      <w:pPr>
        <w:ind w:left="2160" w:hanging="180"/>
      </w:pPr>
    </w:lvl>
    <w:lvl w:ilvl="3" w:tplc="3A5C6EB2" w:tentative="1">
      <w:start w:val="1"/>
      <w:numFmt w:val="decimal"/>
      <w:lvlText w:val="%4."/>
      <w:lvlJc w:val="left"/>
      <w:pPr>
        <w:ind w:left="2880" w:hanging="360"/>
      </w:pPr>
    </w:lvl>
    <w:lvl w:ilvl="4" w:tplc="2F60E13E" w:tentative="1">
      <w:start w:val="1"/>
      <w:numFmt w:val="lowerLetter"/>
      <w:lvlText w:val="%5."/>
      <w:lvlJc w:val="left"/>
      <w:pPr>
        <w:ind w:left="3600" w:hanging="360"/>
      </w:pPr>
    </w:lvl>
    <w:lvl w:ilvl="5" w:tplc="8316763C" w:tentative="1">
      <w:start w:val="1"/>
      <w:numFmt w:val="lowerRoman"/>
      <w:lvlText w:val="%6."/>
      <w:lvlJc w:val="right"/>
      <w:pPr>
        <w:ind w:left="4320" w:hanging="180"/>
      </w:pPr>
    </w:lvl>
    <w:lvl w:ilvl="6" w:tplc="77124B96" w:tentative="1">
      <w:start w:val="1"/>
      <w:numFmt w:val="decimal"/>
      <w:lvlText w:val="%7."/>
      <w:lvlJc w:val="left"/>
      <w:pPr>
        <w:ind w:left="5040" w:hanging="360"/>
      </w:pPr>
    </w:lvl>
    <w:lvl w:ilvl="7" w:tplc="4BA44460" w:tentative="1">
      <w:start w:val="1"/>
      <w:numFmt w:val="lowerLetter"/>
      <w:lvlText w:val="%8."/>
      <w:lvlJc w:val="left"/>
      <w:pPr>
        <w:ind w:left="5760" w:hanging="360"/>
      </w:pPr>
    </w:lvl>
    <w:lvl w:ilvl="8" w:tplc="70E43558" w:tentative="1">
      <w:start w:val="1"/>
      <w:numFmt w:val="lowerRoman"/>
      <w:lvlText w:val="%9."/>
      <w:lvlJc w:val="right"/>
      <w:pPr>
        <w:ind w:left="6480" w:hanging="180"/>
      </w:pPr>
    </w:lvl>
  </w:abstractNum>
  <w:abstractNum w:abstractNumId="25">
    <w:nsid w:val="7AE45DE5"/>
    <w:multiLevelType w:val="multilevel"/>
    <w:tmpl w:val="78CC8A62"/>
    <w:lvl w:ilvl="0">
      <w:start w:val="1"/>
      <w:numFmt w:val="decimal"/>
      <w:lvlText w:val="(%1)"/>
      <w:lvlJc w:val="left"/>
      <w:pPr>
        <w:ind w:left="0" w:firstLine="0"/>
      </w:pPr>
      <w:rPr>
        <w:rFonts w:ascii="Bookman Old Style" w:eastAsia="Bookman Old Style" w:hAnsi="Bookman Old Style" w:cs="Bookman Old Style"/>
        <w:b w:val="0"/>
        <w:bCs w:val="0"/>
        <w:i w:val="0"/>
        <w:iCs w:val="0"/>
        <w:smallCaps w:val="0"/>
        <w:strike w:val="0"/>
        <w:dstrike w:val="0"/>
        <w:color w:val="000000"/>
        <w:spacing w:val="0"/>
        <w:w w:val="100"/>
        <w:position w:val="0"/>
        <w:sz w:val="18"/>
        <w:szCs w:val="18"/>
        <w:u w:val="none"/>
        <w:effect w:val="none"/>
        <w:lang w:val="es-ES" w:eastAsia="es-ES" w:bidi="es-ES"/>
      </w:r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5"/>
  </w:num>
  <w:num w:numId="2">
    <w:abstractNumId w:val="16"/>
  </w:num>
  <w:num w:numId="3">
    <w:abstractNumId w:val="24"/>
  </w:num>
  <w:num w:numId="4">
    <w:abstractNumId w:val="18"/>
  </w:num>
  <w:num w:numId="5">
    <w:abstractNumId w:val="20"/>
  </w:num>
  <w:num w:numId="6">
    <w:abstractNumId w:val="17"/>
  </w:num>
  <w:num w:numId="7">
    <w:abstractNumId w:val="4"/>
  </w:num>
  <w:num w:numId="8">
    <w:abstractNumId w:val="10"/>
  </w:num>
  <w:num w:numId="9">
    <w:abstractNumId w:val="1"/>
    <w:lvlOverride w:ilvl="0">
      <w:startOverride w:val="1"/>
    </w:lvlOverride>
    <w:lvlOverride w:ilvl="1"/>
    <w:lvlOverride w:ilvl="2"/>
    <w:lvlOverride w:ilvl="3"/>
    <w:lvlOverride w:ilvl="4"/>
    <w:lvlOverride w:ilvl="5"/>
    <w:lvlOverride w:ilvl="6"/>
    <w:lvlOverride w:ilvl="7"/>
    <w:lvlOverride w:ilvl="8"/>
  </w:num>
  <w:num w:numId="10">
    <w:abstractNumId w:val="2"/>
  </w:num>
  <w:num w:numId="11">
    <w:abstractNumId w:val="9"/>
    <w:lvlOverride w:ilvl="0">
      <w:startOverride w:val="1"/>
    </w:lvlOverride>
    <w:lvlOverride w:ilvl="1"/>
    <w:lvlOverride w:ilvl="2"/>
    <w:lvlOverride w:ilvl="3"/>
    <w:lvlOverride w:ilvl="4"/>
    <w:lvlOverride w:ilvl="5"/>
    <w:lvlOverride w:ilvl="6"/>
    <w:lvlOverride w:ilvl="7"/>
    <w:lvlOverride w:ilvl="8"/>
  </w:num>
  <w:num w:numId="12">
    <w:abstractNumId w:val="23"/>
  </w:num>
  <w:num w:numId="13">
    <w:abstractNumId w:val="8"/>
    <w:lvlOverride w:ilvl="0">
      <w:startOverride w:val="1"/>
    </w:lvlOverride>
    <w:lvlOverride w:ilvl="1"/>
    <w:lvlOverride w:ilvl="2"/>
    <w:lvlOverride w:ilvl="3"/>
    <w:lvlOverride w:ilvl="4"/>
    <w:lvlOverride w:ilvl="5"/>
    <w:lvlOverride w:ilvl="6"/>
    <w:lvlOverride w:ilvl="7"/>
    <w:lvlOverride w:ilvl="8"/>
  </w:num>
  <w:num w:numId="14">
    <w:abstractNumId w:val="12"/>
  </w:num>
  <w:num w:numId="15">
    <w:abstractNumId w:val="22"/>
  </w:num>
  <w:num w:numId="16">
    <w:abstractNumId w:val="19"/>
  </w:num>
  <w:num w:numId="17">
    <w:abstractNumId w:val="21"/>
  </w:num>
  <w:num w:numId="18">
    <w:abstractNumId w:val="11"/>
  </w:num>
  <w:num w:numId="19">
    <w:abstractNumId w:val="15"/>
    <w:lvlOverride w:ilvl="0">
      <w:startOverride w:val="1"/>
    </w:lvlOverride>
    <w:lvlOverride w:ilvl="1"/>
    <w:lvlOverride w:ilvl="2"/>
    <w:lvlOverride w:ilvl="3"/>
    <w:lvlOverride w:ilvl="4"/>
    <w:lvlOverride w:ilvl="5"/>
    <w:lvlOverride w:ilvl="6"/>
    <w:lvlOverride w:ilvl="7"/>
    <w:lvlOverride w:ilvl="8"/>
  </w:num>
  <w:num w:numId="20">
    <w:abstractNumId w:val="13"/>
  </w:num>
  <w:num w:numId="21">
    <w:abstractNumId w:val="25"/>
    <w:lvlOverride w:ilvl="0">
      <w:startOverride w:val="1"/>
    </w:lvlOverride>
    <w:lvlOverride w:ilvl="1"/>
    <w:lvlOverride w:ilvl="2"/>
    <w:lvlOverride w:ilvl="3"/>
    <w:lvlOverride w:ilvl="4"/>
    <w:lvlOverride w:ilvl="5"/>
    <w:lvlOverride w:ilvl="6"/>
    <w:lvlOverride w:ilvl="7"/>
    <w:lvlOverride w:ilvl="8"/>
  </w:num>
  <w:num w:numId="22">
    <w:abstractNumId w:val="14"/>
  </w:num>
  <w:num w:numId="23">
    <w:abstractNumId w:val="6"/>
  </w:num>
  <w:num w:numId="24">
    <w:abstractNumId w:val="7"/>
  </w:num>
  <w:num w:numId="25">
    <w:abstractNumId w:val="3"/>
    <w:lvlOverride w:ilvl="0">
      <w:startOverride w:val="1"/>
    </w:lvlOverride>
    <w:lvlOverride w:ilvl="1"/>
    <w:lvlOverride w:ilvl="2"/>
    <w:lvlOverride w:ilvl="3"/>
    <w:lvlOverride w:ilvl="4"/>
    <w:lvlOverride w:ilvl="5"/>
    <w:lvlOverride w:ilvl="6"/>
    <w:lvlOverride w:ilvl="7"/>
    <w:lvlOverride w:ilvl="8"/>
  </w:num>
  <w:num w:numId="2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90"/>
  <w:hideSpellingErrors/>
  <w:proofState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404E"/>
    <w:rsid w:val="00000B81"/>
    <w:rsid w:val="000011A5"/>
    <w:rsid w:val="00001550"/>
    <w:rsid w:val="000021E4"/>
    <w:rsid w:val="000030D9"/>
    <w:rsid w:val="000043CA"/>
    <w:rsid w:val="00004D1C"/>
    <w:rsid w:val="00010453"/>
    <w:rsid w:val="000115D3"/>
    <w:rsid w:val="000117A8"/>
    <w:rsid w:val="000128D9"/>
    <w:rsid w:val="000141C3"/>
    <w:rsid w:val="00014C20"/>
    <w:rsid w:val="000162C1"/>
    <w:rsid w:val="000167A5"/>
    <w:rsid w:val="00016DE8"/>
    <w:rsid w:val="00017E6F"/>
    <w:rsid w:val="000202A1"/>
    <w:rsid w:val="00020693"/>
    <w:rsid w:val="0002183C"/>
    <w:rsid w:val="00021DAC"/>
    <w:rsid w:val="0002209A"/>
    <w:rsid w:val="00023DE4"/>
    <w:rsid w:val="000251E0"/>
    <w:rsid w:val="0002659E"/>
    <w:rsid w:val="000273BA"/>
    <w:rsid w:val="0002758C"/>
    <w:rsid w:val="00027935"/>
    <w:rsid w:val="00027A20"/>
    <w:rsid w:val="00027A9A"/>
    <w:rsid w:val="000305C5"/>
    <w:rsid w:val="000306F6"/>
    <w:rsid w:val="0003070A"/>
    <w:rsid w:val="000308CE"/>
    <w:rsid w:val="00030B07"/>
    <w:rsid w:val="00030D94"/>
    <w:rsid w:val="000314B5"/>
    <w:rsid w:val="0003163E"/>
    <w:rsid w:val="0003330C"/>
    <w:rsid w:val="000336FF"/>
    <w:rsid w:val="000344E3"/>
    <w:rsid w:val="000346FD"/>
    <w:rsid w:val="00034810"/>
    <w:rsid w:val="00035FF3"/>
    <w:rsid w:val="00036BDF"/>
    <w:rsid w:val="00037597"/>
    <w:rsid w:val="00037B04"/>
    <w:rsid w:val="000409B4"/>
    <w:rsid w:val="000418F9"/>
    <w:rsid w:val="00042354"/>
    <w:rsid w:val="0004398C"/>
    <w:rsid w:val="00043DC5"/>
    <w:rsid w:val="000448F5"/>
    <w:rsid w:val="00044A0D"/>
    <w:rsid w:val="00045039"/>
    <w:rsid w:val="000453FA"/>
    <w:rsid w:val="00045C9B"/>
    <w:rsid w:val="00046D2E"/>
    <w:rsid w:val="0004716E"/>
    <w:rsid w:val="00047C69"/>
    <w:rsid w:val="00050686"/>
    <w:rsid w:val="0005124C"/>
    <w:rsid w:val="00051EDC"/>
    <w:rsid w:val="000529CF"/>
    <w:rsid w:val="00053153"/>
    <w:rsid w:val="00053DDC"/>
    <w:rsid w:val="00053DFE"/>
    <w:rsid w:val="00053EA2"/>
    <w:rsid w:val="00054231"/>
    <w:rsid w:val="00054AC8"/>
    <w:rsid w:val="00054DA5"/>
    <w:rsid w:val="00054F48"/>
    <w:rsid w:val="00056233"/>
    <w:rsid w:val="000572A3"/>
    <w:rsid w:val="00057AC6"/>
    <w:rsid w:val="00060480"/>
    <w:rsid w:val="00060497"/>
    <w:rsid w:val="00060E61"/>
    <w:rsid w:val="0006324C"/>
    <w:rsid w:val="000640E6"/>
    <w:rsid w:val="0006412D"/>
    <w:rsid w:val="00070403"/>
    <w:rsid w:val="000704CF"/>
    <w:rsid w:val="00071656"/>
    <w:rsid w:val="0007268A"/>
    <w:rsid w:val="00072AD7"/>
    <w:rsid w:val="00072E19"/>
    <w:rsid w:val="00073307"/>
    <w:rsid w:val="000738DB"/>
    <w:rsid w:val="00074FBE"/>
    <w:rsid w:val="000802F7"/>
    <w:rsid w:val="000809E6"/>
    <w:rsid w:val="0008553F"/>
    <w:rsid w:val="00086114"/>
    <w:rsid w:val="00086473"/>
    <w:rsid w:val="0008765E"/>
    <w:rsid w:val="0009039D"/>
    <w:rsid w:val="00090969"/>
    <w:rsid w:val="00091174"/>
    <w:rsid w:val="000919B6"/>
    <w:rsid w:val="00092A75"/>
    <w:rsid w:val="00092BC1"/>
    <w:rsid w:val="00092CAF"/>
    <w:rsid w:val="00092E8B"/>
    <w:rsid w:val="0009364B"/>
    <w:rsid w:val="00094E20"/>
    <w:rsid w:val="00095848"/>
    <w:rsid w:val="00095F0E"/>
    <w:rsid w:val="000969A2"/>
    <w:rsid w:val="00096BD3"/>
    <w:rsid w:val="00097364"/>
    <w:rsid w:val="00097B64"/>
    <w:rsid w:val="000A0BEE"/>
    <w:rsid w:val="000A13B6"/>
    <w:rsid w:val="000A1449"/>
    <w:rsid w:val="000A26F4"/>
    <w:rsid w:val="000A4222"/>
    <w:rsid w:val="000A471C"/>
    <w:rsid w:val="000A4DBE"/>
    <w:rsid w:val="000A4DC9"/>
    <w:rsid w:val="000A67F0"/>
    <w:rsid w:val="000A7671"/>
    <w:rsid w:val="000B01A5"/>
    <w:rsid w:val="000B10B6"/>
    <w:rsid w:val="000B2AA9"/>
    <w:rsid w:val="000B35C7"/>
    <w:rsid w:val="000B38DC"/>
    <w:rsid w:val="000B3F87"/>
    <w:rsid w:val="000B71CB"/>
    <w:rsid w:val="000B7B8E"/>
    <w:rsid w:val="000C0BDF"/>
    <w:rsid w:val="000C0F4D"/>
    <w:rsid w:val="000C1D7B"/>
    <w:rsid w:val="000C2218"/>
    <w:rsid w:val="000C22BB"/>
    <w:rsid w:val="000C294E"/>
    <w:rsid w:val="000C2D5A"/>
    <w:rsid w:val="000C3761"/>
    <w:rsid w:val="000C3D37"/>
    <w:rsid w:val="000C3FBC"/>
    <w:rsid w:val="000C4E7D"/>
    <w:rsid w:val="000C50AC"/>
    <w:rsid w:val="000C5C8A"/>
    <w:rsid w:val="000C6049"/>
    <w:rsid w:val="000C6DC8"/>
    <w:rsid w:val="000D001D"/>
    <w:rsid w:val="000D1F3F"/>
    <w:rsid w:val="000D3630"/>
    <w:rsid w:val="000D414E"/>
    <w:rsid w:val="000D6D48"/>
    <w:rsid w:val="000D6FB5"/>
    <w:rsid w:val="000D7525"/>
    <w:rsid w:val="000D7B38"/>
    <w:rsid w:val="000E045C"/>
    <w:rsid w:val="000E2AE9"/>
    <w:rsid w:val="000E2D3F"/>
    <w:rsid w:val="000E479C"/>
    <w:rsid w:val="000E4B88"/>
    <w:rsid w:val="000E4EDB"/>
    <w:rsid w:val="000E517F"/>
    <w:rsid w:val="000E5E09"/>
    <w:rsid w:val="000E6028"/>
    <w:rsid w:val="000E617C"/>
    <w:rsid w:val="000E75AE"/>
    <w:rsid w:val="000E7BE9"/>
    <w:rsid w:val="000F0D0A"/>
    <w:rsid w:val="000F1012"/>
    <w:rsid w:val="000F1DBF"/>
    <w:rsid w:val="000F28FE"/>
    <w:rsid w:val="000F2CC4"/>
    <w:rsid w:val="000F2E6C"/>
    <w:rsid w:val="000F3F88"/>
    <w:rsid w:val="000F51C7"/>
    <w:rsid w:val="000F5784"/>
    <w:rsid w:val="000F57BB"/>
    <w:rsid w:val="000F59F6"/>
    <w:rsid w:val="000F7C56"/>
    <w:rsid w:val="00100468"/>
    <w:rsid w:val="00101329"/>
    <w:rsid w:val="001024D5"/>
    <w:rsid w:val="00103C67"/>
    <w:rsid w:val="00103F2B"/>
    <w:rsid w:val="001052FB"/>
    <w:rsid w:val="00105385"/>
    <w:rsid w:val="001053C0"/>
    <w:rsid w:val="00105E9F"/>
    <w:rsid w:val="00106BCB"/>
    <w:rsid w:val="00107E39"/>
    <w:rsid w:val="0011021E"/>
    <w:rsid w:val="00110D1B"/>
    <w:rsid w:val="00111938"/>
    <w:rsid w:val="00112621"/>
    <w:rsid w:val="00113196"/>
    <w:rsid w:val="00113E18"/>
    <w:rsid w:val="00114561"/>
    <w:rsid w:val="00114F0A"/>
    <w:rsid w:val="001153E9"/>
    <w:rsid w:val="00115541"/>
    <w:rsid w:val="00115ACC"/>
    <w:rsid w:val="00116A8A"/>
    <w:rsid w:val="00116D4D"/>
    <w:rsid w:val="00117009"/>
    <w:rsid w:val="00117394"/>
    <w:rsid w:val="00117558"/>
    <w:rsid w:val="0011794C"/>
    <w:rsid w:val="00117E93"/>
    <w:rsid w:val="00120BB6"/>
    <w:rsid w:val="00120C34"/>
    <w:rsid w:val="00121972"/>
    <w:rsid w:val="00124C28"/>
    <w:rsid w:val="00124E48"/>
    <w:rsid w:val="001253B7"/>
    <w:rsid w:val="001268F7"/>
    <w:rsid w:val="00126F75"/>
    <w:rsid w:val="001275DC"/>
    <w:rsid w:val="001302C9"/>
    <w:rsid w:val="00130671"/>
    <w:rsid w:val="00130880"/>
    <w:rsid w:val="00131100"/>
    <w:rsid w:val="0013138B"/>
    <w:rsid w:val="00132736"/>
    <w:rsid w:val="001327A5"/>
    <w:rsid w:val="00132B2E"/>
    <w:rsid w:val="00133AD0"/>
    <w:rsid w:val="00134B4D"/>
    <w:rsid w:val="00135F5A"/>
    <w:rsid w:val="00136265"/>
    <w:rsid w:val="00137843"/>
    <w:rsid w:val="001401E1"/>
    <w:rsid w:val="001405C8"/>
    <w:rsid w:val="00141EF4"/>
    <w:rsid w:val="00143653"/>
    <w:rsid w:val="00144068"/>
    <w:rsid w:val="00144BBF"/>
    <w:rsid w:val="00144D47"/>
    <w:rsid w:val="00146504"/>
    <w:rsid w:val="00146703"/>
    <w:rsid w:val="00147213"/>
    <w:rsid w:val="00147905"/>
    <w:rsid w:val="0015102D"/>
    <w:rsid w:val="001514FF"/>
    <w:rsid w:val="00151D08"/>
    <w:rsid w:val="0015253F"/>
    <w:rsid w:val="00154166"/>
    <w:rsid w:val="001552B3"/>
    <w:rsid w:val="00160E78"/>
    <w:rsid w:val="00162AF8"/>
    <w:rsid w:val="00163FD3"/>
    <w:rsid w:val="00164F3D"/>
    <w:rsid w:val="00164F94"/>
    <w:rsid w:val="00165D89"/>
    <w:rsid w:val="00165DFF"/>
    <w:rsid w:val="00166296"/>
    <w:rsid w:val="00167C0C"/>
    <w:rsid w:val="001703B3"/>
    <w:rsid w:val="00172826"/>
    <w:rsid w:val="00172CDE"/>
    <w:rsid w:val="00174219"/>
    <w:rsid w:val="001747FB"/>
    <w:rsid w:val="0017489A"/>
    <w:rsid w:val="00174A0D"/>
    <w:rsid w:val="001773FE"/>
    <w:rsid w:val="0017760C"/>
    <w:rsid w:val="001802F1"/>
    <w:rsid w:val="001812C2"/>
    <w:rsid w:val="00182F9A"/>
    <w:rsid w:val="0018338B"/>
    <w:rsid w:val="0018361E"/>
    <w:rsid w:val="001849B6"/>
    <w:rsid w:val="00184E23"/>
    <w:rsid w:val="00185D2B"/>
    <w:rsid w:val="00185FC2"/>
    <w:rsid w:val="0018653A"/>
    <w:rsid w:val="00187FF2"/>
    <w:rsid w:val="00190B9A"/>
    <w:rsid w:val="00190DF3"/>
    <w:rsid w:val="001910C3"/>
    <w:rsid w:val="0019125E"/>
    <w:rsid w:val="00193358"/>
    <w:rsid w:val="00194822"/>
    <w:rsid w:val="00194A73"/>
    <w:rsid w:val="001A314D"/>
    <w:rsid w:val="001A377B"/>
    <w:rsid w:val="001A382D"/>
    <w:rsid w:val="001A40F6"/>
    <w:rsid w:val="001A4BDA"/>
    <w:rsid w:val="001A54AE"/>
    <w:rsid w:val="001A5632"/>
    <w:rsid w:val="001A6174"/>
    <w:rsid w:val="001A668C"/>
    <w:rsid w:val="001A6EFA"/>
    <w:rsid w:val="001A723C"/>
    <w:rsid w:val="001A73ED"/>
    <w:rsid w:val="001B0AAC"/>
    <w:rsid w:val="001B1F12"/>
    <w:rsid w:val="001B34A8"/>
    <w:rsid w:val="001B3844"/>
    <w:rsid w:val="001B4AEA"/>
    <w:rsid w:val="001B67BB"/>
    <w:rsid w:val="001B79C9"/>
    <w:rsid w:val="001B7C82"/>
    <w:rsid w:val="001C27E9"/>
    <w:rsid w:val="001C2844"/>
    <w:rsid w:val="001C366D"/>
    <w:rsid w:val="001C3A5D"/>
    <w:rsid w:val="001C40FC"/>
    <w:rsid w:val="001C428F"/>
    <w:rsid w:val="001C434A"/>
    <w:rsid w:val="001C45E0"/>
    <w:rsid w:val="001C4725"/>
    <w:rsid w:val="001C4E29"/>
    <w:rsid w:val="001C619E"/>
    <w:rsid w:val="001C661A"/>
    <w:rsid w:val="001C70A5"/>
    <w:rsid w:val="001C7576"/>
    <w:rsid w:val="001C7AEF"/>
    <w:rsid w:val="001D04A0"/>
    <w:rsid w:val="001D0600"/>
    <w:rsid w:val="001D12D6"/>
    <w:rsid w:val="001D1D7B"/>
    <w:rsid w:val="001D2EF3"/>
    <w:rsid w:val="001D354B"/>
    <w:rsid w:val="001D35EE"/>
    <w:rsid w:val="001D36E4"/>
    <w:rsid w:val="001D397C"/>
    <w:rsid w:val="001D5114"/>
    <w:rsid w:val="001D792D"/>
    <w:rsid w:val="001D7AF3"/>
    <w:rsid w:val="001E1836"/>
    <w:rsid w:val="001E1B55"/>
    <w:rsid w:val="001E208B"/>
    <w:rsid w:val="001E2D16"/>
    <w:rsid w:val="001E349B"/>
    <w:rsid w:val="001E39BC"/>
    <w:rsid w:val="001E3CAF"/>
    <w:rsid w:val="001E4FB0"/>
    <w:rsid w:val="001F1468"/>
    <w:rsid w:val="001F171E"/>
    <w:rsid w:val="001F1A7F"/>
    <w:rsid w:val="001F237C"/>
    <w:rsid w:val="001F278E"/>
    <w:rsid w:val="001F3F2F"/>
    <w:rsid w:val="001F417D"/>
    <w:rsid w:val="001F4380"/>
    <w:rsid w:val="001F48C4"/>
    <w:rsid w:val="001F56F3"/>
    <w:rsid w:val="001F64CE"/>
    <w:rsid w:val="001F6F14"/>
    <w:rsid w:val="001F70E9"/>
    <w:rsid w:val="001F725E"/>
    <w:rsid w:val="001F74C7"/>
    <w:rsid w:val="0020064D"/>
    <w:rsid w:val="00203822"/>
    <w:rsid w:val="00203B0A"/>
    <w:rsid w:val="00204425"/>
    <w:rsid w:val="0020455F"/>
    <w:rsid w:val="002054A3"/>
    <w:rsid w:val="00205B18"/>
    <w:rsid w:val="00206BC1"/>
    <w:rsid w:val="002079D8"/>
    <w:rsid w:val="00207B33"/>
    <w:rsid w:val="00207F1C"/>
    <w:rsid w:val="0021040A"/>
    <w:rsid w:val="00210C8D"/>
    <w:rsid w:val="002114FE"/>
    <w:rsid w:val="00211598"/>
    <w:rsid w:val="00211823"/>
    <w:rsid w:val="0021231D"/>
    <w:rsid w:val="00212BA2"/>
    <w:rsid w:val="00213D63"/>
    <w:rsid w:val="00213EB2"/>
    <w:rsid w:val="00215C11"/>
    <w:rsid w:val="00217994"/>
    <w:rsid w:val="0021799E"/>
    <w:rsid w:val="00221626"/>
    <w:rsid w:val="00222F2C"/>
    <w:rsid w:val="00223614"/>
    <w:rsid w:val="00223B1C"/>
    <w:rsid w:val="00223CF0"/>
    <w:rsid w:val="00225F43"/>
    <w:rsid w:val="002314CD"/>
    <w:rsid w:val="002314FB"/>
    <w:rsid w:val="00232409"/>
    <w:rsid w:val="00232572"/>
    <w:rsid w:val="00233212"/>
    <w:rsid w:val="002349A5"/>
    <w:rsid w:val="00234F9B"/>
    <w:rsid w:val="00236832"/>
    <w:rsid w:val="00236C37"/>
    <w:rsid w:val="00237E42"/>
    <w:rsid w:val="00240267"/>
    <w:rsid w:val="002407EB"/>
    <w:rsid w:val="002409CC"/>
    <w:rsid w:val="00243EF0"/>
    <w:rsid w:val="002444C6"/>
    <w:rsid w:val="002464F7"/>
    <w:rsid w:val="00250607"/>
    <w:rsid w:val="00251652"/>
    <w:rsid w:val="002519C2"/>
    <w:rsid w:val="00251C7B"/>
    <w:rsid w:val="00253B6E"/>
    <w:rsid w:val="00253DC2"/>
    <w:rsid w:val="002546BA"/>
    <w:rsid w:val="00254C17"/>
    <w:rsid w:val="0025565B"/>
    <w:rsid w:val="00255BF2"/>
    <w:rsid w:val="00256E52"/>
    <w:rsid w:val="00257600"/>
    <w:rsid w:val="00257645"/>
    <w:rsid w:val="0026078A"/>
    <w:rsid w:val="00260A8F"/>
    <w:rsid w:val="00261CF8"/>
    <w:rsid w:val="00265607"/>
    <w:rsid w:val="0026585F"/>
    <w:rsid w:val="0026616D"/>
    <w:rsid w:val="002674E1"/>
    <w:rsid w:val="00267D30"/>
    <w:rsid w:val="0027025A"/>
    <w:rsid w:val="002702A0"/>
    <w:rsid w:val="00270B2D"/>
    <w:rsid w:val="002719CE"/>
    <w:rsid w:val="00272CA9"/>
    <w:rsid w:val="0027364C"/>
    <w:rsid w:val="00273B05"/>
    <w:rsid w:val="00273C2C"/>
    <w:rsid w:val="00273CCA"/>
    <w:rsid w:val="0027472A"/>
    <w:rsid w:val="00274F06"/>
    <w:rsid w:val="00275304"/>
    <w:rsid w:val="00276A20"/>
    <w:rsid w:val="00280B34"/>
    <w:rsid w:val="00280CE0"/>
    <w:rsid w:val="00280CF0"/>
    <w:rsid w:val="00280F35"/>
    <w:rsid w:val="0028355E"/>
    <w:rsid w:val="0028443E"/>
    <w:rsid w:val="002869DE"/>
    <w:rsid w:val="0028729A"/>
    <w:rsid w:val="0029018F"/>
    <w:rsid w:val="00290A7F"/>
    <w:rsid w:val="00290AD4"/>
    <w:rsid w:val="00290C07"/>
    <w:rsid w:val="00291752"/>
    <w:rsid w:val="00292100"/>
    <w:rsid w:val="002936A4"/>
    <w:rsid w:val="002936CA"/>
    <w:rsid w:val="00293EEA"/>
    <w:rsid w:val="00294473"/>
    <w:rsid w:val="00294702"/>
    <w:rsid w:val="002947D0"/>
    <w:rsid w:val="00294F1F"/>
    <w:rsid w:val="002953E6"/>
    <w:rsid w:val="002953EE"/>
    <w:rsid w:val="00297A1B"/>
    <w:rsid w:val="002A05D0"/>
    <w:rsid w:val="002A1283"/>
    <w:rsid w:val="002A1C0B"/>
    <w:rsid w:val="002A2273"/>
    <w:rsid w:val="002A358B"/>
    <w:rsid w:val="002A4CF6"/>
    <w:rsid w:val="002A66DB"/>
    <w:rsid w:val="002B0857"/>
    <w:rsid w:val="002B10D2"/>
    <w:rsid w:val="002B1F2B"/>
    <w:rsid w:val="002B214B"/>
    <w:rsid w:val="002B5785"/>
    <w:rsid w:val="002B5791"/>
    <w:rsid w:val="002B5CCD"/>
    <w:rsid w:val="002B648C"/>
    <w:rsid w:val="002B68D9"/>
    <w:rsid w:val="002B6DD4"/>
    <w:rsid w:val="002C01D2"/>
    <w:rsid w:val="002C2070"/>
    <w:rsid w:val="002C2775"/>
    <w:rsid w:val="002C286B"/>
    <w:rsid w:val="002C2BB7"/>
    <w:rsid w:val="002C37C5"/>
    <w:rsid w:val="002C3EBC"/>
    <w:rsid w:val="002C47F7"/>
    <w:rsid w:val="002C49A2"/>
    <w:rsid w:val="002C500D"/>
    <w:rsid w:val="002C5170"/>
    <w:rsid w:val="002C5273"/>
    <w:rsid w:val="002C5605"/>
    <w:rsid w:val="002C6458"/>
    <w:rsid w:val="002C74E6"/>
    <w:rsid w:val="002C7CEE"/>
    <w:rsid w:val="002D1AA1"/>
    <w:rsid w:val="002D2084"/>
    <w:rsid w:val="002D347D"/>
    <w:rsid w:val="002D409B"/>
    <w:rsid w:val="002D58C2"/>
    <w:rsid w:val="002D6113"/>
    <w:rsid w:val="002D72ED"/>
    <w:rsid w:val="002D7361"/>
    <w:rsid w:val="002D7415"/>
    <w:rsid w:val="002E0918"/>
    <w:rsid w:val="002E1468"/>
    <w:rsid w:val="002E1F06"/>
    <w:rsid w:val="002E206D"/>
    <w:rsid w:val="002E2E15"/>
    <w:rsid w:val="002E5365"/>
    <w:rsid w:val="002E7AC0"/>
    <w:rsid w:val="002E7C86"/>
    <w:rsid w:val="002F26F3"/>
    <w:rsid w:val="002F2D9D"/>
    <w:rsid w:val="002F457B"/>
    <w:rsid w:val="002F45F1"/>
    <w:rsid w:val="002F477B"/>
    <w:rsid w:val="002F48F4"/>
    <w:rsid w:val="002F54FF"/>
    <w:rsid w:val="002F7EF4"/>
    <w:rsid w:val="002F7F55"/>
    <w:rsid w:val="003005EE"/>
    <w:rsid w:val="00301990"/>
    <w:rsid w:val="00301A49"/>
    <w:rsid w:val="0030237E"/>
    <w:rsid w:val="00303634"/>
    <w:rsid w:val="00305012"/>
    <w:rsid w:val="0030664C"/>
    <w:rsid w:val="00307A0E"/>
    <w:rsid w:val="0031049B"/>
    <w:rsid w:val="00310BC7"/>
    <w:rsid w:val="003116D1"/>
    <w:rsid w:val="003129B9"/>
    <w:rsid w:val="003154E5"/>
    <w:rsid w:val="00315672"/>
    <w:rsid w:val="00315EC3"/>
    <w:rsid w:val="0031741B"/>
    <w:rsid w:val="00317FD7"/>
    <w:rsid w:val="0032017A"/>
    <w:rsid w:val="00320AC2"/>
    <w:rsid w:val="00320E2C"/>
    <w:rsid w:val="00321020"/>
    <w:rsid w:val="00321431"/>
    <w:rsid w:val="00321689"/>
    <w:rsid w:val="00321E7E"/>
    <w:rsid w:val="00324083"/>
    <w:rsid w:val="0033160C"/>
    <w:rsid w:val="00332C91"/>
    <w:rsid w:val="00333198"/>
    <w:rsid w:val="003333CB"/>
    <w:rsid w:val="00333EBA"/>
    <w:rsid w:val="003342F7"/>
    <w:rsid w:val="00334A4F"/>
    <w:rsid w:val="00335AA2"/>
    <w:rsid w:val="00336CC5"/>
    <w:rsid w:val="00341BC8"/>
    <w:rsid w:val="00342344"/>
    <w:rsid w:val="00342400"/>
    <w:rsid w:val="0034240A"/>
    <w:rsid w:val="003430E9"/>
    <w:rsid w:val="00343BF4"/>
    <w:rsid w:val="003455CD"/>
    <w:rsid w:val="00345668"/>
    <w:rsid w:val="00345FDA"/>
    <w:rsid w:val="00346CA5"/>
    <w:rsid w:val="003470EC"/>
    <w:rsid w:val="0034726D"/>
    <w:rsid w:val="003502BD"/>
    <w:rsid w:val="003503FC"/>
    <w:rsid w:val="003507D3"/>
    <w:rsid w:val="00350A43"/>
    <w:rsid w:val="00350DAE"/>
    <w:rsid w:val="00351010"/>
    <w:rsid w:val="00351B84"/>
    <w:rsid w:val="00351D28"/>
    <w:rsid w:val="00353843"/>
    <w:rsid w:val="00355275"/>
    <w:rsid w:val="00355508"/>
    <w:rsid w:val="003557A4"/>
    <w:rsid w:val="00355CBC"/>
    <w:rsid w:val="00356F49"/>
    <w:rsid w:val="00357B2E"/>
    <w:rsid w:val="003600AD"/>
    <w:rsid w:val="003640AE"/>
    <w:rsid w:val="00365CB9"/>
    <w:rsid w:val="00365FFF"/>
    <w:rsid w:val="00366E08"/>
    <w:rsid w:val="003678B6"/>
    <w:rsid w:val="00367A1A"/>
    <w:rsid w:val="003738EB"/>
    <w:rsid w:val="00373CFA"/>
    <w:rsid w:val="003755A4"/>
    <w:rsid w:val="00375A54"/>
    <w:rsid w:val="00376335"/>
    <w:rsid w:val="00376B34"/>
    <w:rsid w:val="00376BB3"/>
    <w:rsid w:val="00376E86"/>
    <w:rsid w:val="0037713D"/>
    <w:rsid w:val="00381495"/>
    <w:rsid w:val="003821C0"/>
    <w:rsid w:val="00382D59"/>
    <w:rsid w:val="0038310B"/>
    <w:rsid w:val="00383976"/>
    <w:rsid w:val="00383DCA"/>
    <w:rsid w:val="003845E9"/>
    <w:rsid w:val="00384B00"/>
    <w:rsid w:val="00385B36"/>
    <w:rsid w:val="003861BA"/>
    <w:rsid w:val="00386809"/>
    <w:rsid w:val="00387614"/>
    <w:rsid w:val="003903B0"/>
    <w:rsid w:val="00391D06"/>
    <w:rsid w:val="0039275A"/>
    <w:rsid w:val="00392BE2"/>
    <w:rsid w:val="00392DEA"/>
    <w:rsid w:val="00393376"/>
    <w:rsid w:val="003941D0"/>
    <w:rsid w:val="0039443B"/>
    <w:rsid w:val="00394E2A"/>
    <w:rsid w:val="003A060E"/>
    <w:rsid w:val="003A0E07"/>
    <w:rsid w:val="003A244F"/>
    <w:rsid w:val="003A3FD4"/>
    <w:rsid w:val="003A62A0"/>
    <w:rsid w:val="003A650A"/>
    <w:rsid w:val="003A7F17"/>
    <w:rsid w:val="003B08EB"/>
    <w:rsid w:val="003B0A12"/>
    <w:rsid w:val="003B2F34"/>
    <w:rsid w:val="003B589D"/>
    <w:rsid w:val="003B5BC6"/>
    <w:rsid w:val="003B5C35"/>
    <w:rsid w:val="003B6AA4"/>
    <w:rsid w:val="003B6F49"/>
    <w:rsid w:val="003B6FFC"/>
    <w:rsid w:val="003C05A2"/>
    <w:rsid w:val="003C06F2"/>
    <w:rsid w:val="003C1B77"/>
    <w:rsid w:val="003C2604"/>
    <w:rsid w:val="003C2702"/>
    <w:rsid w:val="003C38EE"/>
    <w:rsid w:val="003C5A45"/>
    <w:rsid w:val="003C5BF8"/>
    <w:rsid w:val="003C623A"/>
    <w:rsid w:val="003C632C"/>
    <w:rsid w:val="003C698D"/>
    <w:rsid w:val="003C7B32"/>
    <w:rsid w:val="003D01D9"/>
    <w:rsid w:val="003D08FA"/>
    <w:rsid w:val="003D0C1C"/>
    <w:rsid w:val="003D23F4"/>
    <w:rsid w:val="003D2CE1"/>
    <w:rsid w:val="003D31DA"/>
    <w:rsid w:val="003D3D95"/>
    <w:rsid w:val="003D40E0"/>
    <w:rsid w:val="003D4B2F"/>
    <w:rsid w:val="003D4DD1"/>
    <w:rsid w:val="003D5644"/>
    <w:rsid w:val="003D6767"/>
    <w:rsid w:val="003D6DC4"/>
    <w:rsid w:val="003D7D72"/>
    <w:rsid w:val="003E19CB"/>
    <w:rsid w:val="003E3F5D"/>
    <w:rsid w:val="003E4DC9"/>
    <w:rsid w:val="003E4F02"/>
    <w:rsid w:val="003E54A8"/>
    <w:rsid w:val="003E68A8"/>
    <w:rsid w:val="003E7262"/>
    <w:rsid w:val="003F106A"/>
    <w:rsid w:val="003F14DD"/>
    <w:rsid w:val="003F1536"/>
    <w:rsid w:val="003F2C0C"/>
    <w:rsid w:val="003F2F84"/>
    <w:rsid w:val="003F4503"/>
    <w:rsid w:val="003F6357"/>
    <w:rsid w:val="003F6970"/>
    <w:rsid w:val="00400084"/>
    <w:rsid w:val="00400AF9"/>
    <w:rsid w:val="004014B5"/>
    <w:rsid w:val="004029B5"/>
    <w:rsid w:val="00402A86"/>
    <w:rsid w:val="00402FC5"/>
    <w:rsid w:val="00405145"/>
    <w:rsid w:val="00405545"/>
    <w:rsid w:val="00406BD6"/>
    <w:rsid w:val="00407192"/>
    <w:rsid w:val="00407F51"/>
    <w:rsid w:val="004100E6"/>
    <w:rsid w:val="0041049C"/>
    <w:rsid w:val="004116B3"/>
    <w:rsid w:val="0041202A"/>
    <w:rsid w:val="00412CAC"/>
    <w:rsid w:val="00412EBD"/>
    <w:rsid w:val="004140A6"/>
    <w:rsid w:val="00415271"/>
    <w:rsid w:val="00421334"/>
    <w:rsid w:val="00421BBD"/>
    <w:rsid w:val="004223A9"/>
    <w:rsid w:val="00423804"/>
    <w:rsid w:val="004241CA"/>
    <w:rsid w:val="00424533"/>
    <w:rsid w:val="00425046"/>
    <w:rsid w:val="00426E64"/>
    <w:rsid w:val="00430504"/>
    <w:rsid w:val="00430C31"/>
    <w:rsid w:val="004314D0"/>
    <w:rsid w:val="00431607"/>
    <w:rsid w:val="004318F1"/>
    <w:rsid w:val="0043239D"/>
    <w:rsid w:val="00433064"/>
    <w:rsid w:val="00434018"/>
    <w:rsid w:val="004346C6"/>
    <w:rsid w:val="00434B94"/>
    <w:rsid w:val="0043509D"/>
    <w:rsid w:val="00436BD0"/>
    <w:rsid w:val="00440E6E"/>
    <w:rsid w:val="00443082"/>
    <w:rsid w:val="004436F0"/>
    <w:rsid w:val="00443E93"/>
    <w:rsid w:val="004446EB"/>
    <w:rsid w:val="00444803"/>
    <w:rsid w:val="0044497E"/>
    <w:rsid w:val="0044526B"/>
    <w:rsid w:val="0044616F"/>
    <w:rsid w:val="00446656"/>
    <w:rsid w:val="00447191"/>
    <w:rsid w:val="00451D17"/>
    <w:rsid w:val="00451E4B"/>
    <w:rsid w:val="00454406"/>
    <w:rsid w:val="004550D1"/>
    <w:rsid w:val="004551BC"/>
    <w:rsid w:val="00455DDF"/>
    <w:rsid w:val="00456BEB"/>
    <w:rsid w:val="004605CF"/>
    <w:rsid w:val="00461002"/>
    <w:rsid w:val="00461509"/>
    <w:rsid w:val="004616B9"/>
    <w:rsid w:val="00461D1C"/>
    <w:rsid w:val="00461E71"/>
    <w:rsid w:val="00462D0C"/>
    <w:rsid w:val="0046360C"/>
    <w:rsid w:val="00463F3A"/>
    <w:rsid w:val="004648DD"/>
    <w:rsid w:val="0046785F"/>
    <w:rsid w:val="00467BE5"/>
    <w:rsid w:val="00470BB9"/>
    <w:rsid w:val="00470CF4"/>
    <w:rsid w:val="00470D83"/>
    <w:rsid w:val="004713E1"/>
    <w:rsid w:val="00472FEE"/>
    <w:rsid w:val="00475D68"/>
    <w:rsid w:val="00476E9F"/>
    <w:rsid w:val="00477BD3"/>
    <w:rsid w:val="00477C32"/>
    <w:rsid w:val="00477DC8"/>
    <w:rsid w:val="00477F55"/>
    <w:rsid w:val="00481F88"/>
    <w:rsid w:val="00482939"/>
    <w:rsid w:val="004829E8"/>
    <w:rsid w:val="004834D7"/>
    <w:rsid w:val="00483ABE"/>
    <w:rsid w:val="00484865"/>
    <w:rsid w:val="00484A4B"/>
    <w:rsid w:val="0049061A"/>
    <w:rsid w:val="00490BB7"/>
    <w:rsid w:val="00490C76"/>
    <w:rsid w:val="0049184B"/>
    <w:rsid w:val="00491B36"/>
    <w:rsid w:val="00491E9F"/>
    <w:rsid w:val="004939FD"/>
    <w:rsid w:val="00493EE3"/>
    <w:rsid w:val="004A1939"/>
    <w:rsid w:val="004A1D57"/>
    <w:rsid w:val="004A2036"/>
    <w:rsid w:val="004A4890"/>
    <w:rsid w:val="004A6A81"/>
    <w:rsid w:val="004A6CB4"/>
    <w:rsid w:val="004A701D"/>
    <w:rsid w:val="004A77CA"/>
    <w:rsid w:val="004B261E"/>
    <w:rsid w:val="004B2989"/>
    <w:rsid w:val="004B2CC7"/>
    <w:rsid w:val="004B3962"/>
    <w:rsid w:val="004B46F8"/>
    <w:rsid w:val="004B47E3"/>
    <w:rsid w:val="004B4C30"/>
    <w:rsid w:val="004B7E2D"/>
    <w:rsid w:val="004B7E3B"/>
    <w:rsid w:val="004C1858"/>
    <w:rsid w:val="004C1B6F"/>
    <w:rsid w:val="004C266E"/>
    <w:rsid w:val="004C2722"/>
    <w:rsid w:val="004C278C"/>
    <w:rsid w:val="004C43FC"/>
    <w:rsid w:val="004C4B47"/>
    <w:rsid w:val="004C4C14"/>
    <w:rsid w:val="004C52A0"/>
    <w:rsid w:val="004C590E"/>
    <w:rsid w:val="004C6945"/>
    <w:rsid w:val="004C7A68"/>
    <w:rsid w:val="004D15F7"/>
    <w:rsid w:val="004D1FA7"/>
    <w:rsid w:val="004D581C"/>
    <w:rsid w:val="004D598A"/>
    <w:rsid w:val="004D59FC"/>
    <w:rsid w:val="004D6B10"/>
    <w:rsid w:val="004D768C"/>
    <w:rsid w:val="004D794A"/>
    <w:rsid w:val="004E04F1"/>
    <w:rsid w:val="004E086D"/>
    <w:rsid w:val="004E0D0E"/>
    <w:rsid w:val="004E337B"/>
    <w:rsid w:val="004E3415"/>
    <w:rsid w:val="004E413F"/>
    <w:rsid w:val="004E4C02"/>
    <w:rsid w:val="004E4D0D"/>
    <w:rsid w:val="004E5E07"/>
    <w:rsid w:val="004E5E3D"/>
    <w:rsid w:val="004E6455"/>
    <w:rsid w:val="004E7D52"/>
    <w:rsid w:val="004F04AA"/>
    <w:rsid w:val="004F2F70"/>
    <w:rsid w:val="004F3443"/>
    <w:rsid w:val="004F407C"/>
    <w:rsid w:val="004F41BA"/>
    <w:rsid w:val="004F4D3A"/>
    <w:rsid w:val="004F6F2C"/>
    <w:rsid w:val="004F6F34"/>
    <w:rsid w:val="004F73C9"/>
    <w:rsid w:val="004F74A9"/>
    <w:rsid w:val="005000FD"/>
    <w:rsid w:val="00500BD5"/>
    <w:rsid w:val="005011DB"/>
    <w:rsid w:val="00501279"/>
    <w:rsid w:val="00501A69"/>
    <w:rsid w:val="00501C0D"/>
    <w:rsid w:val="00502768"/>
    <w:rsid w:val="00503273"/>
    <w:rsid w:val="0050353B"/>
    <w:rsid w:val="005053F4"/>
    <w:rsid w:val="0050580D"/>
    <w:rsid w:val="0051190C"/>
    <w:rsid w:val="00513072"/>
    <w:rsid w:val="00513ED8"/>
    <w:rsid w:val="00514429"/>
    <w:rsid w:val="005148F5"/>
    <w:rsid w:val="0052093C"/>
    <w:rsid w:val="005211E8"/>
    <w:rsid w:val="0052126C"/>
    <w:rsid w:val="00521751"/>
    <w:rsid w:val="00521FC5"/>
    <w:rsid w:val="00523958"/>
    <w:rsid w:val="00525D54"/>
    <w:rsid w:val="0052646C"/>
    <w:rsid w:val="00526A43"/>
    <w:rsid w:val="00526BA1"/>
    <w:rsid w:val="005309AF"/>
    <w:rsid w:val="00530CF1"/>
    <w:rsid w:val="0053194C"/>
    <w:rsid w:val="00531C59"/>
    <w:rsid w:val="005322A2"/>
    <w:rsid w:val="00532748"/>
    <w:rsid w:val="0053367A"/>
    <w:rsid w:val="005336E6"/>
    <w:rsid w:val="00534B0C"/>
    <w:rsid w:val="00536C02"/>
    <w:rsid w:val="00537119"/>
    <w:rsid w:val="005372EC"/>
    <w:rsid w:val="00537863"/>
    <w:rsid w:val="00537EB0"/>
    <w:rsid w:val="00541D2C"/>
    <w:rsid w:val="00541FF3"/>
    <w:rsid w:val="00542119"/>
    <w:rsid w:val="0054410C"/>
    <w:rsid w:val="005447EF"/>
    <w:rsid w:val="00544C06"/>
    <w:rsid w:val="00545054"/>
    <w:rsid w:val="005454C1"/>
    <w:rsid w:val="00547EF3"/>
    <w:rsid w:val="005500BD"/>
    <w:rsid w:val="00552111"/>
    <w:rsid w:val="005522B7"/>
    <w:rsid w:val="005523AE"/>
    <w:rsid w:val="00553D46"/>
    <w:rsid w:val="00554A1E"/>
    <w:rsid w:val="00554FF1"/>
    <w:rsid w:val="00555155"/>
    <w:rsid w:val="005568E7"/>
    <w:rsid w:val="00557A5C"/>
    <w:rsid w:val="005606F1"/>
    <w:rsid w:val="00560F10"/>
    <w:rsid w:val="00561307"/>
    <w:rsid w:val="00561607"/>
    <w:rsid w:val="00561C94"/>
    <w:rsid w:val="00563118"/>
    <w:rsid w:val="00563A3A"/>
    <w:rsid w:val="00564CBD"/>
    <w:rsid w:val="00567F11"/>
    <w:rsid w:val="005706F0"/>
    <w:rsid w:val="005707C5"/>
    <w:rsid w:val="0057081F"/>
    <w:rsid w:val="00572325"/>
    <w:rsid w:val="00573C5D"/>
    <w:rsid w:val="00574164"/>
    <w:rsid w:val="00574A7C"/>
    <w:rsid w:val="005768CE"/>
    <w:rsid w:val="00576B23"/>
    <w:rsid w:val="00576BE5"/>
    <w:rsid w:val="00576F8B"/>
    <w:rsid w:val="005776FC"/>
    <w:rsid w:val="00577A38"/>
    <w:rsid w:val="005800DB"/>
    <w:rsid w:val="0058048F"/>
    <w:rsid w:val="00580497"/>
    <w:rsid w:val="005808F6"/>
    <w:rsid w:val="00580F5C"/>
    <w:rsid w:val="00581284"/>
    <w:rsid w:val="00582ED5"/>
    <w:rsid w:val="005832CA"/>
    <w:rsid w:val="00585B35"/>
    <w:rsid w:val="00586BD6"/>
    <w:rsid w:val="00586D8B"/>
    <w:rsid w:val="00587AF3"/>
    <w:rsid w:val="005902CC"/>
    <w:rsid w:val="00590A25"/>
    <w:rsid w:val="00591850"/>
    <w:rsid w:val="00591D37"/>
    <w:rsid w:val="00592908"/>
    <w:rsid w:val="00593784"/>
    <w:rsid w:val="005939ED"/>
    <w:rsid w:val="0059460B"/>
    <w:rsid w:val="00594916"/>
    <w:rsid w:val="005951EC"/>
    <w:rsid w:val="005955B5"/>
    <w:rsid w:val="005957E9"/>
    <w:rsid w:val="0059707C"/>
    <w:rsid w:val="005971B7"/>
    <w:rsid w:val="005A07DD"/>
    <w:rsid w:val="005A0A85"/>
    <w:rsid w:val="005A1980"/>
    <w:rsid w:val="005A2AF4"/>
    <w:rsid w:val="005A2F9C"/>
    <w:rsid w:val="005A336F"/>
    <w:rsid w:val="005A344B"/>
    <w:rsid w:val="005A3762"/>
    <w:rsid w:val="005A3875"/>
    <w:rsid w:val="005A3F48"/>
    <w:rsid w:val="005A4B19"/>
    <w:rsid w:val="005A6335"/>
    <w:rsid w:val="005A75E2"/>
    <w:rsid w:val="005B0C68"/>
    <w:rsid w:val="005B1044"/>
    <w:rsid w:val="005B1D2A"/>
    <w:rsid w:val="005B258C"/>
    <w:rsid w:val="005B2DA9"/>
    <w:rsid w:val="005B2E47"/>
    <w:rsid w:val="005B332E"/>
    <w:rsid w:val="005B4B65"/>
    <w:rsid w:val="005B50FC"/>
    <w:rsid w:val="005C03DB"/>
    <w:rsid w:val="005C06C6"/>
    <w:rsid w:val="005C0B9B"/>
    <w:rsid w:val="005C19A4"/>
    <w:rsid w:val="005C2B5C"/>
    <w:rsid w:val="005C2DEA"/>
    <w:rsid w:val="005C3D74"/>
    <w:rsid w:val="005C4450"/>
    <w:rsid w:val="005C46E2"/>
    <w:rsid w:val="005C4CDD"/>
    <w:rsid w:val="005C5F1D"/>
    <w:rsid w:val="005C6962"/>
    <w:rsid w:val="005C76A2"/>
    <w:rsid w:val="005D04FA"/>
    <w:rsid w:val="005D1F9D"/>
    <w:rsid w:val="005D223A"/>
    <w:rsid w:val="005D25CF"/>
    <w:rsid w:val="005D3540"/>
    <w:rsid w:val="005D424B"/>
    <w:rsid w:val="005D4C81"/>
    <w:rsid w:val="005D54E9"/>
    <w:rsid w:val="005D5D28"/>
    <w:rsid w:val="005D7266"/>
    <w:rsid w:val="005D7AD0"/>
    <w:rsid w:val="005E20D0"/>
    <w:rsid w:val="005E239D"/>
    <w:rsid w:val="005E2527"/>
    <w:rsid w:val="005E3247"/>
    <w:rsid w:val="005E32B4"/>
    <w:rsid w:val="005E4304"/>
    <w:rsid w:val="005E464A"/>
    <w:rsid w:val="005E58D4"/>
    <w:rsid w:val="005E63ED"/>
    <w:rsid w:val="005E6DE5"/>
    <w:rsid w:val="005E772C"/>
    <w:rsid w:val="005E7F6C"/>
    <w:rsid w:val="005F0E19"/>
    <w:rsid w:val="005F17E8"/>
    <w:rsid w:val="005F1A82"/>
    <w:rsid w:val="005F3326"/>
    <w:rsid w:val="005F35ED"/>
    <w:rsid w:val="005F369D"/>
    <w:rsid w:val="005F3F9B"/>
    <w:rsid w:val="005F43CD"/>
    <w:rsid w:val="005F54DA"/>
    <w:rsid w:val="005F6398"/>
    <w:rsid w:val="005F65F1"/>
    <w:rsid w:val="005F6FC2"/>
    <w:rsid w:val="005F6FF0"/>
    <w:rsid w:val="006025F3"/>
    <w:rsid w:val="00605079"/>
    <w:rsid w:val="006050C4"/>
    <w:rsid w:val="00605C8D"/>
    <w:rsid w:val="00605E0A"/>
    <w:rsid w:val="00610597"/>
    <w:rsid w:val="00610EAC"/>
    <w:rsid w:val="00611C54"/>
    <w:rsid w:val="00612A39"/>
    <w:rsid w:val="00612DCF"/>
    <w:rsid w:val="00613297"/>
    <w:rsid w:val="0061494C"/>
    <w:rsid w:val="00615E44"/>
    <w:rsid w:val="00616665"/>
    <w:rsid w:val="00617247"/>
    <w:rsid w:val="006177F7"/>
    <w:rsid w:val="00620A5B"/>
    <w:rsid w:val="00620B25"/>
    <w:rsid w:val="006210E6"/>
    <w:rsid w:val="00621AA2"/>
    <w:rsid w:val="006228F5"/>
    <w:rsid w:val="00624641"/>
    <w:rsid w:val="00625036"/>
    <w:rsid w:val="00625A17"/>
    <w:rsid w:val="0063171C"/>
    <w:rsid w:val="00631DC2"/>
    <w:rsid w:val="006320D1"/>
    <w:rsid w:val="006336D2"/>
    <w:rsid w:val="00634648"/>
    <w:rsid w:val="006355AF"/>
    <w:rsid w:val="00637DCC"/>
    <w:rsid w:val="0064004B"/>
    <w:rsid w:val="0064061E"/>
    <w:rsid w:val="00640B71"/>
    <w:rsid w:val="006415C3"/>
    <w:rsid w:val="00641BDE"/>
    <w:rsid w:val="006424F3"/>
    <w:rsid w:val="006426B2"/>
    <w:rsid w:val="00642DB7"/>
    <w:rsid w:val="00644459"/>
    <w:rsid w:val="006451BD"/>
    <w:rsid w:val="00645441"/>
    <w:rsid w:val="00645B92"/>
    <w:rsid w:val="00645C0B"/>
    <w:rsid w:val="00647B80"/>
    <w:rsid w:val="0065169F"/>
    <w:rsid w:val="0065372E"/>
    <w:rsid w:val="006538AD"/>
    <w:rsid w:val="00654120"/>
    <w:rsid w:val="00654855"/>
    <w:rsid w:val="006549B7"/>
    <w:rsid w:val="00654A88"/>
    <w:rsid w:val="00654DA8"/>
    <w:rsid w:val="00655059"/>
    <w:rsid w:val="00655138"/>
    <w:rsid w:val="00655332"/>
    <w:rsid w:val="00655E31"/>
    <w:rsid w:val="006560AB"/>
    <w:rsid w:val="006565BF"/>
    <w:rsid w:val="00656D31"/>
    <w:rsid w:val="00657696"/>
    <w:rsid w:val="0065789D"/>
    <w:rsid w:val="00657E10"/>
    <w:rsid w:val="0066031E"/>
    <w:rsid w:val="00661C41"/>
    <w:rsid w:val="00662573"/>
    <w:rsid w:val="00662988"/>
    <w:rsid w:val="00662D49"/>
    <w:rsid w:val="00664C36"/>
    <w:rsid w:val="00665ACD"/>
    <w:rsid w:val="00665E0A"/>
    <w:rsid w:val="0066613F"/>
    <w:rsid w:val="006662FC"/>
    <w:rsid w:val="00666B72"/>
    <w:rsid w:val="00667124"/>
    <w:rsid w:val="0067136F"/>
    <w:rsid w:val="00671D6B"/>
    <w:rsid w:val="00672428"/>
    <w:rsid w:val="00674459"/>
    <w:rsid w:val="00674549"/>
    <w:rsid w:val="00674FC6"/>
    <w:rsid w:val="00675213"/>
    <w:rsid w:val="00676D39"/>
    <w:rsid w:val="00676F01"/>
    <w:rsid w:val="0067749F"/>
    <w:rsid w:val="006822A6"/>
    <w:rsid w:val="00682EAE"/>
    <w:rsid w:val="0068312B"/>
    <w:rsid w:val="00683A4C"/>
    <w:rsid w:val="006850B4"/>
    <w:rsid w:val="0068562E"/>
    <w:rsid w:val="00685642"/>
    <w:rsid w:val="00685663"/>
    <w:rsid w:val="006865D6"/>
    <w:rsid w:val="00686CD8"/>
    <w:rsid w:val="00687116"/>
    <w:rsid w:val="0069072B"/>
    <w:rsid w:val="00690782"/>
    <w:rsid w:val="0069202D"/>
    <w:rsid w:val="006921F7"/>
    <w:rsid w:val="00692254"/>
    <w:rsid w:val="00694AF6"/>
    <w:rsid w:val="0069517A"/>
    <w:rsid w:val="0069526F"/>
    <w:rsid w:val="00697D10"/>
    <w:rsid w:val="006A0698"/>
    <w:rsid w:val="006A16BC"/>
    <w:rsid w:val="006A3842"/>
    <w:rsid w:val="006A396F"/>
    <w:rsid w:val="006A3BA4"/>
    <w:rsid w:val="006A3F30"/>
    <w:rsid w:val="006A48E9"/>
    <w:rsid w:val="006A4CF3"/>
    <w:rsid w:val="006A54DF"/>
    <w:rsid w:val="006A6375"/>
    <w:rsid w:val="006B0B88"/>
    <w:rsid w:val="006B1445"/>
    <w:rsid w:val="006B1B27"/>
    <w:rsid w:val="006B279B"/>
    <w:rsid w:val="006B5008"/>
    <w:rsid w:val="006B6BA0"/>
    <w:rsid w:val="006B755F"/>
    <w:rsid w:val="006C15E6"/>
    <w:rsid w:val="006C16D2"/>
    <w:rsid w:val="006C39A1"/>
    <w:rsid w:val="006C3D05"/>
    <w:rsid w:val="006C47D4"/>
    <w:rsid w:val="006C4EE7"/>
    <w:rsid w:val="006C559C"/>
    <w:rsid w:val="006C5811"/>
    <w:rsid w:val="006C5EDD"/>
    <w:rsid w:val="006D1602"/>
    <w:rsid w:val="006D47A8"/>
    <w:rsid w:val="006D4A10"/>
    <w:rsid w:val="006D4A87"/>
    <w:rsid w:val="006D4C32"/>
    <w:rsid w:val="006D603D"/>
    <w:rsid w:val="006D732F"/>
    <w:rsid w:val="006E246B"/>
    <w:rsid w:val="006E29AB"/>
    <w:rsid w:val="006E3293"/>
    <w:rsid w:val="006E3B10"/>
    <w:rsid w:val="006E4096"/>
    <w:rsid w:val="006E68A3"/>
    <w:rsid w:val="006E6ADC"/>
    <w:rsid w:val="006E7725"/>
    <w:rsid w:val="006F0CFC"/>
    <w:rsid w:val="006F336B"/>
    <w:rsid w:val="006F3984"/>
    <w:rsid w:val="006F4042"/>
    <w:rsid w:val="006F4C62"/>
    <w:rsid w:val="006F5744"/>
    <w:rsid w:val="006F594D"/>
    <w:rsid w:val="006F7183"/>
    <w:rsid w:val="006F72EE"/>
    <w:rsid w:val="006F7865"/>
    <w:rsid w:val="00700A41"/>
    <w:rsid w:val="00700B97"/>
    <w:rsid w:val="00701056"/>
    <w:rsid w:val="0070276C"/>
    <w:rsid w:val="007030F9"/>
    <w:rsid w:val="00706197"/>
    <w:rsid w:val="007063EF"/>
    <w:rsid w:val="00710B5E"/>
    <w:rsid w:val="007125CF"/>
    <w:rsid w:val="00712B71"/>
    <w:rsid w:val="007132B0"/>
    <w:rsid w:val="00714754"/>
    <w:rsid w:val="00715046"/>
    <w:rsid w:val="00715E8F"/>
    <w:rsid w:val="00716050"/>
    <w:rsid w:val="0071672B"/>
    <w:rsid w:val="00716B91"/>
    <w:rsid w:val="00717BF7"/>
    <w:rsid w:val="00717CDF"/>
    <w:rsid w:val="00725F30"/>
    <w:rsid w:val="007263D4"/>
    <w:rsid w:val="00727992"/>
    <w:rsid w:val="0073196F"/>
    <w:rsid w:val="00732C19"/>
    <w:rsid w:val="00732F9A"/>
    <w:rsid w:val="00733599"/>
    <w:rsid w:val="00735120"/>
    <w:rsid w:val="00735678"/>
    <w:rsid w:val="007358A0"/>
    <w:rsid w:val="007367BB"/>
    <w:rsid w:val="00737980"/>
    <w:rsid w:val="007379CD"/>
    <w:rsid w:val="007401D6"/>
    <w:rsid w:val="00740B0B"/>
    <w:rsid w:val="0074248D"/>
    <w:rsid w:val="0074275F"/>
    <w:rsid w:val="00742D97"/>
    <w:rsid w:val="00743BF1"/>
    <w:rsid w:val="00743EA4"/>
    <w:rsid w:val="00744351"/>
    <w:rsid w:val="00744A1C"/>
    <w:rsid w:val="00747C15"/>
    <w:rsid w:val="00750709"/>
    <w:rsid w:val="00753023"/>
    <w:rsid w:val="00753D32"/>
    <w:rsid w:val="007541C4"/>
    <w:rsid w:val="00756B98"/>
    <w:rsid w:val="0076222E"/>
    <w:rsid w:val="00762242"/>
    <w:rsid w:val="007624C1"/>
    <w:rsid w:val="00762B86"/>
    <w:rsid w:val="00762C34"/>
    <w:rsid w:val="0076535A"/>
    <w:rsid w:val="0076591E"/>
    <w:rsid w:val="00766A6F"/>
    <w:rsid w:val="00766B88"/>
    <w:rsid w:val="0076790E"/>
    <w:rsid w:val="00767D32"/>
    <w:rsid w:val="007700A0"/>
    <w:rsid w:val="007704B1"/>
    <w:rsid w:val="007706E5"/>
    <w:rsid w:val="007708BB"/>
    <w:rsid w:val="0077147C"/>
    <w:rsid w:val="00771CC9"/>
    <w:rsid w:val="0077291B"/>
    <w:rsid w:val="007735E6"/>
    <w:rsid w:val="00773D51"/>
    <w:rsid w:val="00773E3D"/>
    <w:rsid w:val="00774A7D"/>
    <w:rsid w:val="007754E1"/>
    <w:rsid w:val="00776048"/>
    <w:rsid w:val="00776BCA"/>
    <w:rsid w:val="007811E1"/>
    <w:rsid w:val="0078193D"/>
    <w:rsid w:val="00782852"/>
    <w:rsid w:val="00782D46"/>
    <w:rsid w:val="0078305C"/>
    <w:rsid w:val="007840FB"/>
    <w:rsid w:val="007857A4"/>
    <w:rsid w:val="00786EDE"/>
    <w:rsid w:val="007871DB"/>
    <w:rsid w:val="00787970"/>
    <w:rsid w:val="00790574"/>
    <w:rsid w:val="0079135C"/>
    <w:rsid w:val="007915E9"/>
    <w:rsid w:val="00792C7B"/>
    <w:rsid w:val="00792E41"/>
    <w:rsid w:val="007931A4"/>
    <w:rsid w:val="007936EF"/>
    <w:rsid w:val="00794439"/>
    <w:rsid w:val="00795154"/>
    <w:rsid w:val="007957DD"/>
    <w:rsid w:val="00795BDE"/>
    <w:rsid w:val="00797D50"/>
    <w:rsid w:val="007A0357"/>
    <w:rsid w:val="007A070E"/>
    <w:rsid w:val="007A1F0A"/>
    <w:rsid w:val="007A446C"/>
    <w:rsid w:val="007A452C"/>
    <w:rsid w:val="007A5032"/>
    <w:rsid w:val="007A60DB"/>
    <w:rsid w:val="007A60F4"/>
    <w:rsid w:val="007A6937"/>
    <w:rsid w:val="007A6E55"/>
    <w:rsid w:val="007A75D9"/>
    <w:rsid w:val="007A7A09"/>
    <w:rsid w:val="007B0886"/>
    <w:rsid w:val="007B2DDC"/>
    <w:rsid w:val="007B38AE"/>
    <w:rsid w:val="007B510E"/>
    <w:rsid w:val="007B5FB3"/>
    <w:rsid w:val="007B7810"/>
    <w:rsid w:val="007C033D"/>
    <w:rsid w:val="007C1D21"/>
    <w:rsid w:val="007C373F"/>
    <w:rsid w:val="007C3F32"/>
    <w:rsid w:val="007C5F34"/>
    <w:rsid w:val="007C68F4"/>
    <w:rsid w:val="007C7F61"/>
    <w:rsid w:val="007D2494"/>
    <w:rsid w:val="007D27AD"/>
    <w:rsid w:val="007D72C9"/>
    <w:rsid w:val="007D7FA4"/>
    <w:rsid w:val="007E12B2"/>
    <w:rsid w:val="007E15BF"/>
    <w:rsid w:val="007E186B"/>
    <w:rsid w:val="007E1983"/>
    <w:rsid w:val="007E1B13"/>
    <w:rsid w:val="007E2EA4"/>
    <w:rsid w:val="007E2FD3"/>
    <w:rsid w:val="007E313F"/>
    <w:rsid w:val="007E3D7A"/>
    <w:rsid w:val="007E40BB"/>
    <w:rsid w:val="007E52DC"/>
    <w:rsid w:val="007E5888"/>
    <w:rsid w:val="007E5A95"/>
    <w:rsid w:val="007E67A5"/>
    <w:rsid w:val="007E76F3"/>
    <w:rsid w:val="007F08EA"/>
    <w:rsid w:val="007F0ACC"/>
    <w:rsid w:val="007F162A"/>
    <w:rsid w:val="007F18C0"/>
    <w:rsid w:val="007F3084"/>
    <w:rsid w:val="007F47A7"/>
    <w:rsid w:val="007F5115"/>
    <w:rsid w:val="007F62DE"/>
    <w:rsid w:val="007F6B96"/>
    <w:rsid w:val="007F7ABA"/>
    <w:rsid w:val="007F7BA8"/>
    <w:rsid w:val="007F7F77"/>
    <w:rsid w:val="00800BD9"/>
    <w:rsid w:val="00800CEE"/>
    <w:rsid w:val="00800E16"/>
    <w:rsid w:val="008033EA"/>
    <w:rsid w:val="0080366A"/>
    <w:rsid w:val="008041E0"/>
    <w:rsid w:val="008067C6"/>
    <w:rsid w:val="00806993"/>
    <w:rsid w:val="00806DB5"/>
    <w:rsid w:val="00806DD3"/>
    <w:rsid w:val="00807815"/>
    <w:rsid w:val="00807D4C"/>
    <w:rsid w:val="00807F5D"/>
    <w:rsid w:val="008100C9"/>
    <w:rsid w:val="008108D4"/>
    <w:rsid w:val="00810A49"/>
    <w:rsid w:val="00811FBA"/>
    <w:rsid w:val="008122F1"/>
    <w:rsid w:val="00813FD8"/>
    <w:rsid w:val="00815B14"/>
    <w:rsid w:val="00815BEE"/>
    <w:rsid w:val="00816520"/>
    <w:rsid w:val="00816D32"/>
    <w:rsid w:val="008208CE"/>
    <w:rsid w:val="00820B6F"/>
    <w:rsid w:val="00821D5B"/>
    <w:rsid w:val="00822102"/>
    <w:rsid w:val="008228B1"/>
    <w:rsid w:val="008234CF"/>
    <w:rsid w:val="00823A14"/>
    <w:rsid w:val="00824EC7"/>
    <w:rsid w:val="00825969"/>
    <w:rsid w:val="00827701"/>
    <w:rsid w:val="00827B7C"/>
    <w:rsid w:val="0083033A"/>
    <w:rsid w:val="008310C3"/>
    <w:rsid w:val="0083208C"/>
    <w:rsid w:val="008326E7"/>
    <w:rsid w:val="00832ECA"/>
    <w:rsid w:val="00832F32"/>
    <w:rsid w:val="00833256"/>
    <w:rsid w:val="0083365E"/>
    <w:rsid w:val="00833EE0"/>
    <w:rsid w:val="00834A19"/>
    <w:rsid w:val="008351F6"/>
    <w:rsid w:val="00835F38"/>
    <w:rsid w:val="00836571"/>
    <w:rsid w:val="00837058"/>
    <w:rsid w:val="00837C3D"/>
    <w:rsid w:val="00840899"/>
    <w:rsid w:val="00842460"/>
    <w:rsid w:val="0084263F"/>
    <w:rsid w:val="008426A6"/>
    <w:rsid w:val="00842D41"/>
    <w:rsid w:val="0084360F"/>
    <w:rsid w:val="00844728"/>
    <w:rsid w:val="00844A46"/>
    <w:rsid w:val="00845858"/>
    <w:rsid w:val="00845CBA"/>
    <w:rsid w:val="008466E2"/>
    <w:rsid w:val="00846922"/>
    <w:rsid w:val="008526F0"/>
    <w:rsid w:val="00852D2C"/>
    <w:rsid w:val="00852DD9"/>
    <w:rsid w:val="008539C1"/>
    <w:rsid w:val="008558BF"/>
    <w:rsid w:val="008558E4"/>
    <w:rsid w:val="00856203"/>
    <w:rsid w:val="008567BC"/>
    <w:rsid w:val="00861D8A"/>
    <w:rsid w:val="008627F6"/>
    <w:rsid w:val="00862D61"/>
    <w:rsid w:val="00862EAE"/>
    <w:rsid w:val="008633A4"/>
    <w:rsid w:val="00863CB2"/>
    <w:rsid w:val="00865A9E"/>
    <w:rsid w:val="008661CB"/>
    <w:rsid w:val="00866D9C"/>
    <w:rsid w:val="00867920"/>
    <w:rsid w:val="00871162"/>
    <w:rsid w:val="00871431"/>
    <w:rsid w:val="008717B1"/>
    <w:rsid w:val="008726E4"/>
    <w:rsid w:val="008733C1"/>
    <w:rsid w:val="00873B03"/>
    <w:rsid w:val="00874C9F"/>
    <w:rsid w:val="00874F5A"/>
    <w:rsid w:val="00875C0B"/>
    <w:rsid w:val="008765F2"/>
    <w:rsid w:val="00876CB4"/>
    <w:rsid w:val="00877117"/>
    <w:rsid w:val="0087739B"/>
    <w:rsid w:val="00877888"/>
    <w:rsid w:val="00877FD0"/>
    <w:rsid w:val="00880C97"/>
    <w:rsid w:val="00882751"/>
    <w:rsid w:val="008827BF"/>
    <w:rsid w:val="00882FA5"/>
    <w:rsid w:val="00883087"/>
    <w:rsid w:val="00883F3A"/>
    <w:rsid w:val="00884A06"/>
    <w:rsid w:val="00885C2F"/>
    <w:rsid w:val="00887A1A"/>
    <w:rsid w:val="00890F9C"/>
    <w:rsid w:val="00891EAB"/>
    <w:rsid w:val="0089257D"/>
    <w:rsid w:val="0089287A"/>
    <w:rsid w:val="008933B4"/>
    <w:rsid w:val="00896C54"/>
    <w:rsid w:val="00897825"/>
    <w:rsid w:val="008A0868"/>
    <w:rsid w:val="008A0AE1"/>
    <w:rsid w:val="008A18C7"/>
    <w:rsid w:val="008A1D34"/>
    <w:rsid w:val="008A24D1"/>
    <w:rsid w:val="008A2B7B"/>
    <w:rsid w:val="008A3B7A"/>
    <w:rsid w:val="008A49ED"/>
    <w:rsid w:val="008A5F3E"/>
    <w:rsid w:val="008A7099"/>
    <w:rsid w:val="008A7CB0"/>
    <w:rsid w:val="008B0073"/>
    <w:rsid w:val="008B08ED"/>
    <w:rsid w:val="008B0E2C"/>
    <w:rsid w:val="008B29D9"/>
    <w:rsid w:val="008B3092"/>
    <w:rsid w:val="008B3B7D"/>
    <w:rsid w:val="008B5EA3"/>
    <w:rsid w:val="008B5FF2"/>
    <w:rsid w:val="008B6053"/>
    <w:rsid w:val="008B68F6"/>
    <w:rsid w:val="008B7478"/>
    <w:rsid w:val="008B78D4"/>
    <w:rsid w:val="008B7EC3"/>
    <w:rsid w:val="008C00A0"/>
    <w:rsid w:val="008C067E"/>
    <w:rsid w:val="008C0AFB"/>
    <w:rsid w:val="008C1A16"/>
    <w:rsid w:val="008C1F0D"/>
    <w:rsid w:val="008C204F"/>
    <w:rsid w:val="008C269A"/>
    <w:rsid w:val="008C54F4"/>
    <w:rsid w:val="008C77C0"/>
    <w:rsid w:val="008C7915"/>
    <w:rsid w:val="008C7AA9"/>
    <w:rsid w:val="008D0598"/>
    <w:rsid w:val="008D0C40"/>
    <w:rsid w:val="008D1A0C"/>
    <w:rsid w:val="008D305A"/>
    <w:rsid w:val="008D43E2"/>
    <w:rsid w:val="008D5690"/>
    <w:rsid w:val="008D69A5"/>
    <w:rsid w:val="008E0265"/>
    <w:rsid w:val="008E14C0"/>
    <w:rsid w:val="008E1A42"/>
    <w:rsid w:val="008E20E6"/>
    <w:rsid w:val="008E2673"/>
    <w:rsid w:val="008E3576"/>
    <w:rsid w:val="008E3B48"/>
    <w:rsid w:val="008E4B0D"/>
    <w:rsid w:val="008E4CFE"/>
    <w:rsid w:val="008E5140"/>
    <w:rsid w:val="008E5A98"/>
    <w:rsid w:val="008E5DFB"/>
    <w:rsid w:val="008E61A6"/>
    <w:rsid w:val="008E7678"/>
    <w:rsid w:val="008F0E69"/>
    <w:rsid w:val="008F1CD3"/>
    <w:rsid w:val="008F2478"/>
    <w:rsid w:val="008F2C2F"/>
    <w:rsid w:val="008F33B3"/>
    <w:rsid w:val="008F375F"/>
    <w:rsid w:val="008F3B28"/>
    <w:rsid w:val="008F3DCB"/>
    <w:rsid w:val="008F41D9"/>
    <w:rsid w:val="008F52BB"/>
    <w:rsid w:val="008F5B4C"/>
    <w:rsid w:val="008F7F18"/>
    <w:rsid w:val="008F7F60"/>
    <w:rsid w:val="00900056"/>
    <w:rsid w:val="00900CCB"/>
    <w:rsid w:val="00900DEE"/>
    <w:rsid w:val="009018B7"/>
    <w:rsid w:val="00903276"/>
    <w:rsid w:val="0090484A"/>
    <w:rsid w:val="00904B8A"/>
    <w:rsid w:val="00905D98"/>
    <w:rsid w:val="00906B16"/>
    <w:rsid w:val="00907996"/>
    <w:rsid w:val="00907EDC"/>
    <w:rsid w:val="009112C1"/>
    <w:rsid w:val="009114B0"/>
    <w:rsid w:val="0091171A"/>
    <w:rsid w:val="00911D32"/>
    <w:rsid w:val="0091301B"/>
    <w:rsid w:val="00913982"/>
    <w:rsid w:val="009141F4"/>
    <w:rsid w:val="009145BC"/>
    <w:rsid w:val="0091572A"/>
    <w:rsid w:val="0091606B"/>
    <w:rsid w:val="00916167"/>
    <w:rsid w:val="00917B36"/>
    <w:rsid w:val="00920EC6"/>
    <w:rsid w:val="00923264"/>
    <w:rsid w:val="0092379E"/>
    <w:rsid w:val="00923C4F"/>
    <w:rsid w:val="00925971"/>
    <w:rsid w:val="00925E01"/>
    <w:rsid w:val="00925E16"/>
    <w:rsid w:val="00927107"/>
    <w:rsid w:val="00927136"/>
    <w:rsid w:val="0093014C"/>
    <w:rsid w:val="009324C6"/>
    <w:rsid w:val="00932822"/>
    <w:rsid w:val="0093328B"/>
    <w:rsid w:val="0093500E"/>
    <w:rsid w:val="00935C8C"/>
    <w:rsid w:val="0093600A"/>
    <w:rsid w:val="00937264"/>
    <w:rsid w:val="00937341"/>
    <w:rsid w:val="009426BF"/>
    <w:rsid w:val="00942846"/>
    <w:rsid w:val="00942BE8"/>
    <w:rsid w:val="00942EB3"/>
    <w:rsid w:val="00943211"/>
    <w:rsid w:val="00943231"/>
    <w:rsid w:val="009438FF"/>
    <w:rsid w:val="009446FB"/>
    <w:rsid w:val="00944ADD"/>
    <w:rsid w:val="00945EE2"/>
    <w:rsid w:val="00946A9D"/>
    <w:rsid w:val="009532E8"/>
    <w:rsid w:val="00953E05"/>
    <w:rsid w:val="009541F4"/>
    <w:rsid w:val="009545E9"/>
    <w:rsid w:val="009556DF"/>
    <w:rsid w:val="00955BFF"/>
    <w:rsid w:val="00956569"/>
    <w:rsid w:val="00956A8A"/>
    <w:rsid w:val="00957EA4"/>
    <w:rsid w:val="00960C17"/>
    <w:rsid w:val="00961D4F"/>
    <w:rsid w:val="0096257A"/>
    <w:rsid w:val="009625DB"/>
    <w:rsid w:val="00963B3B"/>
    <w:rsid w:val="00963BD5"/>
    <w:rsid w:val="009645A8"/>
    <w:rsid w:val="00964659"/>
    <w:rsid w:val="00964825"/>
    <w:rsid w:val="00964BED"/>
    <w:rsid w:val="00964CD6"/>
    <w:rsid w:val="0096570D"/>
    <w:rsid w:val="00965A19"/>
    <w:rsid w:val="009663D4"/>
    <w:rsid w:val="00967589"/>
    <w:rsid w:val="009679E7"/>
    <w:rsid w:val="009711CF"/>
    <w:rsid w:val="00971396"/>
    <w:rsid w:val="00971C70"/>
    <w:rsid w:val="00972089"/>
    <w:rsid w:val="00972C76"/>
    <w:rsid w:val="009730A8"/>
    <w:rsid w:val="009749C0"/>
    <w:rsid w:val="00976547"/>
    <w:rsid w:val="009766A9"/>
    <w:rsid w:val="00976D9D"/>
    <w:rsid w:val="00977E26"/>
    <w:rsid w:val="00977F69"/>
    <w:rsid w:val="00980BA9"/>
    <w:rsid w:val="009834EC"/>
    <w:rsid w:val="009847C2"/>
    <w:rsid w:val="00984B01"/>
    <w:rsid w:val="009852DB"/>
    <w:rsid w:val="009858FD"/>
    <w:rsid w:val="0098593E"/>
    <w:rsid w:val="009905D7"/>
    <w:rsid w:val="00990CBC"/>
    <w:rsid w:val="0099103C"/>
    <w:rsid w:val="00991206"/>
    <w:rsid w:val="00992138"/>
    <w:rsid w:val="00992411"/>
    <w:rsid w:val="00992A0A"/>
    <w:rsid w:val="00992D0D"/>
    <w:rsid w:val="00992E74"/>
    <w:rsid w:val="00992E7E"/>
    <w:rsid w:val="0099311D"/>
    <w:rsid w:val="00994677"/>
    <w:rsid w:val="00994B48"/>
    <w:rsid w:val="0099586B"/>
    <w:rsid w:val="00995BCF"/>
    <w:rsid w:val="00995F1A"/>
    <w:rsid w:val="009964A6"/>
    <w:rsid w:val="00996755"/>
    <w:rsid w:val="00996ED9"/>
    <w:rsid w:val="00997341"/>
    <w:rsid w:val="009A030F"/>
    <w:rsid w:val="009A0A4A"/>
    <w:rsid w:val="009A261F"/>
    <w:rsid w:val="009A264C"/>
    <w:rsid w:val="009A2F62"/>
    <w:rsid w:val="009A3619"/>
    <w:rsid w:val="009A3B2E"/>
    <w:rsid w:val="009A3C88"/>
    <w:rsid w:val="009A48CB"/>
    <w:rsid w:val="009A4E20"/>
    <w:rsid w:val="009A5CD5"/>
    <w:rsid w:val="009A6393"/>
    <w:rsid w:val="009A63AB"/>
    <w:rsid w:val="009A69F4"/>
    <w:rsid w:val="009B1D65"/>
    <w:rsid w:val="009B229F"/>
    <w:rsid w:val="009B342A"/>
    <w:rsid w:val="009B3B8E"/>
    <w:rsid w:val="009B4648"/>
    <w:rsid w:val="009B491E"/>
    <w:rsid w:val="009B4FF3"/>
    <w:rsid w:val="009B5196"/>
    <w:rsid w:val="009B5551"/>
    <w:rsid w:val="009B5705"/>
    <w:rsid w:val="009B58AA"/>
    <w:rsid w:val="009B6D78"/>
    <w:rsid w:val="009C02CC"/>
    <w:rsid w:val="009C06BF"/>
    <w:rsid w:val="009C1719"/>
    <w:rsid w:val="009C218F"/>
    <w:rsid w:val="009C21B1"/>
    <w:rsid w:val="009C2F4F"/>
    <w:rsid w:val="009C31BA"/>
    <w:rsid w:val="009C3D6D"/>
    <w:rsid w:val="009C49B7"/>
    <w:rsid w:val="009C6C6E"/>
    <w:rsid w:val="009C6CC8"/>
    <w:rsid w:val="009C6E13"/>
    <w:rsid w:val="009C6F1C"/>
    <w:rsid w:val="009D05EB"/>
    <w:rsid w:val="009D1460"/>
    <w:rsid w:val="009D28EE"/>
    <w:rsid w:val="009D35D8"/>
    <w:rsid w:val="009D3CDC"/>
    <w:rsid w:val="009D3D6B"/>
    <w:rsid w:val="009D410A"/>
    <w:rsid w:val="009D4882"/>
    <w:rsid w:val="009D5B06"/>
    <w:rsid w:val="009D6820"/>
    <w:rsid w:val="009E0A77"/>
    <w:rsid w:val="009E0ABF"/>
    <w:rsid w:val="009E0CCB"/>
    <w:rsid w:val="009E0E8E"/>
    <w:rsid w:val="009E204C"/>
    <w:rsid w:val="009E25E1"/>
    <w:rsid w:val="009E2628"/>
    <w:rsid w:val="009E3A7D"/>
    <w:rsid w:val="009E3ABD"/>
    <w:rsid w:val="009E510F"/>
    <w:rsid w:val="009E5EF5"/>
    <w:rsid w:val="009E724A"/>
    <w:rsid w:val="009E7320"/>
    <w:rsid w:val="009E76C6"/>
    <w:rsid w:val="009F25FC"/>
    <w:rsid w:val="009F3445"/>
    <w:rsid w:val="009F40B4"/>
    <w:rsid w:val="009F4B47"/>
    <w:rsid w:val="009F4E40"/>
    <w:rsid w:val="009F5972"/>
    <w:rsid w:val="009F74F9"/>
    <w:rsid w:val="009F7921"/>
    <w:rsid w:val="00A009BA"/>
    <w:rsid w:val="00A01076"/>
    <w:rsid w:val="00A0113F"/>
    <w:rsid w:val="00A012E7"/>
    <w:rsid w:val="00A01447"/>
    <w:rsid w:val="00A017E1"/>
    <w:rsid w:val="00A02105"/>
    <w:rsid w:val="00A02647"/>
    <w:rsid w:val="00A02E97"/>
    <w:rsid w:val="00A03418"/>
    <w:rsid w:val="00A0369B"/>
    <w:rsid w:val="00A052DE"/>
    <w:rsid w:val="00A07162"/>
    <w:rsid w:val="00A07634"/>
    <w:rsid w:val="00A1073F"/>
    <w:rsid w:val="00A10842"/>
    <w:rsid w:val="00A11712"/>
    <w:rsid w:val="00A118B2"/>
    <w:rsid w:val="00A12000"/>
    <w:rsid w:val="00A123E9"/>
    <w:rsid w:val="00A128B4"/>
    <w:rsid w:val="00A1297C"/>
    <w:rsid w:val="00A13467"/>
    <w:rsid w:val="00A1357F"/>
    <w:rsid w:val="00A16516"/>
    <w:rsid w:val="00A165D4"/>
    <w:rsid w:val="00A16CB7"/>
    <w:rsid w:val="00A17019"/>
    <w:rsid w:val="00A17D45"/>
    <w:rsid w:val="00A22127"/>
    <w:rsid w:val="00A22487"/>
    <w:rsid w:val="00A22494"/>
    <w:rsid w:val="00A226FB"/>
    <w:rsid w:val="00A22CC0"/>
    <w:rsid w:val="00A30B1B"/>
    <w:rsid w:val="00A31AFA"/>
    <w:rsid w:val="00A31E5B"/>
    <w:rsid w:val="00A32C6A"/>
    <w:rsid w:val="00A32EB5"/>
    <w:rsid w:val="00A333FA"/>
    <w:rsid w:val="00A346E2"/>
    <w:rsid w:val="00A34C09"/>
    <w:rsid w:val="00A34FF5"/>
    <w:rsid w:val="00A377A9"/>
    <w:rsid w:val="00A40D6D"/>
    <w:rsid w:val="00A40EE2"/>
    <w:rsid w:val="00A42026"/>
    <w:rsid w:val="00A43B1A"/>
    <w:rsid w:val="00A44152"/>
    <w:rsid w:val="00A455E5"/>
    <w:rsid w:val="00A458A5"/>
    <w:rsid w:val="00A45FC4"/>
    <w:rsid w:val="00A46EC6"/>
    <w:rsid w:val="00A506F0"/>
    <w:rsid w:val="00A5114A"/>
    <w:rsid w:val="00A51160"/>
    <w:rsid w:val="00A513B8"/>
    <w:rsid w:val="00A525F3"/>
    <w:rsid w:val="00A5335C"/>
    <w:rsid w:val="00A53FDE"/>
    <w:rsid w:val="00A5479C"/>
    <w:rsid w:val="00A54ACE"/>
    <w:rsid w:val="00A5530B"/>
    <w:rsid w:val="00A5544C"/>
    <w:rsid w:val="00A55E00"/>
    <w:rsid w:val="00A5656C"/>
    <w:rsid w:val="00A56CCE"/>
    <w:rsid w:val="00A574C9"/>
    <w:rsid w:val="00A60574"/>
    <w:rsid w:val="00A614B3"/>
    <w:rsid w:val="00A61BFF"/>
    <w:rsid w:val="00A634FB"/>
    <w:rsid w:val="00A63885"/>
    <w:rsid w:val="00A6499B"/>
    <w:rsid w:val="00A64BEF"/>
    <w:rsid w:val="00A66509"/>
    <w:rsid w:val="00A6790E"/>
    <w:rsid w:val="00A70A69"/>
    <w:rsid w:val="00A70BD9"/>
    <w:rsid w:val="00A70E98"/>
    <w:rsid w:val="00A71F4C"/>
    <w:rsid w:val="00A72731"/>
    <w:rsid w:val="00A73B5A"/>
    <w:rsid w:val="00A74081"/>
    <w:rsid w:val="00A743C1"/>
    <w:rsid w:val="00A77F61"/>
    <w:rsid w:val="00A803F5"/>
    <w:rsid w:val="00A80770"/>
    <w:rsid w:val="00A816A2"/>
    <w:rsid w:val="00A8215A"/>
    <w:rsid w:val="00A82AE4"/>
    <w:rsid w:val="00A8302D"/>
    <w:rsid w:val="00A83219"/>
    <w:rsid w:val="00A843F1"/>
    <w:rsid w:val="00A84D0F"/>
    <w:rsid w:val="00A863C2"/>
    <w:rsid w:val="00A86EB9"/>
    <w:rsid w:val="00A90036"/>
    <w:rsid w:val="00A91B34"/>
    <w:rsid w:val="00A91E99"/>
    <w:rsid w:val="00A9220F"/>
    <w:rsid w:val="00A93944"/>
    <w:rsid w:val="00A95594"/>
    <w:rsid w:val="00A9605F"/>
    <w:rsid w:val="00A96DAC"/>
    <w:rsid w:val="00AA185D"/>
    <w:rsid w:val="00AA266B"/>
    <w:rsid w:val="00AA3ACC"/>
    <w:rsid w:val="00AA4A9F"/>
    <w:rsid w:val="00AA7AA3"/>
    <w:rsid w:val="00AB0683"/>
    <w:rsid w:val="00AB0993"/>
    <w:rsid w:val="00AB2FA1"/>
    <w:rsid w:val="00AB3AAA"/>
    <w:rsid w:val="00AB3B2F"/>
    <w:rsid w:val="00AB4574"/>
    <w:rsid w:val="00AB4B94"/>
    <w:rsid w:val="00AB4F7B"/>
    <w:rsid w:val="00AB7721"/>
    <w:rsid w:val="00AC019C"/>
    <w:rsid w:val="00AC1442"/>
    <w:rsid w:val="00AC191D"/>
    <w:rsid w:val="00AC2C1A"/>
    <w:rsid w:val="00AC2FB0"/>
    <w:rsid w:val="00AC35B5"/>
    <w:rsid w:val="00AC35B9"/>
    <w:rsid w:val="00AC419F"/>
    <w:rsid w:val="00AC558A"/>
    <w:rsid w:val="00AC57FC"/>
    <w:rsid w:val="00AC679E"/>
    <w:rsid w:val="00AC68AD"/>
    <w:rsid w:val="00AC7F60"/>
    <w:rsid w:val="00AD317E"/>
    <w:rsid w:val="00AD3A81"/>
    <w:rsid w:val="00AD5D92"/>
    <w:rsid w:val="00AD6561"/>
    <w:rsid w:val="00AD686E"/>
    <w:rsid w:val="00AD6AE9"/>
    <w:rsid w:val="00AE0A02"/>
    <w:rsid w:val="00AE0F8C"/>
    <w:rsid w:val="00AE0FC9"/>
    <w:rsid w:val="00AE1E48"/>
    <w:rsid w:val="00AE2D6A"/>
    <w:rsid w:val="00AE31C9"/>
    <w:rsid w:val="00AE3FE7"/>
    <w:rsid w:val="00AE40C8"/>
    <w:rsid w:val="00AE471B"/>
    <w:rsid w:val="00AE6BDE"/>
    <w:rsid w:val="00AE73BB"/>
    <w:rsid w:val="00AE7993"/>
    <w:rsid w:val="00AE7DAD"/>
    <w:rsid w:val="00AF06BA"/>
    <w:rsid w:val="00AF1932"/>
    <w:rsid w:val="00AF2590"/>
    <w:rsid w:val="00AF3BE7"/>
    <w:rsid w:val="00AF3D08"/>
    <w:rsid w:val="00AF3FA2"/>
    <w:rsid w:val="00AF4818"/>
    <w:rsid w:val="00AF57A5"/>
    <w:rsid w:val="00AF662B"/>
    <w:rsid w:val="00AF7772"/>
    <w:rsid w:val="00B00B01"/>
    <w:rsid w:val="00B0193D"/>
    <w:rsid w:val="00B0243E"/>
    <w:rsid w:val="00B0270E"/>
    <w:rsid w:val="00B04A02"/>
    <w:rsid w:val="00B0604C"/>
    <w:rsid w:val="00B069ED"/>
    <w:rsid w:val="00B07F02"/>
    <w:rsid w:val="00B1001D"/>
    <w:rsid w:val="00B102DD"/>
    <w:rsid w:val="00B10C1A"/>
    <w:rsid w:val="00B10CD0"/>
    <w:rsid w:val="00B1179C"/>
    <w:rsid w:val="00B13FCC"/>
    <w:rsid w:val="00B142C0"/>
    <w:rsid w:val="00B143C4"/>
    <w:rsid w:val="00B1504B"/>
    <w:rsid w:val="00B15B78"/>
    <w:rsid w:val="00B166F7"/>
    <w:rsid w:val="00B16783"/>
    <w:rsid w:val="00B17007"/>
    <w:rsid w:val="00B170C3"/>
    <w:rsid w:val="00B201F0"/>
    <w:rsid w:val="00B20550"/>
    <w:rsid w:val="00B214BD"/>
    <w:rsid w:val="00B2210F"/>
    <w:rsid w:val="00B23C71"/>
    <w:rsid w:val="00B24BE9"/>
    <w:rsid w:val="00B258CE"/>
    <w:rsid w:val="00B26C1D"/>
    <w:rsid w:val="00B270D3"/>
    <w:rsid w:val="00B278F8"/>
    <w:rsid w:val="00B2798C"/>
    <w:rsid w:val="00B27C3B"/>
    <w:rsid w:val="00B311E1"/>
    <w:rsid w:val="00B3140D"/>
    <w:rsid w:val="00B31919"/>
    <w:rsid w:val="00B32388"/>
    <w:rsid w:val="00B3243C"/>
    <w:rsid w:val="00B32A3B"/>
    <w:rsid w:val="00B3346B"/>
    <w:rsid w:val="00B33AC9"/>
    <w:rsid w:val="00B363C1"/>
    <w:rsid w:val="00B41D97"/>
    <w:rsid w:val="00B426AD"/>
    <w:rsid w:val="00B449AE"/>
    <w:rsid w:val="00B44AC7"/>
    <w:rsid w:val="00B47112"/>
    <w:rsid w:val="00B47214"/>
    <w:rsid w:val="00B47457"/>
    <w:rsid w:val="00B50AA5"/>
    <w:rsid w:val="00B51E05"/>
    <w:rsid w:val="00B52BF7"/>
    <w:rsid w:val="00B539B7"/>
    <w:rsid w:val="00B549AB"/>
    <w:rsid w:val="00B54CEC"/>
    <w:rsid w:val="00B54D62"/>
    <w:rsid w:val="00B55E53"/>
    <w:rsid w:val="00B56533"/>
    <w:rsid w:val="00B5735E"/>
    <w:rsid w:val="00B5763E"/>
    <w:rsid w:val="00B57EC9"/>
    <w:rsid w:val="00B60EAF"/>
    <w:rsid w:val="00B6367A"/>
    <w:rsid w:val="00B6423D"/>
    <w:rsid w:val="00B64995"/>
    <w:rsid w:val="00B64B9B"/>
    <w:rsid w:val="00B6545D"/>
    <w:rsid w:val="00B66608"/>
    <w:rsid w:val="00B66EA3"/>
    <w:rsid w:val="00B70202"/>
    <w:rsid w:val="00B7025E"/>
    <w:rsid w:val="00B70875"/>
    <w:rsid w:val="00B716B1"/>
    <w:rsid w:val="00B71B64"/>
    <w:rsid w:val="00B72151"/>
    <w:rsid w:val="00B7296D"/>
    <w:rsid w:val="00B72E1B"/>
    <w:rsid w:val="00B73FEC"/>
    <w:rsid w:val="00B75082"/>
    <w:rsid w:val="00B7548E"/>
    <w:rsid w:val="00B7574E"/>
    <w:rsid w:val="00B76161"/>
    <w:rsid w:val="00B762FF"/>
    <w:rsid w:val="00B766B1"/>
    <w:rsid w:val="00B76AAD"/>
    <w:rsid w:val="00B800C4"/>
    <w:rsid w:val="00B81C4B"/>
    <w:rsid w:val="00B838D1"/>
    <w:rsid w:val="00B83A7B"/>
    <w:rsid w:val="00B856AB"/>
    <w:rsid w:val="00B85DCD"/>
    <w:rsid w:val="00B87429"/>
    <w:rsid w:val="00B902DF"/>
    <w:rsid w:val="00B9042B"/>
    <w:rsid w:val="00B9256F"/>
    <w:rsid w:val="00B92B7C"/>
    <w:rsid w:val="00B93120"/>
    <w:rsid w:val="00B94D4A"/>
    <w:rsid w:val="00B96802"/>
    <w:rsid w:val="00B97268"/>
    <w:rsid w:val="00BA0185"/>
    <w:rsid w:val="00BA18D1"/>
    <w:rsid w:val="00BA226F"/>
    <w:rsid w:val="00BA628C"/>
    <w:rsid w:val="00BA6CD6"/>
    <w:rsid w:val="00BA6EB3"/>
    <w:rsid w:val="00BA748B"/>
    <w:rsid w:val="00BA775F"/>
    <w:rsid w:val="00BB0023"/>
    <w:rsid w:val="00BB4F9D"/>
    <w:rsid w:val="00BB5D23"/>
    <w:rsid w:val="00BB5E55"/>
    <w:rsid w:val="00BB72C4"/>
    <w:rsid w:val="00BB7A9C"/>
    <w:rsid w:val="00BB7E7D"/>
    <w:rsid w:val="00BC0EE4"/>
    <w:rsid w:val="00BC129C"/>
    <w:rsid w:val="00BC293D"/>
    <w:rsid w:val="00BC3C94"/>
    <w:rsid w:val="00BC4240"/>
    <w:rsid w:val="00BC4E82"/>
    <w:rsid w:val="00BC7C3A"/>
    <w:rsid w:val="00BD11EA"/>
    <w:rsid w:val="00BD1641"/>
    <w:rsid w:val="00BD1742"/>
    <w:rsid w:val="00BD2690"/>
    <w:rsid w:val="00BD282A"/>
    <w:rsid w:val="00BD3FEF"/>
    <w:rsid w:val="00BD65B9"/>
    <w:rsid w:val="00BD6C35"/>
    <w:rsid w:val="00BD6D49"/>
    <w:rsid w:val="00BD7182"/>
    <w:rsid w:val="00BD7FA2"/>
    <w:rsid w:val="00BE070B"/>
    <w:rsid w:val="00BE0C7E"/>
    <w:rsid w:val="00BE1762"/>
    <w:rsid w:val="00BE27B9"/>
    <w:rsid w:val="00BE2F7C"/>
    <w:rsid w:val="00BE3EA2"/>
    <w:rsid w:val="00BE52CA"/>
    <w:rsid w:val="00BE6860"/>
    <w:rsid w:val="00BE77F7"/>
    <w:rsid w:val="00BE7E76"/>
    <w:rsid w:val="00BF0060"/>
    <w:rsid w:val="00BF031A"/>
    <w:rsid w:val="00BF05CB"/>
    <w:rsid w:val="00BF09B6"/>
    <w:rsid w:val="00BF0C10"/>
    <w:rsid w:val="00BF0E55"/>
    <w:rsid w:val="00BF17EC"/>
    <w:rsid w:val="00BF1CB2"/>
    <w:rsid w:val="00BF2540"/>
    <w:rsid w:val="00BF4274"/>
    <w:rsid w:val="00BF4901"/>
    <w:rsid w:val="00BF514F"/>
    <w:rsid w:val="00BF5E7A"/>
    <w:rsid w:val="00BF70FA"/>
    <w:rsid w:val="00C007F1"/>
    <w:rsid w:val="00C00EDC"/>
    <w:rsid w:val="00C00FE1"/>
    <w:rsid w:val="00C02925"/>
    <w:rsid w:val="00C02C21"/>
    <w:rsid w:val="00C031B8"/>
    <w:rsid w:val="00C0348D"/>
    <w:rsid w:val="00C03751"/>
    <w:rsid w:val="00C03BC3"/>
    <w:rsid w:val="00C04907"/>
    <w:rsid w:val="00C05769"/>
    <w:rsid w:val="00C05E2A"/>
    <w:rsid w:val="00C07CE9"/>
    <w:rsid w:val="00C07D99"/>
    <w:rsid w:val="00C1145F"/>
    <w:rsid w:val="00C1180E"/>
    <w:rsid w:val="00C1348B"/>
    <w:rsid w:val="00C137AE"/>
    <w:rsid w:val="00C14675"/>
    <w:rsid w:val="00C14CE3"/>
    <w:rsid w:val="00C1533F"/>
    <w:rsid w:val="00C15669"/>
    <w:rsid w:val="00C16047"/>
    <w:rsid w:val="00C1764D"/>
    <w:rsid w:val="00C1797D"/>
    <w:rsid w:val="00C17A16"/>
    <w:rsid w:val="00C17FF4"/>
    <w:rsid w:val="00C213F1"/>
    <w:rsid w:val="00C21A85"/>
    <w:rsid w:val="00C21E53"/>
    <w:rsid w:val="00C226BA"/>
    <w:rsid w:val="00C23A85"/>
    <w:rsid w:val="00C24DDB"/>
    <w:rsid w:val="00C26AC7"/>
    <w:rsid w:val="00C3014A"/>
    <w:rsid w:val="00C307D9"/>
    <w:rsid w:val="00C31680"/>
    <w:rsid w:val="00C31B35"/>
    <w:rsid w:val="00C31DE2"/>
    <w:rsid w:val="00C340B1"/>
    <w:rsid w:val="00C34568"/>
    <w:rsid w:val="00C35515"/>
    <w:rsid w:val="00C35788"/>
    <w:rsid w:val="00C35944"/>
    <w:rsid w:val="00C37317"/>
    <w:rsid w:val="00C409DC"/>
    <w:rsid w:val="00C410E6"/>
    <w:rsid w:val="00C41718"/>
    <w:rsid w:val="00C430C9"/>
    <w:rsid w:val="00C43712"/>
    <w:rsid w:val="00C468B6"/>
    <w:rsid w:val="00C47CCD"/>
    <w:rsid w:val="00C51E8D"/>
    <w:rsid w:val="00C52C11"/>
    <w:rsid w:val="00C53363"/>
    <w:rsid w:val="00C534FF"/>
    <w:rsid w:val="00C53DA9"/>
    <w:rsid w:val="00C53ED8"/>
    <w:rsid w:val="00C54B3D"/>
    <w:rsid w:val="00C550CB"/>
    <w:rsid w:val="00C55643"/>
    <w:rsid w:val="00C60194"/>
    <w:rsid w:val="00C60347"/>
    <w:rsid w:val="00C61712"/>
    <w:rsid w:val="00C61D57"/>
    <w:rsid w:val="00C63971"/>
    <w:rsid w:val="00C64AF0"/>
    <w:rsid w:val="00C652E0"/>
    <w:rsid w:val="00C66C85"/>
    <w:rsid w:val="00C673DD"/>
    <w:rsid w:val="00C70C00"/>
    <w:rsid w:val="00C70E31"/>
    <w:rsid w:val="00C71719"/>
    <w:rsid w:val="00C71AA0"/>
    <w:rsid w:val="00C723F9"/>
    <w:rsid w:val="00C72B3B"/>
    <w:rsid w:val="00C737A4"/>
    <w:rsid w:val="00C73CB4"/>
    <w:rsid w:val="00C74B67"/>
    <w:rsid w:val="00C75BE4"/>
    <w:rsid w:val="00C7698E"/>
    <w:rsid w:val="00C77237"/>
    <w:rsid w:val="00C772D7"/>
    <w:rsid w:val="00C773C3"/>
    <w:rsid w:val="00C7761B"/>
    <w:rsid w:val="00C8015C"/>
    <w:rsid w:val="00C80443"/>
    <w:rsid w:val="00C805F8"/>
    <w:rsid w:val="00C80DEA"/>
    <w:rsid w:val="00C80F83"/>
    <w:rsid w:val="00C816C9"/>
    <w:rsid w:val="00C816E5"/>
    <w:rsid w:val="00C81DF5"/>
    <w:rsid w:val="00C8315F"/>
    <w:rsid w:val="00C8322B"/>
    <w:rsid w:val="00C838B8"/>
    <w:rsid w:val="00C83CAC"/>
    <w:rsid w:val="00C83E5F"/>
    <w:rsid w:val="00C84916"/>
    <w:rsid w:val="00C90250"/>
    <w:rsid w:val="00C9095C"/>
    <w:rsid w:val="00C90F7B"/>
    <w:rsid w:val="00C910A8"/>
    <w:rsid w:val="00C92180"/>
    <w:rsid w:val="00C93E3F"/>
    <w:rsid w:val="00C95092"/>
    <w:rsid w:val="00C969DB"/>
    <w:rsid w:val="00C97445"/>
    <w:rsid w:val="00C97BD5"/>
    <w:rsid w:val="00CA0611"/>
    <w:rsid w:val="00CA0954"/>
    <w:rsid w:val="00CA14F3"/>
    <w:rsid w:val="00CA16AA"/>
    <w:rsid w:val="00CA1ADE"/>
    <w:rsid w:val="00CA1D61"/>
    <w:rsid w:val="00CA1DC7"/>
    <w:rsid w:val="00CA2534"/>
    <w:rsid w:val="00CA2DC3"/>
    <w:rsid w:val="00CA46C7"/>
    <w:rsid w:val="00CA730E"/>
    <w:rsid w:val="00CA7390"/>
    <w:rsid w:val="00CA78B3"/>
    <w:rsid w:val="00CA7DF8"/>
    <w:rsid w:val="00CB0EA3"/>
    <w:rsid w:val="00CB3695"/>
    <w:rsid w:val="00CB37D6"/>
    <w:rsid w:val="00CB3EBD"/>
    <w:rsid w:val="00CB4234"/>
    <w:rsid w:val="00CB5AB4"/>
    <w:rsid w:val="00CB5C6C"/>
    <w:rsid w:val="00CB74FA"/>
    <w:rsid w:val="00CC094D"/>
    <w:rsid w:val="00CC17B5"/>
    <w:rsid w:val="00CC1C1B"/>
    <w:rsid w:val="00CC3438"/>
    <w:rsid w:val="00CC34E7"/>
    <w:rsid w:val="00CC3587"/>
    <w:rsid w:val="00CC377D"/>
    <w:rsid w:val="00CC3C08"/>
    <w:rsid w:val="00CC4001"/>
    <w:rsid w:val="00CC49A3"/>
    <w:rsid w:val="00CC4A73"/>
    <w:rsid w:val="00CC5B50"/>
    <w:rsid w:val="00CC6A99"/>
    <w:rsid w:val="00CC6AD3"/>
    <w:rsid w:val="00CC7573"/>
    <w:rsid w:val="00CD1D3B"/>
    <w:rsid w:val="00CD1F26"/>
    <w:rsid w:val="00CD2221"/>
    <w:rsid w:val="00CD2516"/>
    <w:rsid w:val="00CD329D"/>
    <w:rsid w:val="00CD3828"/>
    <w:rsid w:val="00CD3FE2"/>
    <w:rsid w:val="00CD47F4"/>
    <w:rsid w:val="00CD49E4"/>
    <w:rsid w:val="00CD58B2"/>
    <w:rsid w:val="00CD5CF9"/>
    <w:rsid w:val="00CD5DE2"/>
    <w:rsid w:val="00CD5F3D"/>
    <w:rsid w:val="00CD6630"/>
    <w:rsid w:val="00CD7531"/>
    <w:rsid w:val="00CD7BA6"/>
    <w:rsid w:val="00CE0D72"/>
    <w:rsid w:val="00CE0F0C"/>
    <w:rsid w:val="00CE19B9"/>
    <w:rsid w:val="00CE1DD7"/>
    <w:rsid w:val="00CE2EEA"/>
    <w:rsid w:val="00CE3551"/>
    <w:rsid w:val="00CE4B3E"/>
    <w:rsid w:val="00CE5008"/>
    <w:rsid w:val="00CE54E1"/>
    <w:rsid w:val="00CE562A"/>
    <w:rsid w:val="00CE5A09"/>
    <w:rsid w:val="00CE60DE"/>
    <w:rsid w:val="00CE6539"/>
    <w:rsid w:val="00CE68E9"/>
    <w:rsid w:val="00CE7581"/>
    <w:rsid w:val="00CF14DD"/>
    <w:rsid w:val="00CF39B1"/>
    <w:rsid w:val="00CF4665"/>
    <w:rsid w:val="00CF6243"/>
    <w:rsid w:val="00CF7D4E"/>
    <w:rsid w:val="00D00333"/>
    <w:rsid w:val="00D00726"/>
    <w:rsid w:val="00D00DE0"/>
    <w:rsid w:val="00D023DB"/>
    <w:rsid w:val="00D02791"/>
    <w:rsid w:val="00D02E15"/>
    <w:rsid w:val="00D0339E"/>
    <w:rsid w:val="00D03B7E"/>
    <w:rsid w:val="00D03C67"/>
    <w:rsid w:val="00D03E08"/>
    <w:rsid w:val="00D05376"/>
    <w:rsid w:val="00D06102"/>
    <w:rsid w:val="00D06838"/>
    <w:rsid w:val="00D07AA6"/>
    <w:rsid w:val="00D1010B"/>
    <w:rsid w:val="00D11181"/>
    <w:rsid w:val="00D11DEC"/>
    <w:rsid w:val="00D12ADC"/>
    <w:rsid w:val="00D12EC3"/>
    <w:rsid w:val="00D13052"/>
    <w:rsid w:val="00D13A20"/>
    <w:rsid w:val="00D15BE7"/>
    <w:rsid w:val="00D1605E"/>
    <w:rsid w:val="00D1749D"/>
    <w:rsid w:val="00D17882"/>
    <w:rsid w:val="00D2087B"/>
    <w:rsid w:val="00D22815"/>
    <w:rsid w:val="00D22C2F"/>
    <w:rsid w:val="00D22DD1"/>
    <w:rsid w:val="00D244EC"/>
    <w:rsid w:val="00D24882"/>
    <w:rsid w:val="00D24D82"/>
    <w:rsid w:val="00D2548B"/>
    <w:rsid w:val="00D27FA0"/>
    <w:rsid w:val="00D3038D"/>
    <w:rsid w:val="00D304AA"/>
    <w:rsid w:val="00D3156D"/>
    <w:rsid w:val="00D329DD"/>
    <w:rsid w:val="00D33502"/>
    <w:rsid w:val="00D335EF"/>
    <w:rsid w:val="00D337BB"/>
    <w:rsid w:val="00D34AF8"/>
    <w:rsid w:val="00D34F38"/>
    <w:rsid w:val="00D3705D"/>
    <w:rsid w:val="00D43858"/>
    <w:rsid w:val="00D44F7C"/>
    <w:rsid w:val="00D462FA"/>
    <w:rsid w:val="00D46827"/>
    <w:rsid w:val="00D47430"/>
    <w:rsid w:val="00D505F2"/>
    <w:rsid w:val="00D50ED5"/>
    <w:rsid w:val="00D51720"/>
    <w:rsid w:val="00D52284"/>
    <w:rsid w:val="00D52447"/>
    <w:rsid w:val="00D52616"/>
    <w:rsid w:val="00D53A73"/>
    <w:rsid w:val="00D5463A"/>
    <w:rsid w:val="00D54E73"/>
    <w:rsid w:val="00D5558F"/>
    <w:rsid w:val="00D56201"/>
    <w:rsid w:val="00D57CF5"/>
    <w:rsid w:val="00D60BA3"/>
    <w:rsid w:val="00D60F61"/>
    <w:rsid w:val="00D61DC7"/>
    <w:rsid w:val="00D620EA"/>
    <w:rsid w:val="00D62DCC"/>
    <w:rsid w:val="00D63A92"/>
    <w:rsid w:val="00D63FA0"/>
    <w:rsid w:val="00D641FB"/>
    <w:rsid w:val="00D645DB"/>
    <w:rsid w:val="00D65237"/>
    <w:rsid w:val="00D65D3D"/>
    <w:rsid w:val="00D65D62"/>
    <w:rsid w:val="00D6663B"/>
    <w:rsid w:val="00D67144"/>
    <w:rsid w:val="00D7043D"/>
    <w:rsid w:val="00D70D08"/>
    <w:rsid w:val="00D71564"/>
    <w:rsid w:val="00D719CE"/>
    <w:rsid w:val="00D724EB"/>
    <w:rsid w:val="00D73094"/>
    <w:rsid w:val="00D7381B"/>
    <w:rsid w:val="00D7395D"/>
    <w:rsid w:val="00D75070"/>
    <w:rsid w:val="00D776F8"/>
    <w:rsid w:val="00D77B15"/>
    <w:rsid w:val="00D80577"/>
    <w:rsid w:val="00D805F9"/>
    <w:rsid w:val="00D8093A"/>
    <w:rsid w:val="00D80C33"/>
    <w:rsid w:val="00D81201"/>
    <w:rsid w:val="00D81563"/>
    <w:rsid w:val="00D81911"/>
    <w:rsid w:val="00D82B9E"/>
    <w:rsid w:val="00D8358B"/>
    <w:rsid w:val="00D84033"/>
    <w:rsid w:val="00D84BC3"/>
    <w:rsid w:val="00D8574E"/>
    <w:rsid w:val="00D86C57"/>
    <w:rsid w:val="00D904AD"/>
    <w:rsid w:val="00D904F6"/>
    <w:rsid w:val="00D907E6"/>
    <w:rsid w:val="00D919A5"/>
    <w:rsid w:val="00D92012"/>
    <w:rsid w:val="00D93330"/>
    <w:rsid w:val="00D93916"/>
    <w:rsid w:val="00D9405B"/>
    <w:rsid w:val="00D94E7C"/>
    <w:rsid w:val="00D95BC8"/>
    <w:rsid w:val="00D960B0"/>
    <w:rsid w:val="00D964D7"/>
    <w:rsid w:val="00D967B1"/>
    <w:rsid w:val="00D978A9"/>
    <w:rsid w:val="00D979F9"/>
    <w:rsid w:val="00DA0EDA"/>
    <w:rsid w:val="00DA1D08"/>
    <w:rsid w:val="00DA2894"/>
    <w:rsid w:val="00DA2F01"/>
    <w:rsid w:val="00DA32F8"/>
    <w:rsid w:val="00DA38F7"/>
    <w:rsid w:val="00DA4761"/>
    <w:rsid w:val="00DA5432"/>
    <w:rsid w:val="00DA5E43"/>
    <w:rsid w:val="00DA5EAB"/>
    <w:rsid w:val="00DA654A"/>
    <w:rsid w:val="00DB0EB0"/>
    <w:rsid w:val="00DB2EDE"/>
    <w:rsid w:val="00DB3694"/>
    <w:rsid w:val="00DB3FCC"/>
    <w:rsid w:val="00DB644E"/>
    <w:rsid w:val="00DB6C56"/>
    <w:rsid w:val="00DB7D53"/>
    <w:rsid w:val="00DC0F32"/>
    <w:rsid w:val="00DC249D"/>
    <w:rsid w:val="00DC3DE6"/>
    <w:rsid w:val="00DC5388"/>
    <w:rsid w:val="00DC60B7"/>
    <w:rsid w:val="00DC6AA3"/>
    <w:rsid w:val="00DC6C30"/>
    <w:rsid w:val="00DD09B1"/>
    <w:rsid w:val="00DD145F"/>
    <w:rsid w:val="00DD1A1C"/>
    <w:rsid w:val="00DD1AEC"/>
    <w:rsid w:val="00DD3A49"/>
    <w:rsid w:val="00DD656C"/>
    <w:rsid w:val="00DD67EA"/>
    <w:rsid w:val="00DD6872"/>
    <w:rsid w:val="00DD7455"/>
    <w:rsid w:val="00DE0A76"/>
    <w:rsid w:val="00DE0DC9"/>
    <w:rsid w:val="00DE0F1B"/>
    <w:rsid w:val="00DE1648"/>
    <w:rsid w:val="00DE3F6D"/>
    <w:rsid w:val="00DE47C1"/>
    <w:rsid w:val="00DE534A"/>
    <w:rsid w:val="00DE5D12"/>
    <w:rsid w:val="00DE609F"/>
    <w:rsid w:val="00DF103B"/>
    <w:rsid w:val="00DF1492"/>
    <w:rsid w:val="00DF1CC1"/>
    <w:rsid w:val="00DF33E6"/>
    <w:rsid w:val="00DF3A9A"/>
    <w:rsid w:val="00DF3BC8"/>
    <w:rsid w:val="00DF4B68"/>
    <w:rsid w:val="00DF55C0"/>
    <w:rsid w:val="00DF6461"/>
    <w:rsid w:val="00DF7DC5"/>
    <w:rsid w:val="00E024C6"/>
    <w:rsid w:val="00E028A9"/>
    <w:rsid w:val="00E02A70"/>
    <w:rsid w:val="00E0349E"/>
    <w:rsid w:val="00E038D7"/>
    <w:rsid w:val="00E044DF"/>
    <w:rsid w:val="00E10349"/>
    <w:rsid w:val="00E10508"/>
    <w:rsid w:val="00E13FC1"/>
    <w:rsid w:val="00E14603"/>
    <w:rsid w:val="00E166C3"/>
    <w:rsid w:val="00E16D2C"/>
    <w:rsid w:val="00E177F0"/>
    <w:rsid w:val="00E177F8"/>
    <w:rsid w:val="00E20019"/>
    <w:rsid w:val="00E2193A"/>
    <w:rsid w:val="00E22649"/>
    <w:rsid w:val="00E23205"/>
    <w:rsid w:val="00E23363"/>
    <w:rsid w:val="00E235BE"/>
    <w:rsid w:val="00E236EE"/>
    <w:rsid w:val="00E23976"/>
    <w:rsid w:val="00E244A3"/>
    <w:rsid w:val="00E260AF"/>
    <w:rsid w:val="00E26978"/>
    <w:rsid w:val="00E274AF"/>
    <w:rsid w:val="00E278C7"/>
    <w:rsid w:val="00E27CA2"/>
    <w:rsid w:val="00E30946"/>
    <w:rsid w:val="00E318DE"/>
    <w:rsid w:val="00E31F02"/>
    <w:rsid w:val="00E33735"/>
    <w:rsid w:val="00E34A51"/>
    <w:rsid w:val="00E35893"/>
    <w:rsid w:val="00E35D91"/>
    <w:rsid w:val="00E35FBE"/>
    <w:rsid w:val="00E36091"/>
    <w:rsid w:val="00E368E7"/>
    <w:rsid w:val="00E407DA"/>
    <w:rsid w:val="00E41855"/>
    <w:rsid w:val="00E424F4"/>
    <w:rsid w:val="00E427AB"/>
    <w:rsid w:val="00E43528"/>
    <w:rsid w:val="00E438B1"/>
    <w:rsid w:val="00E4611D"/>
    <w:rsid w:val="00E47673"/>
    <w:rsid w:val="00E47C18"/>
    <w:rsid w:val="00E50249"/>
    <w:rsid w:val="00E524F3"/>
    <w:rsid w:val="00E52DFE"/>
    <w:rsid w:val="00E540DB"/>
    <w:rsid w:val="00E54B3D"/>
    <w:rsid w:val="00E56786"/>
    <w:rsid w:val="00E56877"/>
    <w:rsid w:val="00E56A1D"/>
    <w:rsid w:val="00E6142F"/>
    <w:rsid w:val="00E62632"/>
    <w:rsid w:val="00E63B04"/>
    <w:rsid w:val="00E63BAC"/>
    <w:rsid w:val="00E63F88"/>
    <w:rsid w:val="00E6568C"/>
    <w:rsid w:val="00E657DA"/>
    <w:rsid w:val="00E66082"/>
    <w:rsid w:val="00E70147"/>
    <w:rsid w:val="00E71671"/>
    <w:rsid w:val="00E71AC3"/>
    <w:rsid w:val="00E71CDF"/>
    <w:rsid w:val="00E72520"/>
    <w:rsid w:val="00E7282D"/>
    <w:rsid w:val="00E72B28"/>
    <w:rsid w:val="00E72F5D"/>
    <w:rsid w:val="00E73963"/>
    <w:rsid w:val="00E740A1"/>
    <w:rsid w:val="00E744DC"/>
    <w:rsid w:val="00E74949"/>
    <w:rsid w:val="00E75684"/>
    <w:rsid w:val="00E75C83"/>
    <w:rsid w:val="00E80FFD"/>
    <w:rsid w:val="00E814A4"/>
    <w:rsid w:val="00E81AD0"/>
    <w:rsid w:val="00E820D4"/>
    <w:rsid w:val="00E8333C"/>
    <w:rsid w:val="00E841B9"/>
    <w:rsid w:val="00E845D1"/>
    <w:rsid w:val="00E849DE"/>
    <w:rsid w:val="00E84CB4"/>
    <w:rsid w:val="00E85914"/>
    <w:rsid w:val="00E8642F"/>
    <w:rsid w:val="00E87263"/>
    <w:rsid w:val="00E8736A"/>
    <w:rsid w:val="00E8788F"/>
    <w:rsid w:val="00E906B7"/>
    <w:rsid w:val="00E9075B"/>
    <w:rsid w:val="00E911DB"/>
    <w:rsid w:val="00E913FB"/>
    <w:rsid w:val="00E91EF9"/>
    <w:rsid w:val="00E92A37"/>
    <w:rsid w:val="00E92F9B"/>
    <w:rsid w:val="00E94C85"/>
    <w:rsid w:val="00E97770"/>
    <w:rsid w:val="00E97E58"/>
    <w:rsid w:val="00EA1112"/>
    <w:rsid w:val="00EA1151"/>
    <w:rsid w:val="00EA28F9"/>
    <w:rsid w:val="00EA2F15"/>
    <w:rsid w:val="00EA32DA"/>
    <w:rsid w:val="00EA3C6E"/>
    <w:rsid w:val="00EA4B2C"/>
    <w:rsid w:val="00EA55AE"/>
    <w:rsid w:val="00EA5E1E"/>
    <w:rsid w:val="00EA5F03"/>
    <w:rsid w:val="00EA68CD"/>
    <w:rsid w:val="00EA74CD"/>
    <w:rsid w:val="00EA76EE"/>
    <w:rsid w:val="00EA79AB"/>
    <w:rsid w:val="00EB031B"/>
    <w:rsid w:val="00EB1C34"/>
    <w:rsid w:val="00EB32CE"/>
    <w:rsid w:val="00EB34B2"/>
    <w:rsid w:val="00EB400A"/>
    <w:rsid w:val="00EB404E"/>
    <w:rsid w:val="00EB498A"/>
    <w:rsid w:val="00EB4B43"/>
    <w:rsid w:val="00EB555F"/>
    <w:rsid w:val="00EB56C0"/>
    <w:rsid w:val="00EB589D"/>
    <w:rsid w:val="00EB5A4D"/>
    <w:rsid w:val="00EB5B60"/>
    <w:rsid w:val="00EB6B34"/>
    <w:rsid w:val="00EB6D57"/>
    <w:rsid w:val="00EB7404"/>
    <w:rsid w:val="00EB7F07"/>
    <w:rsid w:val="00EC09E4"/>
    <w:rsid w:val="00EC193B"/>
    <w:rsid w:val="00EC2910"/>
    <w:rsid w:val="00EC2A6E"/>
    <w:rsid w:val="00EC4536"/>
    <w:rsid w:val="00EC5251"/>
    <w:rsid w:val="00EC5468"/>
    <w:rsid w:val="00EC5565"/>
    <w:rsid w:val="00EC56C0"/>
    <w:rsid w:val="00EC69E3"/>
    <w:rsid w:val="00EC6D52"/>
    <w:rsid w:val="00EC7C42"/>
    <w:rsid w:val="00ED31C8"/>
    <w:rsid w:val="00ED3C1A"/>
    <w:rsid w:val="00ED4428"/>
    <w:rsid w:val="00ED53D6"/>
    <w:rsid w:val="00ED558A"/>
    <w:rsid w:val="00ED674F"/>
    <w:rsid w:val="00ED6953"/>
    <w:rsid w:val="00ED6B14"/>
    <w:rsid w:val="00ED7150"/>
    <w:rsid w:val="00ED72A4"/>
    <w:rsid w:val="00EE18C1"/>
    <w:rsid w:val="00EE2C1D"/>
    <w:rsid w:val="00EE2C90"/>
    <w:rsid w:val="00EE363F"/>
    <w:rsid w:val="00EE3CF0"/>
    <w:rsid w:val="00EE4BC2"/>
    <w:rsid w:val="00EF0C90"/>
    <w:rsid w:val="00EF184C"/>
    <w:rsid w:val="00EF18F8"/>
    <w:rsid w:val="00EF1FB8"/>
    <w:rsid w:val="00EF3B72"/>
    <w:rsid w:val="00EF3F53"/>
    <w:rsid w:val="00EF590A"/>
    <w:rsid w:val="00EF5F48"/>
    <w:rsid w:val="00EF6672"/>
    <w:rsid w:val="00EF6768"/>
    <w:rsid w:val="00F0047B"/>
    <w:rsid w:val="00F00659"/>
    <w:rsid w:val="00F00893"/>
    <w:rsid w:val="00F01E0A"/>
    <w:rsid w:val="00F01E87"/>
    <w:rsid w:val="00F04EDA"/>
    <w:rsid w:val="00F06148"/>
    <w:rsid w:val="00F069C4"/>
    <w:rsid w:val="00F075D0"/>
    <w:rsid w:val="00F10893"/>
    <w:rsid w:val="00F124D4"/>
    <w:rsid w:val="00F12E20"/>
    <w:rsid w:val="00F1306C"/>
    <w:rsid w:val="00F139E9"/>
    <w:rsid w:val="00F150CA"/>
    <w:rsid w:val="00F158D4"/>
    <w:rsid w:val="00F15A53"/>
    <w:rsid w:val="00F15C9B"/>
    <w:rsid w:val="00F16497"/>
    <w:rsid w:val="00F172A6"/>
    <w:rsid w:val="00F17355"/>
    <w:rsid w:val="00F20440"/>
    <w:rsid w:val="00F209BA"/>
    <w:rsid w:val="00F20E86"/>
    <w:rsid w:val="00F2107F"/>
    <w:rsid w:val="00F2143E"/>
    <w:rsid w:val="00F21B22"/>
    <w:rsid w:val="00F21E2F"/>
    <w:rsid w:val="00F22164"/>
    <w:rsid w:val="00F22689"/>
    <w:rsid w:val="00F22848"/>
    <w:rsid w:val="00F22CAC"/>
    <w:rsid w:val="00F2301A"/>
    <w:rsid w:val="00F23B69"/>
    <w:rsid w:val="00F251D5"/>
    <w:rsid w:val="00F25507"/>
    <w:rsid w:val="00F26016"/>
    <w:rsid w:val="00F26F3D"/>
    <w:rsid w:val="00F271A9"/>
    <w:rsid w:val="00F279CE"/>
    <w:rsid w:val="00F31557"/>
    <w:rsid w:val="00F31F32"/>
    <w:rsid w:val="00F3250F"/>
    <w:rsid w:val="00F32B9F"/>
    <w:rsid w:val="00F32DC4"/>
    <w:rsid w:val="00F33306"/>
    <w:rsid w:val="00F349E7"/>
    <w:rsid w:val="00F35509"/>
    <w:rsid w:val="00F357CB"/>
    <w:rsid w:val="00F376B1"/>
    <w:rsid w:val="00F4187A"/>
    <w:rsid w:val="00F425D8"/>
    <w:rsid w:val="00F42D0C"/>
    <w:rsid w:val="00F43296"/>
    <w:rsid w:val="00F43F01"/>
    <w:rsid w:val="00F448B9"/>
    <w:rsid w:val="00F44F06"/>
    <w:rsid w:val="00F455C1"/>
    <w:rsid w:val="00F45854"/>
    <w:rsid w:val="00F466EB"/>
    <w:rsid w:val="00F46B4E"/>
    <w:rsid w:val="00F47B08"/>
    <w:rsid w:val="00F47B2D"/>
    <w:rsid w:val="00F50383"/>
    <w:rsid w:val="00F51F35"/>
    <w:rsid w:val="00F532F9"/>
    <w:rsid w:val="00F53EFB"/>
    <w:rsid w:val="00F54431"/>
    <w:rsid w:val="00F55831"/>
    <w:rsid w:val="00F560A5"/>
    <w:rsid w:val="00F608E0"/>
    <w:rsid w:val="00F6350C"/>
    <w:rsid w:val="00F63AF0"/>
    <w:rsid w:val="00F63BFF"/>
    <w:rsid w:val="00F649CF"/>
    <w:rsid w:val="00F64E8B"/>
    <w:rsid w:val="00F65C16"/>
    <w:rsid w:val="00F66052"/>
    <w:rsid w:val="00F66FBF"/>
    <w:rsid w:val="00F6767E"/>
    <w:rsid w:val="00F67832"/>
    <w:rsid w:val="00F7019B"/>
    <w:rsid w:val="00F7021D"/>
    <w:rsid w:val="00F705B5"/>
    <w:rsid w:val="00F70B0E"/>
    <w:rsid w:val="00F70CF4"/>
    <w:rsid w:val="00F76499"/>
    <w:rsid w:val="00F76669"/>
    <w:rsid w:val="00F80375"/>
    <w:rsid w:val="00F80A01"/>
    <w:rsid w:val="00F81018"/>
    <w:rsid w:val="00F8166C"/>
    <w:rsid w:val="00F84805"/>
    <w:rsid w:val="00F84F21"/>
    <w:rsid w:val="00F85083"/>
    <w:rsid w:val="00F8512D"/>
    <w:rsid w:val="00F85AFE"/>
    <w:rsid w:val="00F85D27"/>
    <w:rsid w:val="00F86147"/>
    <w:rsid w:val="00F8725C"/>
    <w:rsid w:val="00F8797A"/>
    <w:rsid w:val="00F90423"/>
    <w:rsid w:val="00F90E81"/>
    <w:rsid w:val="00F90E9B"/>
    <w:rsid w:val="00F937BB"/>
    <w:rsid w:val="00F951F1"/>
    <w:rsid w:val="00F97517"/>
    <w:rsid w:val="00F97A3F"/>
    <w:rsid w:val="00FA00B2"/>
    <w:rsid w:val="00FA00FC"/>
    <w:rsid w:val="00FA0C22"/>
    <w:rsid w:val="00FA20ED"/>
    <w:rsid w:val="00FA2306"/>
    <w:rsid w:val="00FA44F3"/>
    <w:rsid w:val="00FA5009"/>
    <w:rsid w:val="00FB0AEE"/>
    <w:rsid w:val="00FB130C"/>
    <w:rsid w:val="00FB2D4D"/>
    <w:rsid w:val="00FB3AC0"/>
    <w:rsid w:val="00FB3F98"/>
    <w:rsid w:val="00FB7458"/>
    <w:rsid w:val="00FB7BC8"/>
    <w:rsid w:val="00FC0D95"/>
    <w:rsid w:val="00FC0E84"/>
    <w:rsid w:val="00FC10DD"/>
    <w:rsid w:val="00FC211E"/>
    <w:rsid w:val="00FC27A1"/>
    <w:rsid w:val="00FC4A4E"/>
    <w:rsid w:val="00FC5854"/>
    <w:rsid w:val="00FC5D8B"/>
    <w:rsid w:val="00FD05A2"/>
    <w:rsid w:val="00FD23DA"/>
    <w:rsid w:val="00FD2778"/>
    <w:rsid w:val="00FD287C"/>
    <w:rsid w:val="00FD2D46"/>
    <w:rsid w:val="00FD30CF"/>
    <w:rsid w:val="00FD31B6"/>
    <w:rsid w:val="00FD43DB"/>
    <w:rsid w:val="00FD4400"/>
    <w:rsid w:val="00FD5BFE"/>
    <w:rsid w:val="00FD5D0C"/>
    <w:rsid w:val="00FD7571"/>
    <w:rsid w:val="00FE057B"/>
    <w:rsid w:val="00FE0BF0"/>
    <w:rsid w:val="00FE25B2"/>
    <w:rsid w:val="00FE2739"/>
    <w:rsid w:val="00FE56A3"/>
    <w:rsid w:val="00FE695F"/>
    <w:rsid w:val="00FE7584"/>
    <w:rsid w:val="00FE7A9C"/>
    <w:rsid w:val="00FF0EDC"/>
    <w:rsid w:val="00FF1832"/>
    <w:rsid w:val="00FF2187"/>
    <w:rsid w:val="00FF3A81"/>
    <w:rsid w:val="00FF429B"/>
    <w:rsid w:val="00FF4354"/>
    <w:rsid w:val="00FF4A1A"/>
    <w:rsid w:val="00FF5A3F"/>
    <w:rsid w:val="00FF6CEE"/>
    <w:rsid w:val="00FF7A6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D06F3DD-C2E9-4159-96AB-0FD2A98C2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76B34"/>
    <w:rPr>
      <w:rFonts w:cs="Times New Roman"/>
    </w:rPr>
  </w:style>
  <w:style w:type="paragraph" w:styleId="Heading1">
    <w:name w:val="heading 1"/>
    <w:basedOn w:val="Normal"/>
    <w:next w:val="Normal"/>
    <w:link w:val="Heading1Char"/>
    <w:uiPriority w:val="9"/>
    <w:qFormat/>
    <w:rsid w:val="002674E1"/>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2674E1"/>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2674E1"/>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2674E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A264C"/>
    <w:pPr>
      <w:tabs>
        <w:tab w:val="num" w:pos="3600"/>
      </w:tabs>
      <w:spacing w:before="240" w:after="60"/>
      <w:ind w:left="3600" w:hanging="720"/>
      <w:outlineLvl w:val="4"/>
    </w:pPr>
    <w:rPr>
      <w:b/>
      <w:bCs/>
      <w:i/>
      <w:iCs/>
      <w:sz w:val="26"/>
      <w:szCs w:val="26"/>
    </w:rPr>
  </w:style>
  <w:style w:type="paragraph" w:styleId="Heading6">
    <w:name w:val="heading 6"/>
    <w:basedOn w:val="Normal"/>
    <w:next w:val="Normal"/>
    <w:link w:val="Heading6Char"/>
    <w:unhideWhenUsed/>
    <w:qFormat/>
    <w:rsid w:val="009A264C"/>
    <w:pPr>
      <w:keepNext/>
      <w:keepLines/>
      <w:spacing w:before="40"/>
      <w:outlineLvl w:val="5"/>
    </w:pPr>
    <w:rPr>
      <w:rFonts w:ascii="Cambria" w:hAnsi="Cambria"/>
      <w:color w:val="243F60"/>
      <w:sz w:val="24"/>
      <w:szCs w:val="24"/>
    </w:rPr>
  </w:style>
  <w:style w:type="paragraph" w:styleId="Heading7">
    <w:name w:val="heading 7"/>
    <w:basedOn w:val="Normal"/>
    <w:next w:val="Normal"/>
    <w:link w:val="Heading7Char"/>
    <w:uiPriority w:val="9"/>
    <w:unhideWhenUsed/>
    <w:qFormat/>
    <w:rsid w:val="008A70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A264C"/>
    <w:pPr>
      <w:tabs>
        <w:tab w:val="num" w:pos="5760"/>
      </w:tabs>
      <w:spacing w:before="240" w:after="60"/>
      <w:ind w:left="5760" w:hanging="720"/>
      <w:outlineLvl w:val="7"/>
    </w:pPr>
    <w:rPr>
      <w:i/>
      <w:iCs/>
      <w:sz w:val="24"/>
      <w:szCs w:val="24"/>
    </w:rPr>
  </w:style>
  <w:style w:type="paragraph" w:styleId="Heading9">
    <w:name w:val="heading 9"/>
    <w:basedOn w:val="Normal"/>
    <w:next w:val="Normal"/>
    <w:link w:val="Heading9Char"/>
    <w:uiPriority w:val="9"/>
    <w:semiHidden/>
    <w:unhideWhenUsed/>
    <w:qFormat/>
    <w:rsid w:val="009A264C"/>
    <w:pPr>
      <w:tabs>
        <w:tab w:val="num" w:pos="6480"/>
      </w:tabs>
      <w:spacing w:before="240" w:after="60"/>
      <w:ind w:left="6480" w:hanging="72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2674E1"/>
    <w:rPr>
      <w:rFonts w:ascii="Cambria" w:hAnsi="Cambria" w:cs="Times New Roman"/>
      <w:b/>
      <w:bCs/>
      <w:kern w:val="32"/>
      <w:sz w:val="32"/>
      <w:szCs w:val="32"/>
      <w:lang w:eastAsia="en-US"/>
    </w:rPr>
  </w:style>
  <w:style w:type="character" w:customStyle="1" w:styleId="Heading2Char">
    <w:name w:val="Heading 2 Char"/>
    <w:basedOn w:val="DefaultParagraphFont"/>
    <w:link w:val="Heading2"/>
    <w:uiPriority w:val="9"/>
    <w:locked/>
    <w:rsid w:val="002674E1"/>
    <w:rPr>
      <w:rFonts w:ascii="Cambria" w:hAnsi="Cambria" w:cs="Times New Roman"/>
      <w:b/>
      <w:bCs/>
      <w:i/>
      <w:iCs/>
      <w:sz w:val="28"/>
      <w:szCs w:val="28"/>
      <w:lang w:eastAsia="en-US"/>
    </w:rPr>
  </w:style>
  <w:style w:type="character" w:customStyle="1" w:styleId="Heading3Char">
    <w:name w:val="Heading 3 Char"/>
    <w:basedOn w:val="DefaultParagraphFont"/>
    <w:link w:val="Heading3"/>
    <w:uiPriority w:val="9"/>
    <w:locked/>
    <w:rsid w:val="002674E1"/>
    <w:rPr>
      <w:rFonts w:ascii="Cambria" w:hAnsi="Cambria" w:cs="Times New Roman"/>
      <w:b/>
      <w:bCs/>
      <w:sz w:val="26"/>
      <w:szCs w:val="26"/>
      <w:lang w:eastAsia="en-US"/>
    </w:rPr>
  </w:style>
  <w:style w:type="character" w:customStyle="1" w:styleId="Heading4Char">
    <w:name w:val="Heading 4 Char"/>
    <w:basedOn w:val="DefaultParagraphFont"/>
    <w:link w:val="Heading4"/>
    <w:uiPriority w:val="9"/>
    <w:locked/>
    <w:rsid w:val="002674E1"/>
    <w:rPr>
      <w:rFonts w:ascii="Calibri" w:hAnsi="Calibri" w:cs="Times New Roman"/>
      <w:b/>
      <w:bCs/>
      <w:sz w:val="28"/>
      <w:szCs w:val="28"/>
      <w:lang w:eastAsia="en-US"/>
    </w:rPr>
  </w:style>
  <w:style w:type="paragraph" w:styleId="NoSpacing">
    <w:name w:val="No Spacing"/>
    <w:link w:val="NoSpacingChar"/>
    <w:uiPriority w:val="1"/>
    <w:qFormat/>
    <w:rsid w:val="002674E1"/>
    <w:rPr>
      <w:rFonts w:cs="Times New Roman"/>
      <w:sz w:val="22"/>
      <w:szCs w:val="22"/>
      <w:lang w:val="id-ID"/>
    </w:rPr>
  </w:style>
  <w:style w:type="paragraph" w:styleId="ListParagraph">
    <w:name w:val="List Paragraph"/>
    <w:aliases w:val="kepala,Paragraph 1"/>
    <w:basedOn w:val="Normal"/>
    <w:link w:val="ListParagraphChar"/>
    <w:uiPriority w:val="34"/>
    <w:qFormat/>
    <w:rsid w:val="002674E1"/>
    <w:pPr>
      <w:ind w:left="720"/>
    </w:pPr>
  </w:style>
  <w:style w:type="paragraph" w:styleId="BalloonText">
    <w:name w:val="Balloon Text"/>
    <w:basedOn w:val="Normal"/>
    <w:link w:val="BalloonTextChar"/>
    <w:uiPriority w:val="99"/>
    <w:semiHidden/>
    <w:unhideWhenUsed/>
    <w:rsid w:val="008E3B4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E3B48"/>
    <w:rPr>
      <w:rFonts w:ascii="Tahoma" w:hAnsi="Tahoma" w:cs="Tahoma"/>
      <w:sz w:val="16"/>
      <w:szCs w:val="16"/>
    </w:rPr>
  </w:style>
  <w:style w:type="paragraph" w:customStyle="1" w:styleId="Default">
    <w:name w:val="Default"/>
    <w:rsid w:val="00BE3EA2"/>
    <w:pPr>
      <w:autoSpaceDE w:val="0"/>
      <w:autoSpaceDN w:val="0"/>
      <w:adjustRightInd w:val="0"/>
    </w:pPr>
    <w:rPr>
      <w:rFonts w:ascii="Bookman Old Style" w:hAnsi="Bookman Old Style" w:cs="Bookman Old Style"/>
      <w:color w:val="000000"/>
      <w:sz w:val="24"/>
      <w:szCs w:val="24"/>
    </w:rPr>
  </w:style>
  <w:style w:type="paragraph" w:styleId="Footer">
    <w:name w:val="footer"/>
    <w:basedOn w:val="Normal"/>
    <w:link w:val="FooterChar"/>
    <w:uiPriority w:val="99"/>
    <w:unhideWhenUsed/>
    <w:rsid w:val="005E2527"/>
    <w:pPr>
      <w:tabs>
        <w:tab w:val="center" w:pos="4680"/>
        <w:tab w:val="right" w:pos="9360"/>
      </w:tabs>
      <w:spacing w:after="200" w:line="276" w:lineRule="auto"/>
    </w:pPr>
    <w:rPr>
      <w:sz w:val="22"/>
      <w:szCs w:val="22"/>
      <w:lang w:val="id-ID"/>
    </w:rPr>
  </w:style>
  <w:style w:type="character" w:customStyle="1" w:styleId="FooterChar">
    <w:name w:val="Footer Char"/>
    <w:basedOn w:val="DefaultParagraphFont"/>
    <w:link w:val="Footer"/>
    <w:uiPriority w:val="99"/>
    <w:locked/>
    <w:rsid w:val="005E2527"/>
    <w:rPr>
      <w:rFonts w:eastAsia="Times New Roman" w:cs="Times New Roman"/>
      <w:sz w:val="22"/>
      <w:szCs w:val="22"/>
      <w:lang w:val="id-ID"/>
    </w:rPr>
  </w:style>
  <w:style w:type="character" w:customStyle="1" w:styleId="ListParagraphChar">
    <w:name w:val="List Paragraph Char"/>
    <w:aliases w:val="kepala Char,Paragraph 1 Char"/>
    <w:link w:val="ListParagraph"/>
    <w:uiPriority w:val="34"/>
    <w:locked/>
    <w:rsid w:val="00DF6461"/>
    <w:rPr>
      <w:rFonts w:cs="Times New Roman"/>
    </w:rPr>
  </w:style>
  <w:style w:type="table" w:styleId="TableGrid">
    <w:name w:val="Table Grid"/>
    <w:basedOn w:val="TableNormal"/>
    <w:uiPriority w:val="59"/>
    <w:rsid w:val="008C77C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tyle3">
    <w:name w:val="Style 3"/>
    <w:basedOn w:val="Normal"/>
    <w:uiPriority w:val="99"/>
    <w:rsid w:val="006E6ADC"/>
    <w:pPr>
      <w:widowControl w:val="0"/>
      <w:autoSpaceDE w:val="0"/>
      <w:autoSpaceDN w:val="0"/>
      <w:ind w:left="864" w:hanging="360"/>
    </w:pPr>
    <w:rPr>
      <w:rFonts w:ascii="Times New Roman" w:hAnsi="Times New Roman"/>
      <w:sz w:val="24"/>
      <w:szCs w:val="24"/>
    </w:rPr>
  </w:style>
  <w:style w:type="paragraph" w:styleId="PlainText">
    <w:name w:val="Plain Text"/>
    <w:basedOn w:val="Normal"/>
    <w:link w:val="PlainTextChar"/>
    <w:uiPriority w:val="99"/>
    <w:rsid w:val="00187FF2"/>
    <w:rPr>
      <w:rFonts w:ascii="Courier New" w:hAnsi="Courier New" w:cs="Courier New"/>
      <w:lang w:val="en-GB" w:eastAsia="en-GB"/>
    </w:rPr>
  </w:style>
  <w:style w:type="character" w:customStyle="1" w:styleId="PlainTextChar">
    <w:name w:val="Plain Text Char"/>
    <w:basedOn w:val="DefaultParagraphFont"/>
    <w:link w:val="PlainText"/>
    <w:uiPriority w:val="99"/>
    <w:rsid w:val="00187FF2"/>
    <w:rPr>
      <w:rFonts w:ascii="Courier New" w:hAnsi="Courier New" w:cs="Courier New"/>
      <w:lang w:val="en-GB" w:eastAsia="en-GB"/>
    </w:rPr>
  </w:style>
  <w:style w:type="paragraph" w:styleId="BodyText">
    <w:name w:val="Body Text"/>
    <w:basedOn w:val="Normal"/>
    <w:link w:val="BodyTextChar"/>
    <w:rsid w:val="00676F01"/>
    <w:pPr>
      <w:jc w:val="both"/>
    </w:pPr>
    <w:rPr>
      <w:rFonts w:ascii="Arial" w:hAnsi="Arial"/>
      <w:sz w:val="24"/>
    </w:rPr>
  </w:style>
  <w:style w:type="character" w:customStyle="1" w:styleId="BodyTextChar">
    <w:name w:val="Body Text Char"/>
    <w:basedOn w:val="DefaultParagraphFont"/>
    <w:link w:val="BodyText"/>
    <w:rsid w:val="00676F01"/>
    <w:rPr>
      <w:rFonts w:ascii="Arial" w:hAnsi="Arial" w:cs="Times New Roman"/>
      <w:sz w:val="24"/>
    </w:rPr>
  </w:style>
  <w:style w:type="paragraph" w:customStyle="1" w:styleId="ListParagraph1">
    <w:name w:val="List Paragraph1"/>
    <w:basedOn w:val="Normal"/>
    <w:uiPriority w:val="34"/>
    <w:qFormat/>
    <w:rsid w:val="0073196F"/>
    <w:pPr>
      <w:spacing w:after="160" w:line="259" w:lineRule="auto"/>
      <w:ind w:left="720"/>
      <w:contextualSpacing/>
    </w:pPr>
    <w:rPr>
      <w:rFonts w:eastAsia="Calibri"/>
      <w:sz w:val="22"/>
      <w:szCs w:val="22"/>
    </w:rPr>
  </w:style>
  <w:style w:type="paragraph" w:styleId="NormalWeb">
    <w:name w:val="Normal (Web)"/>
    <w:basedOn w:val="Normal"/>
    <w:uiPriority w:val="99"/>
    <w:unhideWhenUsed/>
    <w:rsid w:val="00CE6539"/>
    <w:pPr>
      <w:spacing w:before="100" w:beforeAutospacing="1" w:after="100" w:afterAutospacing="1"/>
    </w:pPr>
    <w:rPr>
      <w:rFonts w:ascii="Times New Roman" w:hAnsi="Times New Roman"/>
      <w:sz w:val="24"/>
      <w:szCs w:val="24"/>
      <w:lang w:val="id-ID" w:eastAsia="id-ID"/>
    </w:rPr>
  </w:style>
  <w:style w:type="paragraph" w:styleId="BodyTextIndent">
    <w:name w:val="Body Text Indent"/>
    <w:basedOn w:val="Normal"/>
    <w:link w:val="BodyTextIndentChar"/>
    <w:uiPriority w:val="99"/>
    <w:semiHidden/>
    <w:unhideWhenUsed/>
    <w:rsid w:val="00BA6EB3"/>
    <w:pPr>
      <w:spacing w:after="120"/>
      <w:ind w:left="283"/>
    </w:pPr>
  </w:style>
  <w:style w:type="character" w:customStyle="1" w:styleId="BodyTextIndentChar">
    <w:name w:val="Body Text Indent Char"/>
    <w:basedOn w:val="DefaultParagraphFont"/>
    <w:link w:val="BodyTextIndent"/>
    <w:uiPriority w:val="99"/>
    <w:semiHidden/>
    <w:rsid w:val="00BA6EB3"/>
    <w:rPr>
      <w:rFonts w:cs="Times New Roman"/>
    </w:rPr>
  </w:style>
  <w:style w:type="character" w:customStyle="1" w:styleId="Heading7Char">
    <w:name w:val="Heading 7 Char"/>
    <w:basedOn w:val="DefaultParagraphFont"/>
    <w:link w:val="Heading7"/>
    <w:uiPriority w:val="9"/>
    <w:rsid w:val="008A7099"/>
    <w:rPr>
      <w:rFonts w:asciiTheme="majorHAnsi" w:eastAsiaTheme="majorEastAsia" w:hAnsiTheme="majorHAnsi" w:cstheme="majorBidi"/>
      <w:i/>
      <w:iCs/>
      <w:color w:val="404040" w:themeColor="text1" w:themeTint="BF"/>
    </w:rPr>
  </w:style>
  <w:style w:type="character" w:styleId="Hyperlink">
    <w:name w:val="Hyperlink"/>
    <w:rsid w:val="009A264C"/>
    <w:rPr>
      <w:color w:val="0000FF"/>
      <w:u w:val="single"/>
    </w:rPr>
  </w:style>
  <w:style w:type="character" w:customStyle="1" w:styleId="Heading5Char">
    <w:name w:val="Heading 5 Char"/>
    <w:basedOn w:val="DefaultParagraphFont"/>
    <w:link w:val="Heading5"/>
    <w:uiPriority w:val="9"/>
    <w:semiHidden/>
    <w:rsid w:val="009A264C"/>
    <w:rPr>
      <w:rFonts w:cs="Times New Roman"/>
      <w:b/>
      <w:bCs/>
      <w:i/>
      <w:iCs/>
      <w:sz w:val="26"/>
      <w:szCs w:val="26"/>
    </w:rPr>
  </w:style>
  <w:style w:type="character" w:customStyle="1" w:styleId="Heading6Char">
    <w:name w:val="Heading 6 Char"/>
    <w:basedOn w:val="DefaultParagraphFont"/>
    <w:link w:val="Heading6"/>
    <w:rsid w:val="009A264C"/>
    <w:rPr>
      <w:rFonts w:ascii="Cambria" w:hAnsi="Cambria" w:cs="Times New Roman"/>
      <w:color w:val="243F60"/>
      <w:sz w:val="24"/>
      <w:szCs w:val="24"/>
    </w:rPr>
  </w:style>
  <w:style w:type="character" w:customStyle="1" w:styleId="Heading8Char">
    <w:name w:val="Heading 8 Char"/>
    <w:basedOn w:val="DefaultParagraphFont"/>
    <w:link w:val="Heading8"/>
    <w:uiPriority w:val="9"/>
    <w:semiHidden/>
    <w:rsid w:val="009A264C"/>
    <w:rPr>
      <w:rFonts w:cs="Times New Roman"/>
      <w:i/>
      <w:iCs/>
      <w:sz w:val="24"/>
      <w:szCs w:val="24"/>
    </w:rPr>
  </w:style>
  <w:style w:type="character" w:customStyle="1" w:styleId="Heading9Char">
    <w:name w:val="Heading 9 Char"/>
    <w:basedOn w:val="DefaultParagraphFont"/>
    <w:link w:val="Heading9"/>
    <w:uiPriority w:val="9"/>
    <w:semiHidden/>
    <w:rsid w:val="009A264C"/>
    <w:rPr>
      <w:rFonts w:ascii="Cambria" w:hAnsi="Cambria" w:cs="Times New Roman"/>
      <w:sz w:val="22"/>
      <w:szCs w:val="22"/>
    </w:rPr>
  </w:style>
  <w:style w:type="character" w:styleId="PageNumber">
    <w:name w:val="page number"/>
    <w:basedOn w:val="DefaultParagraphFont"/>
    <w:rsid w:val="009A264C"/>
  </w:style>
  <w:style w:type="paragraph" w:styleId="Header">
    <w:name w:val="header"/>
    <w:basedOn w:val="Normal"/>
    <w:link w:val="HeaderChar"/>
    <w:uiPriority w:val="99"/>
    <w:rsid w:val="009A264C"/>
    <w:pPr>
      <w:tabs>
        <w:tab w:val="center" w:pos="4320"/>
        <w:tab w:val="right" w:pos="8640"/>
      </w:tabs>
    </w:pPr>
    <w:rPr>
      <w:rFonts w:ascii="Times New Roman" w:hAnsi="Times New Roman"/>
      <w:sz w:val="24"/>
      <w:szCs w:val="24"/>
    </w:rPr>
  </w:style>
  <w:style w:type="character" w:customStyle="1" w:styleId="HeaderChar">
    <w:name w:val="Header Char"/>
    <w:basedOn w:val="DefaultParagraphFont"/>
    <w:link w:val="Header"/>
    <w:uiPriority w:val="99"/>
    <w:rsid w:val="009A264C"/>
    <w:rPr>
      <w:rFonts w:ascii="Times New Roman" w:hAnsi="Times New Roman" w:cs="Times New Roman"/>
      <w:sz w:val="24"/>
      <w:szCs w:val="24"/>
    </w:rPr>
  </w:style>
  <w:style w:type="paragraph" w:styleId="BodyTextIndent2">
    <w:name w:val="Body Text Indent 2"/>
    <w:basedOn w:val="Normal"/>
    <w:link w:val="BodyTextIndent2Char"/>
    <w:rsid w:val="009A264C"/>
    <w:pPr>
      <w:tabs>
        <w:tab w:val="left" w:pos="4680"/>
      </w:tabs>
      <w:ind w:left="2340" w:hanging="360"/>
    </w:pPr>
    <w:rPr>
      <w:rFonts w:ascii="Times New Roman" w:hAnsi="Times New Roman"/>
      <w:sz w:val="24"/>
      <w:szCs w:val="24"/>
      <w:lang w:val="en-GB"/>
    </w:rPr>
  </w:style>
  <w:style w:type="character" w:customStyle="1" w:styleId="BodyTextIndent2Char">
    <w:name w:val="Body Text Indent 2 Char"/>
    <w:basedOn w:val="DefaultParagraphFont"/>
    <w:link w:val="BodyTextIndent2"/>
    <w:rsid w:val="009A264C"/>
    <w:rPr>
      <w:rFonts w:ascii="Times New Roman" w:hAnsi="Times New Roman" w:cs="Times New Roman"/>
      <w:sz w:val="24"/>
      <w:szCs w:val="24"/>
      <w:lang w:val="en-GB"/>
    </w:rPr>
  </w:style>
  <w:style w:type="paragraph" w:styleId="DocumentMap">
    <w:name w:val="Document Map"/>
    <w:basedOn w:val="Normal"/>
    <w:link w:val="DocumentMapChar"/>
    <w:uiPriority w:val="99"/>
    <w:semiHidden/>
    <w:unhideWhenUsed/>
    <w:rsid w:val="009A264C"/>
    <w:rPr>
      <w:rFonts w:ascii="Tahoma" w:hAnsi="Tahoma" w:cs="Tahoma"/>
      <w:sz w:val="16"/>
      <w:szCs w:val="16"/>
    </w:rPr>
  </w:style>
  <w:style w:type="character" w:customStyle="1" w:styleId="DocumentMapChar">
    <w:name w:val="Document Map Char"/>
    <w:basedOn w:val="DefaultParagraphFont"/>
    <w:link w:val="DocumentMap"/>
    <w:uiPriority w:val="99"/>
    <w:semiHidden/>
    <w:rsid w:val="009A264C"/>
    <w:rPr>
      <w:rFonts w:ascii="Tahoma" w:hAnsi="Tahoma" w:cs="Tahoma"/>
      <w:sz w:val="16"/>
      <w:szCs w:val="16"/>
    </w:rPr>
  </w:style>
  <w:style w:type="character" w:customStyle="1" w:styleId="apple-converted-space">
    <w:name w:val="apple-converted-space"/>
    <w:basedOn w:val="DefaultParagraphFont"/>
    <w:rsid w:val="009A264C"/>
  </w:style>
  <w:style w:type="character" w:styleId="Strong">
    <w:name w:val="Strong"/>
    <w:basedOn w:val="DefaultParagraphFont"/>
    <w:uiPriority w:val="22"/>
    <w:qFormat/>
    <w:rsid w:val="00CA1DC7"/>
    <w:rPr>
      <w:b/>
      <w:bCs/>
    </w:rPr>
  </w:style>
  <w:style w:type="paragraph" w:styleId="BodyTextIndent3">
    <w:name w:val="Body Text Indent 3"/>
    <w:basedOn w:val="Normal"/>
    <w:link w:val="BodyTextIndent3Char"/>
    <w:uiPriority w:val="99"/>
    <w:unhideWhenUsed/>
    <w:rsid w:val="00E63F88"/>
    <w:pPr>
      <w:spacing w:after="120"/>
      <w:ind w:left="283"/>
    </w:pPr>
    <w:rPr>
      <w:sz w:val="16"/>
      <w:szCs w:val="16"/>
    </w:rPr>
  </w:style>
  <w:style w:type="character" w:customStyle="1" w:styleId="BodyTextIndent3Char">
    <w:name w:val="Body Text Indent 3 Char"/>
    <w:basedOn w:val="DefaultParagraphFont"/>
    <w:link w:val="BodyTextIndent3"/>
    <w:uiPriority w:val="99"/>
    <w:rsid w:val="00E63F88"/>
    <w:rPr>
      <w:rFonts w:cs="Times New Roman"/>
      <w:sz w:val="16"/>
      <w:szCs w:val="16"/>
    </w:rPr>
  </w:style>
  <w:style w:type="paragraph" w:customStyle="1" w:styleId="BAB">
    <w:name w:val="BAB"/>
    <w:basedOn w:val="Normal"/>
    <w:qFormat/>
    <w:rsid w:val="00CD6630"/>
    <w:pPr>
      <w:autoSpaceDE w:val="0"/>
      <w:autoSpaceDN w:val="0"/>
      <w:adjustRightInd w:val="0"/>
      <w:spacing w:before="240" w:after="240"/>
      <w:contextualSpacing/>
      <w:jc w:val="center"/>
    </w:pPr>
    <w:rPr>
      <w:rFonts w:ascii="Tahoma" w:hAnsi="Tahoma" w:cs="Tahoma"/>
      <w:b/>
      <w:bCs/>
      <w:color w:val="000000"/>
      <w:sz w:val="22"/>
      <w:szCs w:val="24"/>
    </w:rPr>
  </w:style>
  <w:style w:type="paragraph" w:customStyle="1" w:styleId="numb1">
    <w:name w:val="numb 1"/>
    <w:basedOn w:val="Normal"/>
    <w:link w:val="numb1Char"/>
    <w:qFormat/>
    <w:rsid w:val="00CD6630"/>
    <w:pPr>
      <w:numPr>
        <w:numId w:val="1"/>
      </w:numPr>
      <w:spacing w:before="120" w:after="120"/>
      <w:contextualSpacing/>
      <w:jc w:val="both"/>
    </w:pPr>
    <w:rPr>
      <w:rFonts w:ascii="Tahoma" w:hAnsi="Tahoma" w:cs="Calibri"/>
      <w:sz w:val="22"/>
      <w:szCs w:val="22"/>
    </w:rPr>
  </w:style>
  <w:style w:type="character" w:customStyle="1" w:styleId="numb1Char">
    <w:name w:val="numb 1 Char"/>
    <w:basedOn w:val="DefaultParagraphFont"/>
    <w:link w:val="numb1"/>
    <w:rsid w:val="00CD6630"/>
    <w:rPr>
      <w:rFonts w:ascii="Tahoma" w:hAnsi="Tahoma"/>
      <w:sz w:val="22"/>
      <w:szCs w:val="22"/>
    </w:rPr>
  </w:style>
  <w:style w:type="paragraph" w:customStyle="1" w:styleId="ayat">
    <w:name w:val="ayat"/>
    <w:basedOn w:val="Normal"/>
    <w:qFormat/>
    <w:rsid w:val="00CD6630"/>
    <w:pPr>
      <w:numPr>
        <w:numId w:val="2"/>
      </w:numPr>
      <w:spacing w:before="120" w:after="120"/>
      <w:jc w:val="both"/>
    </w:pPr>
    <w:rPr>
      <w:rFonts w:ascii="Arial" w:eastAsia="Calibri" w:hAnsi="Arial"/>
      <w:sz w:val="22"/>
      <w:szCs w:val="22"/>
      <w:lang w:val="id-ID"/>
    </w:rPr>
  </w:style>
  <w:style w:type="paragraph" w:customStyle="1" w:styleId="huruf">
    <w:name w:val="huruf"/>
    <w:basedOn w:val="Normal"/>
    <w:qFormat/>
    <w:rsid w:val="00CD6630"/>
    <w:pPr>
      <w:numPr>
        <w:numId w:val="3"/>
      </w:numPr>
      <w:jc w:val="both"/>
    </w:pPr>
    <w:rPr>
      <w:rFonts w:ascii="Tahoma" w:hAnsi="Tahoma"/>
      <w:sz w:val="24"/>
      <w:szCs w:val="36"/>
    </w:rPr>
  </w:style>
  <w:style w:type="paragraph" w:customStyle="1" w:styleId="batangtubuh">
    <w:name w:val="batang tubuh"/>
    <w:basedOn w:val="Normal"/>
    <w:qFormat/>
    <w:rsid w:val="00CD6630"/>
    <w:pPr>
      <w:autoSpaceDE w:val="0"/>
      <w:autoSpaceDN w:val="0"/>
      <w:adjustRightInd w:val="0"/>
      <w:spacing w:before="120" w:after="120"/>
      <w:jc w:val="both"/>
    </w:pPr>
    <w:rPr>
      <w:rFonts w:ascii="Tahoma" w:hAnsi="Tahoma" w:cs="Bookman Old Style"/>
      <w:color w:val="000000"/>
      <w:sz w:val="22"/>
      <w:szCs w:val="24"/>
    </w:rPr>
  </w:style>
  <w:style w:type="paragraph" w:customStyle="1" w:styleId="PerUUAyat">
    <w:name w:val="PerUU Ayat"/>
    <w:basedOn w:val="ListParagraph"/>
    <w:link w:val="PerUUAyatChar"/>
    <w:qFormat/>
    <w:rsid w:val="00CD6630"/>
    <w:pPr>
      <w:spacing w:after="120"/>
      <w:ind w:hanging="360"/>
      <w:jc w:val="both"/>
    </w:pPr>
    <w:rPr>
      <w:rFonts w:ascii="Bookman Old Style" w:eastAsia="MS Mincho" w:hAnsi="Bookman Old Style"/>
      <w:sz w:val="24"/>
      <w:szCs w:val="24"/>
      <w:lang w:val="id-ID"/>
    </w:rPr>
  </w:style>
  <w:style w:type="character" w:customStyle="1" w:styleId="PerUUAyatChar">
    <w:name w:val="PerUU Ayat Char"/>
    <w:link w:val="PerUUAyat"/>
    <w:locked/>
    <w:rsid w:val="00CD6630"/>
    <w:rPr>
      <w:rFonts w:ascii="Bookman Old Style" w:eastAsia="MS Mincho" w:hAnsi="Bookman Old Style" w:cs="Times New Roman"/>
      <w:sz w:val="24"/>
      <w:szCs w:val="24"/>
      <w:lang w:val="id-ID"/>
    </w:rPr>
  </w:style>
  <w:style w:type="paragraph" w:styleId="FootnoteText">
    <w:name w:val="footnote text"/>
    <w:aliases w:val="Char Char,Footnote Text Char Char,Footnote Text Char Char Char Char Char,Footnote Text Char Char Char Char Char Char Char Char,Footnote Text Char Char Char Char Char Char Char Char Char Char Char Char Char Char,Char,Char Char2 Char Char"/>
    <w:basedOn w:val="Normal"/>
    <w:link w:val="FootnoteTextChar"/>
    <w:rsid w:val="008108D4"/>
    <w:pPr>
      <w:ind w:firstLine="567"/>
      <w:jc w:val="both"/>
    </w:pPr>
    <w:rPr>
      <w:rFonts w:ascii="Times New Roman" w:hAnsi="Times New Roman"/>
      <w:lang w:val="en-GB" w:eastAsia="en-GB"/>
    </w:rPr>
  </w:style>
  <w:style w:type="character" w:customStyle="1" w:styleId="FootnoteTextChar">
    <w:name w:val="Footnote Text Char"/>
    <w:aliases w:val="Char Char Char,Footnote Text Char Char Char,Footnote Text Char Char Char Char Char Char,Footnote Text Char Char Char Char Char Char Char Char Char,Char Char1,Char Char2 Char Char Char"/>
    <w:basedOn w:val="DefaultParagraphFont"/>
    <w:link w:val="FootnoteText"/>
    <w:rsid w:val="008108D4"/>
    <w:rPr>
      <w:rFonts w:ascii="Times New Roman" w:hAnsi="Times New Roman" w:cs="Times New Roman"/>
      <w:lang w:val="en-GB" w:eastAsia="en-GB"/>
    </w:rPr>
  </w:style>
  <w:style w:type="character" w:styleId="FootnoteReference">
    <w:name w:val="footnote reference"/>
    <w:rsid w:val="004D581C"/>
    <w:rPr>
      <w:rFonts w:cs="Times New Roman"/>
      <w:vertAlign w:val="superscript"/>
    </w:rPr>
  </w:style>
  <w:style w:type="character" w:customStyle="1" w:styleId="NoSpacingChar">
    <w:name w:val="No Spacing Char"/>
    <w:basedOn w:val="DefaultParagraphFont"/>
    <w:link w:val="NoSpacing"/>
    <w:locked/>
    <w:rsid w:val="00037B04"/>
    <w:rPr>
      <w:rFonts w:cs="Times New Roman"/>
      <w:sz w:val="22"/>
      <w:szCs w:val="22"/>
      <w:lang w:val="id-ID"/>
    </w:rPr>
  </w:style>
  <w:style w:type="paragraph" w:styleId="Caption">
    <w:name w:val="caption"/>
    <w:basedOn w:val="Normal"/>
    <w:next w:val="Normal"/>
    <w:qFormat/>
    <w:rsid w:val="00321431"/>
    <w:pPr>
      <w:jc w:val="center"/>
    </w:pPr>
    <w:rPr>
      <w:rFonts w:ascii="Times New Roman" w:hAnsi="Times New Roman"/>
      <w:b/>
      <w:sz w:val="36"/>
      <w:szCs w:val="36"/>
      <w:lang w:val="id-ID"/>
    </w:rPr>
  </w:style>
  <w:style w:type="character" w:customStyle="1" w:styleId="Bodytext2">
    <w:name w:val="Body text (2)_"/>
    <w:basedOn w:val="DefaultParagraphFont"/>
    <w:link w:val="Bodytext20"/>
    <w:rsid w:val="00B311E1"/>
    <w:rPr>
      <w:rFonts w:ascii="Bookman Old Style" w:eastAsia="Bookman Old Style" w:hAnsi="Bookman Old Style" w:cs="Bookman Old Style"/>
      <w:shd w:val="clear" w:color="auto" w:fill="FFFFFF"/>
    </w:rPr>
  </w:style>
  <w:style w:type="paragraph" w:customStyle="1" w:styleId="Bodytext20">
    <w:name w:val="Body text (2)"/>
    <w:basedOn w:val="Normal"/>
    <w:link w:val="Bodytext2"/>
    <w:rsid w:val="00B311E1"/>
    <w:pPr>
      <w:widowControl w:val="0"/>
      <w:shd w:val="clear" w:color="auto" w:fill="FFFFFF"/>
      <w:spacing w:before="240" w:after="120" w:line="288" w:lineRule="exact"/>
      <w:ind w:hanging="700"/>
      <w:jc w:val="center"/>
    </w:pPr>
    <w:rPr>
      <w:rFonts w:ascii="Bookman Old Style" w:eastAsia="Bookman Old Style" w:hAnsi="Bookman Old Style" w:cs="Bookman Old 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64718">
      <w:bodyDiv w:val="1"/>
      <w:marLeft w:val="0"/>
      <w:marRight w:val="0"/>
      <w:marTop w:val="0"/>
      <w:marBottom w:val="0"/>
      <w:divBdr>
        <w:top w:val="none" w:sz="0" w:space="0" w:color="auto"/>
        <w:left w:val="none" w:sz="0" w:space="0" w:color="auto"/>
        <w:bottom w:val="none" w:sz="0" w:space="0" w:color="auto"/>
        <w:right w:val="none" w:sz="0" w:space="0" w:color="auto"/>
      </w:divBdr>
    </w:div>
    <w:div w:id="118912361">
      <w:bodyDiv w:val="1"/>
      <w:marLeft w:val="0"/>
      <w:marRight w:val="0"/>
      <w:marTop w:val="0"/>
      <w:marBottom w:val="0"/>
      <w:divBdr>
        <w:top w:val="none" w:sz="0" w:space="0" w:color="auto"/>
        <w:left w:val="none" w:sz="0" w:space="0" w:color="auto"/>
        <w:bottom w:val="none" w:sz="0" w:space="0" w:color="auto"/>
        <w:right w:val="none" w:sz="0" w:space="0" w:color="auto"/>
      </w:divBdr>
    </w:div>
    <w:div w:id="160200458">
      <w:bodyDiv w:val="1"/>
      <w:marLeft w:val="0"/>
      <w:marRight w:val="0"/>
      <w:marTop w:val="0"/>
      <w:marBottom w:val="0"/>
      <w:divBdr>
        <w:top w:val="none" w:sz="0" w:space="0" w:color="auto"/>
        <w:left w:val="none" w:sz="0" w:space="0" w:color="auto"/>
        <w:bottom w:val="none" w:sz="0" w:space="0" w:color="auto"/>
        <w:right w:val="none" w:sz="0" w:space="0" w:color="auto"/>
      </w:divBdr>
    </w:div>
    <w:div w:id="171341778">
      <w:bodyDiv w:val="1"/>
      <w:marLeft w:val="0"/>
      <w:marRight w:val="0"/>
      <w:marTop w:val="0"/>
      <w:marBottom w:val="0"/>
      <w:divBdr>
        <w:top w:val="none" w:sz="0" w:space="0" w:color="auto"/>
        <w:left w:val="none" w:sz="0" w:space="0" w:color="auto"/>
        <w:bottom w:val="none" w:sz="0" w:space="0" w:color="auto"/>
        <w:right w:val="none" w:sz="0" w:space="0" w:color="auto"/>
      </w:divBdr>
    </w:div>
    <w:div w:id="346370560">
      <w:bodyDiv w:val="1"/>
      <w:marLeft w:val="0"/>
      <w:marRight w:val="0"/>
      <w:marTop w:val="0"/>
      <w:marBottom w:val="0"/>
      <w:divBdr>
        <w:top w:val="none" w:sz="0" w:space="0" w:color="auto"/>
        <w:left w:val="none" w:sz="0" w:space="0" w:color="auto"/>
        <w:bottom w:val="none" w:sz="0" w:space="0" w:color="auto"/>
        <w:right w:val="none" w:sz="0" w:space="0" w:color="auto"/>
      </w:divBdr>
    </w:div>
    <w:div w:id="566385336">
      <w:bodyDiv w:val="1"/>
      <w:marLeft w:val="0"/>
      <w:marRight w:val="0"/>
      <w:marTop w:val="0"/>
      <w:marBottom w:val="0"/>
      <w:divBdr>
        <w:top w:val="none" w:sz="0" w:space="0" w:color="auto"/>
        <w:left w:val="none" w:sz="0" w:space="0" w:color="auto"/>
        <w:bottom w:val="none" w:sz="0" w:space="0" w:color="auto"/>
        <w:right w:val="none" w:sz="0" w:space="0" w:color="auto"/>
      </w:divBdr>
    </w:div>
    <w:div w:id="599996042">
      <w:bodyDiv w:val="1"/>
      <w:marLeft w:val="0"/>
      <w:marRight w:val="0"/>
      <w:marTop w:val="0"/>
      <w:marBottom w:val="0"/>
      <w:divBdr>
        <w:top w:val="none" w:sz="0" w:space="0" w:color="auto"/>
        <w:left w:val="none" w:sz="0" w:space="0" w:color="auto"/>
        <w:bottom w:val="none" w:sz="0" w:space="0" w:color="auto"/>
        <w:right w:val="none" w:sz="0" w:space="0" w:color="auto"/>
      </w:divBdr>
    </w:div>
    <w:div w:id="611131229">
      <w:bodyDiv w:val="1"/>
      <w:marLeft w:val="0"/>
      <w:marRight w:val="0"/>
      <w:marTop w:val="0"/>
      <w:marBottom w:val="0"/>
      <w:divBdr>
        <w:top w:val="none" w:sz="0" w:space="0" w:color="auto"/>
        <w:left w:val="none" w:sz="0" w:space="0" w:color="auto"/>
        <w:bottom w:val="none" w:sz="0" w:space="0" w:color="auto"/>
        <w:right w:val="none" w:sz="0" w:space="0" w:color="auto"/>
      </w:divBdr>
    </w:div>
    <w:div w:id="629436729">
      <w:bodyDiv w:val="1"/>
      <w:marLeft w:val="0"/>
      <w:marRight w:val="0"/>
      <w:marTop w:val="0"/>
      <w:marBottom w:val="0"/>
      <w:divBdr>
        <w:top w:val="none" w:sz="0" w:space="0" w:color="auto"/>
        <w:left w:val="none" w:sz="0" w:space="0" w:color="auto"/>
        <w:bottom w:val="none" w:sz="0" w:space="0" w:color="auto"/>
        <w:right w:val="none" w:sz="0" w:space="0" w:color="auto"/>
      </w:divBdr>
    </w:div>
    <w:div w:id="670793506">
      <w:bodyDiv w:val="1"/>
      <w:marLeft w:val="0"/>
      <w:marRight w:val="0"/>
      <w:marTop w:val="0"/>
      <w:marBottom w:val="0"/>
      <w:divBdr>
        <w:top w:val="none" w:sz="0" w:space="0" w:color="auto"/>
        <w:left w:val="none" w:sz="0" w:space="0" w:color="auto"/>
        <w:bottom w:val="none" w:sz="0" w:space="0" w:color="auto"/>
        <w:right w:val="none" w:sz="0" w:space="0" w:color="auto"/>
      </w:divBdr>
    </w:div>
    <w:div w:id="689067116">
      <w:bodyDiv w:val="1"/>
      <w:marLeft w:val="0"/>
      <w:marRight w:val="0"/>
      <w:marTop w:val="0"/>
      <w:marBottom w:val="0"/>
      <w:divBdr>
        <w:top w:val="none" w:sz="0" w:space="0" w:color="auto"/>
        <w:left w:val="none" w:sz="0" w:space="0" w:color="auto"/>
        <w:bottom w:val="none" w:sz="0" w:space="0" w:color="auto"/>
        <w:right w:val="none" w:sz="0" w:space="0" w:color="auto"/>
      </w:divBdr>
    </w:div>
    <w:div w:id="829752956">
      <w:bodyDiv w:val="1"/>
      <w:marLeft w:val="0"/>
      <w:marRight w:val="0"/>
      <w:marTop w:val="0"/>
      <w:marBottom w:val="0"/>
      <w:divBdr>
        <w:top w:val="none" w:sz="0" w:space="0" w:color="auto"/>
        <w:left w:val="none" w:sz="0" w:space="0" w:color="auto"/>
        <w:bottom w:val="none" w:sz="0" w:space="0" w:color="auto"/>
        <w:right w:val="none" w:sz="0" w:space="0" w:color="auto"/>
      </w:divBdr>
    </w:div>
    <w:div w:id="869955762">
      <w:bodyDiv w:val="1"/>
      <w:marLeft w:val="0"/>
      <w:marRight w:val="0"/>
      <w:marTop w:val="0"/>
      <w:marBottom w:val="0"/>
      <w:divBdr>
        <w:top w:val="none" w:sz="0" w:space="0" w:color="auto"/>
        <w:left w:val="none" w:sz="0" w:space="0" w:color="auto"/>
        <w:bottom w:val="none" w:sz="0" w:space="0" w:color="auto"/>
        <w:right w:val="none" w:sz="0" w:space="0" w:color="auto"/>
      </w:divBdr>
    </w:div>
    <w:div w:id="930554098">
      <w:bodyDiv w:val="1"/>
      <w:marLeft w:val="0"/>
      <w:marRight w:val="0"/>
      <w:marTop w:val="0"/>
      <w:marBottom w:val="0"/>
      <w:divBdr>
        <w:top w:val="none" w:sz="0" w:space="0" w:color="auto"/>
        <w:left w:val="none" w:sz="0" w:space="0" w:color="auto"/>
        <w:bottom w:val="none" w:sz="0" w:space="0" w:color="auto"/>
        <w:right w:val="none" w:sz="0" w:space="0" w:color="auto"/>
      </w:divBdr>
    </w:div>
    <w:div w:id="1139687779">
      <w:bodyDiv w:val="1"/>
      <w:marLeft w:val="0"/>
      <w:marRight w:val="0"/>
      <w:marTop w:val="0"/>
      <w:marBottom w:val="0"/>
      <w:divBdr>
        <w:top w:val="none" w:sz="0" w:space="0" w:color="auto"/>
        <w:left w:val="none" w:sz="0" w:space="0" w:color="auto"/>
        <w:bottom w:val="none" w:sz="0" w:space="0" w:color="auto"/>
        <w:right w:val="none" w:sz="0" w:space="0" w:color="auto"/>
      </w:divBdr>
    </w:div>
    <w:div w:id="1186988889">
      <w:bodyDiv w:val="1"/>
      <w:marLeft w:val="0"/>
      <w:marRight w:val="0"/>
      <w:marTop w:val="0"/>
      <w:marBottom w:val="0"/>
      <w:divBdr>
        <w:top w:val="none" w:sz="0" w:space="0" w:color="auto"/>
        <w:left w:val="none" w:sz="0" w:space="0" w:color="auto"/>
        <w:bottom w:val="none" w:sz="0" w:space="0" w:color="auto"/>
        <w:right w:val="none" w:sz="0" w:space="0" w:color="auto"/>
      </w:divBdr>
    </w:div>
    <w:div w:id="1207911559">
      <w:bodyDiv w:val="1"/>
      <w:marLeft w:val="0"/>
      <w:marRight w:val="0"/>
      <w:marTop w:val="0"/>
      <w:marBottom w:val="0"/>
      <w:divBdr>
        <w:top w:val="none" w:sz="0" w:space="0" w:color="auto"/>
        <w:left w:val="none" w:sz="0" w:space="0" w:color="auto"/>
        <w:bottom w:val="none" w:sz="0" w:space="0" w:color="auto"/>
        <w:right w:val="none" w:sz="0" w:space="0" w:color="auto"/>
      </w:divBdr>
    </w:div>
    <w:div w:id="1220552457">
      <w:bodyDiv w:val="1"/>
      <w:marLeft w:val="0"/>
      <w:marRight w:val="0"/>
      <w:marTop w:val="0"/>
      <w:marBottom w:val="0"/>
      <w:divBdr>
        <w:top w:val="none" w:sz="0" w:space="0" w:color="auto"/>
        <w:left w:val="none" w:sz="0" w:space="0" w:color="auto"/>
        <w:bottom w:val="none" w:sz="0" w:space="0" w:color="auto"/>
        <w:right w:val="none" w:sz="0" w:space="0" w:color="auto"/>
      </w:divBdr>
    </w:div>
    <w:div w:id="1229421332">
      <w:bodyDiv w:val="1"/>
      <w:marLeft w:val="0"/>
      <w:marRight w:val="0"/>
      <w:marTop w:val="0"/>
      <w:marBottom w:val="0"/>
      <w:divBdr>
        <w:top w:val="none" w:sz="0" w:space="0" w:color="auto"/>
        <w:left w:val="none" w:sz="0" w:space="0" w:color="auto"/>
        <w:bottom w:val="none" w:sz="0" w:space="0" w:color="auto"/>
        <w:right w:val="none" w:sz="0" w:space="0" w:color="auto"/>
      </w:divBdr>
    </w:div>
    <w:div w:id="1421828275">
      <w:bodyDiv w:val="1"/>
      <w:marLeft w:val="0"/>
      <w:marRight w:val="0"/>
      <w:marTop w:val="0"/>
      <w:marBottom w:val="0"/>
      <w:divBdr>
        <w:top w:val="none" w:sz="0" w:space="0" w:color="auto"/>
        <w:left w:val="none" w:sz="0" w:space="0" w:color="auto"/>
        <w:bottom w:val="none" w:sz="0" w:space="0" w:color="auto"/>
        <w:right w:val="none" w:sz="0" w:space="0" w:color="auto"/>
      </w:divBdr>
    </w:div>
    <w:div w:id="1536967164">
      <w:bodyDiv w:val="1"/>
      <w:marLeft w:val="0"/>
      <w:marRight w:val="0"/>
      <w:marTop w:val="0"/>
      <w:marBottom w:val="0"/>
      <w:divBdr>
        <w:top w:val="none" w:sz="0" w:space="0" w:color="auto"/>
        <w:left w:val="none" w:sz="0" w:space="0" w:color="auto"/>
        <w:bottom w:val="none" w:sz="0" w:space="0" w:color="auto"/>
        <w:right w:val="none" w:sz="0" w:space="0" w:color="auto"/>
      </w:divBdr>
    </w:div>
    <w:div w:id="1560626492">
      <w:bodyDiv w:val="1"/>
      <w:marLeft w:val="0"/>
      <w:marRight w:val="0"/>
      <w:marTop w:val="0"/>
      <w:marBottom w:val="0"/>
      <w:divBdr>
        <w:top w:val="none" w:sz="0" w:space="0" w:color="auto"/>
        <w:left w:val="none" w:sz="0" w:space="0" w:color="auto"/>
        <w:bottom w:val="none" w:sz="0" w:space="0" w:color="auto"/>
        <w:right w:val="none" w:sz="0" w:space="0" w:color="auto"/>
      </w:divBdr>
    </w:div>
    <w:div w:id="1696227703">
      <w:bodyDiv w:val="1"/>
      <w:marLeft w:val="0"/>
      <w:marRight w:val="0"/>
      <w:marTop w:val="0"/>
      <w:marBottom w:val="0"/>
      <w:divBdr>
        <w:top w:val="none" w:sz="0" w:space="0" w:color="auto"/>
        <w:left w:val="none" w:sz="0" w:space="0" w:color="auto"/>
        <w:bottom w:val="none" w:sz="0" w:space="0" w:color="auto"/>
        <w:right w:val="none" w:sz="0" w:space="0" w:color="auto"/>
      </w:divBdr>
    </w:div>
    <w:div w:id="1706715108">
      <w:bodyDiv w:val="1"/>
      <w:marLeft w:val="0"/>
      <w:marRight w:val="0"/>
      <w:marTop w:val="0"/>
      <w:marBottom w:val="0"/>
      <w:divBdr>
        <w:top w:val="none" w:sz="0" w:space="0" w:color="auto"/>
        <w:left w:val="none" w:sz="0" w:space="0" w:color="auto"/>
        <w:bottom w:val="none" w:sz="0" w:space="0" w:color="auto"/>
        <w:right w:val="none" w:sz="0" w:space="0" w:color="auto"/>
      </w:divBdr>
    </w:div>
    <w:div w:id="1728063096">
      <w:bodyDiv w:val="1"/>
      <w:marLeft w:val="0"/>
      <w:marRight w:val="0"/>
      <w:marTop w:val="0"/>
      <w:marBottom w:val="0"/>
      <w:divBdr>
        <w:top w:val="none" w:sz="0" w:space="0" w:color="auto"/>
        <w:left w:val="none" w:sz="0" w:space="0" w:color="auto"/>
        <w:bottom w:val="none" w:sz="0" w:space="0" w:color="auto"/>
        <w:right w:val="none" w:sz="0" w:space="0" w:color="auto"/>
      </w:divBdr>
    </w:div>
    <w:div w:id="1826965897">
      <w:bodyDiv w:val="1"/>
      <w:marLeft w:val="0"/>
      <w:marRight w:val="0"/>
      <w:marTop w:val="0"/>
      <w:marBottom w:val="0"/>
      <w:divBdr>
        <w:top w:val="none" w:sz="0" w:space="0" w:color="auto"/>
        <w:left w:val="none" w:sz="0" w:space="0" w:color="auto"/>
        <w:bottom w:val="none" w:sz="0" w:space="0" w:color="auto"/>
        <w:right w:val="none" w:sz="0" w:space="0" w:color="auto"/>
      </w:divBdr>
    </w:div>
    <w:div w:id="1865317030">
      <w:bodyDiv w:val="1"/>
      <w:marLeft w:val="0"/>
      <w:marRight w:val="0"/>
      <w:marTop w:val="0"/>
      <w:marBottom w:val="0"/>
      <w:divBdr>
        <w:top w:val="none" w:sz="0" w:space="0" w:color="auto"/>
        <w:left w:val="none" w:sz="0" w:space="0" w:color="auto"/>
        <w:bottom w:val="none" w:sz="0" w:space="0" w:color="auto"/>
        <w:right w:val="none" w:sz="0" w:space="0" w:color="auto"/>
      </w:divBdr>
    </w:div>
    <w:div w:id="1943488555">
      <w:bodyDiv w:val="1"/>
      <w:marLeft w:val="0"/>
      <w:marRight w:val="0"/>
      <w:marTop w:val="0"/>
      <w:marBottom w:val="0"/>
      <w:divBdr>
        <w:top w:val="none" w:sz="0" w:space="0" w:color="auto"/>
        <w:left w:val="none" w:sz="0" w:space="0" w:color="auto"/>
        <w:bottom w:val="none" w:sz="0" w:space="0" w:color="auto"/>
        <w:right w:val="none" w:sz="0" w:space="0" w:color="auto"/>
      </w:divBdr>
    </w:div>
    <w:div w:id="1986201542">
      <w:bodyDiv w:val="1"/>
      <w:marLeft w:val="0"/>
      <w:marRight w:val="0"/>
      <w:marTop w:val="0"/>
      <w:marBottom w:val="0"/>
      <w:divBdr>
        <w:top w:val="none" w:sz="0" w:space="0" w:color="auto"/>
        <w:left w:val="none" w:sz="0" w:space="0" w:color="auto"/>
        <w:bottom w:val="none" w:sz="0" w:space="0" w:color="auto"/>
        <w:right w:val="none" w:sz="0" w:space="0" w:color="auto"/>
      </w:divBdr>
    </w:div>
    <w:div w:id="1999456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43FBF9-6973-41A5-9BAE-9F7422786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4004</Words>
  <Characters>22826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Acer</cp:lastModifiedBy>
  <cp:revision>12</cp:revision>
  <cp:lastPrinted>2019-07-02T07:11:00Z</cp:lastPrinted>
  <dcterms:created xsi:type="dcterms:W3CDTF">2024-05-06T02:44:00Z</dcterms:created>
  <dcterms:modified xsi:type="dcterms:W3CDTF">2024-05-06T03:08:00Z</dcterms:modified>
</cp:coreProperties>
</file>