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4B90A" w14:textId="1F41BDA9" w:rsidR="325AED9B" w:rsidRPr="00135BAE" w:rsidRDefault="325AED9B" w:rsidP="09B5033F">
      <w:pPr>
        <w:spacing w:after="0"/>
        <w:jc w:val="center"/>
        <w:rPr>
          <w:rFonts w:ascii="Times New Roman" w:eastAsia="Times New Roman" w:hAnsi="Times New Roman" w:cs="Times New Roman"/>
          <w:b/>
          <w:bCs/>
          <w:color w:val="000000" w:themeColor="text1"/>
          <w:sz w:val="36"/>
          <w:szCs w:val="36"/>
        </w:rPr>
      </w:pPr>
      <w:r w:rsidRPr="00135BAE">
        <w:rPr>
          <w:rFonts w:ascii="Times New Roman" w:eastAsia="Times New Roman" w:hAnsi="Times New Roman" w:cs="Times New Roman"/>
          <w:b/>
          <w:bCs/>
          <w:color w:val="000000" w:themeColor="text1"/>
          <w:sz w:val="32"/>
          <w:szCs w:val="32"/>
        </w:rPr>
        <w:t>UNIVERSIDAD TÉCNICA ESTATAL DE QUEVEDO (UTEQ)</w:t>
      </w:r>
    </w:p>
    <w:p w14:paraId="7349AA98" w14:textId="21E7E984" w:rsidR="325AED9B" w:rsidRPr="00135BAE" w:rsidRDefault="325AED9B" w:rsidP="09B5033F">
      <w:pPr>
        <w:spacing w:after="0"/>
        <w:jc w:val="center"/>
        <w:rPr>
          <w:rFonts w:ascii="Times New Roman" w:eastAsia="Times New Roman" w:hAnsi="Times New Roman" w:cs="Times New Roman"/>
          <w:color w:val="000000" w:themeColor="text1"/>
          <w:sz w:val="36"/>
          <w:szCs w:val="36"/>
        </w:rPr>
      </w:pPr>
      <w:r w:rsidRPr="00135BAE">
        <w:rPr>
          <w:rFonts w:ascii="Times New Roman" w:eastAsia="Times New Roman" w:hAnsi="Times New Roman" w:cs="Times New Roman"/>
          <w:color w:val="000000" w:themeColor="text1"/>
          <w:sz w:val="32"/>
          <w:szCs w:val="32"/>
        </w:rPr>
        <w:t>Facultad de Ciencias de la Computación</w:t>
      </w:r>
    </w:p>
    <w:p w14:paraId="1291793D" w14:textId="2A52D32E" w:rsidR="325AED9B" w:rsidRPr="00135BAE" w:rsidRDefault="325AED9B" w:rsidP="09B5033F">
      <w:pPr>
        <w:spacing w:after="0"/>
        <w:jc w:val="center"/>
        <w:rPr>
          <w:rFonts w:ascii="Times New Roman" w:eastAsia="Times New Roman" w:hAnsi="Times New Roman" w:cs="Times New Roman"/>
          <w:color w:val="000000" w:themeColor="text1"/>
          <w:sz w:val="36"/>
          <w:szCs w:val="36"/>
        </w:rPr>
      </w:pPr>
      <w:r w:rsidRPr="00135BAE">
        <w:rPr>
          <w:rFonts w:ascii="Times New Roman" w:eastAsia="Times New Roman" w:hAnsi="Times New Roman" w:cs="Times New Roman"/>
          <w:color w:val="000000" w:themeColor="text1"/>
          <w:sz w:val="32"/>
          <w:szCs w:val="32"/>
        </w:rPr>
        <w:t>Software</w:t>
      </w:r>
    </w:p>
    <w:p w14:paraId="0072725D" w14:textId="18FB11A8" w:rsidR="325AED9B" w:rsidRPr="00135BAE" w:rsidRDefault="325AED9B" w:rsidP="09B5033F">
      <w:pPr>
        <w:spacing w:after="0"/>
        <w:jc w:val="center"/>
        <w:rPr>
          <w:rFonts w:ascii="Times New Roman" w:eastAsia="Times New Roman" w:hAnsi="Times New Roman" w:cs="Times New Roman"/>
          <w:color w:val="000000" w:themeColor="text1"/>
          <w:sz w:val="36"/>
          <w:szCs w:val="36"/>
        </w:rPr>
      </w:pPr>
      <w:r w:rsidRPr="00135BAE">
        <w:rPr>
          <w:rFonts w:ascii="Times New Roman" w:eastAsia="Times New Roman" w:hAnsi="Times New Roman" w:cs="Times New Roman"/>
          <w:color w:val="000000" w:themeColor="text1"/>
          <w:sz w:val="32"/>
          <w:szCs w:val="32"/>
        </w:rPr>
        <w:t>Asignatura: Aplicaciones Web</w:t>
      </w:r>
    </w:p>
    <w:p w14:paraId="43ADC639" w14:textId="38059CBA" w:rsidR="325AED9B" w:rsidRPr="00135BAE" w:rsidRDefault="325AED9B" w:rsidP="09B5033F">
      <w:pPr>
        <w:spacing w:after="0"/>
        <w:jc w:val="center"/>
        <w:rPr>
          <w:rFonts w:ascii="Times New Roman" w:eastAsia="Times New Roman" w:hAnsi="Times New Roman" w:cs="Times New Roman"/>
          <w:color w:val="000000" w:themeColor="text1"/>
          <w:sz w:val="36"/>
          <w:szCs w:val="36"/>
        </w:rPr>
      </w:pPr>
      <w:r w:rsidRPr="00135BAE">
        <w:rPr>
          <w:rFonts w:ascii="Times New Roman" w:eastAsia="Times New Roman" w:hAnsi="Times New Roman" w:cs="Times New Roman"/>
          <w:color w:val="000000" w:themeColor="text1"/>
          <w:sz w:val="32"/>
          <w:szCs w:val="32"/>
        </w:rPr>
        <w:t>Período Académico: 2025-2026 SPA</w:t>
      </w:r>
    </w:p>
    <w:p w14:paraId="45C228A7" w14:textId="4972A65E" w:rsidR="325AED9B" w:rsidRPr="00135BAE" w:rsidRDefault="325AED9B" w:rsidP="09B5033F">
      <w:pPr>
        <w:spacing w:after="0"/>
        <w:jc w:val="both"/>
        <w:rPr>
          <w:rFonts w:ascii="Times New Roman" w:eastAsia="Times New Roman" w:hAnsi="Times New Roman" w:cs="Times New Roman"/>
          <w:color w:val="000000" w:themeColor="text1"/>
          <w:sz w:val="36"/>
          <w:szCs w:val="36"/>
        </w:rPr>
      </w:pPr>
      <w:r w:rsidRPr="00135BAE">
        <w:rPr>
          <w:rFonts w:ascii="Times New Roman" w:eastAsia="Times New Roman" w:hAnsi="Times New Roman" w:cs="Times New Roman"/>
          <w:color w:val="000000" w:themeColor="text1"/>
          <w:sz w:val="32"/>
          <w:szCs w:val="32"/>
        </w:rPr>
        <w:t xml:space="preserve"> </w:t>
      </w:r>
    </w:p>
    <w:p w14:paraId="64E4F613" w14:textId="2A902E28" w:rsidR="325AED9B" w:rsidRPr="00135BAE" w:rsidRDefault="325AED9B" w:rsidP="09B5033F">
      <w:pPr>
        <w:spacing w:after="0"/>
        <w:jc w:val="center"/>
        <w:rPr>
          <w:color w:val="000000" w:themeColor="text1"/>
        </w:rPr>
      </w:pPr>
      <w:r w:rsidRPr="00135BAE">
        <w:rPr>
          <w:rFonts w:ascii="Times New Roman" w:eastAsia="Times New Roman" w:hAnsi="Times New Roman" w:cs="Times New Roman"/>
          <w:b/>
          <w:bCs/>
          <w:color w:val="000000" w:themeColor="text1"/>
          <w:sz w:val="32"/>
          <w:szCs w:val="32"/>
        </w:rPr>
        <w:t>[</w:t>
      </w:r>
      <w:r w:rsidR="241F195F" w:rsidRPr="00135BAE">
        <w:rPr>
          <w:rFonts w:ascii="Times New Roman" w:eastAsia="Times New Roman" w:hAnsi="Times New Roman" w:cs="Times New Roman"/>
          <w:b/>
          <w:bCs/>
          <w:color w:val="000000" w:themeColor="text1"/>
          <w:sz w:val="32"/>
          <w:szCs w:val="32"/>
        </w:rPr>
        <w:t>ARTISYNC</w:t>
      </w:r>
      <w:r w:rsidRPr="00135BAE">
        <w:rPr>
          <w:rFonts w:ascii="Times New Roman" w:eastAsia="Times New Roman" w:hAnsi="Times New Roman" w:cs="Times New Roman"/>
          <w:b/>
          <w:bCs/>
          <w:color w:val="000000" w:themeColor="text1"/>
          <w:sz w:val="32"/>
          <w:szCs w:val="32"/>
        </w:rPr>
        <w:t>]</w:t>
      </w:r>
    </w:p>
    <w:p w14:paraId="1CC26CF6" w14:textId="01F17EC4" w:rsidR="325AED9B" w:rsidRPr="00135BAE" w:rsidRDefault="325AED9B" w:rsidP="09B5033F">
      <w:pPr>
        <w:spacing w:after="0"/>
        <w:jc w:val="center"/>
        <w:rPr>
          <w:color w:val="000000" w:themeColor="text1"/>
        </w:rPr>
      </w:pPr>
      <w:r w:rsidRPr="00135BAE">
        <w:rPr>
          <w:rFonts w:ascii="Times New Roman" w:eastAsia="Times New Roman" w:hAnsi="Times New Roman" w:cs="Times New Roman"/>
          <w:b/>
          <w:bCs/>
          <w:color w:val="000000" w:themeColor="text1"/>
          <w:sz w:val="32"/>
          <w:szCs w:val="32"/>
        </w:rPr>
        <w:t>Entrega 1A — Planificación y Diseño</w:t>
      </w:r>
    </w:p>
    <w:p w14:paraId="559425D0" w14:textId="0DC13877" w:rsidR="09B5033F" w:rsidRPr="00135BAE" w:rsidRDefault="09B5033F" w:rsidP="09B5033F">
      <w:pPr>
        <w:spacing w:after="0"/>
        <w:jc w:val="center"/>
        <w:rPr>
          <w:rFonts w:ascii="Times New Roman" w:eastAsia="Times New Roman" w:hAnsi="Times New Roman" w:cs="Times New Roman"/>
          <w:b/>
          <w:bCs/>
          <w:color w:val="000000" w:themeColor="text1"/>
          <w:sz w:val="32"/>
          <w:szCs w:val="32"/>
        </w:rPr>
      </w:pPr>
    </w:p>
    <w:tbl>
      <w:tblPr>
        <w:tblStyle w:val="Tablaconcuadrculaclara"/>
        <w:tblW w:w="0" w:type="auto"/>
        <w:tblLook w:val="06A0" w:firstRow="1" w:lastRow="0" w:firstColumn="1" w:lastColumn="0" w:noHBand="1" w:noVBand="1"/>
      </w:tblPr>
      <w:tblGrid>
        <w:gridCol w:w="4508"/>
        <w:gridCol w:w="4508"/>
      </w:tblGrid>
      <w:tr w:rsidR="00135BAE" w:rsidRPr="00135BAE" w14:paraId="5BAC6323" w14:textId="77777777" w:rsidTr="09B5033F">
        <w:trPr>
          <w:trHeight w:val="300"/>
        </w:trPr>
        <w:tc>
          <w:tcPr>
            <w:tcW w:w="4508" w:type="dxa"/>
          </w:tcPr>
          <w:p w14:paraId="548BDC07" w14:textId="0F35B503"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Integrantes</w:t>
            </w:r>
          </w:p>
        </w:tc>
        <w:tc>
          <w:tcPr>
            <w:tcW w:w="4508" w:type="dxa"/>
          </w:tcPr>
          <w:p w14:paraId="69BAE927" w14:textId="0781218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Carvajal Loor Johan Stalin - 1207452903</w:t>
            </w:r>
          </w:p>
          <w:p w14:paraId="56FFB9B2" w14:textId="7D8B549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Figueroa Morales Bryan Javier - 1206395202</w:t>
            </w:r>
          </w:p>
          <w:p w14:paraId="028971FB" w14:textId="6687357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Rios Cuyabazo Jhon Kevin - 1251038236</w:t>
            </w:r>
          </w:p>
        </w:tc>
      </w:tr>
      <w:tr w:rsidR="00135BAE" w:rsidRPr="00135BAE" w14:paraId="3FDBD2CD" w14:textId="77777777" w:rsidTr="09B5033F">
        <w:trPr>
          <w:trHeight w:val="300"/>
        </w:trPr>
        <w:tc>
          <w:tcPr>
            <w:tcW w:w="4508" w:type="dxa"/>
          </w:tcPr>
          <w:p w14:paraId="0DAB4553" w14:textId="702A9E07"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Docente</w:t>
            </w:r>
          </w:p>
        </w:tc>
        <w:tc>
          <w:tcPr>
            <w:tcW w:w="4508" w:type="dxa"/>
          </w:tcPr>
          <w:p w14:paraId="1EC5339B" w14:textId="0778DA9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Ing. Guerrero Ulloa </w:t>
            </w:r>
            <w:proofErr w:type="spellStart"/>
            <w:r w:rsidRPr="00135BAE">
              <w:rPr>
                <w:rFonts w:ascii="Times New Roman" w:eastAsia="Times New Roman" w:hAnsi="Times New Roman" w:cs="Times New Roman"/>
                <w:color w:val="000000" w:themeColor="text1"/>
                <w:sz w:val="22"/>
                <w:szCs w:val="22"/>
              </w:rPr>
              <w:t>Gleiston</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Ciceron</w:t>
            </w:r>
            <w:proofErr w:type="spellEnd"/>
            <w:r w:rsidRPr="00135BAE">
              <w:rPr>
                <w:rFonts w:ascii="Times New Roman" w:eastAsia="Times New Roman" w:hAnsi="Times New Roman" w:cs="Times New Roman"/>
                <w:color w:val="000000" w:themeColor="text1"/>
                <w:sz w:val="22"/>
                <w:szCs w:val="22"/>
              </w:rPr>
              <w:t xml:space="preserve"> </w:t>
            </w:r>
          </w:p>
        </w:tc>
      </w:tr>
      <w:tr w:rsidR="00135BAE" w:rsidRPr="00135BAE" w14:paraId="43DA8941" w14:textId="77777777" w:rsidTr="09B5033F">
        <w:trPr>
          <w:trHeight w:val="300"/>
        </w:trPr>
        <w:tc>
          <w:tcPr>
            <w:tcW w:w="4508" w:type="dxa"/>
          </w:tcPr>
          <w:p w14:paraId="143BE435" w14:textId="11F230A8"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Fecha de entrega</w:t>
            </w:r>
          </w:p>
        </w:tc>
        <w:tc>
          <w:tcPr>
            <w:tcW w:w="4508" w:type="dxa"/>
          </w:tcPr>
          <w:p w14:paraId="54B3CE5B" w14:textId="727FBF2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04/06/2026</w:t>
            </w:r>
          </w:p>
        </w:tc>
      </w:tr>
      <w:tr w:rsidR="09B5033F" w:rsidRPr="00135BAE" w14:paraId="7B5A0910" w14:textId="77777777" w:rsidTr="09B5033F">
        <w:trPr>
          <w:trHeight w:val="300"/>
        </w:trPr>
        <w:tc>
          <w:tcPr>
            <w:tcW w:w="4508" w:type="dxa"/>
          </w:tcPr>
          <w:p w14:paraId="0BA696A8" w14:textId="5B9C5EAA"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URL Repositorio</w:t>
            </w:r>
          </w:p>
        </w:tc>
        <w:tc>
          <w:tcPr>
            <w:tcW w:w="4508" w:type="dxa"/>
          </w:tcPr>
          <w:p w14:paraId="73DE5638" w14:textId="70B03DBC" w:rsidR="09B5033F" w:rsidRPr="00135BAE" w:rsidRDefault="00094D47" w:rsidP="09B5033F">
            <w:pPr>
              <w:rPr>
                <w:rFonts w:ascii="Times New Roman" w:eastAsia="Times New Roman" w:hAnsi="Times New Roman" w:cs="Times New Roman"/>
                <w:color w:val="000000" w:themeColor="text1"/>
                <w:sz w:val="22"/>
                <w:szCs w:val="22"/>
              </w:rPr>
            </w:pPr>
            <w:hyperlink r:id="rId5">
              <w:r w:rsidR="09B5033F" w:rsidRPr="00135BAE">
                <w:rPr>
                  <w:rStyle w:val="Hipervnculo"/>
                  <w:rFonts w:ascii="Times New Roman" w:eastAsia="Times New Roman" w:hAnsi="Times New Roman" w:cs="Times New Roman"/>
                  <w:color w:val="000000" w:themeColor="text1"/>
                  <w:sz w:val="22"/>
                  <w:szCs w:val="22"/>
                </w:rPr>
                <w:t>https://github.com/JohanCarvajal04/Proyecto-WEB-ARTISYNC.git</w:t>
              </w:r>
            </w:hyperlink>
          </w:p>
        </w:tc>
      </w:tr>
    </w:tbl>
    <w:p w14:paraId="26AD77B6" w14:textId="15F060FB"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p>
    <w:p w14:paraId="52C95B91" w14:textId="71D3A717" w:rsidR="09B5033F" w:rsidRPr="00135BAE" w:rsidRDefault="09B5033F">
      <w:pPr>
        <w:rPr>
          <w:color w:val="000000" w:themeColor="text1"/>
        </w:rPr>
      </w:pPr>
      <w:r w:rsidRPr="00135BAE">
        <w:rPr>
          <w:color w:val="000000" w:themeColor="text1"/>
        </w:rPr>
        <w:br w:type="page"/>
      </w:r>
    </w:p>
    <w:p w14:paraId="52D2D285" w14:textId="11A13B09" w:rsidR="217B52AA" w:rsidRPr="00135BAE" w:rsidRDefault="217B52AA" w:rsidP="09B5033F">
      <w:pPr>
        <w:pStyle w:val="Prrafodelista"/>
        <w:numPr>
          <w:ilvl w:val="0"/>
          <w:numId w:val="12"/>
        </w:numPr>
        <w:spacing w:line="360" w:lineRule="auto"/>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Descripción del sistema web propuesto</w:t>
      </w:r>
    </w:p>
    <w:p w14:paraId="097DCD92" w14:textId="5054F100" w:rsidR="670E126B" w:rsidRPr="00135BAE" w:rsidRDefault="670E126B"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sistema propuesto consiste en el desarrollo de una aplicación web orientada a la economía creativa, cuyo objetivo es brindar un espacio unificado para que artistas, músicos, programadores, diseñadores gráficos y otros creadores de contenido puedan ofrecer servicios profesionales y comercializar productos digitales de manera directa. La problemática identificada radica en que estos profesionales generalmente deben utilizar múltiples plataformas para promocionar su trabajo, gestionar clientes, recibir pagos y mantener una comunidad de seguidores, lo que incrementa la complejidad de sus actividades y limita las oportunidades de interacción y monetización </w:t>
      </w:r>
      <w:sdt>
        <w:sdtPr>
          <w:rPr>
            <w:rFonts w:ascii="Times New Roman" w:eastAsia="Times New Roman" w:hAnsi="Times New Roman" w:cs="Times New Roman"/>
            <w:color w:val="000000" w:themeColor="text1"/>
            <w:sz w:val="22"/>
            <w:szCs w:val="22"/>
          </w:rPr>
          <w:tag w:val="MENDELEY_CITATION_v3_eyJjaXRhdGlvbklEIjoiTUVOREVMRVlfQ0lUQVRJT05fOTNjNzkyNTQtZGZhMy00ZjZkLWEyNmEtYTBhMDgzM2IxMzBl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fSwiaXNUZW1wb3JhcnkiOmZhbHNlLCJzdXBwcmVzcy1hdXRob3IiOmZhbHNlLCJjb21wb3NpdGUiOmZhbHNlLCJhdXRob3Itb25seSI6ZmFsc2V9XX0="/>
          <w:id w:val="1392439209"/>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[1]</w:t>
          </w:r>
        </w:sdtContent>
      </w:sdt>
      <w:r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2"/>
            <w:szCs w:val="22"/>
          </w:rPr>
          <w:tag w:val="MENDELEY_CITATION_v3_eyJjaXRhdGlvbklEIjoiTUVOREVMRVlfQ0lUQVRJT05fMDFmN2UxZGMtNDNjNS00MWI4LWI5MjItNmE3OWE1NjljMDAx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n0sImlzVGVtcG9yYXJ5IjpmYWxzZSwic3VwcHJlc3MtYXV0aG9yIjpmYWxzZSwiY29tcG9zaXRlIjpmYWxzZSwiYXV0aG9yLW9ubHkiOmZhbHNlfV19"/>
          <w:id w:val="1430911186"/>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[2]</w:t>
          </w:r>
        </w:sdtContent>
      </w:sdt>
      <w:r w:rsidRPr="00135BAE">
        <w:rPr>
          <w:rFonts w:ascii="Times New Roman" w:eastAsia="Times New Roman" w:hAnsi="Times New Roman" w:cs="Times New Roman"/>
          <w:color w:val="000000" w:themeColor="text1"/>
          <w:sz w:val="22"/>
          <w:szCs w:val="22"/>
        </w:rPr>
        <w:t xml:space="preserve">. Diversos estudios señalan que los </w:t>
      </w:r>
      <w:proofErr w:type="spellStart"/>
      <w:r w:rsidRPr="00135BAE">
        <w:rPr>
          <w:rFonts w:ascii="Times New Roman" w:eastAsia="Times New Roman" w:hAnsi="Times New Roman" w:cs="Times New Roman"/>
          <w:color w:val="000000" w:themeColor="text1"/>
          <w:sz w:val="22"/>
          <w:szCs w:val="22"/>
        </w:rPr>
        <w:t>marketplaces</w:t>
      </w:r>
      <w:proofErr w:type="spellEnd"/>
      <w:r w:rsidRPr="00135BAE">
        <w:rPr>
          <w:rFonts w:ascii="Times New Roman" w:eastAsia="Times New Roman" w:hAnsi="Times New Roman" w:cs="Times New Roman"/>
          <w:color w:val="000000" w:themeColor="text1"/>
          <w:sz w:val="22"/>
          <w:szCs w:val="22"/>
        </w:rPr>
        <w:t xml:space="preserve"> digitales y las plataformas para trabajadores independientes representan una solución eficiente para conectar oferentes y clientes, centralizando procesos de contratación, pagos y comunicación </w:t>
      </w:r>
      <w:sdt>
        <w:sdtPr>
          <w:rPr>
            <w:rFonts w:ascii="Times New Roman" w:eastAsia="Times New Roman" w:hAnsi="Times New Roman" w:cs="Times New Roman"/>
            <w:color w:val="000000" w:themeColor="text1"/>
            <w:sz w:val="22"/>
            <w:szCs w:val="22"/>
          </w:rPr>
          <w:tag w:val="MENDELEY_CITATION_v3_eyJjaXRhdGlvbklEIjoiTUVOREVMRVlfQ0lUQVRJT05fZjEzNTUxODMtZjA3Ni00ZTZlLTkyNTQtMjg4OTkyZTk0ODMx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J9LCJpc1RlbXBvcmFyeSI6ZmFsc2UsInN1cHByZXNzLWF1dGhvciI6ZmFsc2UsImNvbXBvc2l0ZSI6ZmFsc2UsImF1dGhvci1vbmx5IjpmYWxzZX1dfQ=="/>
          <w:id w:val="1886261758"/>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[3]</w:t>
          </w:r>
        </w:sdtContent>
      </w:sdt>
      <w:r w:rsidRPr="00135BAE">
        <w:rPr>
          <w:rFonts w:ascii="Times New Roman" w:eastAsia="Times New Roman" w:hAnsi="Times New Roman" w:cs="Times New Roman"/>
          <w:color w:val="000000" w:themeColor="text1"/>
          <w:sz w:val="22"/>
          <w:szCs w:val="22"/>
        </w:rPr>
        <w:t>,</w:t>
      </w:r>
      <w:r w:rsidR="4D2AA49E"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2"/>
            <w:szCs w:val="22"/>
          </w:rPr>
          <w:tag w:val="MENDELEY_CITATION_v3_eyJjaXRhdGlvbklEIjoiTUVOREVMRVlfQ0lUQVRJT05fNzMwY2E3NDgtYTA5ZS00MDhkLWI5YWMtNjZkNDAwYWZhNTMz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
          <w:id w:val="194495632"/>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[4]</w:t>
          </w:r>
        </w:sdtContent>
      </w:sdt>
      <w:r w:rsidRPr="00135BAE">
        <w:rPr>
          <w:rFonts w:ascii="Times New Roman" w:eastAsia="Times New Roman" w:hAnsi="Times New Roman" w:cs="Times New Roman"/>
          <w:color w:val="000000" w:themeColor="text1"/>
          <w:sz w:val="22"/>
          <w:szCs w:val="22"/>
        </w:rPr>
        <w:t xml:space="preserve">. El sistema contará con cuatro tipos principales de usuarios: administrador, encargado de gestionar y supervisar el funcionamiento de la plataforma; creador de contenido o vendedor, que podrá publicar servicios y productos digitales, administrar su perfil y organizar actividades promocionales como sorteos; cliente registrado, que tendrá la posibilidad de contratar servicios, realizar compras, seguir a sus creadores favoritos y participar en eventos organizados por estos; y visitante anónimo, quien podrá explorar el contenido público antes de registrarse </w:t>
      </w:r>
      <w:sdt>
        <w:sdtPr>
          <w:rPr>
            <w:rFonts w:ascii="Times New Roman" w:eastAsia="Times New Roman" w:hAnsi="Times New Roman" w:cs="Times New Roman"/>
            <w:color w:val="000000" w:themeColor="text1"/>
            <w:sz w:val="22"/>
            <w:szCs w:val="22"/>
          </w:rPr>
          <w:tag w:val="MENDELEY_CITATION_v3_eyJjaXRhdGlvbklEIjoiTUVOREVMRVlfQ0lUQVRJT05fNWEyNTI0ZWEtZjgyZS00N2M2LTk5NzEtYTEyNGYxNjA4Yjkx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n0sImlzVGVtcG9yYXJ5IjpmYWxzZSwic3VwcHJlc3MtYXV0aG9yIjpmYWxzZSwiY29tcG9zaXRlIjpmYWxzZSwiYXV0aG9yLW9ubHkiOmZhbHNlfV19"/>
          <w:id w:val="2136919857"/>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[2]</w:t>
          </w:r>
        </w:sdtContent>
      </w:sdt>
      <w:r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2"/>
            <w:szCs w:val="22"/>
          </w:rPr>
          <w:tag w:val="MENDELEY_CITATION_v3_eyJjaXRhdGlvbklEIjoiTUVOREVMRVlfQ0lUQVRJT05fZDQ1YmY3YWEtNTk2ZS00MTMwLTllMzAtZGEzMzIxZDBhYmUw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
          <w:id w:val="1018938280"/>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[4]</w:t>
          </w:r>
        </w:sdtContent>
      </w:sdt>
      <w:r w:rsidRPr="00135BAE">
        <w:rPr>
          <w:rFonts w:ascii="Times New Roman" w:eastAsia="Times New Roman" w:hAnsi="Times New Roman" w:cs="Times New Roman"/>
          <w:color w:val="000000" w:themeColor="text1"/>
          <w:sz w:val="22"/>
          <w:szCs w:val="22"/>
        </w:rPr>
        <w:t xml:space="preserve">. Se ha optado por una aplicación web debido a que este tipo de soluciones permite el acceso desde cualquier dispositivo con conexión a Internet sin necesidad de instalación, facilita la actualización continua del sistema y favorece la interacción entre múltiples usuarios dentro de un mismo ecosistema digital [1], [5]. Asimismo, las investigaciones sobre desarrollo de plataformas de comercio electrónico destacan que las arquitecturas web ofrecen una mayor escalabilidad y flexibilidad para incorporar nuevas funcionalidades conforme aumentan las necesidades de los usuarios </w:t>
      </w:r>
      <w:sdt>
        <w:sdtPr>
          <w:rPr>
            <w:rFonts w:ascii="Times New Roman" w:eastAsia="Times New Roman" w:hAnsi="Times New Roman" w:cs="Times New Roman"/>
            <w:color w:val="000000" w:themeColor="text1"/>
            <w:sz w:val="22"/>
            <w:szCs w:val="22"/>
          </w:rPr>
          <w:tag w:val="MENDELEY_CITATION_v3_eyJjaXRhdGlvbklEIjoiTUVOREVMRVlfQ0lUQVRJT05fZDVkOTE5ZDEtNTA5NC00NDc5LTkzZGQtMTdmYTMyNmFmNGRh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fSwiaXNUZW1wb3JhcnkiOmZhbHNlLCJzdXBwcmVzcy1hdXRob3IiOmZhbHNlLCJjb21wb3NpdGUiOmZhbHNlLCJhdXRob3Itb25seSI6ZmFsc2V9XX0="/>
          <w:id w:val="1128430950"/>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[5]</w:t>
          </w:r>
        </w:sdtContent>
      </w:sdt>
      <w:r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2"/>
            <w:szCs w:val="22"/>
          </w:rPr>
          <w:tag w:val="MENDELEY_CITATION_v3_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"/>
          <w:id w:val="2079117152"/>
          <w:placeholder>
            <w:docPart w:val="DefaultPlaceholder_-1854013440"/>
          </w:placeholder>
        </w:sdtPr>
        <w:sdtEndPr/>
        <w:sdtContent>
          <w:r w:rsidR="09B5033F" w:rsidRPr="00135BAE">
            <w:rPr>
              <w:rFonts w:ascii="Times New Roman" w:eastAsia="Times New Roman" w:hAnsi="Times New Roman" w:cs="Times New Roman"/>
              <w:color w:val="000000" w:themeColor="text1"/>
              <w:sz w:val="20"/>
              <w:szCs w:val="20"/>
            </w:rPr>
            <w:t>[6]</w:t>
          </w:r>
        </w:sdtContent>
      </w:sdt>
      <w:r w:rsidRPr="00135BAE">
        <w:rPr>
          <w:rFonts w:ascii="Times New Roman" w:eastAsia="Times New Roman" w:hAnsi="Times New Roman" w:cs="Times New Roman"/>
          <w:color w:val="000000" w:themeColor="text1"/>
          <w:sz w:val="22"/>
          <w:szCs w:val="22"/>
        </w:rPr>
        <w:t>. Para esta etapa del proyecto se implementarán los módulos considerados prioritarios: registro e inicio de sesión de usuarios, gestión de perfiles de creadores, publicación de servicios y productos digitales, búsqueda y visualización de contenido, sistema de seguimiento de creadores, módulo básico de compras y administración de publicaciones. Estas funcionalidades representan el núcleo operativo del sistema y constituyen la base necesaria para futuras ampliaciones, como la incorporación de pasarelas de pago avanzadas, sistemas de calificación, mensajería interna y generación de reportes estadísticos.</w:t>
      </w:r>
    </w:p>
    <w:p w14:paraId="79725D8E" w14:textId="2DBF1456" w:rsidR="2DD1AF8E" w:rsidRPr="00135BAE" w:rsidRDefault="2DD1AF8E" w:rsidP="006E1754">
      <w:pPr>
        <w:spacing w:line="360" w:lineRule="auto"/>
        <w:jc w:val="both"/>
        <w:rPr>
          <w:color w:val="000000" w:themeColor="text1"/>
        </w:rPr>
      </w:pPr>
      <w:r w:rsidRPr="00135BAE">
        <w:rPr>
          <w:rFonts w:ascii="Times New Roman" w:eastAsia="Times New Roman" w:hAnsi="Times New Roman" w:cs="Times New Roman"/>
          <w:color w:val="000000" w:themeColor="text1"/>
          <w:sz w:val="22"/>
          <w:szCs w:val="22"/>
        </w:rPr>
        <w:t>El sistema está diseñado para atender a diferentes tipos de usuarios, cada uno con permisos y responsabilidades específicas dentro de la plataforma</w:t>
      </w:r>
      <w:r w:rsidR="5DC73460" w:rsidRPr="00135BAE">
        <w:rPr>
          <w:rFonts w:ascii="Times New Roman" w:eastAsia="Times New Roman" w:hAnsi="Times New Roman" w:cs="Times New Roman"/>
          <w:color w:val="000000" w:themeColor="text1"/>
          <w:sz w:val="22"/>
          <w:szCs w:val="22"/>
        </w:rPr>
        <w:t xml:space="preserve">. </w:t>
      </w:r>
      <w:r w:rsidRPr="00135BAE">
        <w:rPr>
          <w:rFonts w:ascii="Times New Roman" w:eastAsia="Times New Roman" w:hAnsi="Times New Roman" w:cs="Times New Roman"/>
          <w:color w:val="000000" w:themeColor="text1"/>
          <w:sz w:val="22"/>
          <w:szCs w:val="22"/>
        </w:rPr>
        <w:t xml:space="preserve">La </w:t>
      </w:r>
      <w:r w:rsidRPr="00135BAE">
        <w:rPr>
          <w:rFonts w:ascii="Times New Roman" w:eastAsia="Times New Roman" w:hAnsi="Times New Roman" w:cs="Times New Roman"/>
          <w:b/>
          <w:bCs/>
          <w:color w:val="000000" w:themeColor="text1"/>
          <w:sz w:val="22"/>
          <w:szCs w:val="22"/>
        </w:rPr>
        <w:t>Tabla 1</w:t>
      </w:r>
      <w:r w:rsidRPr="00135BAE">
        <w:rPr>
          <w:rFonts w:ascii="Times New Roman" w:eastAsia="Times New Roman" w:hAnsi="Times New Roman" w:cs="Times New Roman"/>
          <w:color w:val="000000" w:themeColor="text1"/>
          <w:sz w:val="22"/>
          <w:szCs w:val="22"/>
        </w:rPr>
        <w:t xml:space="preserve"> presenta los roles considerados para el desarrollo de la aplicación web.</w:t>
      </w:r>
    </w:p>
    <w:p w14:paraId="5D87210B" w14:textId="700A7A8B" w:rsidR="09B5033F" w:rsidRPr="00135BAE" w:rsidRDefault="09B5033F" w:rsidP="09B5033F">
      <w:pPr>
        <w:jc w:val="both"/>
        <w:rPr>
          <w:rFonts w:ascii="Times New Roman" w:eastAsia="Times New Roman" w:hAnsi="Times New Roman" w:cs="Times New Roman"/>
          <w:color w:val="000000" w:themeColor="text1"/>
          <w:sz w:val="22"/>
          <w:szCs w:val="22"/>
        </w:rPr>
      </w:pPr>
    </w:p>
    <w:p w14:paraId="6B217C6C" w14:textId="5224FADE" w:rsidR="09B5033F" w:rsidRPr="00135BAE" w:rsidRDefault="09B5033F" w:rsidP="09B5033F">
      <w:pPr>
        <w:jc w:val="both"/>
        <w:rPr>
          <w:rFonts w:ascii="Times New Roman" w:eastAsia="Times New Roman" w:hAnsi="Times New Roman" w:cs="Times New Roman"/>
          <w:color w:val="000000" w:themeColor="text1"/>
          <w:sz w:val="22"/>
          <w:szCs w:val="22"/>
        </w:rPr>
      </w:pPr>
    </w:p>
    <w:p w14:paraId="6FB8E5D8" w14:textId="23568F73" w:rsidR="006E1754" w:rsidRPr="00135BAE" w:rsidRDefault="006E1754" w:rsidP="09B5033F">
      <w:pPr>
        <w:jc w:val="both"/>
        <w:rPr>
          <w:rFonts w:ascii="Times New Roman" w:eastAsia="Times New Roman" w:hAnsi="Times New Roman" w:cs="Times New Roman"/>
          <w:color w:val="000000" w:themeColor="text1"/>
          <w:sz w:val="22"/>
          <w:szCs w:val="22"/>
        </w:rPr>
      </w:pPr>
    </w:p>
    <w:p w14:paraId="4AC9EB8B" w14:textId="77777777" w:rsidR="006E1754" w:rsidRPr="00135BAE" w:rsidRDefault="006E1754" w:rsidP="09B5033F">
      <w:pPr>
        <w:jc w:val="both"/>
        <w:rPr>
          <w:rFonts w:ascii="Times New Roman" w:eastAsia="Times New Roman" w:hAnsi="Times New Roman" w:cs="Times New Roman"/>
          <w:color w:val="000000" w:themeColor="text1"/>
          <w:sz w:val="22"/>
          <w:szCs w:val="22"/>
        </w:rPr>
      </w:pPr>
    </w:p>
    <w:p w14:paraId="6C020CF2" w14:textId="1921EFD6" w:rsidR="2DD1AF8E" w:rsidRPr="00135BAE" w:rsidRDefault="2DD1AF8E" w:rsidP="006E1754">
      <w:pPr>
        <w:jc w:val="right"/>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lastRenderedPageBreak/>
        <w:t>Tabla 1. Roles de usuario del sistema web propuesto</w:t>
      </w:r>
    </w:p>
    <w:tbl>
      <w:tblPr>
        <w:tblStyle w:val="Tablaconcuadrcula"/>
        <w:tblW w:w="0" w:type="auto"/>
        <w:tblLook w:val="06A0" w:firstRow="1" w:lastRow="0" w:firstColumn="1" w:lastColumn="0" w:noHBand="1" w:noVBand="1"/>
      </w:tblPr>
      <w:tblGrid>
        <w:gridCol w:w="1980"/>
        <w:gridCol w:w="7035"/>
      </w:tblGrid>
      <w:tr w:rsidR="00135BAE" w:rsidRPr="00135BAE" w14:paraId="121CB7F2" w14:textId="77777777" w:rsidTr="006E1754">
        <w:trPr>
          <w:trHeight w:val="300"/>
        </w:trPr>
        <w:tc>
          <w:tcPr>
            <w:tcW w:w="1980" w:type="dxa"/>
          </w:tcPr>
          <w:p w14:paraId="48DE0C30" w14:textId="7383690C" w:rsidR="09B5033F" w:rsidRPr="00135BAE" w:rsidRDefault="09B5033F" w:rsidP="09B5033F">
            <w:pPr>
              <w:spacing w:line="360" w:lineRule="auto"/>
              <w:jc w:val="both"/>
              <w:rPr>
                <w:rFonts w:ascii="Times New Roman" w:eastAsia="Times New Roman" w:hAnsi="Times New Roman" w:cs="Times New Roman"/>
                <w:color w:val="000000" w:themeColor="text1"/>
              </w:rPr>
            </w:pPr>
            <w:r w:rsidRPr="00135BAE">
              <w:rPr>
                <w:rFonts w:ascii="Times New Roman" w:eastAsia="Times New Roman" w:hAnsi="Times New Roman" w:cs="Times New Roman"/>
                <w:b/>
                <w:bCs/>
                <w:color w:val="000000" w:themeColor="text1"/>
              </w:rPr>
              <w:t>Rol de usuario</w:t>
            </w:r>
          </w:p>
        </w:tc>
        <w:tc>
          <w:tcPr>
            <w:tcW w:w="7035" w:type="dxa"/>
          </w:tcPr>
          <w:p w14:paraId="0EE424C1" w14:textId="74F989AE" w:rsidR="09B5033F" w:rsidRPr="00135BAE" w:rsidRDefault="09B5033F" w:rsidP="09B5033F">
            <w:pPr>
              <w:spacing w:line="360" w:lineRule="auto"/>
              <w:jc w:val="both"/>
              <w:rPr>
                <w:rFonts w:ascii="Times New Roman" w:eastAsia="Times New Roman" w:hAnsi="Times New Roman" w:cs="Times New Roman"/>
                <w:b/>
                <w:bCs/>
                <w:color w:val="000000" w:themeColor="text1"/>
              </w:rPr>
            </w:pPr>
            <w:r w:rsidRPr="00135BAE">
              <w:rPr>
                <w:rFonts w:ascii="Times New Roman" w:eastAsia="Times New Roman" w:hAnsi="Times New Roman" w:cs="Times New Roman"/>
                <w:b/>
                <w:bCs/>
                <w:color w:val="000000" w:themeColor="text1"/>
              </w:rPr>
              <w:t>Descripción</w:t>
            </w:r>
          </w:p>
        </w:tc>
      </w:tr>
      <w:tr w:rsidR="00135BAE" w:rsidRPr="00135BAE" w14:paraId="41415807" w14:textId="77777777" w:rsidTr="006E1754">
        <w:trPr>
          <w:trHeight w:val="300"/>
        </w:trPr>
        <w:tc>
          <w:tcPr>
            <w:tcW w:w="1980" w:type="dxa"/>
          </w:tcPr>
          <w:p w14:paraId="572CE674" w14:textId="2A994D06"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Administrador</w:t>
            </w:r>
          </w:p>
        </w:tc>
        <w:tc>
          <w:tcPr>
            <w:tcW w:w="7035" w:type="dxa"/>
          </w:tcPr>
          <w:p w14:paraId="7EFB7CA3" w14:textId="6D31DBC4"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Usuario responsable de la administración y supervisión del sistema. Gestiona cuentas de usuarios, categorías, publicaciones, contenido reportado y monitorea las transacciones realizadas en la plataforma, garantizando su correcto funcionamiento, seguridad e integridad </w:t>
            </w:r>
            <w:sdt>
              <w:sdtPr>
                <w:rPr>
                  <w:rFonts w:ascii="Times New Roman" w:eastAsia="Times New Roman" w:hAnsi="Times New Roman" w:cs="Times New Roman"/>
                  <w:color w:val="000000" w:themeColor="text1"/>
                  <w:sz w:val="20"/>
                  <w:szCs w:val="20"/>
                </w:rPr>
                <w:tag w:val="MENDELEY_CITATION_v3_eyJjaXRhdGlvbklEIjoiTUVOREVMRVlfQ0lUQVRJT05fOGM5MTRiZmQtNjM0NC00YjQ4LTkyOTEtMzBhMjA2MDY0YTA5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fSwiaXNUZW1wb3JhcnkiOmZhbHNlLCJzdXBwcmVzcy1hdXRob3IiOmZhbHNlLCJjb21wb3NpdGUiOmZhbHNlLCJhdXRob3Itb25seSI6ZmFsc2V9XX0="/>
                <w:id w:val="1867563700"/>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[5]</w:t>
                </w:r>
              </w:sdtContent>
            </w:sdt>
            <w:r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"/>
                <w:id w:val="245262136"/>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[6]</w:t>
                </w:r>
              </w:sdtContent>
            </w:sdt>
            <w:r w:rsidRPr="00135BAE">
              <w:rPr>
                <w:rFonts w:ascii="Times New Roman" w:eastAsia="Times New Roman" w:hAnsi="Times New Roman" w:cs="Times New Roman"/>
                <w:color w:val="000000" w:themeColor="text1"/>
                <w:sz w:val="22"/>
                <w:szCs w:val="22"/>
              </w:rPr>
              <w:t>.</w:t>
            </w:r>
          </w:p>
        </w:tc>
      </w:tr>
      <w:tr w:rsidR="00135BAE" w:rsidRPr="00135BAE" w14:paraId="361358EE" w14:textId="77777777" w:rsidTr="006E1754">
        <w:trPr>
          <w:trHeight w:val="1680"/>
        </w:trPr>
        <w:tc>
          <w:tcPr>
            <w:tcW w:w="1980" w:type="dxa"/>
          </w:tcPr>
          <w:p w14:paraId="22D62E24" w14:textId="78BF0F96"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Creador de contenido (Vendedor)</w:t>
            </w:r>
          </w:p>
        </w:tc>
        <w:tc>
          <w:tcPr>
            <w:tcW w:w="7035" w:type="dxa"/>
          </w:tcPr>
          <w:p w14:paraId="7B512F09" w14:textId="3BC09A80"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Corresponde a artistas, músicos, programadores, diseñadores, ilustradores y otros profesionales creativos que desean comercializar sus servicios o productos digitales. Puede crear y administrar su perfil, publicar contenido, gestionar pedidos, interactuar con sus seguidores y organizar sorteos o actividades promocionales </w:t>
            </w:r>
            <w:sdt>
              <w:sdtPr>
                <w:rPr>
                  <w:rFonts w:ascii="Times New Roman" w:eastAsia="Times New Roman" w:hAnsi="Times New Roman" w:cs="Times New Roman"/>
                  <w:color w:val="000000" w:themeColor="text1"/>
                  <w:sz w:val="20"/>
                  <w:szCs w:val="20"/>
                </w:rPr>
                <w:tag w:val="MENDELEY_CITATION_v3_eyJjaXRhdGlvbklEIjoiTUVOREVMRVlfQ0lUQVRJT05fMWIwYWRiMzktMjE0Yy00NDA4LThjNDYtMWNiMmY1ZjQwM2Iw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J9LCJpc1RlbXBvcmFyeSI6ZmFsc2UsInN1cHByZXNzLWF1dGhvciI6ZmFsc2UsImNvbXBvc2l0ZSI6ZmFsc2UsImF1dGhvci1vbmx5IjpmYWxzZX1dfQ=="/>
                <w:id w:val="1008967956"/>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[3]</w:t>
                </w:r>
              </w:sdtContent>
            </w:sdt>
            <w:r w:rsidRPr="00135BAE">
              <w:rPr>
                <w:rFonts w:ascii="Times New Roman" w:eastAsia="Times New Roman" w:hAnsi="Times New Roman" w:cs="Times New Roman"/>
                <w:color w:val="000000" w:themeColor="text1"/>
                <w:sz w:val="22"/>
                <w:szCs w:val="22"/>
              </w:rPr>
              <w:t xml:space="preserve"> , </w:t>
            </w:r>
            <w:sdt>
              <w:sdtPr>
                <w:rPr>
                  <w:rFonts w:ascii="Times New Roman" w:eastAsia="Times New Roman" w:hAnsi="Times New Roman" w:cs="Times New Roman"/>
                  <w:color w:val="000000" w:themeColor="text1"/>
                  <w:sz w:val="20"/>
                  <w:szCs w:val="20"/>
                </w:rPr>
                <w:tag w:val="MENDELEY_CITATION_v3_eyJjaXRhdGlvbklEIjoiTUVOREVMRVlfQ0lUQVRJT05fOTc0ZTZlMWMtMDEwMy00OTM5LWI4ZGUtNjYyY2I2MzdhMjU5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
                <w:id w:val="427806419"/>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[4]</w:t>
                </w:r>
              </w:sdtContent>
            </w:sdt>
            <w:r w:rsidR="7DF685B7" w:rsidRPr="00135BAE">
              <w:rPr>
                <w:rFonts w:ascii="Times New Roman" w:eastAsia="Times New Roman" w:hAnsi="Times New Roman" w:cs="Times New Roman"/>
                <w:color w:val="000000" w:themeColor="text1"/>
                <w:sz w:val="22"/>
                <w:szCs w:val="22"/>
              </w:rPr>
              <w:t>.</w:t>
            </w:r>
          </w:p>
        </w:tc>
      </w:tr>
      <w:tr w:rsidR="00135BAE" w:rsidRPr="00135BAE" w14:paraId="70B33838" w14:textId="77777777" w:rsidTr="006E1754">
        <w:trPr>
          <w:trHeight w:val="300"/>
        </w:trPr>
        <w:tc>
          <w:tcPr>
            <w:tcW w:w="1980" w:type="dxa"/>
          </w:tcPr>
          <w:p w14:paraId="63B7CC24" w14:textId="49246BD1"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Cliente registrado</w:t>
            </w:r>
          </w:p>
        </w:tc>
        <w:tc>
          <w:tcPr>
            <w:tcW w:w="7035" w:type="dxa"/>
          </w:tcPr>
          <w:p w14:paraId="7BBC0098" w14:textId="33305E72"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Usuario que accede a la plataforma para adquirir servicios o productos digitales. Tiene la posibilidad de realizar compras mediante pagos electrónicos, seguir a sus creadores favoritos, recibir notificaciones sobre nuevas publicaciones y participar en sorteos organizados por los vendedores </w:t>
            </w:r>
            <w:sdt>
              <w:sdtPr>
                <w:rPr>
                  <w:rFonts w:ascii="Times New Roman" w:eastAsia="Times New Roman" w:hAnsi="Times New Roman" w:cs="Times New Roman"/>
                  <w:color w:val="000000" w:themeColor="text1"/>
                  <w:sz w:val="20"/>
                  <w:szCs w:val="20"/>
                </w:rPr>
                <w:tag w:val="MENDELEY_CITATION_v3_eyJjaXRhdGlvbklEIjoiTUVOREVMRVlfQ0lUQVRJT05fZjllMGU5ZmMtOTI2Yi00ODBiLWI0NDEtYjU0MzAzZmI4MDkz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n0sImlzVGVtcG9yYXJ5IjpmYWxzZSwic3VwcHJlc3MtYXV0aG9yIjpmYWxzZSwiY29tcG9zaXRlIjpmYWxzZSwiYXV0aG9yLW9ubHkiOmZhbHNlfV19"/>
                <w:id w:val="557998683"/>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[2]</w:t>
                </w:r>
              </w:sdtContent>
            </w:sdt>
            <w:r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MzA1YzNmMmEtMjU0MC00YjY5LWIwY2ItZjE3MjRkOWUxZjc4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
                <w:id w:val="988460074"/>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[4]</w:t>
                </w:r>
              </w:sdtContent>
            </w:sdt>
            <w:r w:rsidRPr="00135BAE">
              <w:rPr>
                <w:rFonts w:ascii="Times New Roman" w:eastAsia="Times New Roman" w:hAnsi="Times New Roman" w:cs="Times New Roman"/>
                <w:color w:val="000000" w:themeColor="text1"/>
                <w:sz w:val="22"/>
                <w:szCs w:val="22"/>
              </w:rPr>
              <w:t>.</w:t>
            </w:r>
          </w:p>
        </w:tc>
      </w:tr>
      <w:tr w:rsidR="00135BAE" w:rsidRPr="00135BAE" w14:paraId="47F6EE2B" w14:textId="77777777" w:rsidTr="006E1754">
        <w:trPr>
          <w:trHeight w:val="300"/>
        </w:trPr>
        <w:tc>
          <w:tcPr>
            <w:tcW w:w="1980" w:type="dxa"/>
          </w:tcPr>
          <w:p w14:paraId="0DC0BFED" w14:textId="7DDBF1AB"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 xml:space="preserve">Visitante </w:t>
            </w:r>
            <w:r w:rsidR="6F2BC986" w:rsidRPr="00135BAE">
              <w:rPr>
                <w:rFonts w:ascii="Times New Roman" w:eastAsia="Times New Roman" w:hAnsi="Times New Roman" w:cs="Times New Roman"/>
                <w:b/>
                <w:bCs/>
                <w:color w:val="000000" w:themeColor="text1"/>
                <w:sz w:val="22"/>
                <w:szCs w:val="22"/>
              </w:rPr>
              <w:t>casual</w:t>
            </w:r>
          </w:p>
        </w:tc>
        <w:tc>
          <w:tcPr>
            <w:tcW w:w="7035" w:type="dxa"/>
          </w:tcPr>
          <w:p w14:paraId="73403ABB" w14:textId="05FEFF2F"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Persona que navega por la plataforma sin autenticarse. Puede visualizar perfiles públicos y publicaciones disponibles, pero deberá registrarse para realizar compras, seguir creadores o acceder a funcionalidades exclusivas del sistema </w:t>
            </w:r>
            <w:sdt>
              <w:sdtPr>
                <w:rPr>
                  <w:rFonts w:ascii="Times New Roman" w:eastAsia="Times New Roman" w:hAnsi="Times New Roman" w:cs="Times New Roman"/>
                  <w:color w:val="000000" w:themeColor="text1"/>
                  <w:sz w:val="20"/>
                  <w:szCs w:val="20"/>
                </w:rPr>
                <w:tag w:val="MENDELEY_CITATION_v3_eyJjaXRhdGlvbklEIjoiTUVOREVMRVlfQ0lUQVRJT05fYjMzZmQxYzUtOTQzZi00MWM1LWJkMjgtOGQ3YWI1OWNlMjRk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fSwiaXNUZW1wb3JhcnkiOmZhbHNlLCJzdXBwcmVzcy1hdXRob3IiOmZhbHNlLCJjb21wb3NpdGUiOmZhbHNlLCJhdXRob3Itb25seSI6ZmFsc2V9XX0="/>
                <w:id w:val="999070492"/>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[1]</w:t>
                </w:r>
              </w:sdtContent>
            </w:sdt>
            <w:r w:rsidRPr="00135BAE">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ZTNiMTE0NTAtOGE4ZC00NzRlLWE3YzctYTdhN2MzM2ZmZDk2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fSwiaXNUZW1wb3JhcnkiOmZhbHNlLCJzdXBwcmVzcy1hdXRob3IiOmZhbHNlLCJjb21wb3NpdGUiOmZhbHNlLCJhdXRob3Itb25seSI6ZmFsc2V9XX0="/>
                <w:id w:val="887946588"/>
                <w:placeholder>
                  <w:docPart w:val="DefaultPlaceholder_-1854013440"/>
                </w:placeholder>
              </w:sdtPr>
              <w:sdtEndPr/>
              <w:sdtContent>
                <w:r w:rsidRPr="00135BAE">
                  <w:rPr>
                    <w:rFonts w:ascii="Times New Roman" w:eastAsia="Times New Roman" w:hAnsi="Times New Roman" w:cs="Times New Roman"/>
                    <w:color w:val="000000" w:themeColor="text1"/>
                    <w:sz w:val="22"/>
                    <w:szCs w:val="22"/>
                  </w:rPr>
                  <w:t>[5]</w:t>
                </w:r>
              </w:sdtContent>
            </w:sdt>
            <w:r w:rsidRPr="00135BAE">
              <w:rPr>
                <w:rFonts w:ascii="Times New Roman" w:eastAsia="Times New Roman" w:hAnsi="Times New Roman" w:cs="Times New Roman"/>
                <w:color w:val="000000" w:themeColor="text1"/>
                <w:sz w:val="22"/>
                <w:szCs w:val="22"/>
              </w:rPr>
              <w:t>.</w:t>
            </w:r>
          </w:p>
        </w:tc>
      </w:tr>
    </w:tbl>
    <w:p w14:paraId="4992C2A9" w14:textId="1E42975A" w:rsidR="006E1754" w:rsidRPr="00135BAE" w:rsidRDefault="006E1754" w:rsidP="006E1754">
      <w:pPr>
        <w:spacing w:line="360" w:lineRule="auto"/>
        <w:jc w:val="both"/>
        <w:rPr>
          <w:rFonts w:ascii="Times New Roman" w:eastAsia="Times New Roman" w:hAnsi="Times New Roman" w:cs="Times New Roman"/>
          <w:b/>
          <w:bCs/>
          <w:color w:val="000000" w:themeColor="text1"/>
          <w:sz w:val="22"/>
          <w:szCs w:val="22"/>
        </w:rPr>
      </w:pPr>
    </w:p>
    <w:p w14:paraId="7C601C52" w14:textId="2DD723F1" w:rsidR="3F22582F" w:rsidRPr="00135BAE" w:rsidRDefault="3F22582F" w:rsidP="006E1754">
      <w:pPr>
        <w:spacing w:line="360" w:lineRule="auto"/>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Alcance del sistema</w:t>
      </w:r>
    </w:p>
    <w:p w14:paraId="5CA31381" w14:textId="7DC06814" w:rsidR="3F22582F" w:rsidRPr="00135BAE" w:rsidRDefault="3F22582F"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propuesto consiste en una aplicación web orientada a la comercialización de servicios y productos digitales ofrecidos por profesionales del sector creativo, tales como ilustradores, editores, traductores, músicos, desarrolladores de software, creadores de contenido UGC (</w:t>
      </w:r>
      <w:proofErr w:type="spellStart"/>
      <w:r w:rsidRPr="00135BAE">
        <w:rPr>
          <w:rFonts w:ascii="Times New Roman" w:eastAsia="Times New Roman" w:hAnsi="Times New Roman" w:cs="Times New Roman"/>
          <w:color w:val="000000" w:themeColor="text1"/>
          <w:sz w:val="22"/>
          <w:szCs w:val="22"/>
        </w:rPr>
        <w:t>User</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Generated</w:t>
      </w:r>
      <w:proofErr w:type="spellEnd"/>
      <w:r w:rsidRPr="00135BAE">
        <w:rPr>
          <w:rFonts w:ascii="Times New Roman" w:eastAsia="Times New Roman" w:hAnsi="Times New Roman" w:cs="Times New Roman"/>
          <w:color w:val="000000" w:themeColor="text1"/>
          <w:sz w:val="22"/>
          <w:szCs w:val="22"/>
        </w:rPr>
        <w:t xml:space="preserve"> Content) y otros perfiles cuyas actividades puedan desarrollarse completamente de manera remota. La plataforma busca centralizar el proceso de contratación y venta, permitiendo que tanto la comunicación entre las partes como las transacciones económicas se realicen exclusivamente dentro del entorno web, reduciendo riesgos asociados al uso de canales externos.</w:t>
      </w:r>
    </w:p>
    <w:p w14:paraId="4FC39011" w14:textId="3D58695D" w:rsidR="3F22582F" w:rsidRPr="00135BAE" w:rsidRDefault="3F22582F"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Aunque el proyecto se desarrollará considerando inicialmente el contexto ecuatoriano, especialmente en aspectos relacionados con la validación de usuarios y la adaptación al mercado local, su arquitectura ha sido concebida para operar a nivel internacional. Esto permitirá que, en futuras versiones, la plataforma pueda incorporar múltiples idiomas, diferentes monedas y mecanismos de pago globales, facilitando la interacción entre creadores y clientes de distintos países.</w:t>
      </w:r>
    </w:p>
    <w:p w14:paraId="13677BBF" w14:textId="0E34C955" w:rsidR="3F22582F" w:rsidRPr="00135BAE" w:rsidRDefault="3F22582F"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Para la presente etapa del proyecto, el alcance se limita a la implementación de las funcionalidades consideradas esenciales para demostrar la viabilidad del sistema. Estas incluyen el registro e inicio de sesión de usuarios, la selección de una categoría profesional, la creación y personalización del perfil del creador junto con su portafolio, la publicación y administración de productos o servicios digitales, el sistema de seguimiento de creadores, la visualización y búsqueda de publicaciones, un módulo básico de mensajería privada entre cliente y vendedor, la generación de solicitudes de trabajo mediante formularios personalizados, la gestión de pedidos y el registro del estado de los mismos, así como la integración inicial con PayPal mediante enlaces de pago.</w:t>
      </w:r>
    </w:p>
    <w:p w14:paraId="4A994AFA" w14:textId="3190E242" w:rsidR="3F22582F" w:rsidRPr="00135BAE" w:rsidRDefault="3F22582F"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Adicionalmente, el sistema contemplará un mecanismo de verificación opcional para los creadores mediante la carga de documentación que será validada automáticamente, permitiendo mostrar una insignia de usuario verificado. También se incluirán funcionalidades de interacción social, como comentarios, seguidores y realización de sorteos para la comunidad de cada creador.</w:t>
      </w:r>
    </w:p>
    <w:p w14:paraId="4D699600" w14:textId="0ADCCCF5" w:rsidR="3F22582F" w:rsidRPr="00135BAE" w:rsidRDefault="3F22582F"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Sin embargo, debido a las limitaciones de tiempo propias del desarrollo académico, algunas características planteadas en el diseño conceptual quedarán fuera del alcance de esta entrega y se consideran líneas de trabajo futuras. Entre ellas se encuentran la implementación completa de contratos con firma electrónica legalmente vinculante, detección automática de intercambio de información externa, integración con servicios de logística para productos físicos y sistemas avanzados de recomendación personalizados. No obstante, el diseño de la arquitectura y de la base de datos se realizará considerando estas futuras ampliaciones, garantizando la escalabilidad y evolución del sistema.</w:t>
      </w:r>
    </w:p>
    <w:p w14:paraId="065A946E" w14:textId="15C1079C" w:rsidR="217B52AA" w:rsidRPr="00135BAE" w:rsidRDefault="217B52AA" w:rsidP="006E1754">
      <w:pPr>
        <w:pStyle w:val="Prrafodelista"/>
        <w:numPr>
          <w:ilvl w:val="0"/>
          <w:numId w:val="12"/>
        </w:numPr>
        <w:spacing w:line="360" w:lineRule="auto"/>
        <w:jc w:val="both"/>
        <w:rPr>
          <w:rFonts w:ascii="Times New Roman" w:eastAsia="Times New Roman" w:hAnsi="Times New Roman" w:cs="Times New Roman"/>
          <w:b/>
          <w:bCs/>
          <w:color w:val="000000" w:themeColor="text1"/>
        </w:rPr>
      </w:pPr>
      <w:r w:rsidRPr="00135BAE">
        <w:rPr>
          <w:rFonts w:ascii="Times New Roman" w:eastAsia="Times New Roman" w:hAnsi="Times New Roman" w:cs="Times New Roman"/>
          <w:b/>
          <w:bCs/>
          <w:color w:val="000000" w:themeColor="text1"/>
        </w:rPr>
        <w:t xml:space="preserve">Lista consolidada de requisitos funcionales </w:t>
      </w:r>
    </w:p>
    <w:p w14:paraId="24A359E9" w14:textId="057687B8" w:rsidR="4ED7D37F" w:rsidRPr="00135BAE" w:rsidRDefault="4ED7D37F" w:rsidP="006E1754">
      <w:pPr>
        <w:spacing w:line="360" w:lineRule="auto"/>
        <w:jc w:val="both"/>
        <w:rPr>
          <w:color w:val="000000" w:themeColor="text1"/>
        </w:rPr>
      </w:pPr>
      <w:r w:rsidRPr="00135BAE">
        <w:rPr>
          <w:rFonts w:ascii="Times New Roman" w:eastAsia="Times New Roman" w:hAnsi="Times New Roman" w:cs="Times New Roman"/>
          <w:color w:val="000000" w:themeColor="text1"/>
          <w:sz w:val="22"/>
          <w:szCs w:val="22"/>
        </w:rPr>
        <w:t xml:space="preserve">Con el objetivo de estructurar de forma clara y ordenada las capacidades operativas de la plataforma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la </w:t>
      </w:r>
      <w:r w:rsidRPr="00135BAE">
        <w:rPr>
          <w:rFonts w:ascii="Times New Roman" w:eastAsia="Times New Roman" w:hAnsi="Times New Roman" w:cs="Times New Roman"/>
          <w:b/>
          <w:bCs/>
          <w:color w:val="000000" w:themeColor="text1"/>
          <w:sz w:val="22"/>
          <w:szCs w:val="22"/>
        </w:rPr>
        <w:t>Tabla 2</w:t>
      </w:r>
      <w:r w:rsidRPr="00135BAE">
        <w:rPr>
          <w:rFonts w:ascii="Times New Roman" w:eastAsia="Times New Roman" w:hAnsi="Times New Roman" w:cs="Times New Roman"/>
          <w:color w:val="000000" w:themeColor="text1"/>
          <w:sz w:val="22"/>
          <w:szCs w:val="22"/>
        </w:rPr>
        <w:t xml:space="preserve"> presenta la lista consolidada de los requisitos funcionales establecidos para el sistema. En esta matriz técnica se detallan los comportamientos esperados de la aplicación web junto con su nivel de prioridad y sus respectivos criterios de aceptación para cada perfil de usuario e integración externa.</w:t>
      </w:r>
    </w:p>
    <w:p w14:paraId="40D2EE43" w14:textId="3EF2CD40" w:rsidR="4ED7D37F" w:rsidRPr="00135BAE" w:rsidRDefault="4ED7D37F" w:rsidP="006E1754">
      <w:pPr>
        <w:spacing w:line="360" w:lineRule="auto"/>
        <w:jc w:val="right"/>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t>Tabla 2. Tab</w:t>
      </w:r>
      <w:r w:rsidR="0D6EE15D" w:rsidRPr="00135BAE">
        <w:rPr>
          <w:rFonts w:ascii="Times New Roman" w:eastAsia="Times New Roman" w:hAnsi="Times New Roman" w:cs="Times New Roman"/>
          <w:i/>
          <w:iCs/>
          <w:color w:val="000000" w:themeColor="text1"/>
          <w:sz w:val="22"/>
          <w:szCs w:val="22"/>
        </w:rPr>
        <w:t xml:space="preserve">la de </w:t>
      </w:r>
      <w:r w:rsidRPr="00135BAE">
        <w:rPr>
          <w:rFonts w:ascii="Times New Roman" w:eastAsia="Times New Roman" w:hAnsi="Times New Roman" w:cs="Times New Roman"/>
          <w:i/>
          <w:iCs/>
          <w:color w:val="000000" w:themeColor="text1"/>
          <w:sz w:val="22"/>
          <w:szCs w:val="22"/>
        </w:rPr>
        <w:t>Requisitos funcionales</w:t>
      </w:r>
    </w:p>
    <w:tbl>
      <w:tblPr>
        <w:tblStyle w:val="Tablaconcuadrcula"/>
        <w:tblW w:w="0" w:type="auto"/>
        <w:tblLook w:val="06A0" w:firstRow="1" w:lastRow="0" w:firstColumn="1" w:lastColumn="0" w:noHBand="1" w:noVBand="1"/>
      </w:tblPr>
      <w:tblGrid>
        <w:gridCol w:w="811"/>
        <w:gridCol w:w="3245"/>
        <w:gridCol w:w="1133"/>
        <w:gridCol w:w="3827"/>
      </w:tblGrid>
      <w:tr w:rsidR="00135BAE" w:rsidRPr="00135BAE" w14:paraId="0FFA26CC" w14:textId="77777777" w:rsidTr="09B5033F">
        <w:trPr>
          <w:trHeight w:val="300"/>
        </w:trPr>
        <w:tc>
          <w:tcPr>
            <w:tcW w:w="825" w:type="dxa"/>
          </w:tcPr>
          <w:p w14:paraId="3B398800" w14:textId="632D2926"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ID</w:t>
            </w:r>
          </w:p>
        </w:tc>
        <w:tc>
          <w:tcPr>
            <w:tcW w:w="3323" w:type="dxa"/>
          </w:tcPr>
          <w:p w14:paraId="00BB1217" w14:textId="42F71E59"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c>
          <w:tcPr>
            <w:tcW w:w="1042" w:type="dxa"/>
          </w:tcPr>
          <w:p w14:paraId="7E7F2F61" w14:textId="6D27A75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Prioridad</w:t>
            </w:r>
          </w:p>
        </w:tc>
        <w:tc>
          <w:tcPr>
            <w:tcW w:w="3936" w:type="dxa"/>
          </w:tcPr>
          <w:p w14:paraId="6C355E06" w14:textId="7610FB3B"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Criterio de Aceptación</w:t>
            </w:r>
          </w:p>
        </w:tc>
      </w:tr>
      <w:tr w:rsidR="00135BAE" w:rsidRPr="00135BAE" w14:paraId="552C6B25" w14:textId="77777777" w:rsidTr="09B5033F">
        <w:trPr>
          <w:trHeight w:val="300"/>
        </w:trPr>
        <w:tc>
          <w:tcPr>
            <w:tcW w:w="825" w:type="dxa"/>
          </w:tcPr>
          <w:p w14:paraId="46E1A76E" w14:textId="2B59156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RF-01</w:t>
            </w:r>
          </w:p>
        </w:tc>
        <w:tc>
          <w:tcPr>
            <w:tcW w:w="3323" w:type="dxa"/>
          </w:tcPr>
          <w:p w14:paraId="6513D27F" w14:textId="2F30F0BE"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el registro de nuevos usuarios con selección de rol (Creador o Cliente). El rol elegido determina el conjunto de vistas y acciones disponibles durante toda la sesión.</w:t>
            </w:r>
          </w:p>
        </w:tc>
        <w:tc>
          <w:tcPr>
            <w:tcW w:w="1042" w:type="dxa"/>
          </w:tcPr>
          <w:p w14:paraId="4ED8F6EE" w14:textId="5DFD641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5800DCEC" w14:textId="4318E5F5"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usuario registrado como Creador no puede acceder a rutas exclusivas del rol Cliente y viceversa; el sistema redirige al panel correspondiente ante cualquier intento de acceso no autorizado.</w:t>
            </w:r>
          </w:p>
        </w:tc>
      </w:tr>
      <w:tr w:rsidR="00135BAE" w:rsidRPr="00135BAE" w14:paraId="1F1876B1" w14:textId="77777777" w:rsidTr="09B5033F">
        <w:trPr>
          <w:trHeight w:val="300"/>
        </w:trPr>
        <w:tc>
          <w:tcPr>
            <w:tcW w:w="825" w:type="dxa"/>
          </w:tcPr>
          <w:p w14:paraId="0FF2391C" w14:textId="53426E8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RF-02</w:t>
            </w:r>
          </w:p>
        </w:tc>
        <w:tc>
          <w:tcPr>
            <w:tcW w:w="3323" w:type="dxa"/>
          </w:tcPr>
          <w:p w14:paraId="7CCA7997" w14:textId="7D735346"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sistema debe implementar control de acceso basado en roles (RBAC). Cada acción de la </w:t>
            </w:r>
            <w:r w:rsidRPr="00135BAE">
              <w:rPr>
                <w:rFonts w:ascii="Times New Roman" w:eastAsia="Times New Roman" w:hAnsi="Times New Roman" w:cs="Times New Roman"/>
                <w:color w:val="000000" w:themeColor="text1"/>
                <w:sz w:val="22"/>
                <w:szCs w:val="22"/>
              </w:rPr>
              <w:lastRenderedPageBreak/>
              <w:t>aplicación debe estar asociada a un permiso específico asignado al rol correspondiente.</w:t>
            </w:r>
          </w:p>
        </w:tc>
        <w:tc>
          <w:tcPr>
            <w:tcW w:w="1042" w:type="dxa"/>
          </w:tcPr>
          <w:p w14:paraId="12A91F4C" w14:textId="2E10A48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Alta</w:t>
            </w:r>
          </w:p>
        </w:tc>
        <w:tc>
          <w:tcPr>
            <w:tcW w:w="3936" w:type="dxa"/>
          </w:tcPr>
          <w:p w14:paraId="65249089" w14:textId="0771349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Al asignar un nuevo permiso a un rol desde el panel de administración, los usuarios con ese rol pueden ejecutar la </w:t>
            </w:r>
            <w:r w:rsidRPr="00135BAE">
              <w:rPr>
                <w:rFonts w:ascii="Times New Roman" w:eastAsia="Times New Roman" w:hAnsi="Times New Roman" w:cs="Times New Roman"/>
                <w:color w:val="000000" w:themeColor="text1"/>
                <w:sz w:val="22"/>
                <w:szCs w:val="22"/>
              </w:rPr>
              <w:lastRenderedPageBreak/>
              <w:t>acción sin reiniciar sesión; al revocar el permiso, el acceso se deniega en la siguiente solicitud.</w:t>
            </w:r>
          </w:p>
        </w:tc>
      </w:tr>
      <w:tr w:rsidR="00135BAE" w:rsidRPr="00135BAE" w14:paraId="6141F64D" w14:textId="77777777" w:rsidTr="09B5033F">
        <w:trPr>
          <w:trHeight w:val="300"/>
        </w:trPr>
        <w:tc>
          <w:tcPr>
            <w:tcW w:w="825" w:type="dxa"/>
          </w:tcPr>
          <w:p w14:paraId="1381C6C2" w14:textId="2E857C1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RF-03</w:t>
            </w:r>
          </w:p>
        </w:tc>
        <w:tc>
          <w:tcPr>
            <w:tcW w:w="3323" w:type="dxa"/>
          </w:tcPr>
          <w:p w14:paraId="64407ACC" w14:textId="2646429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gestionar sesiones mediante JSON Web Tokens (JWT) con expiración de 24 horas. Las rutas protegidas deben exigir un token válido en la cabecera de autorización.</w:t>
            </w:r>
          </w:p>
        </w:tc>
        <w:tc>
          <w:tcPr>
            <w:tcW w:w="1042" w:type="dxa"/>
          </w:tcPr>
          <w:p w14:paraId="5BD4986E" w14:textId="4972F48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2534A05C" w14:textId="68584736"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Una solicitud con JWT válido recibe HTTP 200; una con JWT expirado recibe HTTP 401 con mensaje "Token expirado"; una sin cabecera de autorización recibe HTTP 401 con mensaje "Autenticación requerida". Un token de sesión cerrada no puede reutilizarse.</w:t>
            </w:r>
          </w:p>
        </w:tc>
      </w:tr>
      <w:tr w:rsidR="00135BAE" w:rsidRPr="00135BAE" w14:paraId="110B82E6" w14:textId="77777777" w:rsidTr="09B5033F">
        <w:trPr>
          <w:trHeight w:val="300"/>
        </w:trPr>
        <w:tc>
          <w:tcPr>
            <w:tcW w:w="825" w:type="dxa"/>
          </w:tcPr>
          <w:p w14:paraId="686339BC" w14:textId="7600FBF6"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RF-04</w:t>
            </w:r>
          </w:p>
        </w:tc>
        <w:tc>
          <w:tcPr>
            <w:tcW w:w="3323" w:type="dxa"/>
          </w:tcPr>
          <w:p w14:paraId="6C1FC680" w14:textId="1A45763A"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ofrecer recuperación de contraseña mediante enlace de un solo uso con validez de 60 minutos, enviado al correo del usuario.</w:t>
            </w:r>
          </w:p>
        </w:tc>
        <w:tc>
          <w:tcPr>
            <w:tcW w:w="1042" w:type="dxa"/>
          </w:tcPr>
          <w:p w14:paraId="318C22B2" w14:textId="1D6CE61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2A43EBEC" w14:textId="01A4C0E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enlace utilizado exitosamente no puede reutilizarse; el sistema muestra "Este enlace ya ha sido utilizado o ha expirado". Un enlace con más de 60 minutos de antigüedad produce el mismo mensaje. Tras completar el flujo, el usuario puede iniciar sesión con la nueva contraseña de inmediato.</w:t>
            </w:r>
          </w:p>
        </w:tc>
      </w:tr>
      <w:tr w:rsidR="00135BAE" w:rsidRPr="00135BAE" w14:paraId="19F54EEC" w14:textId="77777777" w:rsidTr="09B5033F">
        <w:trPr>
          <w:trHeight w:val="300"/>
        </w:trPr>
        <w:tc>
          <w:tcPr>
            <w:tcW w:w="825" w:type="dxa"/>
          </w:tcPr>
          <w:p w14:paraId="0DCF881B" w14:textId="792339F7"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RF-05</w:t>
            </w:r>
          </w:p>
        </w:tc>
        <w:tc>
          <w:tcPr>
            <w:tcW w:w="3323" w:type="dxa"/>
          </w:tcPr>
          <w:p w14:paraId="5F790E54" w14:textId="5FF8A2EE"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sistema debe ofrecer autenticación de dos factores (2FA) opcional basada en TOTP (RFC 6238), disponible únicamente para usuarios con identidad verificada. Al activarla, se presenta un código QR compatible con Google </w:t>
            </w:r>
            <w:proofErr w:type="spellStart"/>
            <w:r w:rsidRPr="00135BAE">
              <w:rPr>
                <w:rFonts w:ascii="Times New Roman" w:eastAsia="Times New Roman" w:hAnsi="Times New Roman" w:cs="Times New Roman"/>
                <w:color w:val="000000" w:themeColor="text1"/>
                <w:sz w:val="22"/>
                <w:szCs w:val="22"/>
              </w:rPr>
              <w:t>Authenticator</w:t>
            </w:r>
            <w:proofErr w:type="spellEnd"/>
            <w:r w:rsidRPr="00135BAE">
              <w:rPr>
                <w:rFonts w:ascii="Times New Roman" w:eastAsia="Times New Roman" w:hAnsi="Times New Roman" w:cs="Times New Roman"/>
                <w:color w:val="000000" w:themeColor="text1"/>
                <w:sz w:val="22"/>
                <w:szCs w:val="22"/>
              </w:rPr>
              <w:t xml:space="preserve"> y </w:t>
            </w:r>
            <w:proofErr w:type="spellStart"/>
            <w:r w:rsidRPr="00135BAE">
              <w:rPr>
                <w:rFonts w:ascii="Times New Roman" w:eastAsia="Times New Roman" w:hAnsi="Times New Roman" w:cs="Times New Roman"/>
                <w:color w:val="000000" w:themeColor="text1"/>
                <w:sz w:val="22"/>
                <w:szCs w:val="22"/>
              </w:rPr>
              <w:t>Authy</w:t>
            </w:r>
            <w:proofErr w:type="spellEnd"/>
            <w:r w:rsidRPr="00135BAE">
              <w:rPr>
                <w:rFonts w:ascii="Times New Roman" w:eastAsia="Times New Roman" w:hAnsi="Times New Roman" w:cs="Times New Roman"/>
                <w:color w:val="000000" w:themeColor="text1"/>
                <w:sz w:val="22"/>
                <w:szCs w:val="22"/>
              </w:rPr>
              <w:t>.</w:t>
            </w:r>
          </w:p>
        </w:tc>
        <w:tc>
          <w:tcPr>
            <w:tcW w:w="1042" w:type="dxa"/>
          </w:tcPr>
          <w:p w14:paraId="33F68F5C" w14:textId="25F3090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Media</w:t>
            </w:r>
          </w:p>
        </w:tc>
        <w:tc>
          <w:tcPr>
            <w:tcW w:w="3936" w:type="dxa"/>
          </w:tcPr>
          <w:p w14:paraId="69F09DE6" w14:textId="47FC83AA"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 2FA activo, el sistema solicita el código TOTP tras validar las credenciales. Un código incorrecto o expirado retorna "Código inválido o expirado". Un usuario sin identidad verificada no visualiza la opción de activar 2FA.</w:t>
            </w:r>
          </w:p>
        </w:tc>
      </w:tr>
      <w:tr w:rsidR="00135BAE" w:rsidRPr="00135BAE" w14:paraId="6EA555CC" w14:textId="77777777" w:rsidTr="09B5033F">
        <w:trPr>
          <w:trHeight w:val="300"/>
        </w:trPr>
        <w:tc>
          <w:tcPr>
            <w:tcW w:w="825" w:type="dxa"/>
          </w:tcPr>
          <w:p w14:paraId="364230DE" w14:textId="6524533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RF-06</w:t>
            </w:r>
          </w:p>
        </w:tc>
        <w:tc>
          <w:tcPr>
            <w:tcW w:w="3323" w:type="dxa"/>
          </w:tcPr>
          <w:p w14:paraId="5B9AC27C" w14:textId="6CD1CDDE"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cargar un documento de identidad oficial para verificar su mayoría de edad mediante un servicio externo de análisis. Si el resultado es aprobatorio, el estado de la cuenta se actualiza a verificado; el documento se elimina del almacenamiento tras recibir la respuesta.</w:t>
            </w:r>
          </w:p>
        </w:tc>
        <w:tc>
          <w:tcPr>
            <w:tcW w:w="1042" w:type="dxa"/>
          </w:tcPr>
          <w:p w14:paraId="539E600D" w14:textId="7C85C55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63C83718" w14:textId="538B1169"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Tras una carga con respuesta aprobatoria, el estado de la cuenta cambia a verificado en máximo 60 segundos y el usuario recibe una notificación. Si el servicio detecta minoría de edad, el estado permanece sin cambios y se muestra "Verificación rechazada: no se pudo confirmar la mayoría de edad". El documento no debe ser accesible en el almacenamiento tras la respuesta.</w:t>
            </w:r>
          </w:p>
        </w:tc>
      </w:tr>
      <w:tr w:rsidR="00135BAE" w:rsidRPr="00135BAE" w14:paraId="7B352075" w14:textId="77777777" w:rsidTr="09B5033F">
        <w:trPr>
          <w:trHeight w:val="300"/>
        </w:trPr>
        <w:tc>
          <w:tcPr>
            <w:tcW w:w="825" w:type="dxa"/>
          </w:tcPr>
          <w:p w14:paraId="4D4009A6" w14:textId="1D787BD1"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RF-07</w:t>
            </w:r>
          </w:p>
        </w:tc>
        <w:tc>
          <w:tcPr>
            <w:tcW w:w="3323" w:type="dxa"/>
          </w:tcPr>
          <w:p w14:paraId="4B2D8920" w14:textId="314E14D7"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cargar certificados profesionales para análisis por inteligencia artificial. Si el puntaje de confianza supera el umbral configurado por el administrador (por defecto 0.75), el perfil público del Creador recibe un sello de verificación visible.</w:t>
            </w:r>
          </w:p>
        </w:tc>
        <w:tc>
          <w:tcPr>
            <w:tcW w:w="1042" w:type="dxa"/>
          </w:tcPr>
          <w:p w14:paraId="71D50C59" w14:textId="09D3A8B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Media</w:t>
            </w:r>
          </w:p>
        </w:tc>
        <w:tc>
          <w:tcPr>
            <w:tcW w:w="3936" w:type="dxa"/>
          </w:tcPr>
          <w:p w14:paraId="51ECFC4B" w14:textId="4A74C1C5"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documento con puntaje igual o mayor al umbral muestra el sello en el perfil público de forma inmediata. Un puntaje inferior no genera el sello y el sistema notifica el resultado al Creador. El administrador puede modificar el umbral desde el panel sin cambios en el código fuente.</w:t>
            </w:r>
          </w:p>
        </w:tc>
      </w:tr>
      <w:tr w:rsidR="00135BAE" w:rsidRPr="00135BAE" w14:paraId="6DF64170" w14:textId="77777777" w:rsidTr="09B5033F">
        <w:trPr>
          <w:trHeight w:val="300"/>
        </w:trPr>
        <w:tc>
          <w:tcPr>
            <w:tcW w:w="825" w:type="dxa"/>
          </w:tcPr>
          <w:p w14:paraId="47656A54" w14:textId="7D15434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RF-08</w:t>
            </w:r>
          </w:p>
        </w:tc>
        <w:tc>
          <w:tcPr>
            <w:tcW w:w="3323" w:type="dxa"/>
          </w:tcPr>
          <w:p w14:paraId="5A873B56" w14:textId="58E4182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sistema debe permitir al Creador personalizar su perfil público con foto (JPG o PNG, máximo 5 MB), biografía (máximo 500 caracteres) y hasta tres </w:t>
            </w:r>
            <w:proofErr w:type="spellStart"/>
            <w:r w:rsidRPr="00135BAE">
              <w:rPr>
                <w:rFonts w:ascii="Times New Roman" w:eastAsia="Times New Roman" w:hAnsi="Times New Roman" w:cs="Times New Roman"/>
                <w:color w:val="000000" w:themeColor="text1"/>
                <w:sz w:val="22"/>
                <w:szCs w:val="22"/>
              </w:rPr>
              <w:t>URLs</w:t>
            </w:r>
            <w:proofErr w:type="spellEnd"/>
            <w:r w:rsidRPr="00135BAE">
              <w:rPr>
                <w:rFonts w:ascii="Times New Roman" w:eastAsia="Times New Roman" w:hAnsi="Times New Roman" w:cs="Times New Roman"/>
                <w:color w:val="000000" w:themeColor="text1"/>
                <w:sz w:val="22"/>
                <w:szCs w:val="22"/>
              </w:rPr>
              <w:t xml:space="preserve"> de redes sociales. El sistema debe rechazar números de </w:t>
            </w:r>
            <w:r w:rsidRPr="00135BAE">
              <w:rPr>
                <w:rFonts w:ascii="Times New Roman" w:eastAsia="Times New Roman" w:hAnsi="Times New Roman" w:cs="Times New Roman"/>
                <w:color w:val="000000" w:themeColor="text1"/>
                <w:sz w:val="22"/>
                <w:szCs w:val="22"/>
              </w:rPr>
              <w:lastRenderedPageBreak/>
              <w:t>teléfono y correos electrónicos en el campo de biografía.</w:t>
            </w:r>
          </w:p>
        </w:tc>
        <w:tc>
          <w:tcPr>
            <w:tcW w:w="1042" w:type="dxa"/>
          </w:tcPr>
          <w:p w14:paraId="1C20277D" w14:textId="75070F1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Alta</w:t>
            </w:r>
          </w:p>
        </w:tc>
        <w:tc>
          <w:tcPr>
            <w:tcW w:w="3936" w:type="dxa"/>
          </w:tcPr>
          <w:p w14:paraId="463C5517" w14:textId="3A468A63"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Al guardar una biografía con número de teléfono, el sistema rechaza el guardado y muestra "La biografía no puede contener datos de contacto directos". Al cargar una imagen de más de 5 MB, el sistema muestra "El archivo supera el tamaño máximo permitido de 5 MB". </w:t>
            </w:r>
            <w:r w:rsidRPr="00135BAE">
              <w:rPr>
                <w:rFonts w:ascii="Times New Roman" w:eastAsia="Times New Roman" w:hAnsi="Times New Roman" w:cs="Times New Roman"/>
                <w:color w:val="000000" w:themeColor="text1"/>
                <w:sz w:val="22"/>
                <w:szCs w:val="22"/>
              </w:rPr>
              <w:lastRenderedPageBreak/>
              <w:t>Una URL válida se muestra como enlace funcional en el perfil.</w:t>
            </w:r>
          </w:p>
        </w:tc>
      </w:tr>
      <w:tr w:rsidR="00135BAE" w:rsidRPr="00135BAE" w14:paraId="29EDEBBB" w14:textId="77777777" w:rsidTr="09B5033F">
        <w:trPr>
          <w:trHeight w:val="300"/>
        </w:trPr>
        <w:tc>
          <w:tcPr>
            <w:tcW w:w="825" w:type="dxa"/>
          </w:tcPr>
          <w:p w14:paraId="29CDA867" w14:textId="3B7C6D9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RF-09</w:t>
            </w:r>
          </w:p>
        </w:tc>
        <w:tc>
          <w:tcPr>
            <w:tcW w:w="3323" w:type="dxa"/>
          </w:tcPr>
          <w:p w14:paraId="3DECBEFC" w14:textId="144A6EC9"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perfil público del Creador debe mostrar el total de seguidores, el número de servicios activos, el promedio de calificaciones y el estado de verificación de identidad. Cualquier usuario autenticado debe poder seguir o dejar de seguir el perfil.</w:t>
            </w:r>
          </w:p>
        </w:tc>
        <w:tc>
          <w:tcPr>
            <w:tcW w:w="1042" w:type="dxa"/>
          </w:tcPr>
          <w:p w14:paraId="1A5D8231" w14:textId="5F75869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2A1C2329" w14:textId="1F819721"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promedio de calificaciones en el perfil coincide con el valor calculado manualmente. Al hacer clic en "Seguir", el contador se incrementa en uno de forma inmediata; "Dejar de seguir" lo decrementa. Un usuario no autenticado que intenta seguir un perfil es redirigido al inicio de sesión.</w:t>
            </w:r>
          </w:p>
        </w:tc>
      </w:tr>
      <w:tr w:rsidR="00135BAE" w:rsidRPr="00135BAE" w14:paraId="73C81F32" w14:textId="77777777" w:rsidTr="09B5033F">
        <w:trPr>
          <w:trHeight w:val="300"/>
        </w:trPr>
        <w:tc>
          <w:tcPr>
            <w:tcW w:w="825" w:type="dxa"/>
          </w:tcPr>
          <w:p w14:paraId="12DED20D" w14:textId="37AD79E5"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RF-10</w:t>
            </w:r>
          </w:p>
        </w:tc>
        <w:tc>
          <w:tcPr>
            <w:tcW w:w="3323" w:type="dxa"/>
          </w:tcPr>
          <w:p w14:paraId="73CC97CA" w14:textId="0A5AB6E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 cualquier usuario autenticado publicar comentarios en los ítems de portafolio de los Creadores. El Creador puede eliminar comentarios de su portafolio; los eliminados no se borran físicamente y no son visibles en la vista pública.</w:t>
            </w:r>
          </w:p>
        </w:tc>
        <w:tc>
          <w:tcPr>
            <w:tcW w:w="1042" w:type="dxa"/>
          </w:tcPr>
          <w:p w14:paraId="3C55B077" w14:textId="46C24B6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Media</w:t>
            </w:r>
          </w:p>
        </w:tc>
        <w:tc>
          <w:tcPr>
            <w:tcW w:w="3936" w:type="dxa"/>
          </w:tcPr>
          <w:p w14:paraId="53E659D3" w14:textId="02B5CBF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usuario autenticado publica un comentario y este aparece en la vista pública de inmediato. El Creador elimina el comentario y este deja de ser visible en el portafolio público. Un administrador puede consultar los comentarios eliminados desde el panel de administración.</w:t>
            </w:r>
          </w:p>
        </w:tc>
      </w:tr>
      <w:tr w:rsidR="00135BAE" w:rsidRPr="00135BAE" w14:paraId="249CDCF8" w14:textId="77777777" w:rsidTr="09B5033F">
        <w:trPr>
          <w:trHeight w:val="300"/>
        </w:trPr>
        <w:tc>
          <w:tcPr>
            <w:tcW w:w="825" w:type="dxa"/>
          </w:tcPr>
          <w:p w14:paraId="3D936D69" w14:textId="04DD2695"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RF-11</w:t>
            </w:r>
          </w:p>
        </w:tc>
        <w:tc>
          <w:tcPr>
            <w:tcW w:w="3323" w:type="dxa"/>
          </w:tcPr>
          <w:p w14:paraId="3871D791" w14:textId="39E486D0"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publicar dos tipos de ítems en el catálogo: Producto (bien digital con descarga inmediata tras el pago) y Servicio (comisión por encargo con flujo de contrato). Cada ítem debe incluir obligatoriamente precio (mínimo 0.01 USD), al menos una imagen (JPG o PNG, máximo 10 MB) y una descripción (entre 20 y 2000 caracteres).</w:t>
            </w:r>
          </w:p>
        </w:tc>
        <w:tc>
          <w:tcPr>
            <w:tcW w:w="1042" w:type="dxa"/>
          </w:tcPr>
          <w:p w14:paraId="30CE9B13" w14:textId="5AA4EFC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6357092A" w14:textId="1AB0AEA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 intentar publicar un ítem sin precio, el sistema muestra "El precio es un campo obligatorio". Al cargar una imagen de más de 10 MB, el sistema rechaza la carga. Un ítem de tipo Producto es adquirible sin flujo de contrato; un ítem de tipo Servicio inicia el flujo de contrato al ser solicitado.</w:t>
            </w:r>
          </w:p>
        </w:tc>
      </w:tr>
      <w:tr w:rsidR="00135BAE" w:rsidRPr="00135BAE" w14:paraId="49B964CD" w14:textId="77777777" w:rsidTr="09B5033F">
        <w:trPr>
          <w:trHeight w:val="300"/>
        </w:trPr>
        <w:tc>
          <w:tcPr>
            <w:tcW w:w="825" w:type="dxa"/>
          </w:tcPr>
          <w:p w14:paraId="3E71B48D" w14:textId="1E6F62F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RF-12</w:t>
            </w:r>
          </w:p>
        </w:tc>
        <w:tc>
          <w:tcPr>
            <w:tcW w:w="3323" w:type="dxa"/>
          </w:tcPr>
          <w:p w14:paraId="13E31BCA" w14:textId="604E2B5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añadir hasta 10 atributos personalizados por ítem del catálogo, con nombre (máximo 100 caracteres) y valor (máximo 255 caracteres). Los formularios de publicación deben adaptarse dinámicamente a la categoría del Creador sin recargar la página.</w:t>
            </w:r>
          </w:p>
        </w:tc>
        <w:tc>
          <w:tcPr>
            <w:tcW w:w="1042" w:type="dxa"/>
          </w:tcPr>
          <w:p w14:paraId="44F1967C" w14:textId="475A54F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266B2040" w14:textId="1F80F8AE"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Creador de categoría "Ilustrador" ve campos distintos a uno de categoría "Músico" en el formulario. Al añadir un atributo con nombre de 101 caracteres, el sistema rechaza el guardado con mensaje de error. Al intentar añadir un undécimo atributo, el sistema muestra "Se ha alcanzado el límite de 10 atributos personalizados por ítem".</w:t>
            </w:r>
          </w:p>
        </w:tc>
      </w:tr>
      <w:tr w:rsidR="00135BAE" w:rsidRPr="00135BAE" w14:paraId="30D7DD00" w14:textId="77777777" w:rsidTr="09B5033F">
        <w:trPr>
          <w:trHeight w:val="300"/>
        </w:trPr>
        <w:tc>
          <w:tcPr>
            <w:tcW w:w="825" w:type="dxa"/>
          </w:tcPr>
          <w:p w14:paraId="122B3B10" w14:textId="01F8584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RF-13</w:t>
            </w:r>
          </w:p>
        </w:tc>
        <w:tc>
          <w:tcPr>
            <w:tcW w:w="3323" w:type="dxa"/>
          </w:tcPr>
          <w:p w14:paraId="06B2D3BF" w14:textId="4C0445E9"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ofrecer un motor de búsqueda de servicios con filtros por categoría, subcategoría, rango de precio y etiquetas, y una barra de búsqueda textual sobre el título y la descripción de los ítems. El Creador debe poder editar cualquier campo de un ítem publicado en cualquier momento.</w:t>
            </w:r>
          </w:p>
        </w:tc>
        <w:tc>
          <w:tcPr>
            <w:tcW w:w="1042" w:type="dxa"/>
          </w:tcPr>
          <w:p w14:paraId="74928A73" w14:textId="760CF82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0D02A85A" w14:textId="3B8F264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filtro simultáneo por categoría y rango de precio retorna únicamente ítems que cumplen ambas condiciones. Una búsqueda textual por "retrato" devuelve todos los servicios cuyo título o descripción contengan esa cadena de forma insensible a mayúsculas. Un precio editado por el Creador se refleja en el catálogo público en menos de 5 segundos.</w:t>
            </w:r>
          </w:p>
        </w:tc>
      </w:tr>
      <w:tr w:rsidR="00135BAE" w:rsidRPr="00135BAE" w14:paraId="0084C000" w14:textId="77777777" w:rsidTr="09B5033F">
        <w:trPr>
          <w:trHeight w:val="300"/>
        </w:trPr>
        <w:tc>
          <w:tcPr>
            <w:tcW w:w="825" w:type="dxa"/>
          </w:tcPr>
          <w:p w14:paraId="26FDFBB3" w14:textId="7635F09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RF-14</w:t>
            </w:r>
          </w:p>
        </w:tc>
        <w:tc>
          <w:tcPr>
            <w:tcW w:w="3323" w:type="dxa"/>
          </w:tcPr>
          <w:p w14:paraId="24F67492" w14:textId="3837665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sistema debe ofrecer mensajería interna en tiempo real mediante </w:t>
            </w:r>
            <w:proofErr w:type="spellStart"/>
            <w:r w:rsidRPr="00135BAE">
              <w:rPr>
                <w:rFonts w:ascii="Times New Roman" w:eastAsia="Times New Roman" w:hAnsi="Times New Roman" w:cs="Times New Roman"/>
                <w:color w:val="000000" w:themeColor="text1"/>
                <w:sz w:val="22"/>
                <w:szCs w:val="22"/>
              </w:rPr>
              <w:t>WebSocket</w:t>
            </w:r>
            <w:proofErr w:type="spellEnd"/>
            <w:r w:rsidRPr="00135BAE">
              <w:rPr>
                <w:rFonts w:ascii="Times New Roman" w:eastAsia="Times New Roman" w:hAnsi="Times New Roman" w:cs="Times New Roman"/>
                <w:color w:val="000000" w:themeColor="text1"/>
                <w:sz w:val="22"/>
                <w:szCs w:val="22"/>
              </w:rPr>
              <w:t xml:space="preserve">. Al firmarse el contrato de un pedido, se crea </w:t>
            </w:r>
            <w:r w:rsidRPr="00135BAE">
              <w:rPr>
                <w:rFonts w:ascii="Times New Roman" w:eastAsia="Times New Roman" w:hAnsi="Times New Roman" w:cs="Times New Roman"/>
                <w:color w:val="000000" w:themeColor="text1"/>
                <w:sz w:val="22"/>
                <w:szCs w:val="22"/>
              </w:rPr>
              <w:lastRenderedPageBreak/>
              <w:t>automáticamente una sala de chat vinculada al pedido. La sala se cierra cuando el pedido alcanza el estado Entregado o Cancelado.</w:t>
            </w:r>
          </w:p>
        </w:tc>
        <w:tc>
          <w:tcPr>
            <w:tcW w:w="1042" w:type="dxa"/>
          </w:tcPr>
          <w:p w14:paraId="1034270D" w14:textId="415B0EF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Alta</w:t>
            </w:r>
          </w:p>
        </w:tc>
        <w:tc>
          <w:tcPr>
            <w:tcW w:w="3936" w:type="dxa"/>
          </w:tcPr>
          <w:p w14:paraId="56CE2B3A" w14:textId="77E9EA1A"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Al firmarse el contrato, ambas partes visualizan la interfaz de chat habilitada sin recargar la página. Al cerrarse el pedido como Entregado, el campo de </w:t>
            </w:r>
            <w:r w:rsidRPr="00135BAE">
              <w:rPr>
                <w:rFonts w:ascii="Times New Roman" w:eastAsia="Times New Roman" w:hAnsi="Times New Roman" w:cs="Times New Roman"/>
                <w:color w:val="000000" w:themeColor="text1"/>
                <w:sz w:val="22"/>
                <w:szCs w:val="22"/>
              </w:rPr>
              <w:lastRenderedPageBreak/>
              <w:t>texto del chat se deshabilita con el mensaje "Esta sala ha sido cerrada". Un mensaje enviado por el Creador aparece en la interfaz del Cliente en un máximo de 500 ms en condiciones de red local.</w:t>
            </w:r>
          </w:p>
        </w:tc>
      </w:tr>
      <w:tr w:rsidR="00135BAE" w:rsidRPr="00135BAE" w14:paraId="52D5FEB0" w14:textId="77777777" w:rsidTr="09B5033F">
        <w:trPr>
          <w:trHeight w:val="300"/>
        </w:trPr>
        <w:tc>
          <w:tcPr>
            <w:tcW w:w="825" w:type="dxa"/>
          </w:tcPr>
          <w:p w14:paraId="44FC5B0F" w14:textId="205C6000"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RF-15</w:t>
            </w:r>
          </w:p>
        </w:tc>
        <w:tc>
          <w:tcPr>
            <w:tcW w:w="3323" w:type="dxa"/>
          </w:tcPr>
          <w:p w14:paraId="5A0494D1" w14:textId="4399E80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analizar el contenido de cada mensaje antes de entregarlo, detectando números de teléfono y correos electrónicos. Si se detecta un patrón, el mensaje no se entrega y el remitente recibe un aviso. Al acumular tres infracciones en 30 días, la cuenta del usuario se suspende temporalmente por 15 días.</w:t>
            </w:r>
          </w:p>
        </w:tc>
        <w:tc>
          <w:tcPr>
            <w:tcW w:w="1042" w:type="dxa"/>
          </w:tcPr>
          <w:p w14:paraId="557405C6" w14:textId="1CDBFFA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7F02193A" w14:textId="6366665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mensaje con "+593 99 123 4567" no es entregado y el remitente ve su contador de infracciones actualizado. Tras la tercera infracción en 30 días, el usuario recibe "Tu cuenta está suspendida hasta [fecha]". Un administrador puede consultar el historial de infracciones y revertir una suspensión desde el panel.</w:t>
            </w:r>
          </w:p>
        </w:tc>
      </w:tr>
      <w:tr w:rsidR="00135BAE" w:rsidRPr="00135BAE" w14:paraId="3089ECB4" w14:textId="77777777" w:rsidTr="09B5033F">
        <w:trPr>
          <w:trHeight w:val="300"/>
        </w:trPr>
        <w:tc>
          <w:tcPr>
            <w:tcW w:w="825" w:type="dxa"/>
          </w:tcPr>
          <w:p w14:paraId="75ACF480" w14:textId="6A10F8D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RF-16</w:t>
            </w:r>
          </w:p>
        </w:tc>
        <w:tc>
          <w:tcPr>
            <w:tcW w:w="3323" w:type="dxa"/>
          </w:tcPr>
          <w:p w14:paraId="77D35E99" w14:textId="084D944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enviar desde el chat un formulario de briefing configurable con hasta 10 preguntas de texto libre. El formulario se renderiza como elemento interactivo en el chat del Cliente; las respuestas no pueden editarse tras el envío.</w:t>
            </w:r>
          </w:p>
        </w:tc>
        <w:tc>
          <w:tcPr>
            <w:tcW w:w="1042" w:type="dxa"/>
          </w:tcPr>
          <w:p w14:paraId="7C3C67B0" w14:textId="03B8115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1FBD3FAD" w14:textId="5C58358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Creador puede agregar, editar y eliminar preguntas del briefing sin afectar formularios ya enviados. El Cliente completa y envía el formulario desde el chat y las respuestas quedan visibles en la vista del pedido para ambas partes. Al intentar editar una respuesta enviada, el sistema muestra "Las respuestas del briefing no pueden modificarse una vez enviadas".</w:t>
            </w:r>
          </w:p>
        </w:tc>
      </w:tr>
      <w:tr w:rsidR="00135BAE" w:rsidRPr="00135BAE" w14:paraId="25ABB3A9" w14:textId="77777777" w:rsidTr="09B5033F">
        <w:trPr>
          <w:trHeight w:val="300"/>
        </w:trPr>
        <w:tc>
          <w:tcPr>
            <w:tcW w:w="825" w:type="dxa"/>
          </w:tcPr>
          <w:p w14:paraId="14E4C132" w14:textId="0E340CE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RF-17</w:t>
            </w:r>
          </w:p>
        </w:tc>
        <w:tc>
          <w:tcPr>
            <w:tcW w:w="3323" w:type="dxa"/>
          </w:tcPr>
          <w:p w14:paraId="78A676B7" w14:textId="16FBA9F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generar automáticamente un contrato en formato HTML a partir de una plantilla activa, sustituyendo variables con: nombre del Creador, nombre del Cliente, descripción del servicio, precio pactado, límite de revisiones y fecha estimada de entrega.</w:t>
            </w:r>
          </w:p>
        </w:tc>
        <w:tc>
          <w:tcPr>
            <w:tcW w:w="1042" w:type="dxa"/>
          </w:tcPr>
          <w:p w14:paraId="31C255EC" w14:textId="51BC255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1B73E828" w14:textId="48C87C2E"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 completarse el briefing, el sistema genera el contrato en un máximo de 5 segundos. El documento contiene el nombre de ambas partes, el precio y la fecha estimada. Si los datos del briefing están incompletos, el sistema indica los campos faltantes y no genera el contrato hasta completarlos.</w:t>
            </w:r>
          </w:p>
        </w:tc>
      </w:tr>
      <w:tr w:rsidR="00135BAE" w:rsidRPr="00135BAE" w14:paraId="4EB2B300" w14:textId="77777777" w:rsidTr="09B5033F">
        <w:trPr>
          <w:trHeight w:val="300"/>
        </w:trPr>
        <w:tc>
          <w:tcPr>
            <w:tcW w:w="825" w:type="dxa"/>
          </w:tcPr>
          <w:p w14:paraId="06723D00" w14:textId="69A3D055"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RF-18</w:t>
            </w:r>
          </w:p>
        </w:tc>
        <w:tc>
          <w:tcPr>
            <w:tcW w:w="3323" w:type="dxa"/>
          </w:tcPr>
          <w:p w14:paraId="32D5820A" w14:textId="35CB8BF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implementar la firma electrónica del contrato como la acción explícita de cada parte de hacer clic en "Firmar contrato". El pedido no puede avanzar hasta que ambas partes hayan firmado. El contrato firmado puede descargarse en PDF por ambas partes en cualquier momento.</w:t>
            </w:r>
          </w:p>
        </w:tc>
        <w:tc>
          <w:tcPr>
            <w:tcW w:w="1042" w:type="dxa"/>
          </w:tcPr>
          <w:p w14:paraId="128AF34E" w14:textId="6E04C23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35B002EC" w14:textId="1AB9673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Si únicamente el Creador ha firmado, el botón "Iniciar producción" permanece deshabilitado y se muestra "Esperando firma del Cliente". Al firmar ambas partes, el botón se habilita automáticamente. La descarga del PDF genera un archivo que contiene los hashes de ambas firmas en el pie del documento.</w:t>
            </w:r>
          </w:p>
        </w:tc>
      </w:tr>
      <w:tr w:rsidR="00135BAE" w:rsidRPr="00135BAE" w14:paraId="54870FEC" w14:textId="77777777" w:rsidTr="09B5033F">
        <w:trPr>
          <w:trHeight w:val="300"/>
        </w:trPr>
        <w:tc>
          <w:tcPr>
            <w:tcW w:w="825" w:type="dxa"/>
          </w:tcPr>
          <w:p w14:paraId="075A6770" w14:textId="78AADA76"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RF-19</w:t>
            </w:r>
          </w:p>
        </w:tc>
        <w:tc>
          <w:tcPr>
            <w:tcW w:w="3323" w:type="dxa"/>
          </w:tcPr>
          <w:p w14:paraId="26E1E518" w14:textId="3180FD39"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gestionar el flujo de trabajo de cada pedido mediante etapas configuradas según la categoría del servicio. Cada transición de etapa realizada por el Creador queda registrada con marca de tiempo. El Cliente debe visualizar la etapa activa en tiempo real desde su vista de seguimiento.</w:t>
            </w:r>
          </w:p>
        </w:tc>
        <w:tc>
          <w:tcPr>
            <w:tcW w:w="1042" w:type="dxa"/>
          </w:tcPr>
          <w:p w14:paraId="5A6CCCA9" w14:textId="406D4EF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5A46606C" w14:textId="72C10E1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 avanzar el Creador un pedido a una nueva etapa, la vista de seguimiento del Cliente refleja el cambio en un máximo de 5 segundos sin recargar la página. El historial de estados contiene un registro por cada transición y no es posible eliminar ni modificar estos registros desde la interfaz.</w:t>
            </w:r>
          </w:p>
        </w:tc>
      </w:tr>
      <w:tr w:rsidR="00135BAE" w:rsidRPr="00135BAE" w14:paraId="05A02196" w14:textId="77777777" w:rsidTr="09B5033F">
        <w:trPr>
          <w:trHeight w:val="300"/>
        </w:trPr>
        <w:tc>
          <w:tcPr>
            <w:tcW w:w="825" w:type="dxa"/>
          </w:tcPr>
          <w:p w14:paraId="40234F9E" w14:textId="427F96E9"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RF-20</w:t>
            </w:r>
          </w:p>
        </w:tc>
        <w:tc>
          <w:tcPr>
            <w:tcW w:w="3323" w:type="dxa"/>
          </w:tcPr>
          <w:p w14:paraId="75AA45E4" w14:textId="39E948A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sistema debe generar un enlace de pago mediante la API oficial de PayPal </w:t>
            </w:r>
            <w:proofErr w:type="spellStart"/>
            <w:r w:rsidRPr="00135BAE">
              <w:rPr>
                <w:rFonts w:ascii="Times New Roman" w:eastAsia="Times New Roman" w:hAnsi="Times New Roman" w:cs="Times New Roman"/>
                <w:color w:val="000000" w:themeColor="text1"/>
                <w:sz w:val="22"/>
                <w:szCs w:val="22"/>
              </w:rPr>
              <w:t>Orders</w:t>
            </w:r>
            <w:proofErr w:type="spellEnd"/>
            <w:r w:rsidRPr="00135BAE">
              <w:rPr>
                <w:rFonts w:ascii="Times New Roman" w:eastAsia="Times New Roman" w:hAnsi="Times New Roman" w:cs="Times New Roman"/>
                <w:color w:val="000000" w:themeColor="text1"/>
                <w:sz w:val="22"/>
                <w:szCs w:val="22"/>
              </w:rPr>
              <w:t xml:space="preserve"> v2 al iniciarse un pedido. Al recibir la confirmación de pago vía </w:t>
            </w:r>
            <w:proofErr w:type="spellStart"/>
            <w:r w:rsidRPr="00135BAE">
              <w:rPr>
                <w:rFonts w:ascii="Times New Roman" w:eastAsia="Times New Roman" w:hAnsi="Times New Roman" w:cs="Times New Roman"/>
                <w:color w:val="000000" w:themeColor="text1"/>
                <w:sz w:val="22"/>
                <w:szCs w:val="22"/>
              </w:rPr>
              <w:t>webhook</w:t>
            </w:r>
            <w:proofErr w:type="spellEnd"/>
            <w:r w:rsidRPr="00135BAE">
              <w:rPr>
                <w:rFonts w:ascii="Times New Roman" w:eastAsia="Times New Roman" w:hAnsi="Times New Roman" w:cs="Times New Roman"/>
                <w:color w:val="000000" w:themeColor="text1"/>
                <w:sz w:val="22"/>
                <w:szCs w:val="22"/>
              </w:rPr>
              <w:t xml:space="preserve"> de PayPal, el sistema actualiza el estado de los fondos y notifica a ambas partes.</w:t>
            </w:r>
          </w:p>
        </w:tc>
        <w:tc>
          <w:tcPr>
            <w:tcW w:w="1042" w:type="dxa"/>
          </w:tcPr>
          <w:p w14:paraId="3B92D9F9" w14:textId="5260558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73EC159C" w14:textId="359B1A1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Al confirmar el pago desde la interfaz de PayPal </w:t>
            </w:r>
            <w:proofErr w:type="spellStart"/>
            <w:r w:rsidRPr="00135BAE">
              <w:rPr>
                <w:rFonts w:ascii="Times New Roman" w:eastAsia="Times New Roman" w:hAnsi="Times New Roman" w:cs="Times New Roman"/>
                <w:color w:val="000000" w:themeColor="text1"/>
                <w:sz w:val="22"/>
                <w:szCs w:val="22"/>
              </w:rPr>
              <w:t>sandbox</w:t>
            </w:r>
            <w:proofErr w:type="spellEnd"/>
            <w:r w:rsidRPr="00135BAE">
              <w:rPr>
                <w:rFonts w:ascii="Times New Roman" w:eastAsia="Times New Roman" w:hAnsi="Times New Roman" w:cs="Times New Roman"/>
                <w:color w:val="000000" w:themeColor="text1"/>
                <w:sz w:val="22"/>
                <w:szCs w:val="22"/>
              </w:rPr>
              <w:t>, el estado de los fondos del pedido se actualiza en un máximo de 10 segundos sin intervención manual. Ambas partes ven una notificación de confirmación de pago en su panel.</w:t>
            </w:r>
          </w:p>
        </w:tc>
      </w:tr>
      <w:tr w:rsidR="00135BAE" w:rsidRPr="00135BAE" w14:paraId="46F3B614" w14:textId="77777777" w:rsidTr="09B5033F">
        <w:trPr>
          <w:trHeight w:val="300"/>
        </w:trPr>
        <w:tc>
          <w:tcPr>
            <w:tcW w:w="825" w:type="dxa"/>
          </w:tcPr>
          <w:p w14:paraId="7CFA85A6" w14:textId="25E94B8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RF-21</w:t>
            </w:r>
          </w:p>
        </w:tc>
        <w:tc>
          <w:tcPr>
            <w:tcW w:w="3323" w:type="dxa"/>
          </w:tcPr>
          <w:p w14:paraId="34233DD4" w14:textId="2774D0B9"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gestionar la entrega de trabajos permitiendo al Creador subir una versión con marca de agua para previsualización. Al aprobar el trabajo, el Cliente desencadena la liberación de fondos y se habilita la descarga de la versión limpia. La comisión de la plataforma se registra automáticamente.</w:t>
            </w:r>
          </w:p>
        </w:tc>
        <w:tc>
          <w:tcPr>
            <w:tcW w:w="1042" w:type="dxa"/>
          </w:tcPr>
          <w:p w14:paraId="55468B6A" w14:textId="0FA722C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Alta</w:t>
            </w:r>
          </w:p>
        </w:tc>
        <w:tc>
          <w:tcPr>
            <w:tcW w:w="3936" w:type="dxa"/>
          </w:tcPr>
          <w:p w14:paraId="193DFF03" w14:textId="493B66D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Cliente que aprueba el trabajo ve habilitado el botón de descarga de la versión limpia de forma inmediata. Un Cliente que intenta descargar antes de aprobar recibe "El entregable no está disponible hasta que el pago sea liberado". El registro de comisión con el monto correcto queda asentado tras la liberación.</w:t>
            </w:r>
          </w:p>
        </w:tc>
      </w:tr>
      <w:tr w:rsidR="00135BAE" w:rsidRPr="00135BAE" w14:paraId="747D3474" w14:textId="77777777" w:rsidTr="09B5033F">
        <w:trPr>
          <w:trHeight w:val="300"/>
        </w:trPr>
        <w:tc>
          <w:tcPr>
            <w:tcW w:w="825" w:type="dxa"/>
          </w:tcPr>
          <w:p w14:paraId="3B767610" w14:textId="07C16F0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RF-22</w:t>
            </w:r>
          </w:p>
        </w:tc>
        <w:tc>
          <w:tcPr>
            <w:tcW w:w="3323" w:type="dxa"/>
          </w:tcPr>
          <w:p w14:paraId="2E83DDF1" w14:textId="09C199F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configurar un cargo por revisión adicional en USD al publicar un servicio. Cuando un Cliente genera una revisión que supera el límite del contrato, el sistema crea automáticamente un nuevo enlace de pago en PayPal y notifica al Cliente. Si el pago no se realiza en 48 horas, el ticket se rechaza y el Creador es notificado.</w:t>
            </w:r>
          </w:p>
        </w:tc>
        <w:tc>
          <w:tcPr>
            <w:tcW w:w="1042" w:type="dxa"/>
          </w:tcPr>
          <w:p w14:paraId="4946C71A" w14:textId="25100C9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Media</w:t>
            </w:r>
          </w:p>
        </w:tc>
        <w:tc>
          <w:tcPr>
            <w:tcW w:w="3936" w:type="dxa"/>
          </w:tcPr>
          <w:p w14:paraId="0AAE946F" w14:textId="777B816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Un ticket que supera el límite genera un enlace de pago visible para el Cliente en la vista del pedido en un máximo de 5 segundos. Transcurridas 48 horas sin pago, el estado del ticket cambia a rechazado y el Creador recibe una notificación. Un ticket que no supera el límite no genera enlace de pago adicional.</w:t>
            </w:r>
          </w:p>
        </w:tc>
      </w:tr>
      <w:tr w:rsidR="00135BAE" w:rsidRPr="00135BAE" w14:paraId="4361B08C" w14:textId="77777777" w:rsidTr="09B5033F">
        <w:trPr>
          <w:trHeight w:val="300"/>
        </w:trPr>
        <w:tc>
          <w:tcPr>
            <w:tcW w:w="825" w:type="dxa"/>
          </w:tcPr>
          <w:p w14:paraId="208B3C3E" w14:textId="28895674"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RF-23</w:t>
            </w:r>
          </w:p>
        </w:tc>
        <w:tc>
          <w:tcPr>
            <w:tcW w:w="3323" w:type="dxa"/>
          </w:tcPr>
          <w:p w14:paraId="29563984" w14:textId="34ACD06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sistema debe permitir al Creador crear sorteos configurando: título, descripción del premio, número de ganadores, fecha de inicio, fecha de cierre y requisito de ser seguidor. Al llegar la fecha de cierre, el sistema ejecuta la selección aleatoria de ganadores y notifica a los usuarios ganadores.</w:t>
            </w:r>
          </w:p>
        </w:tc>
        <w:tc>
          <w:tcPr>
            <w:tcW w:w="1042" w:type="dxa"/>
          </w:tcPr>
          <w:p w14:paraId="09A81A80" w14:textId="736C2CB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Media</w:t>
            </w:r>
          </w:p>
        </w:tc>
        <w:tc>
          <w:tcPr>
            <w:tcW w:w="3936" w:type="dxa"/>
          </w:tcPr>
          <w:p w14:paraId="61D60DD9" w14:textId="1FED77E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Al llegar la fecha de cierre con participantes inscritos, los ganadores son seleccionados y notificados en un máximo de 60 segundos. Al intentar modificar el número de ganadores de un sorteo con al menos un participante, el sistema retorna "No se puede modificar este campo una vez iniciadas las inscripciones". Un sorteo con requisito de seguidor no permite inscribirse a usuarios que no siguen al Creador.</w:t>
            </w:r>
          </w:p>
        </w:tc>
      </w:tr>
    </w:tbl>
    <w:p w14:paraId="42B603B6" w14:textId="6239897D" w:rsidR="09B5033F" w:rsidRPr="00135BAE" w:rsidRDefault="09B5033F" w:rsidP="006E1754">
      <w:pPr>
        <w:spacing w:line="360" w:lineRule="auto"/>
        <w:jc w:val="both"/>
        <w:rPr>
          <w:rFonts w:ascii="Times New Roman" w:eastAsia="Times New Roman" w:hAnsi="Times New Roman" w:cs="Times New Roman"/>
          <w:b/>
          <w:bCs/>
          <w:color w:val="000000" w:themeColor="text1"/>
          <w:sz w:val="22"/>
          <w:szCs w:val="22"/>
        </w:rPr>
      </w:pPr>
    </w:p>
    <w:p w14:paraId="186C8248" w14:textId="3F68E0B2" w:rsidR="217B52AA" w:rsidRPr="00135BAE" w:rsidRDefault="217B52AA" w:rsidP="006E1754">
      <w:pPr>
        <w:pStyle w:val="Prrafodelista"/>
        <w:numPr>
          <w:ilvl w:val="0"/>
          <w:numId w:val="12"/>
        </w:numPr>
        <w:spacing w:line="360" w:lineRule="auto"/>
        <w:jc w:val="both"/>
        <w:rPr>
          <w:rFonts w:ascii="Times New Roman" w:eastAsia="Times New Roman" w:hAnsi="Times New Roman" w:cs="Times New Roman"/>
          <w:b/>
          <w:bCs/>
          <w:color w:val="000000" w:themeColor="text1"/>
        </w:rPr>
      </w:pPr>
      <w:r w:rsidRPr="00135BAE">
        <w:rPr>
          <w:rFonts w:ascii="Times New Roman" w:eastAsia="Times New Roman" w:hAnsi="Times New Roman" w:cs="Times New Roman"/>
          <w:b/>
          <w:bCs/>
          <w:color w:val="000000" w:themeColor="text1"/>
        </w:rPr>
        <w:t xml:space="preserve">Lista consolidada de requisitos no funcionales </w:t>
      </w:r>
    </w:p>
    <w:p w14:paraId="3A5EE61A" w14:textId="4EE1840A" w:rsidR="16A7FE8F" w:rsidRPr="00135BAE" w:rsidRDefault="16A7FE8F" w:rsidP="006E1754">
      <w:pPr>
        <w:spacing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Para formalizar las restricciones técnicas y los atributos de calidad que gobiernan la arquitectura del software, la </w:t>
      </w:r>
      <w:r w:rsidRPr="00135BAE">
        <w:rPr>
          <w:rFonts w:ascii="Times New Roman" w:eastAsia="Times New Roman" w:hAnsi="Times New Roman" w:cs="Times New Roman"/>
          <w:b/>
          <w:bCs/>
          <w:color w:val="000000" w:themeColor="text1"/>
          <w:sz w:val="22"/>
          <w:szCs w:val="22"/>
        </w:rPr>
        <w:t>Tabla 3</w:t>
      </w:r>
      <w:r w:rsidRPr="00135BAE">
        <w:rPr>
          <w:rFonts w:ascii="Times New Roman" w:eastAsia="Times New Roman" w:hAnsi="Times New Roman" w:cs="Times New Roman"/>
          <w:color w:val="000000" w:themeColor="text1"/>
          <w:sz w:val="22"/>
          <w:szCs w:val="22"/>
        </w:rPr>
        <w:t xml:space="preserve"> expone de manera consolidada los requisitos no funcionales del sistema web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Esta estructura permite visualizar las prioridades de cada directriz de infraestructura, rendimiento, usabilidad y seguridad, asociándolas directamente con sus metodologías y herramientas técnicas de verificación.</w:t>
      </w:r>
    </w:p>
    <w:p w14:paraId="3C935AE2" w14:textId="7C12757A" w:rsidR="006E1754" w:rsidRPr="00135BAE" w:rsidRDefault="006E1754" w:rsidP="006E1754">
      <w:pPr>
        <w:spacing w:line="360" w:lineRule="auto"/>
        <w:jc w:val="both"/>
        <w:rPr>
          <w:rFonts w:ascii="Times New Roman" w:eastAsia="Times New Roman" w:hAnsi="Times New Roman" w:cs="Times New Roman"/>
          <w:color w:val="000000" w:themeColor="text1"/>
          <w:sz w:val="22"/>
          <w:szCs w:val="22"/>
        </w:rPr>
      </w:pPr>
    </w:p>
    <w:p w14:paraId="6B31C04E" w14:textId="77777777" w:rsidR="006E1754" w:rsidRPr="00135BAE" w:rsidRDefault="006E1754" w:rsidP="006E1754">
      <w:pPr>
        <w:spacing w:line="360" w:lineRule="auto"/>
        <w:jc w:val="both"/>
        <w:rPr>
          <w:color w:val="000000" w:themeColor="text1"/>
        </w:rPr>
      </w:pPr>
    </w:p>
    <w:p w14:paraId="3E7908B3" w14:textId="3B106203" w:rsidR="006E1754" w:rsidRPr="00135BAE" w:rsidRDefault="16A7FE8F" w:rsidP="006E1754">
      <w:pPr>
        <w:jc w:val="right"/>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lastRenderedPageBreak/>
        <w:t>Tabla 3. Tabla de Requisitos no funcionales</w:t>
      </w:r>
    </w:p>
    <w:tbl>
      <w:tblPr>
        <w:tblStyle w:val="Tablaconcuadrcula"/>
        <w:tblW w:w="0" w:type="auto"/>
        <w:tblLayout w:type="fixed"/>
        <w:tblLook w:val="06A0" w:firstRow="1" w:lastRow="0" w:firstColumn="1" w:lastColumn="0" w:noHBand="1" w:noVBand="1"/>
      </w:tblPr>
      <w:tblGrid>
        <w:gridCol w:w="846"/>
        <w:gridCol w:w="1417"/>
        <w:gridCol w:w="3261"/>
        <w:gridCol w:w="3492"/>
      </w:tblGrid>
      <w:tr w:rsidR="00135BAE" w:rsidRPr="00135BAE" w14:paraId="31CD459E" w14:textId="77777777" w:rsidTr="006E1754">
        <w:trPr>
          <w:trHeight w:val="300"/>
        </w:trPr>
        <w:tc>
          <w:tcPr>
            <w:tcW w:w="846" w:type="dxa"/>
          </w:tcPr>
          <w:p w14:paraId="444F862E" w14:textId="77777777" w:rsidR="006E1754" w:rsidRPr="006E1754" w:rsidRDefault="006E1754" w:rsidP="006E1754">
            <w:pPr>
              <w:spacing w:after="160" w:line="279" w:lineRule="auto"/>
              <w:jc w:val="both"/>
              <w:rPr>
                <w:rFonts w:ascii="Times New Roman" w:hAnsi="Times New Roman" w:cs="Times New Roman"/>
                <w:b/>
                <w:bCs/>
                <w:color w:val="000000" w:themeColor="text1"/>
                <w:sz w:val="22"/>
                <w:szCs w:val="22"/>
              </w:rPr>
            </w:pPr>
            <w:r w:rsidRPr="006E1754">
              <w:rPr>
                <w:rFonts w:ascii="Times New Roman" w:hAnsi="Times New Roman" w:cs="Times New Roman"/>
                <w:b/>
                <w:bCs/>
                <w:color w:val="000000" w:themeColor="text1"/>
                <w:sz w:val="22"/>
                <w:szCs w:val="22"/>
              </w:rPr>
              <w:t>ID</w:t>
            </w:r>
          </w:p>
        </w:tc>
        <w:tc>
          <w:tcPr>
            <w:tcW w:w="1417" w:type="dxa"/>
          </w:tcPr>
          <w:p w14:paraId="39DB73AB" w14:textId="77777777" w:rsidR="006E1754" w:rsidRPr="006E1754" w:rsidRDefault="006E1754" w:rsidP="006E1754">
            <w:pPr>
              <w:spacing w:after="160" w:line="279" w:lineRule="auto"/>
              <w:jc w:val="both"/>
              <w:rPr>
                <w:rFonts w:ascii="Times New Roman" w:hAnsi="Times New Roman" w:cs="Times New Roman"/>
                <w:b/>
                <w:bCs/>
                <w:color w:val="000000" w:themeColor="text1"/>
                <w:sz w:val="22"/>
                <w:szCs w:val="22"/>
              </w:rPr>
            </w:pPr>
            <w:r w:rsidRPr="006E1754">
              <w:rPr>
                <w:rFonts w:ascii="Times New Roman" w:hAnsi="Times New Roman" w:cs="Times New Roman"/>
                <w:b/>
                <w:bCs/>
                <w:color w:val="000000" w:themeColor="text1"/>
                <w:sz w:val="22"/>
                <w:szCs w:val="22"/>
              </w:rPr>
              <w:t>Categoría</w:t>
            </w:r>
          </w:p>
        </w:tc>
        <w:tc>
          <w:tcPr>
            <w:tcW w:w="3261" w:type="dxa"/>
          </w:tcPr>
          <w:p w14:paraId="32F1429C" w14:textId="77777777" w:rsidR="006E1754" w:rsidRPr="006E1754" w:rsidRDefault="006E1754" w:rsidP="006E1754">
            <w:pPr>
              <w:spacing w:after="160" w:line="279" w:lineRule="auto"/>
              <w:jc w:val="both"/>
              <w:rPr>
                <w:rFonts w:ascii="Times New Roman" w:hAnsi="Times New Roman" w:cs="Times New Roman"/>
                <w:b/>
                <w:bCs/>
                <w:color w:val="000000" w:themeColor="text1"/>
                <w:sz w:val="22"/>
                <w:szCs w:val="22"/>
              </w:rPr>
            </w:pPr>
            <w:r w:rsidRPr="006E1754">
              <w:rPr>
                <w:rFonts w:ascii="Times New Roman" w:hAnsi="Times New Roman" w:cs="Times New Roman"/>
                <w:b/>
                <w:bCs/>
                <w:color w:val="000000" w:themeColor="text1"/>
                <w:sz w:val="22"/>
                <w:szCs w:val="22"/>
              </w:rPr>
              <w:t>Descripción</w:t>
            </w:r>
          </w:p>
        </w:tc>
        <w:tc>
          <w:tcPr>
            <w:tcW w:w="3492" w:type="dxa"/>
          </w:tcPr>
          <w:p w14:paraId="6C952C31" w14:textId="77777777" w:rsidR="006E1754" w:rsidRPr="006E1754" w:rsidRDefault="006E1754" w:rsidP="006E1754">
            <w:pPr>
              <w:spacing w:after="160" w:line="279" w:lineRule="auto"/>
              <w:jc w:val="both"/>
              <w:rPr>
                <w:rFonts w:ascii="Times New Roman" w:hAnsi="Times New Roman" w:cs="Times New Roman"/>
                <w:b/>
                <w:bCs/>
                <w:color w:val="000000" w:themeColor="text1"/>
                <w:sz w:val="22"/>
                <w:szCs w:val="22"/>
              </w:rPr>
            </w:pPr>
            <w:r w:rsidRPr="006E1754">
              <w:rPr>
                <w:rFonts w:ascii="Times New Roman" w:hAnsi="Times New Roman" w:cs="Times New Roman"/>
                <w:b/>
                <w:bCs/>
                <w:color w:val="000000" w:themeColor="text1"/>
                <w:sz w:val="22"/>
                <w:szCs w:val="22"/>
              </w:rPr>
              <w:t>Métrica de Verificación</w:t>
            </w:r>
          </w:p>
        </w:tc>
      </w:tr>
      <w:tr w:rsidR="00135BAE" w:rsidRPr="00135BAE" w14:paraId="55C01F43" w14:textId="77777777" w:rsidTr="006E1754">
        <w:trPr>
          <w:trHeight w:val="300"/>
        </w:trPr>
        <w:tc>
          <w:tcPr>
            <w:tcW w:w="846" w:type="dxa"/>
          </w:tcPr>
          <w:p w14:paraId="2AF494F1"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RNF-01</w:t>
            </w:r>
          </w:p>
        </w:tc>
        <w:tc>
          <w:tcPr>
            <w:tcW w:w="1417" w:type="dxa"/>
          </w:tcPr>
          <w:p w14:paraId="0402B387"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Seguridad</w:t>
            </w:r>
          </w:p>
        </w:tc>
        <w:tc>
          <w:tcPr>
            <w:tcW w:w="3261" w:type="dxa"/>
          </w:tcPr>
          <w:p w14:paraId="76ADEA93"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Todas las comunicaciones HTTP deben redirigirse automáticamente a HTTPS mediante HTTP 301. El servidor debe rechazar negociaciones TLS inferiores a TLS 1.2 y priorizar TLS 1.3. Los certificados SSL/TLS deben ser válidos y no presentar advertencias en los navegadores principales.</w:t>
            </w:r>
          </w:p>
        </w:tc>
        <w:tc>
          <w:tcPr>
            <w:tcW w:w="3492" w:type="dxa"/>
          </w:tcPr>
          <w:p w14:paraId="090D13E0"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con SSL </w:t>
            </w:r>
            <w:proofErr w:type="spellStart"/>
            <w:r w:rsidRPr="006E1754">
              <w:rPr>
                <w:rFonts w:ascii="Times New Roman" w:hAnsi="Times New Roman" w:cs="Times New Roman"/>
                <w:color w:val="000000" w:themeColor="text1"/>
                <w:sz w:val="22"/>
                <w:szCs w:val="22"/>
              </w:rPr>
              <w:t>Labs</w:t>
            </w:r>
            <w:proofErr w:type="spellEnd"/>
            <w:r w:rsidRPr="006E1754">
              <w:rPr>
                <w:rFonts w:ascii="Times New Roman" w:hAnsi="Times New Roman" w:cs="Times New Roman"/>
                <w:color w:val="000000" w:themeColor="text1"/>
                <w:sz w:val="22"/>
                <w:szCs w:val="22"/>
              </w:rPr>
              <w:t xml:space="preserve"> Server Test (ssllabs.com/</w:t>
            </w:r>
            <w:proofErr w:type="spellStart"/>
            <w:r w:rsidRPr="006E1754">
              <w:rPr>
                <w:rFonts w:ascii="Times New Roman" w:hAnsi="Times New Roman" w:cs="Times New Roman"/>
                <w:color w:val="000000" w:themeColor="text1"/>
                <w:sz w:val="22"/>
                <w:szCs w:val="22"/>
              </w:rPr>
              <w:t>ssltest</w:t>
            </w:r>
            <w:proofErr w:type="spellEnd"/>
            <w:r w:rsidRPr="006E1754">
              <w:rPr>
                <w:rFonts w:ascii="Times New Roman" w:hAnsi="Times New Roman" w:cs="Times New Roman"/>
                <w:color w:val="000000" w:themeColor="text1"/>
                <w:sz w:val="22"/>
                <w:szCs w:val="22"/>
              </w:rPr>
              <w:t xml:space="preserve">): calificación mínima grado A con TLS 1.3 como versión preferente. Una solicitud HTTP al dominio raíz debe retornar HTTP 301 hacia la URL HTTPS, comprobable con </w:t>
            </w:r>
            <w:proofErr w:type="spellStart"/>
            <w:r w:rsidRPr="006E1754">
              <w:rPr>
                <w:rFonts w:ascii="Times New Roman" w:hAnsi="Times New Roman" w:cs="Times New Roman"/>
                <w:color w:val="000000" w:themeColor="text1"/>
                <w:sz w:val="22"/>
                <w:szCs w:val="22"/>
              </w:rPr>
              <w:t>curl</w:t>
            </w:r>
            <w:proofErr w:type="spellEnd"/>
            <w:r w:rsidRPr="006E1754">
              <w:rPr>
                <w:rFonts w:ascii="Times New Roman" w:hAnsi="Times New Roman" w:cs="Times New Roman"/>
                <w:color w:val="000000" w:themeColor="text1"/>
                <w:sz w:val="22"/>
                <w:szCs w:val="22"/>
              </w:rPr>
              <w:t xml:space="preserve"> -I </w:t>
            </w:r>
            <w:hyperlink r:id="rId6" w:history="1">
              <w:r w:rsidRPr="006E1754">
                <w:rPr>
                  <w:rStyle w:val="Hipervnculo"/>
                  <w:rFonts w:ascii="Times New Roman" w:hAnsi="Times New Roman" w:cs="Times New Roman"/>
                  <w:color w:val="000000" w:themeColor="text1"/>
                  <w:sz w:val="22"/>
                  <w:szCs w:val="22"/>
                </w:rPr>
                <w:t>http://[dominio</w:t>
              </w:r>
            </w:hyperlink>
            <w:r w:rsidRPr="006E1754">
              <w:rPr>
                <w:rFonts w:ascii="Times New Roman" w:hAnsi="Times New Roman" w:cs="Times New Roman"/>
                <w:color w:val="000000" w:themeColor="text1"/>
                <w:sz w:val="22"/>
                <w:szCs w:val="22"/>
                <w:u w:val="single"/>
              </w:rPr>
              <w:t>].</w:t>
            </w:r>
          </w:p>
        </w:tc>
      </w:tr>
      <w:tr w:rsidR="00135BAE" w:rsidRPr="00135BAE" w14:paraId="0588BD8C" w14:textId="77777777" w:rsidTr="006E1754">
        <w:trPr>
          <w:trHeight w:val="300"/>
        </w:trPr>
        <w:tc>
          <w:tcPr>
            <w:tcW w:w="846" w:type="dxa"/>
          </w:tcPr>
          <w:p w14:paraId="467C3198"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RNF-02</w:t>
            </w:r>
          </w:p>
        </w:tc>
        <w:tc>
          <w:tcPr>
            <w:tcW w:w="1417" w:type="dxa"/>
          </w:tcPr>
          <w:p w14:paraId="25876F69"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Seguridad</w:t>
            </w:r>
          </w:p>
        </w:tc>
        <w:tc>
          <w:tcPr>
            <w:tcW w:w="3261" w:type="dxa"/>
          </w:tcPr>
          <w:p w14:paraId="57C9C4CB"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Las contraseñas de todos los usuarios deben almacenarse exclusivamente como hash con sal usando el algoritmo </w:t>
            </w:r>
            <w:proofErr w:type="spellStart"/>
            <w:r w:rsidRPr="006E1754">
              <w:rPr>
                <w:rFonts w:ascii="Times New Roman" w:hAnsi="Times New Roman" w:cs="Times New Roman"/>
                <w:color w:val="000000" w:themeColor="text1"/>
                <w:sz w:val="22"/>
                <w:szCs w:val="22"/>
              </w:rPr>
              <w:t>bcrypt</w:t>
            </w:r>
            <w:proofErr w:type="spellEnd"/>
            <w:r w:rsidRPr="006E1754">
              <w:rPr>
                <w:rFonts w:ascii="Times New Roman" w:hAnsi="Times New Roman" w:cs="Times New Roman"/>
                <w:color w:val="000000" w:themeColor="text1"/>
                <w:sz w:val="22"/>
                <w:szCs w:val="22"/>
              </w:rPr>
              <w:t xml:space="preserve"> con factor de coste mínimo de 10 rondas. El sistema nunca debe almacenar ni transmitir contraseñas en texto plano.</w:t>
            </w:r>
          </w:p>
        </w:tc>
        <w:tc>
          <w:tcPr>
            <w:tcW w:w="3492" w:type="dxa"/>
          </w:tcPr>
          <w:p w14:paraId="728F7BAE"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Verificado mediante inspección directa en la base de datos: cada registro de contraseña debe iniciar con el prefijo $2b$10$ o $2y$10$. Se verifica adicionalmente que los logs del servidor no contengan contraseñas en texto plano durante el registro.</w:t>
            </w:r>
          </w:p>
        </w:tc>
      </w:tr>
      <w:tr w:rsidR="00135BAE" w:rsidRPr="00135BAE" w14:paraId="25147AF5" w14:textId="77777777" w:rsidTr="006E1754">
        <w:trPr>
          <w:trHeight w:val="300"/>
        </w:trPr>
        <w:tc>
          <w:tcPr>
            <w:tcW w:w="846" w:type="dxa"/>
          </w:tcPr>
          <w:p w14:paraId="69DC56BC"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RNF-03</w:t>
            </w:r>
          </w:p>
        </w:tc>
        <w:tc>
          <w:tcPr>
            <w:tcW w:w="1417" w:type="dxa"/>
          </w:tcPr>
          <w:p w14:paraId="44F850F3"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Seguridad</w:t>
            </w:r>
          </w:p>
        </w:tc>
        <w:tc>
          <w:tcPr>
            <w:tcW w:w="3261" w:type="dxa"/>
          </w:tcPr>
          <w:p w14:paraId="05464E47"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Los JWT emitidos deben estar firmados con HS256 usando una clave secreta de mínimo 256 bits almacenada como variable de entorno del servidor, nunca en el código fuente ni en el repositorio Git. Los tokens expirados o con firma inválida deben rechazarse con HTTP 401.</w:t>
            </w:r>
          </w:p>
        </w:tc>
        <w:tc>
          <w:tcPr>
            <w:tcW w:w="3492" w:type="dxa"/>
          </w:tcPr>
          <w:p w14:paraId="75359EA8"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decodificando un JWT en jwt.io: el </w:t>
            </w:r>
            <w:proofErr w:type="spellStart"/>
            <w:r w:rsidRPr="006E1754">
              <w:rPr>
                <w:rFonts w:ascii="Times New Roman" w:hAnsi="Times New Roman" w:cs="Times New Roman"/>
                <w:color w:val="000000" w:themeColor="text1"/>
                <w:sz w:val="22"/>
                <w:szCs w:val="22"/>
              </w:rPr>
              <w:t>header</w:t>
            </w:r>
            <w:proofErr w:type="spellEnd"/>
            <w:r w:rsidRPr="006E1754">
              <w:rPr>
                <w:rFonts w:ascii="Times New Roman" w:hAnsi="Times New Roman" w:cs="Times New Roman"/>
                <w:color w:val="000000" w:themeColor="text1"/>
                <w:sz w:val="22"/>
                <w:szCs w:val="22"/>
              </w:rPr>
              <w:t xml:space="preserve"> debe indicar "</w:t>
            </w:r>
            <w:proofErr w:type="spellStart"/>
            <w:r w:rsidRPr="006E1754">
              <w:rPr>
                <w:rFonts w:ascii="Times New Roman" w:hAnsi="Times New Roman" w:cs="Times New Roman"/>
                <w:color w:val="000000" w:themeColor="text1"/>
                <w:sz w:val="22"/>
                <w:szCs w:val="22"/>
              </w:rPr>
              <w:t>alg</w:t>
            </w:r>
            <w:proofErr w:type="spellEnd"/>
            <w:r w:rsidRPr="006E1754">
              <w:rPr>
                <w:rFonts w:ascii="Times New Roman" w:hAnsi="Times New Roman" w:cs="Times New Roman"/>
                <w:color w:val="000000" w:themeColor="text1"/>
                <w:sz w:val="22"/>
                <w:szCs w:val="22"/>
              </w:rPr>
              <w:t xml:space="preserve">": "HS256" y el </w:t>
            </w:r>
            <w:proofErr w:type="spellStart"/>
            <w:r w:rsidRPr="006E1754">
              <w:rPr>
                <w:rFonts w:ascii="Times New Roman" w:hAnsi="Times New Roman" w:cs="Times New Roman"/>
                <w:color w:val="000000" w:themeColor="text1"/>
                <w:sz w:val="22"/>
                <w:szCs w:val="22"/>
              </w:rPr>
              <w:t>payload</w:t>
            </w:r>
            <w:proofErr w:type="spellEnd"/>
            <w:r w:rsidRPr="006E1754">
              <w:rPr>
                <w:rFonts w:ascii="Times New Roman" w:hAnsi="Times New Roman" w:cs="Times New Roman"/>
                <w:color w:val="000000" w:themeColor="text1"/>
                <w:sz w:val="22"/>
                <w:szCs w:val="22"/>
              </w:rPr>
              <w:t xml:space="preserve"> debe contener los </w:t>
            </w:r>
            <w:proofErr w:type="spellStart"/>
            <w:r w:rsidRPr="006E1754">
              <w:rPr>
                <w:rFonts w:ascii="Times New Roman" w:hAnsi="Times New Roman" w:cs="Times New Roman"/>
                <w:color w:val="000000" w:themeColor="text1"/>
                <w:sz w:val="22"/>
                <w:szCs w:val="22"/>
              </w:rPr>
              <w:t>claims</w:t>
            </w:r>
            <w:proofErr w:type="spellEnd"/>
            <w:r w:rsidRPr="006E1754">
              <w:rPr>
                <w:rFonts w:ascii="Times New Roman" w:hAnsi="Times New Roman" w:cs="Times New Roman"/>
                <w:color w:val="000000" w:themeColor="text1"/>
                <w:sz w:val="22"/>
                <w:szCs w:val="22"/>
              </w:rPr>
              <w:t xml:space="preserve"> </w:t>
            </w:r>
            <w:proofErr w:type="spellStart"/>
            <w:r w:rsidRPr="006E1754">
              <w:rPr>
                <w:rFonts w:ascii="Times New Roman" w:hAnsi="Times New Roman" w:cs="Times New Roman"/>
                <w:color w:val="000000" w:themeColor="text1"/>
                <w:sz w:val="22"/>
                <w:szCs w:val="22"/>
              </w:rPr>
              <w:t>iat</w:t>
            </w:r>
            <w:proofErr w:type="spellEnd"/>
            <w:r w:rsidRPr="006E1754">
              <w:rPr>
                <w:rFonts w:ascii="Times New Roman" w:hAnsi="Times New Roman" w:cs="Times New Roman"/>
                <w:color w:val="000000" w:themeColor="text1"/>
                <w:sz w:val="22"/>
                <w:szCs w:val="22"/>
              </w:rPr>
              <w:t xml:space="preserve">, </w:t>
            </w:r>
            <w:proofErr w:type="spellStart"/>
            <w:r w:rsidRPr="006E1754">
              <w:rPr>
                <w:rFonts w:ascii="Times New Roman" w:hAnsi="Times New Roman" w:cs="Times New Roman"/>
                <w:color w:val="000000" w:themeColor="text1"/>
                <w:sz w:val="22"/>
                <w:szCs w:val="22"/>
              </w:rPr>
              <w:t>exp</w:t>
            </w:r>
            <w:proofErr w:type="spellEnd"/>
            <w:r w:rsidRPr="006E1754">
              <w:rPr>
                <w:rFonts w:ascii="Times New Roman" w:hAnsi="Times New Roman" w:cs="Times New Roman"/>
                <w:color w:val="000000" w:themeColor="text1"/>
                <w:sz w:val="22"/>
                <w:szCs w:val="22"/>
              </w:rPr>
              <w:t xml:space="preserve"> y el </w:t>
            </w:r>
            <w:proofErr w:type="spellStart"/>
            <w:r w:rsidRPr="006E1754">
              <w:rPr>
                <w:rFonts w:ascii="Times New Roman" w:hAnsi="Times New Roman" w:cs="Times New Roman"/>
                <w:color w:val="000000" w:themeColor="text1"/>
                <w:sz w:val="22"/>
                <w:szCs w:val="22"/>
              </w:rPr>
              <w:t>claim</w:t>
            </w:r>
            <w:proofErr w:type="spellEnd"/>
            <w:r w:rsidRPr="006E1754">
              <w:rPr>
                <w:rFonts w:ascii="Times New Roman" w:hAnsi="Times New Roman" w:cs="Times New Roman"/>
                <w:color w:val="000000" w:themeColor="text1"/>
                <w:sz w:val="22"/>
                <w:szCs w:val="22"/>
              </w:rPr>
              <w:t xml:space="preserve"> de roles. Una solicitud con firma alterada debe retornar HTTP 401. Se verifica que la clave secreta no esté en ningún archivo rastreado por Git.</w:t>
            </w:r>
          </w:p>
        </w:tc>
      </w:tr>
      <w:tr w:rsidR="00135BAE" w:rsidRPr="00135BAE" w14:paraId="01847D3D" w14:textId="77777777" w:rsidTr="006E1754">
        <w:trPr>
          <w:trHeight w:val="300"/>
        </w:trPr>
        <w:tc>
          <w:tcPr>
            <w:tcW w:w="846" w:type="dxa"/>
          </w:tcPr>
          <w:p w14:paraId="1DBDE073"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RNF-04</w:t>
            </w:r>
          </w:p>
        </w:tc>
        <w:tc>
          <w:tcPr>
            <w:tcW w:w="1417" w:type="dxa"/>
          </w:tcPr>
          <w:p w14:paraId="18584E48"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Rendimiento</w:t>
            </w:r>
          </w:p>
        </w:tc>
        <w:tc>
          <w:tcPr>
            <w:tcW w:w="3261" w:type="dxa"/>
          </w:tcPr>
          <w:p w14:paraId="0EBFE3F8"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El tiempo hasta el primer contenido significativo (LCP) de la página del catálogo de servicios no debe superar 2 segundos bajo condiciones de red 4G simuladas, con al menos 20 servicios publicados en el catálogo.</w:t>
            </w:r>
          </w:p>
        </w:tc>
        <w:tc>
          <w:tcPr>
            <w:tcW w:w="3492" w:type="dxa"/>
          </w:tcPr>
          <w:p w14:paraId="72996354"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mediante auditoría de Google </w:t>
            </w:r>
            <w:proofErr w:type="spellStart"/>
            <w:r w:rsidRPr="006E1754">
              <w:rPr>
                <w:rFonts w:ascii="Times New Roman" w:hAnsi="Times New Roman" w:cs="Times New Roman"/>
                <w:color w:val="000000" w:themeColor="text1"/>
                <w:sz w:val="22"/>
                <w:szCs w:val="22"/>
              </w:rPr>
              <w:t>Lighthouse</w:t>
            </w:r>
            <w:proofErr w:type="spellEnd"/>
            <w:r w:rsidRPr="006E1754">
              <w:rPr>
                <w:rFonts w:ascii="Times New Roman" w:hAnsi="Times New Roman" w:cs="Times New Roman"/>
                <w:color w:val="000000" w:themeColor="text1"/>
                <w:sz w:val="22"/>
                <w:szCs w:val="22"/>
              </w:rPr>
              <w:t xml:space="preserve"> en modo incógnito de Chrome con configuración de red "4G simulado". El reporte debe mostrar LCP ≤ 2 s en tres mediciones consecutivas. Los reportes se adjuntan como evidencia en el repositorio.</w:t>
            </w:r>
          </w:p>
        </w:tc>
      </w:tr>
      <w:tr w:rsidR="00135BAE" w:rsidRPr="00135BAE" w14:paraId="5F10A963" w14:textId="77777777" w:rsidTr="006E1754">
        <w:trPr>
          <w:trHeight w:val="300"/>
        </w:trPr>
        <w:tc>
          <w:tcPr>
            <w:tcW w:w="846" w:type="dxa"/>
          </w:tcPr>
          <w:p w14:paraId="52C53A0B"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RNF-05</w:t>
            </w:r>
          </w:p>
        </w:tc>
        <w:tc>
          <w:tcPr>
            <w:tcW w:w="1417" w:type="dxa"/>
          </w:tcPr>
          <w:p w14:paraId="73508A44"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Rendimiento</w:t>
            </w:r>
          </w:p>
        </w:tc>
        <w:tc>
          <w:tcPr>
            <w:tcW w:w="3261" w:type="dxa"/>
          </w:tcPr>
          <w:p w14:paraId="73D548F0"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El servidor </w:t>
            </w:r>
            <w:proofErr w:type="spellStart"/>
            <w:r w:rsidRPr="006E1754">
              <w:rPr>
                <w:rFonts w:ascii="Times New Roman" w:hAnsi="Times New Roman" w:cs="Times New Roman"/>
                <w:color w:val="000000" w:themeColor="text1"/>
                <w:sz w:val="22"/>
                <w:szCs w:val="22"/>
              </w:rPr>
              <w:t>WebSocket</w:t>
            </w:r>
            <w:proofErr w:type="spellEnd"/>
            <w:r w:rsidRPr="006E1754">
              <w:rPr>
                <w:rFonts w:ascii="Times New Roman" w:hAnsi="Times New Roman" w:cs="Times New Roman"/>
                <w:color w:val="000000" w:themeColor="text1"/>
                <w:sz w:val="22"/>
                <w:szCs w:val="22"/>
              </w:rPr>
              <w:t xml:space="preserve"> debe mantener al menos 10 conexiones simultáneas activas sin degradación del servicio. La latencia de extremo a extremo de un mensaje no debe superar 500 ms en condiciones de red local.</w:t>
            </w:r>
          </w:p>
        </w:tc>
        <w:tc>
          <w:tcPr>
            <w:tcW w:w="3492" w:type="dxa"/>
          </w:tcPr>
          <w:p w14:paraId="585C114D"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con un script de prueba de carga usando la biblioteca </w:t>
            </w:r>
            <w:proofErr w:type="spellStart"/>
            <w:r w:rsidRPr="006E1754">
              <w:rPr>
                <w:rFonts w:ascii="Times New Roman" w:hAnsi="Times New Roman" w:cs="Times New Roman"/>
                <w:color w:val="000000" w:themeColor="text1"/>
                <w:sz w:val="22"/>
                <w:szCs w:val="22"/>
              </w:rPr>
              <w:t>ws</w:t>
            </w:r>
            <w:proofErr w:type="spellEnd"/>
            <w:r w:rsidRPr="006E1754">
              <w:rPr>
                <w:rFonts w:ascii="Times New Roman" w:hAnsi="Times New Roman" w:cs="Times New Roman"/>
                <w:color w:val="000000" w:themeColor="text1"/>
                <w:sz w:val="22"/>
                <w:szCs w:val="22"/>
              </w:rPr>
              <w:t xml:space="preserve"> de Node.js o la herramienta </w:t>
            </w:r>
            <w:proofErr w:type="spellStart"/>
            <w:r w:rsidRPr="006E1754">
              <w:rPr>
                <w:rFonts w:ascii="Times New Roman" w:hAnsi="Times New Roman" w:cs="Times New Roman"/>
                <w:color w:val="000000" w:themeColor="text1"/>
                <w:sz w:val="22"/>
                <w:szCs w:val="22"/>
              </w:rPr>
              <w:t>wscat</w:t>
            </w:r>
            <w:proofErr w:type="spellEnd"/>
            <w:r w:rsidRPr="006E1754">
              <w:rPr>
                <w:rFonts w:ascii="Times New Roman" w:hAnsi="Times New Roman" w:cs="Times New Roman"/>
                <w:color w:val="000000" w:themeColor="text1"/>
                <w:sz w:val="22"/>
                <w:szCs w:val="22"/>
              </w:rPr>
              <w:t xml:space="preserve">, que abre 10 conexiones simultáneas y mide el tiempo de respuesta de ida y vuelta. El promedio de RTT debe ser inferior a 500 ms en todas las </w:t>
            </w:r>
            <w:r w:rsidRPr="006E1754">
              <w:rPr>
                <w:rFonts w:ascii="Times New Roman" w:hAnsi="Times New Roman" w:cs="Times New Roman"/>
                <w:color w:val="000000" w:themeColor="text1"/>
                <w:sz w:val="22"/>
                <w:szCs w:val="22"/>
              </w:rPr>
              <w:lastRenderedPageBreak/>
              <w:t>conexiones activas. El script se incluye en el repositorio.</w:t>
            </w:r>
          </w:p>
        </w:tc>
      </w:tr>
      <w:tr w:rsidR="00135BAE" w:rsidRPr="00135BAE" w14:paraId="0A707EF5" w14:textId="77777777" w:rsidTr="006E1754">
        <w:trPr>
          <w:trHeight w:val="300"/>
        </w:trPr>
        <w:tc>
          <w:tcPr>
            <w:tcW w:w="846" w:type="dxa"/>
          </w:tcPr>
          <w:p w14:paraId="1D3F22D1"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lastRenderedPageBreak/>
              <w:t>RNF-06</w:t>
            </w:r>
          </w:p>
        </w:tc>
        <w:tc>
          <w:tcPr>
            <w:tcW w:w="1417" w:type="dxa"/>
          </w:tcPr>
          <w:p w14:paraId="1A277C54"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Rendimiento</w:t>
            </w:r>
          </w:p>
        </w:tc>
        <w:tc>
          <w:tcPr>
            <w:tcW w:w="3261" w:type="dxa"/>
          </w:tcPr>
          <w:p w14:paraId="77D9522B"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El tiempo de generación del contrato PDF —desde que el sistema recibe la solicitud hasta que el archivo está disponible para descarga— no debe superar 5 segundos bajo condiciones normales de carga.</w:t>
            </w:r>
          </w:p>
        </w:tc>
        <w:tc>
          <w:tcPr>
            <w:tcW w:w="3492" w:type="dxa"/>
          </w:tcPr>
          <w:p w14:paraId="6732298A"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mediante </w:t>
            </w:r>
            <w:proofErr w:type="spellStart"/>
            <w:r w:rsidRPr="006E1754">
              <w:rPr>
                <w:rFonts w:ascii="Times New Roman" w:hAnsi="Times New Roman" w:cs="Times New Roman"/>
                <w:color w:val="000000" w:themeColor="text1"/>
                <w:sz w:val="22"/>
                <w:szCs w:val="22"/>
              </w:rPr>
              <w:t>timestamps</w:t>
            </w:r>
            <w:proofErr w:type="spellEnd"/>
            <w:r w:rsidRPr="006E1754">
              <w:rPr>
                <w:rFonts w:ascii="Times New Roman" w:hAnsi="Times New Roman" w:cs="Times New Roman"/>
                <w:color w:val="000000" w:themeColor="text1"/>
                <w:sz w:val="22"/>
                <w:szCs w:val="22"/>
              </w:rPr>
              <w:t xml:space="preserve"> registrados en el log del servidor. El delta entre inicio y finalización no debe superar 5 000 ms. Se realizan 5 mediciones consecutivas y ninguna debe superar el umbral. Los registros se incluyen como evidencia en el repositorio.</w:t>
            </w:r>
          </w:p>
        </w:tc>
      </w:tr>
      <w:tr w:rsidR="00135BAE" w:rsidRPr="00135BAE" w14:paraId="41946D25" w14:textId="77777777" w:rsidTr="006E1754">
        <w:trPr>
          <w:trHeight w:val="300"/>
        </w:trPr>
        <w:tc>
          <w:tcPr>
            <w:tcW w:w="846" w:type="dxa"/>
          </w:tcPr>
          <w:p w14:paraId="18C33F18"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RNF-07</w:t>
            </w:r>
          </w:p>
        </w:tc>
        <w:tc>
          <w:tcPr>
            <w:tcW w:w="1417" w:type="dxa"/>
          </w:tcPr>
          <w:p w14:paraId="15583724"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Usabilidad</w:t>
            </w:r>
          </w:p>
        </w:tc>
        <w:tc>
          <w:tcPr>
            <w:tcW w:w="3261" w:type="dxa"/>
          </w:tcPr>
          <w:p w14:paraId="74481520"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La interfaz debe ser completamente funcional sin desbordamiento horizontal en los siguientes </w:t>
            </w:r>
            <w:proofErr w:type="spellStart"/>
            <w:r w:rsidRPr="006E1754">
              <w:rPr>
                <w:rFonts w:ascii="Times New Roman" w:hAnsi="Times New Roman" w:cs="Times New Roman"/>
                <w:color w:val="000000" w:themeColor="text1"/>
                <w:sz w:val="22"/>
                <w:szCs w:val="22"/>
              </w:rPr>
              <w:t>viewports</w:t>
            </w:r>
            <w:proofErr w:type="spellEnd"/>
            <w:r w:rsidRPr="006E1754">
              <w:rPr>
                <w:rFonts w:ascii="Times New Roman" w:hAnsi="Times New Roman" w:cs="Times New Roman"/>
                <w:color w:val="000000" w:themeColor="text1"/>
                <w:sz w:val="22"/>
                <w:szCs w:val="22"/>
              </w:rPr>
              <w:t xml:space="preserve">: 360 </w:t>
            </w:r>
            <w:proofErr w:type="spellStart"/>
            <w:r w:rsidRPr="006E1754">
              <w:rPr>
                <w:rFonts w:ascii="Times New Roman" w:hAnsi="Times New Roman" w:cs="Times New Roman"/>
                <w:color w:val="000000" w:themeColor="text1"/>
                <w:sz w:val="22"/>
                <w:szCs w:val="22"/>
              </w:rPr>
              <w:t>px</w:t>
            </w:r>
            <w:proofErr w:type="spellEnd"/>
            <w:r w:rsidRPr="006E1754">
              <w:rPr>
                <w:rFonts w:ascii="Times New Roman" w:hAnsi="Times New Roman" w:cs="Times New Roman"/>
                <w:color w:val="000000" w:themeColor="text1"/>
                <w:sz w:val="22"/>
                <w:szCs w:val="22"/>
              </w:rPr>
              <w:t xml:space="preserve"> (móvil), 768 </w:t>
            </w:r>
            <w:proofErr w:type="spellStart"/>
            <w:r w:rsidRPr="006E1754">
              <w:rPr>
                <w:rFonts w:ascii="Times New Roman" w:hAnsi="Times New Roman" w:cs="Times New Roman"/>
                <w:color w:val="000000" w:themeColor="text1"/>
                <w:sz w:val="22"/>
                <w:szCs w:val="22"/>
              </w:rPr>
              <w:t>px</w:t>
            </w:r>
            <w:proofErr w:type="spellEnd"/>
            <w:r w:rsidRPr="006E1754">
              <w:rPr>
                <w:rFonts w:ascii="Times New Roman" w:hAnsi="Times New Roman" w:cs="Times New Roman"/>
                <w:color w:val="000000" w:themeColor="text1"/>
                <w:sz w:val="22"/>
                <w:szCs w:val="22"/>
              </w:rPr>
              <w:t xml:space="preserve"> (tableta) y 1440 </w:t>
            </w:r>
            <w:proofErr w:type="spellStart"/>
            <w:r w:rsidRPr="006E1754">
              <w:rPr>
                <w:rFonts w:ascii="Times New Roman" w:hAnsi="Times New Roman" w:cs="Times New Roman"/>
                <w:color w:val="000000" w:themeColor="text1"/>
                <w:sz w:val="22"/>
                <w:szCs w:val="22"/>
              </w:rPr>
              <w:t>px</w:t>
            </w:r>
            <w:proofErr w:type="spellEnd"/>
            <w:r w:rsidRPr="006E1754">
              <w:rPr>
                <w:rFonts w:ascii="Times New Roman" w:hAnsi="Times New Roman" w:cs="Times New Roman"/>
                <w:color w:val="000000" w:themeColor="text1"/>
                <w:sz w:val="22"/>
                <w:szCs w:val="22"/>
              </w:rPr>
              <w:t xml:space="preserve"> (escritorio). Los formularios y botones deben ser operables mediante interacción táctil sin requerir zoom manual.</w:t>
            </w:r>
          </w:p>
        </w:tc>
        <w:tc>
          <w:tcPr>
            <w:tcW w:w="3492" w:type="dxa"/>
          </w:tcPr>
          <w:p w14:paraId="0C5F5D8C"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con las </w:t>
            </w:r>
            <w:proofErr w:type="spellStart"/>
            <w:r w:rsidRPr="006E1754">
              <w:rPr>
                <w:rFonts w:ascii="Times New Roman" w:hAnsi="Times New Roman" w:cs="Times New Roman"/>
                <w:color w:val="000000" w:themeColor="text1"/>
                <w:sz w:val="22"/>
                <w:szCs w:val="22"/>
              </w:rPr>
              <w:t>DevTools</w:t>
            </w:r>
            <w:proofErr w:type="spellEnd"/>
            <w:r w:rsidRPr="006E1754">
              <w:rPr>
                <w:rFonts w:ascii="Times New Roman" w:hAnsi="Times New Roman" w:cs="Times New Roman"/>
                <w:color w:val="000000" w:themeColor="text1"/>
                <w:sz w:val="22"/>
                <w:szCs w:val="22"/>
              </w:rPr>
              <w:t xml:space="preserve"> de Google Chrome en modo de emulación de dispositivo en los tres anchos indicados. Se comprueba que ningún elemento genere </w:t>
            </w:r>
            <w:proofErr w:type="spellStart"/>
            <w:r w:rsidRPr="006E1754">
              <w:rPr>
                <w:rFonts w:ascii="Times New Roman" w:hAnsi="Times New Roman" w:cs="Times New Roman"/>
                <w:color w:val="000000" w:themeColor="text1"/>
                <w:sz w:val="22"/>
                <w:szCs w:val="22"/>
              </w:rPr>
              <w:t>scroll</w:t>
            </w:r>
            <w:proofErr w:type="spellEnd"/>
            <w:r w:rsidRPr="006E1754">
              <w:rPr>
                <w:rFonts w:ascii="Times New Roman" w:hAnsi="Times New Roman" w:cs="Times New Roman"/>
                <w:color w:val="000000" w:themeColor="text1"/>
                <w:sz w:val="22"/>
                <w:szCs w:val="22"/>
              </w:rPr>
              <w:t xml:space="preserve"> horizontal, que los botones tengan altura mínima de 44 </w:t>
            </w:r>
            <w:proofErr w:type="spellStart"/>
            <w:r w:rsidRPr="006E1754">
              <w:rPr>
                <w:rFonts w:ascii="Times New Roman" w:hAnsi="Times New Roman" w:cs="Times New Roman"/>
                <w:color w:val="000000" w:themeColor="text1"/>
                <w:sz w:val="22"/>
                <w:szCs w:val="22"/>
              </w:rPr>
              <w:t>px</w:t>
            </w:r>
            <w:proofErr w:type="spellEnd"/>
            <w:r w:rsidRPr="006E1754">
              <w:rPr>
                <w:rFonts w:ascii="Times New Roman" w:hAnsi="Times New Roman" w:cs="Times New Roman"/>
                <w:color w:val="000000" w:themeColor="text1"/>
                <w:sz w:val="22"/>
                <w:szCs w:val="22"/>
              </w:rPr>
              <w:t xml:space="preserve"> y que todos los campos sean accesibles sin zoom. Las capturas se adjuntan como evidencia.</w:t>
            </w:r>
          </w:p>
        </w:tc>
      </w:tr>
      <w:tr w:rsidR="00135BAE" w:rsidRPr="00135BAE" w14:paraId="05D8763E" w14:textId="77777777" w:rsidTr="006E1754">
        <w:trPr>
          <w:trHeight w:val="300"/>
        </w:trPr>
        <w:tc>
          <w:tcPr>
            <w:tcW w:w="846" w:type="dxa"/>
          </w:tcPr>
          <w:p w14:paraId="762C0180"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RNF-08</w:t>
            </w:r>
          </w:p>
        </w:tc>
        <w:tc>
          <w:tcPr>
            <w:tcW w:w="1417" w:type="dxa"/>
          </w:tcPr>
          <w:p w14:paraId="11427C45"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Usabilidad</w:t>
            </w:r>
          </w:p>
        </w:tc>
        <w:tc>
          <w:tcPr>
            <w:tcW w:w="3261" w:type="dxa"/>
          </w:tcPr>
          <w:p w14:paraId="3EA624C7"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Los formularios del catálogo deben adaptarse dinámicamente a la categoría seleccionada sin recargar la página. El flujo de contratación completo —desde el catálogo hasta la confirmación del pago— no debe requerir más de 5 pasos o pantallas distintas.</w:t>
            </w:r>
          </w:p>
        </w:tc>
        <w:tc>
          <w:tcPr>
            <w:tcW w:w="3492" w:type="dxa"/>
          </w:tcPr>
          <w:p w14:paraId="06DDCB9A"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mediante prueba manual del flujo de contratación con un servicio de tipo comisión. Al cambiar la categoría en el formulario, los campos específicos deben aparecer en menos de 200 ms sin recarga completa, comprobable en la pestaña Network de </w:t>
            </w:r>
            <w:proofErr w:type="spellStart"/>
            <w:r w:rsidRPr="006E1754">
              <w:rPr>
                <w:rFonts w:ascii="Times New Roman" w:hAnsi="Times New Roman" w:cs="Times New Roman"/>
                <w:color w:val="000000" w:themeColor="text1"/>
                <w:sz w:val="22"/>
                <w:szCs w:val="22"/>
              </w:rPr>
              <w:t>DevTools</w:t>
            </w:r>
            <w:proofErr w:type="spellEnd"/>
            <w:r w:rsidRPr="006E1754">
              <w:rPr>
                <w:rFonts w:ascii="Times New Roman" w:hAnsi="Times New Roman" w:cs="Times New Roman"/>
                <w:color w:val="000000" w:themeColor="text1"/>
                <w:sz w:val="22"/>
                <w:szCs w:val="22"/>
              </w:rPr>
              <w:t xml:space="preserve"> por ausencia de solicitudes de navegación completa.</w:t>
            </w:r>
          </w:p>
        </w:tc>
      </w:tr>
      <w:tr w:rsidR="00135BAE" w:rsidRPr="00135BAE" w14:paraId="7CA74332" w14:textId="77777777" w:rsidTr="006E1754">
        <w:trPr>
          <w:trHeight w:val="300"/>
        </w:trPr>
        <w:tc>
          <w:tcPr>
            <w:tcW w:w="846" w:type="dxa"/>
          </w:tcPr>
          <w:p w14:paraId="5C3CCAD7"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RNF-09</w:t>
            </w:r>
          </w:p>
        </w:tc>
        <w:tc>
          <w:tcPr>
            <w:tcW w:w="1417" w:type="dxa"/>
          </w:tcPr>
          <w:p w14:paraId="233E7B4A"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Disponibilidad</w:t>
            </w:r>
          </w:p>
        </w:tc>
        <w:tc>
          <w:tcPr>
            <w:tcW w:w="3261" w:type="dxa"/>
          </w:tcPr>
          <w:p w14:paraId="2F0C8FEA"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El sistema debe estar operativo y accesible durante todas las sesiones de evaluación programadas en las semanas 16 y 17. El entorno de despliegue debe contar con reinicio automático del proceso servidor ante fallos, implementado mediante un gestor de procesos (PM2 o </w:t>
            </w:r>
            <w:proofErr w:type="spellStart"/>
            <w:r w:rsidRPr="006E1754">
              <w:rPr>
                <w:rFonts w:ascii="Times New Roman" w:hAnsi="Times New Roman" w:cs="Times New Roman"/>
                <w:color w:val="000000" w:themeColor="text1"/>
                <w:sz w:val="22"/>
                <w:szCs w:val="22"/>
              </w:rPr>
              <w:t>systemd</w:t>
            </w:r>
            <w:proofErr w:type="spellEnd"/>
            <w:r w:rsidRPr="006E1754">
              <w:rPr>
                <w:rFonts w:ascii="Times New Roman" w:hAnsi="Times New Roman" w:cs="Times New Roman"/>
                <w:color w:val="000000" w:themeColor="text1"/>
                <w:sz w:val="22"/>
                <w:szCs w:val="22"/>
              </w:rPr>
              <w:t>).</w:t>
            </w:r>
          </w:p>
        </w:tc>
        <w:tc>
          <w:tcPr>
            <w:tcW w:w="3492" w:type="dxa"/>
          </w:tcPr>
          <w:p w14:paraId="0FF9C92B"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por el docente mediante acceso directo al sistema durante las semanas de evaluación: la ruta raíz debe responder HTTP 200. El mecanismo de reinicio se verifica deteniendo manualmente el proceso y confirmando que se reinicia en un máximo de 30 segundos, comprobable con </w:t>
            </w:r>
            <w:proofErr w:type="spellStart"/>
            <w:r w:rsidRPr="006E1754">
              <w:rPr>
                <w:rFonts w:ascii="Times New Roman" w:hAnsi="Times New Roman" w:cs="Times New Roman"/>
                <w:color w:val="000000" w:themeColor="text1"/>
                <w:sz w:val="22"/>
                <w:szCs w:val="22"/>
              </w:rPr>
              <w:t>ps</w:t>
            </w:r>
            <w:proofErr w:type="spellEnd"/>
            <w:r w:rsidRPr="006E1754">
              <w:rPr>
                <w:rFonts w:ascii="Times New Roman" w:hAnsi="Times New Roman" w:cs="Times New Roman"/>
                <w:color w:val="000000" w:themeColor="text1"/>
                <w:sz w:val="22"/>
                <w:szCs w:val="22"/>
              </w:rPr>
              <w:t xml:space="preserve"> </w:t>
            </w:r>
            <w:proofErr w:type="spellStart"/>
            <w:r w:rsidRPr="006E1754">
              <w:rPr>
                <w:rFonts w:ascii="Times New Roman" w:hAnsi="Times New Roman" w:cs="Times New Roman"/>
                <w:color w:val="000000" w:themeColor="text1"/>
                <w:sz w:val="22"/>
                <w:szCs w:val="22"/>
              </w:rPr>
              <w:t>aux</w:t>
            </w:r>
            <w:proofErr w:type="spellEnd"/>
            <w:r w:rsidRPr="006E1754">
              <w:rPr>
                <w:rFonts w:ascii="Times New Roman" w:hAnsi="Times New Roman" w:cs="Times New Roman"/>
                <w:color w:val="000000" w:themeColor="text1"/>
                <w:sz w:val="22"/>
                <w:szCs w:val="22"/>
              </w:rPr>
              <w:t>.</w:t>
            </w:r>
          </w:p>
        </w:tc>
      </w:tr>
      <w:tr w:rsidR="00135BAE" w:rsidRPr="00135BAE" w14:paraId="3E242803" w14:textId="77777777" w:rsidTr="006E1754">
        <w:trPr>
          <w:trHeight w:val="300"/>
        </w:trPr>
        <w:tc>
          <w:tcPr>
            <w:tcW w:w="846" w:type="dxa"/>
          </w:tcPr>
          <w:p w14:paraId="37C9C76E"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RNF-10</w:t>
            </w:r>
          </w:p>
        </w:tc>
        <w:tc>
          <w:tcPr>
            <w:tcW w:w="1417" w:type="dxa"/>
          </w:tcPr>
          <w:p w14:paraId="52F4A0F3"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Escalabilidad</w:t>
            </w:r>
          </w:p>
        </w:tc>
        <w:tc>
          <w:tcPr>
            <w:tcW w:w="3261" w:type="dxa"/>
          </w:tcPr>
          <w:p w14:paraId="0DCF69E4"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Los módulos de chat en tiempo real (</w:t>
            </w:r>
            <w:proofErr w:type="spellStart"/>
            <w:r w:rsidRPr="006E1754">
              <w:rPr>
                <w:rFonts w:ascii="Times New Roman" w:hAnsi="Times New Roman" w:cs="Times New Roman"/>
                <w:color w:val="000000" w:themeColor="text1"/>
                <w:sz w:val="22"/>
                <w:szCs w:val="22"/>
              </w:rPr>
              <w:t>WebSocket</w:t>
            </w:r>
            <w:proofErr w:type="spellEnd"/>
            <w:r w:rsidRPr="006E1754">
              <w:rPr>
                <w:rFonts w:ascii="Times New Roman" w:hAnsi="Times New Roman" w:cs="Times New Roman"/>
                <w:color w:val="000000" w:themeColor="text1"/>
                <w:sz w:val="22"/>
                <w:szCs w:val="22"/>
              </w:rPr>
              <w:t xml:space="preserve">), API REST y generación de documentos PDF deben estar implementados como componentes independientes sin </w:t>
            </w:r>
            <w:r w:rsidRPr="006E1754">
              <w:rPr>
                <w:rFonts w:ascii="Times New Roman" w:hAnsi="Times New Roman" w:cs="Times New Roman"/>
                <w:color w:val="000000" w:themeColor="text1"/>
                <w:sz w:val="22"/>
                <w:szCs w:val="22"/>
              </w:rPr>
              <w:lastRenderedPageBreak/>
              <w:t>acoplamiento directo entre sus códigos fuente, de modo que cada módulo pueda extraerse a un proceso independiente en el futuro.</w:t>
            </w:r>
          </w:p>
        </w:tc>
        <w:tc>
          <w:tcPr>
            <w:tcW w:w="3492" w:type="dxa"/>
          </w:tcPr>
          <w:p w14:paraId="691DFA9C"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lastRenderedPageBreak/>
              <w:t xml:space="preserve">Verificado mediante inspección del código fuente en el repositorio: el módulo de </w:t>
            </w:r>
            <w:proofErr w:type="spellStart"/>
            <w:r w:rsidRPr="006E1754">
              <w:rPr>
                <w:rFonts w:ascii="Times New Roman" w:hAnsi="Times New Roman" w:cs="Times New Roman"/>
                <w:color w:val="000000" w:themeColor="text1"/>
                <w:sz w:val="22"/>
                <w:szCs w:val="22"/>
              </w:rPr>
              <w:t>WebSocket</w:t>
            </w:r>
            <w:proofErr w:type="spellEnd"/>
            <w:r w:rsidRPr="006E1754">
              <w:rPr>
                <w:rFonts w:ascii="Times New Roman" w:hAnsi="Times New Roman" w:cs="Times New Roman"/>
                <w:color w:val="000000" w:themeColor="text1"/>
                <w:sz w:val="22"/>
                <w:szCs w:val="22"/>
              </w:rPr>
              <w:t xml:space="preserve"> no debe importar directamente el módulo de generación de PDF ni viceversa. Se </w:t>
            </w:r>
            <w:r w:rsidRPr="006E1754">
              <w:rPr>
                <w:rFonts w:ascii="Times New Roman" w:hAnsi="Times New Roman" w:cs="Times New Roman"/>
                <w:color w:val="000000" w:themeColor="text1"/>
                <w:sz w:val="22"/>
                <w:szCs w:val="22"/>
              </w:rPr>
              <w:lastRenderedPageBreak/>
              <w:t xml:space="preserve">ejecuta un análisis de dependencias con la herramienta </w:t>
            </w:r>
            <w:proofErr w:type="spellStart"/>
            <w:r w:rsidRPr="006E1754">
              <w:rPr>
                <w:rFonts w:ascii="Times New Roman" w:hAnsi="Times New Roman" w:cs="Times New Roman"/>
                <w:color w:val="000000" w:themeColor="text1"/>
                <w:sz w:val="22"/>
                <w:szCs w:val="22"/>
              </w:rPr>
              <w:t>madge</w:t>
            </w:r>
            <w:proofErr w:type="spellEnd"/>
            <w:r w:rsidRPr="006E1754">
              <w:rPr>
                <w:rFonts w:ascii="Times New Roman" w:hAnsi="Times New Roman" w:cs="Times New Roman"/>
                <w:color w:val="000000" w:themeColor="text1"/>
                <w:sz w:val="22"/>
                <w:szCs w:val="22"/>
              </w:rPr>
              <w:t xml:space="preserve"> (proyectos Node.js) o inspección manual de sentencias de importación; el grafo de dependencias debe mostrar los tres módulos sin aristas directas entre sí.</w:t>
            </w:r>
          </w:p>
        </w:tc>
      </w:tr>
      <w:tr w:rsidR="00135BAE" w:rsidRPr="00135BAE" w14:paraId="6C8FA8F1" w14:textId="77777777" w:rsidTr="006E1754">
        <w:trPr>
          <w:trHeight w:val="300"/>
        </w:trPr>
        <w:tc>
          <w:tcPr>
            <w:tcW w:w="846" w:type="dxa"/>
          </w:tcPr>
          <w:p w14:paraId="0C1FBFCD"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lastRenderedPageBreak/>
              <w:t>RNF-11</w:t>
            </w:r>
          </w:p>
        </w:tc>
        <w:tc>
          <w:tcPr>
            <w:tcW w:w="1417" w:type="dxa"/>
          </w:tcPr>
          <w:p w14:paraId="390DE49A"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Almacenamiento</w:t>
            </w:r>
          </w:p>
        </w:tc>
        <w:tc>
          <w:tcPr>
            <w:tcW w:w="3261" w:type="dxa"/>
          </w:tcPr>
          <w:p w14:paraId="6507CC92"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Las imágenes de portafolio, miniaturas de servicios y archivos de entregables deben almacenarse en un servicio de objetos externo compatible con la API S3 (AWS S3 o </w:t>
            </w:r>
            <w:proofErr w:type="spellStart"/>
            <w:r w:rsidRPr="006E1754">
              <w:rPr>
                <w:rFonts w:ascii="Times New Roman" w:hAnsi="Times New Roman" w:cs="Times New Roman"/>
                <w:color w:val="000000" w:themeColor="text1"/>
                <w:sz w:val="22"/>
                <w:szCs w:val="22"/>
              </w:rPr>
              <w:t>Cloudflare</w:t>
            </w:r>
            <w:proofErr w:type="spellEnd"/>
            <w:r w:rsidRPr="006E1754">
              <w:rPr>
                <w:rFonts w:ascii="Times New Roman" w:hAnsi="Times New Roman" w:cs="Times New Roman"/>
                <w:color w:val="000000" w:themeColor="text1"/>
                <w:sz w:val="22"/>
                <w:szCs w:val="22"/>
              </w:rPr>
              <w:t xml:space="preserve"> R2). El servidor de aplicaciones no debe almacenar archivos binarios en su sistema de archivos local.</w:t>
            </w:r>
          </w:p>
        </w:tc>
        <w:tc>
          <w:tcPr>
            <w:tcW w:w="3492" w:type="dxa"/>
          </w:tcPr>
          <w:p w14:paraId="773FFB11"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comprobando que las </w:t>
            </w:r>
            <w:proofErr w:type="spellStart"/>
            <w:r w:rsidRPr="006E1754">
              <w:rPr>
                <w:rFonts w:ascii="Times New Roman" w:hAnsi="Times New Roman" w:cs="Times New Roman"/>
                <w:color w:val="000000" w:themeColor="text1"/>
                <w:sz w:val="22"/>
                <w:szCs w:val="22"/>
              </w:rPr>
              <w:t>URLs</w:t>
            </w:r>
            <w:proofErr w:type="spellEnd"/>
            <w:r w:rsidRPr="006E1754">
              <w:rPr>
                <w:rFonts w:ascii="Times New Roman" w:hAnsi="Times New Roman" w:cs="Times New Roman"/>
                <w:color w:val="000000" w:themeColor="text1"/>
                <w:sz w:val="22"/>
                <w:szCs w:val="22"/>
              </w:rPr>
              <w:t xml:space="preserve"> de miniaturas de servicios apuntan a un dominio externo al servidor de aplicaciones (por ejemplo, *.s3.amazonaws.com o *.r2.cloudflarestorage.com). Se eliminan los archivos locales del servidor y se confirma que las imágenes continúan cargando correctamente en la interfaz.</w:t>
            </w:r>
          </w:p>
        </w:tc>
      </w:tr>
      <w:tr w:rsidR="00135BAE" w:rsidRPr="00135BAE" w14:paraId="609E8677" w14:textId="77777777" w:rsidTr="006E1754">
        <w:trPr>
          <w:trHeight w:val="300"/>
        </w:trPr>
        <w:tc>
          <w:tcPr>
            <w:tcW w:w="846" w:type="dxa"/>
          </w:tcPr>
          <w:p w14:paraId="5E5129CC"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RNF-12</w:t>
            </w:r>
          </w:p>
        </w:tc>
        <w:tc>
          <w:tcPr>
            <w:tcW w:w="1417" w:type="dxa"/>
          </w:tcPr>
          <w:p w14:paraId="6ABD67E0"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Privacidad</w:t>
            </w:r>
          </w:p>
        </w:tc>
        <w:tc>
          <w:tcPr>
            <w:tcW w:w="3261" w:type="dxa"/>
          </w:tcPr>
          <w:p w14:paraId="7F46E45F"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El sistema debe bloquear el registro de usuarios menores de 18 años. Si el servicio de análisis de documentos detecta minoría de edad, el estado de la cuenta no se actualiza y el documento se elimina del almacenamiento de inmediato. El formulario de registro debe incluir un </w:t>
            </w:r>
            <w:proofErr w:type="spellStart"/>
            <w:r w:rsidRPr="006E1754">
              <w:rPr>
                <w:rFonts w:ascii="Times New Roman" w:hAnsi="Times New Roman" w:cs="Times New Roman"/>
                <w:color w:val="000000" w:themeColor="text1"/>
                <w:sz w:val="22"/>
                <w:szCs w:val="22"/>
              </w:rPr>
              <w:t>checkbox</w:t>
            </w:r>
            <w:proofErr w:type="spellEnd"/>
            <w:r w:rsidRPr="006E1754">
              <w:rPr>
                <w:rFonts w:ascii="Times New Roman" w:hAnsi="Times New Roman" w:cs="Times New Roman"/>
                <w:color w:val="000000" w:themeColor="text1"/>
                <w:sz w:val="22"/>
                <w:szCs w:val="22"/>
              </w:rPr>
              <w:t xml:space="preserve"> de aceptación de términos y política de privacidad obligatorio.</w:t>
            </w:r>
          </w:p>
        </w:tc>
        <w:tc>
          <w:tcPr>
            <w:tcW w:w="3492" w:type="dxa"/>
          </w:tcPr>
          <w:p w14:paraId="5DB41535"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registrando con una fecha de nacimiento que corresponda a 17 años: el sistema muestra "Debes ser mayor de 18 años para registrarte" y no crea el registro. El formulario no puede enviarse sin marcar el </w:t>
            </w:r>
            <w:proofErr w:type="spellStart"/>
            <w:r w:rsidRPr="006E1754">
              <w:rPr>
                <w:rFonts w:ascii="Times New Roman" w:hAnsi="Times New Roman" w:cs="Times New Roman"/>
                <w:color w:val="000000" w:themeColor="text1"/>
                <w:sz w:val="22"/>
                <w:szCs w:val="22"/>
              </w:rPr>
              <w:t>checkbox</w:t>
            </w:r>
            <w:proofErr w:type="spellEnd"/>
            <w:r w:rsidRPr="006E1754">
              <w:rPr>
                <w:rFonts w:ascii="Times New Roman" w:hAnsi="Times New Roman" w:cs="Times New Roman"/>
                <w:color w:val="000000" w:themeColor="text1"/>
                <w:sz w:val="22"/>
                <w:szCs w:val="22"/>
              </w:rPr>
              <w:t xml:space="preserve">, comprobable inspeccionando el atributo </w:t>
            </w:r>
            <w:proofErr w:type="spellStart"/>
            <w:r w:rsidRPr="006E1754">
              <w:rPr>
                <w:rFonts w:ascii="Times New Roman" w:hAnsi="Times New Roman" w:cs="Times New Roman"/>
                <w:color w:val="000000" w:themeColor="text1"/>
                <w:sz w:val="22"/>
                <w:szCs w:val="22"/>
              </w:rPr>
              <w:t>required</w:t>
            </w:r>
            <w:proofErr w:type="spellEnd"/>
            <w:r w:rsidRPr="006E1754">
              <w:rPr>
                <w:rFonts w:ascii="Times New Roman" w:hAnsi="Times New Roman" w:cs="Times New Roman"/>
                <w:color w:val="000000" w:themeColor="text1"/>
                <w:sz w:val="22"/>
                <w:szCs w:val="22"/>
              </w:rPr>
              <w:t xml:space="preserve"> del elemento HTML y confirmando que el </w:t>
            </w:r>
            <w:proofErr w:type="spellStart"/>
            <w:r w:rsidRPr="006E1754">
              <w:rPr>
                <w:rFonts w:ascii="Times New Roman" w:hAnsi="Times New Roman" w:cs="Times New Roman"/>
                <w:color w:val="000000" w:themeColor="text1"/>
                <w:sz w:val="22"/>
                <w:szCs w:val="22"/>
              </w:rPr>
              <w:t>backend</w:t>
            </w:r>
            <w:proofErr w:type="spellEnd"/>
            <w:r w:rsidRPr="006E1754">
              <w:rPr>
                <w:rFonts w:ascii="Times New Roman" w:hAnsi="Times New Roman" w:cs="Times New Roman"/>
                <w:color w:val="000000" w:themeColor="text1"/>
                <w:sz w:val="22"/>
                <w:szCs w:val="22"/>
              </w:rPr>
              <w:t xml:space="preserve"> retorna HTTP 422 si el campo no viene en la solicitud.</w:t>
            </w:r>
          </w:p>
        </w:tc>
      </w:tr>
      <w:tr w:rsidR="00135BAE" w:rsidRPr="00135BAE" w14:paraId="4453A64A" w14:textId="77777777" w:rsidTr="006E1754">
        <w:trPr>
          <w:trHeight w:val="300"/>
        </w:trPr>
        <w:tc>
          <w:tcPr>
            <w:tcW w:w="846" w:type="dxa"/>
          </w:tcPr>
          <w:p w14:paraId="3C9978DE"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RNF-13</w:t>
            </w:r>
          </w:p>
        </w:tc>
        <w:tc>
          <w:tcPr>
            <w:tcW w:w="1417" w:type="dxa"/>
          </w:tcPr>
          <w:p w14:paraId="66BEBD3B"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Trazabilidad</w:t>
            </w:r>
          </w:p>
        </w:tc>
        <w:tc>
          <w:tcPr>
            <w:tcW w:w="3261" w:type="dxa"/>
          </w:tcPr>
          <w:p w14:paraId="3E6E5F71"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Todas las transiciones de estado de pedidos y todas las transacciones económicas deben quedar registradas con marca de tiempo automática. Ningún registro en estas tablas puede ser eliminado ni modificado desde la interfaz de la aplicación. El administrador debe poder exportar el historial de transacciones de un Creador en formato CSV.</w:t>
            </w:r>
          </w:p>
        </w:tc>
        <w:tc>
          <w:tcPr>
            <w:tcW w:w="3492" w:type="dxa"/>
          </w:tcPr>
          <w:p w14:paraId="2B50582E"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Verificado enviando una solicitud HTTP DELETE o PATCH a los </w:t>
            </w:r>
            <w:proofErr w:type="spellStart"/>
            <w:r w:rsidRPr="006E1754">
              <w:rPr>
                <w:rFonts w:ascii="Times New Roman" w:hAnsi="Times New Roman" w:cs="Times New Roman"/>
                <w:color w:val="000000" w:themeColor="text1"/>
                <w:sz w:val="22"/>
                <w:szCs w:val="22"/>
              </w:rPr>
              <w:t>endpoints</w:t>
            </w:r>
            <w:proofErr w:type="spellEnd"/>
            <w:r w:rsidRPr="006E1754">
              <w:rPr>
                <w:rFonts w:ascii="Times New Roman" w:hAnsi="Times New Roman" w:cs="Times New Roman"/>
                <w:color w:val="000000" w:themeColor="text1"/>
                <w:sz w:val="22"/>
                <w:szCs w:val="22"/>
              </w:rPr>
              <w:t xml:space="preserve"> de historial de pedidos desde la interfaz: el servidor debe retornar HTTP 403 con "Operación no permitida sobre registros de auditoría". La exportación CSV se verifica descargando el archivo desde el panel de administración y comprobando que contiene todos los campos con sus marcas de tiempo correctas.</w:t>
            </w:r>
          </w:p>
        </w:tc>
      </w:tr>
      <w:tr w:rsidR="00135BAE" w:rsidRPr="00135BAE" w14:paraId="1B12CAD8" w14:textId="77777777" w:rsidTr="006E1754">
        <w:trPr>
          <w:trHeight w:val="300"/>
        </w:trPr>
        <w:tc>
          <w:tcPr>
            <w:tcW w:w="846" w:type="dxa"/>
          </w:tcPr>
          <w:p w14:paraId="581F4CF5"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RNF-14</w:t>
            </w:r>
          </w:p>
        </w:tc>
        <w:tc>
          <w:tcPr>
            <w:tcW w:w="1417" w:type="dxa"/>
          </w:tcPr>
          <w:p w14:paraId="43D8384F"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Integración</w:t>
            </w:r>
          </w:p>
        </w:tc>
        <w:tc>
          <w:tcPr>
            <w:tcW w:w="3261" w:type="dxa"/>
          </w:tcPr>
          <w:p w14:paraId="58F4F85A"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t xml:space="preserve">La integración de pagos debe realizarse exclusivamente mediante la API oficial de PayPal </w:t>
            </w:r>
            <w:proofErr w:type="spellStart"/>
            <w:r w:rsidRPr="006E1754">
              <w:rPr>
                <w:rFonts w:ascii="Times New Roman" w:hAnsi="Times New Roman" w:cs="Times New Roman"/>
                <w:color w:val="000000" w:themeColor="text1"/>
                <w:sz w:val="22"/>
                <w:szCs w:val="22"/>
              </w:rPr>
              <w:t>Orders</w:t>
            </w:r>
            <w:proofErr w:type="spellEnd"/>
            <w:r w:rsidRPr="006E1754">
              <w:rPr>
                <w:rFonts w:ascii="Times New Roman" w:hAnsi="Times New Roman" w:cs="Times New Roman"/>
                <w:color w:val="000000" w:themeColor="text1"/>
                <w:sz w:val="22"/>
                <w:szCs w:val="22"/>
              </w:rPr>
              <w:t xml:space="preserve"> v2. Las credenciales de la API deben almacenarse como variables de entorno del servidor y </w:t>
            </w:r>
            <w:r w:rsidRPr="006E1754">
              <w:rPr>
                <w:rFonts w:ascii="Times New Roman" w:hAnsi="Times New Roman" w:cs="Times New Roman"/>
                <w:color w:val="000000" w:themeColor="text1"/>
                <w:sz w:val="22"/>
                <w:szCs w:val="22"/>
              </w:rPr>
              <w:lastRenderedPageBreak/>
              <w:t xml:space="preserve">nunca en el código fuente ni en el repositorio. El sistema debe verificar la autenticidad de la firma del </w:t>
            </w:r>
            <w:proofErr w:type="spellStart"/>
            <w:r w:rsidRPr="006E1754">
              <w:rPr>
                <w:rFonts w:ascii="Times New Roman" w:hAnsi="Times New Roman" w:cs="Times New Roman"/>
                <w:color w:val="000000" w:themeColor="text1"/>
                <w:sz w:val="22"/>
                <w:szCs w:val="22"/>
              </w:rPr>
              <w:t>webhook</w:t>
            </w:r>
            <w:proofErr w:type="spellEnd"/>
            <w:r w:rsidRPr="006E1754">
              <w:rPr>
                <w:rFonts w:ascii="Times New Roman" w:hAnsi="Times New Roman" w:cs="Times New Roman"/>
                <w:color w:val="000000" w:themeColor="text1"/>
                <w:sz w:val="22"/>
                <w:szCs w:val="22"/>
              </w:rPr>
              <w:t xml:space="preserve"> de PayPal antes de actualizar el estado de cualquier pedido.</w:t>
            </w:r>
          </w:p>
        </w:tc>
        <w:tc>
          <w:tcPr>
            <w:tcW w:w="3492" w:type="dxa"/>
          </w:tcPr>
          <w:p w14:paraId="48E883BD" w14:textId="77777777" w:rsidR="006E1754" w:rsidRPr="006E1754" w:rsidRDefault="006E1754" w:rsidP="006E1754">
            <w:pPr>
              <w:spacing w:after="160" w:line="279" w:lineRule="auto"/>
              <w:jc w:val="both"/>
              <w:rPr>
                <w:rFonts w:ascii="Times New Roman" w:hAnsi="Times New Roman" w:cs="Times New Roman"/>
                <w:color w:val="000000" w:themeColor="text1"/>
                <w:sz w:val="22"/>
                <w:szCs w:val="22"/>
              </w:rPr>
            </w:pPr>
            <w:r w:rsidRPr="006E1754">
              <w:rPr>
                <w:rFonts w:ascii="Times New Roman" w:hAnsi="Times New Roman" w:cs="Times New Roman"/>
                <w:color w:val="000000" w:themeColor="text1"/>
                <w:sz w:val="22"/>
                <w:szCs w:val="22"/>
              </w:rPr>
              <w:lastRenderedPageBreak/>
              <w:t xml:space="preserve">Verificado inspeccionando el historial de Git: las credenciales de PayPal no deben aparecer en ningún archivo rastreado. Se confirma que las solicitudes a la API se dirigen al </w:t>
            </w:r>
            <w:proofErr w:type="spellStart"/>
            <w:r w:rsidRPr="006E1754">
              <w:rPr>
                <w:rFonts w:ascii="Times New Roman" w:hAnsi="Times New Roman" w:cs="Times New Roman"/>
                <w:color w:val="000000" w:themeColor="text1"/>
                <w:sz w:val="22"/>
                <w:szCs w:val="22"/>
              </w:rPr>
              <w:t>endpoint</w:t>
            </w:r>
            <w:proofErr w:type="spellEnd"/>
            <w:r w:rsidRPr="006E1754">
              <w:rPr>
                <w:rFonts w:ascii="Times New Roman" w:hAnsi="Times New Roman" w:cs="Times New Roman"/>
                <w:color w:val="000000" w:themeColor="text1"/>
                <w:sz w:val="22"/>
                <w:szCs w:val="22"/>
              </w:rPr>
              <w:t xml:space="preserve"> oficial de </w:t>
            </w:r>
            <w:proofErr w:type="spellStart"/>
            <w:r w:rsidRPr="006E1754">
              <w:rPr>
                <w:rFonts w:ascii="Times New Roman" w:hAnsi="Times New Roman" w:cs="Times New Roman"/>
                <w:color w:val="000000" w:themeColor="text1"/>
                <w:sz w:val="22"/>
                <w:szCs w:val="22"/>
              </w:rPr>
              <w:t>sandbox</w:t>
            </w:r>
            <w:proofErr w:type="spellEnd"/>
            <w:r w:rsidRPr="006E1754">
              <w:rPr>
                <w:rFonts w:ascii="Times New Roman" w:hAnsi="Times New Roman" w:cs="Times New Roman"/>
                <w:color w:val="000000" w:themeColor="text1"/>
                <w:sz w:val="22"/>
                <w:szCs w:val="22"/>
              </w:rPr>
              <w:t xml:space="preserve"> </w:t>
            </w:r>
            <w:r w:rsidRPr="006E1754">
              <w:rPr>
                <w:rFonts w:ascii="Times New Roman" w:hAnsi="Times New Roman" w:cs="Times New Roman"/>
                <w:color w:val="000000" w:themeColor="text1"/>
                <w:sz w:val="22"/>
                <w:szCs w:val="22"/>
              </w:rPr>
              <w:lastRenderedPageBreak/>
              <w:t>(apim.sandbox.paypal.com/v2/</w:t>
            </w:r>
            <w:proofErr w:type="spellStart"/>
            <w:r w:rsidRPr="006E1754">
              <w:rPr>
                <w:rFonts w:ascii="Times New Roman" w:hAnsi="Times New Roman" w:cs="Times New Roman"/>
                <w:color w:val="000000" w:themeColor="text1"/>
                <w:sz w:val="22"/>
                <w:szCs w:val="22"/>
              </w:rPr>
              <w:t>checkout</w:t>
            </w:r>
            <w:proofErr w:type="spellEnd"/>
            <w:r w:rsidRPr="006E1754">
              <w:rPr>
                <w:rFonts w:ascii="Times New Roman" w:hAnsi="Times New Roman" w:cs="Times New Roman"/>
                <w:color w:val="000000" w:themeColor="text1"/>
                <w:sz w:val="22"/>
                <w:szCs w:val="22"/>
              </w:rPr>
              <w:t>/</w:t>
            </w:r>
            <w:proofErr w:type="spellStart"/>
            <w:r w:rsidRPr="006E1754">
              <w:rPr>
                <w:rFonts w:ascii="Times New Roman" w:hAnsi="Times New Roman" w:cs="Times New Roman"/>
                <w:color w:val="000000" w:themeColor="text1"/>
                <w:sz w:val="22"/>
                <w:szCs w:val="22"/>
              </w:rPr>
              <w:t>orders</w:t>
            </w:r>
            <w:proofErr w:type="spellEnd"/>
            <w:r w:rsidRPr="006E1754">
              <w:rPr>
                <w:rFonts w:ascii="Times New Roman" w:hAnsi="Times New Roman" w:cs="Times New Roman"/>
                <w:color w:val="000000" w:themeColor="text1"/>
                <w:sz w:val="22"/>
                <w:szCs w:val="22"/>
              </w:rPr>
              <w:t xml:space="preserve">). Se simula un </w:t>
            </w:r>
            <w:proofErr w:type="spellStart"/>
            <w:r w:rsidRPr="006E1754">
              <w:rPr>
                <w:rFonts w:ascii="Times New Roman" w:hAnsi="Times New Roman" w:cs="Times New Roman"/>
                <w:color w:val="000000" w:themeColor="text1"/>
                <w:sz w:val="22"/>
                <w:szCs w:val="22"/>
              </w:rPr>
              <w:t>webhook</w:t>
            </w:r>
            <w:proofErr w:type="spellEnd"/>
            <w:r w:rsidRPr="006E1754">
              <w:rPr>
                <w:rFonts w:ascii="Times New Roman" w:hAnsi="Times New Roman" w:cs="Times New Roman"/>
                <w:color w:val="000000" w:themeColor="text1"/>
                <w:sz w:val="22"/>
                <w:szCs w:val="22"/>
              </w:rPr>
              <w:t xml:space="preserve"> con firma inválida y se verifica que el sistema lo rechaza sin modificar el estado del pedido.</w:t>
            </w:r>
          </w:p>
        </w:tc>
      </w:tr>
    </w:tbl>
    <w:p w14:paraId="6AC8B5ED" w14:textId="5B17E355" w:rsidR="09B5033F" w:rsidRPr="00135BAE" w:rsidRDefault="09B5033F" w:rsidP="006E1754">
      <w:pPr>
        <w:rPr>
          <w:color w:val="000000" w:themeColor="text1"/>
        </w:rPr>
      </w:pPr>
    </w:p>
    <w:p w14:paraId="3328A0F3" w14:textId="2B66AE1A" w:rsidR="217B52AA" w:rsidRPr="00135BAE" w:rsidRDefault="217B52AA" w:rsidP="09B5033F">
      <w:pPr>
        <w:pStyle w:val="Prrafodelista"/>
        <w:numPr>
          <w:ilvl w:val="0"/>
          <w:numId w:val="12"/>
        </w:numPr>
        <w:spacing w:line="360" w:lineRule="auto"/>
        <w:jc w:val="both"/>
        <w:rPr>
          <w:rFonts w:ascii="Times New Roman" w:eastAsia="Times New Roman" w:hAnsi="Times New Roman" w:cs="Times New Roman"/>
          <w:b/>
          <w:bCs/>
          <w:color w:val="000000" w:themeColor="text1"/>
        </w:rPr>
      </w:pPr>
      <w:r w:rsidRPr="00135BAE">
        <w:rPr>
          <w:rFonts w:ascii="Times New Roman" w:eastAsia="Times New Roman" w:hAnsi="Times New Roman" w:cs="Times New Roman"/>
          <w:b/>
          <w:bCs/>
          <w:color w:val="000000" w:themeColor="text1"/>
        </w:rPr>
        <w:t xml:space="preserve">Arquitectura de la aplicación web </w:t>
      </w:r>
    </w:p>
    <w:p w14:paraId="46C553E2" w14:textId="7370C666" w:rsidR="7BA9D742" w:rsidRPr="00135BAE" w:rsidRDefault="7BA9D742" w:rsidP="09B5033F">
      <w:pPr>
        <w:spacing w:before="60" w:after="100"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La arquitectura de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sigue un modelo en capas desacopladas que permite escalar, testear y mantener cada componente de forma independiente. El diseño se documenta formalmente utilizando el modelo C4, que estructura la descripción de software en niveles de abstracción progresivos: Contexto (Nivel 1), Contenedores (Nivel 2), Componentes (Nivel 3) y Código (Nivel 4). En este informe se presentan los niveles 1 y 2.</w:t>
      </w:r>
    </w:p>
    <w:p w14:paraId="4B386E26" w14:textId="10710BB6" w:rsidR="4E8C5324" w:rsidRPr="00135BAE" w:rsidRDefault="4E8C5324" w:rsidP="09B5033F">
      <w:pPr>
        <w:spacing w:line="360" w:lineRule="auto"/>
        <w:ind w:left="708"/>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4</w:t>
      </w:r>
      <w:r w:rsidR="217B52AA" w:rsidRPr="00135BAE">
        <w:rPr>
          <w:rFonts w:ascii="Times New Roman" w:eastAsia="Times New Roman" w:hAnsi="Times New Roman" w:cs="Times New Roman"/>
          <w:b/>
          <w:bCs/>
          <w:color w:val="000000" w:themeColor="text1"/>
          <w:sz w:val="22"/>
          <w:szCs w:val="22"/>
        </w:rPr>
        <w:t>.1.</w:t>
      </w:r>
      <w:r w:rsidR="31421E2D" w:rsidRPr="00135BAE">
        <w:rPr>
          <w:rFonts w:ascii="Times New Roman" w:eastAsia="Times New Roman" w:hAnsi="Times New Roman" w:cs="Times New Roman"/>
          <w:b/>
          <w:bCs/>
          <w:color w:val="000000" w:themeColor="text1"/>
          <w:sz w:val="22"/>
          <w:szCs w:val="22"/>
        </w:rPr>
        <w:t xml:space="preserve"> </w:t>
      </w:r>
      <w:r w:rsidR="217B52AA" w:rsidRPr="00135BAE">
        <w:rPr>
          <w:rFonts w:ascii="Times New Roman" w:eastAsia="Times New Roman" w:hAnsi="Times New Roman" w:cs="Times New Roman"/>
          <w:b/>
          <w:bCs/>
          <w:color w:val="000000" w:themeColor="text1"/>
          <w:sz w:val="22"/>
          <w:szCs w:val="22"/>
        </w:rPr>
        <w:t xml:space="preserve">Diagrama de arquitectura (Modelo C4 nivel 1 y nivel 2) </w:t>
      </w:r>
    </w:p>
    <w:p w14:paraId="208EACAB" w14:textId="76CD2916" w:rsidR="14B0CFB8" w:rsidRPr="00135BAE" w:rsidRDefault="14B0CFB8" w:rsidP="09B5033F">
      <w:pPr>
        <w:spacing w:before="220" w:after="10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 xml:space="preserve"> Diagrama C4 Nivel 1: </w:t>
      </w:r>
      <w:r w:rsidRPr="00135BAE">
        <w:rPr>
          <w:rFonts w:ascii="Times New Roman" w:eastAsia="Times New Roman" w:hAnsi="Times New Roman" w:cs="Times New Roman"/>
          <w:color w:val="000000" w:themeColor="text1"/>
          <w:sz w:val="22"/>
          <w:szCs w:val="22"/>
        </w:rPr>
        <w:t>Contexto del Sistema</w:t>
      </w:r>
    </w:p>
    <w:p w14:paraId="1923B868" w14:textId="5BC19172" w:rsidR="6425904F" w:rsidRPr="00135BAE" w:rsidRDefault="6425904F" w:rsidP="09B5033F">
      <w:pPr>
        <w:spacing w:after="120" w:line="360" w:lineRule="auto"/>
        <w:jc w:val="center"/>
        <w:rPr>
          <w:rFonts w:ascii="Times New Roman" w:eastAsia="Times New Roman" w:hAnsi="Times New Roman" w:cs="Times New Roman"/>
          <w:i/>
          <w:iCs/>
          <w:color w:val="000000" w:themeColor="text1"/>
          <w:sz w:val="22"/>
          <w:szCs w:val="22"/>
        </w:rPr>
      </w:pPr>
      <w:r w:rsidRPr="00135BAE">
        <w:rPr>
          <w:noProof/>
          <w:color w:val="000000" w:themeColor="text1"/>
        </w:rPr>
        <w:drawing>
          <wp:inline distT="0" distB="0" distL="0" distR="0" wp14:anchorId="04266BE0" wp14:editId="26E80366">
            <wp:extent cx="5755302" cy="4749800"/>
            <wp:effectExtent l="0" t="0" r="0" b="0"/>
            <wp:docPr id="509695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5598" name="Picture 509695598"/>
                    <pic:cNvPicPr/>
                  </pic:nvPicPr>
                  <pic:blipFill>
                    <a:blip r:embed="rId7">
                      <a:extLst>
                        <a:ext uri="{28A0092B-C50C-407E-A947-70E740481C1C}">
                          <a14:useLocalDpi xmlns:a14="http://schemas.microsoft.com/office/drawing/2010/main"/>
                        </a:ext>
                      </a:extLst>
                    </a:blip>
                    <a:stretch>
                      <a:fillRect/>
                    </a:stretch>
                  </pic:blipFill>
                  <pic:spPr>
                    <a:xfrm>
                      <a:off x="0" y="0"/>
                      <a:ext cx="5771755" cy="4763378"/>
                    </a:xfrm>
                    <a:prstGeom prst="rect">
                      <a:avLst/>
                    </a:prstGeom>
                  </pic:spPr>
                </pic:pic>
              </a:graphicData>
            </a:graphic>
          </wp:inline>
        </w:drawing>
      </w:r>
      <w:r w:rsidR="41926017" w:rsidRPr="00135BAE">
        <w:rPr>
          <w:rFonts w:ascii="Times New Roman" w:eastAsia="Times New Roman" w:hAnsi="Times New Roman" w:cs="Times New Roman"/>
          <w:i/>
          <w:iCs/>
          <w:color w:val="000000" w:themeColor="text1"/>
          <w:sz w:val="22"/>
          <w:szCs w:val="22"/>
        </w:rPr>
        <w:t xml:space="preserve">Figura 1. Diagrama C4 Nivel 1 — Diagrama de contexto del Software </w:t>
      </w:r>
      <w:proofErr w:type="spellStart"/>
      <w:r w:rsidR="41926017" w:rsidRPr="00135BAE">
        <w:rPr>
          <w:rFonts w:ascii="Times New Roman" w:eastAsia="Times New Roman" w:hAnsi="Times New Roman" w:cs="Times New Roman"/>
          <w:i/>
          <w:iCs/>
          <w:color w:val="000000" w:themeColor="text1"/>
          <w:sz w:val="22"/>
          <w:szCs w:val="22"/>
        </w:rPr>
        <w:t>Artisync</w:t>
      </w:r>
      <w:proofErr w:type="spellEnd"/>
      <w:r w:rsidR="41926017" w:rsidRPr="00135BAE">
        <w:rPr>
          <w:rFonts w:ascii="Times New Roman" w:eastAsia="Times New Roman" w:hAnsi="Times New Roman" w:cs="Times New Roman"/>
          <w:i/>
          <w:iCs/>
          <w:color w:val="000000" w:themeColor="text1"/>
          <w:sz w:val="22"/>
          <w:szCs w:val="22"/>
        </w:rPr>
        <w:t>.</w:t>
      </w:r>
    </w:p>
    <w:p w14:paraId="25D4098D" w14:textId="6799D363" w:rsidR="7D2A6240" w:rsidRPr="00135BAE" w:rsidRDefault="7D2A6240" w:rsidP="09B5033F">
      <w:pPr>
        <w:pStyle w:val="Ttulo3"/>
        <w:spacing w:line="360" w:lineRule="auto"/>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Descripción formal del sistema y sus interacciones externas</w:t>
      </w:r>
    </w:p>
    <w:p w14:paraId="0DFBAE42" w14:textId="2F2E53EC" w:rsidR="7D2A6240" w:rsidRPr="00135BAE" w:rsidRDefault="7D2A6240" w:rsidP="09B5033F">
      <w:pPr>
        <w:spacing w:line="360" w:lineRule="auto"/>
        <w:jc w:val="both"/>
        <w:rPr>
          <w:color w:val="000000" w:themeColor="text1"/>
        </w:rPr>
      </w:pP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es una plataforma web de gestión de comisiones de contenido digital que actúa como nodo central entre tres perfiles de usuario y tres servicios externos. El diagrama representa el sistema como una unidad indivisible, definiendo sus límites y los flujos de información que cruzan esa frontera sin exponer su estructura interna, correspondiendo al Nivel 1 del modelo C4.</w:t>
      </w:r>
    </w:p>
    <w:p w14:paraId="2A948BC5" w14:textId="0E94AFC8" w:rsidR="7D2A6240" w:rsidRPr="00135BAE" w:rsidRDefault="7D2A6240" w:rsidP="09B5033F">
      <w:pPr>
        <w:spacing w:line="360" w:lineRule="auto"/>
        <w:jc w:val="both"/>
        <w:rPr>
          <w:color w:val="000000" w:themeColor="text1"/>
        </w:rPr>
      </w:pPr>
      <w:r w:rsidRPr="00135BAE">
        <w:rPr>
          <w:rFonts w:ascii="Times New Roman" w:eastAsia="Times New Roman" w:hAnsi="Times New Roman" w:cs="Times New Roman"/>
          <w:color w:val="000000" w:themeColor="text1"/>
          <w:sz w:val="22"/>
          <w:szCs w:val="22"/>
        </w:rPr>
        <w:t>El Creador envía datos de perfil, servicios, documentos para verificación y entregables firmados electrónicamente. Recibe notificaciones de estado, confirmaciones de garantía, mensajes en tiempo real y alertas de infracción. El Cliente envía solicitudes de contratación, respuestas al briefing, firma del contrato y aprobación del entregable. Recibe el catálogo de servicios, contratos en PDF, mensajes en tiempo real y la descarga del entregable limpio tras liberar el pago. El Administrador envía configuraciones globales, el umbral de confianza de la IA y resoluciones de disputas. Recibe reportes contables en CSV, alertas de comportamiento y registros de auditoría completos.</w:t>
      </w:r>
    </w:p>
    <w:p w14:paraId="7DF02BB3" w14:textId="0800D772" w:rsidR="7D2A6240" w:rsidRPr="00135BAE" w:rsidRDefault="7D2A6240" w:rsidP="09B5033F">
      <w:pPr>
        <w:spacing w:line="360" w:lineRule="auto"/>
        <w:jc w:val="both"/>
        <w:rPr>
          <w:color w:val="000000" w:themeColor="text1"/>
        </w:rPr>
      </w:pPr>
      <w:r w:rsidRPr="00135BAE">
        <w:rPr>
          <w:rFonts w:ascii="Times New Roman" w:eastAsia="Times New Roman" w:hAnsi="Times New Roman" w:cs="Times New Roman"/>
          <w:color w:val="000000" w:themeColor="text1"/>
          <w:sz w:val="22"/>
          <w:szCs w:val="22"/>
        </w:rPr>
        <w:t xml:space="preserve">La API de PayPal </w:t>
      </w:r>
      <w:proofErr w:type="spellStart"/>
      <w:r w:rsidRPr="00135BAE">
        <w:rPr>
          <w:rFonts w:ascii="Times New Roman" w:eastAsia="Times New Roman" w:hAnsi="Times New Roman" w:cs="Times New Roman"/>
          <w:color w:val="000000" w:themeColor="text1"/>
          <w:sz w:val="22"/>
          <w:szCs w:val="22"/>
        </w:rPr>
        <w:t>Orders</w:t>
      </w:r>
      <w:proofErr w:type="spellEnd"/>
      <w:r w:rsidRPr="00135BAE">
        <w:rPr>
          <w:rFonts w:ascii="Times New Roman" w:eastAsia="Times New Roman" w:hAnsi="Times New Roman" w:cs="Times New Roman"/>
          <w:color w:val="000000" w:themeColor="text1"/>
          <w:sz w:val="22"/>
          <w:szCs w:val="22"/>
        </w:rPr>
        <w:t xml:space="preserve"> v2 es el único canal financiero de la plataforma: recibe las órdenes de pago generadas por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y devuelve confirmaciones mediante </w:t>
      </w:r>
      <w:proofErr w:type="spellStart"/>
      <w:r w:rsidRPr="00135BAE">
        <w:rPr>
          <w:rFonts w:ascii="Times New Roman" w:eastAsia="Times New Roman" w:hAnsi="Times New Roman" w:cs="Times New Roman"/>
          <w:color w:val="000000" w:themeColor="text1"/>
          <w:sz w:val="22"/>
          <w:szCs w:val="22"/>
        </w:rPr>
        <w:t>webhooks</w:t>
      </w:r>
      <w:proofErr w:type="spellEnd"/>
      <w:r w:rsidRPr="00135BAE">
        <w:rPr>
          <w:rFonts w:ascii="Times New Roman" w:eastAsia="Times New Roman" w:hAnsi="Times New Roman" w:cs="Times New Roman"/>
          <w:color w:val="000000" w:themeColor="text1"/>
          <w:sz w:val="22"/>
          <w:szCs w:val="22"/>
        </w:rPr>
        <w:t xml:space="preserve"> firmados que el sistema verifica antes de liberar fondos. El Servicio de Inteligencia Artificial recibe documentos de identidad y certificados profesionales, y devuelve el resultado de verificación de mayoría de edad y un puntaje de confianza decimal que determina la asignación del sello de verificación en el perfil del Creador. El Servicio de Almacenamiento S3 recibe todos los archivos binarios de la plataforma y devuelve las </w:t>
      </w:r>
      <w:proofErr w:type="spellStart"/>
      <w:r w:rsidRPr="00135BAE">
        <w:rPr>
          <w:rFonts w:ascii="Times New Roman" w:eastAsia="Times New Roman" w:hAnsi="Times New Roman" w:cs="Times New Roman"/>
          <w:color w:val="000000" w:themeColor="text1"/>
          <w:sz w:val="22"/>
          <w:szCs w:val="22"/>
        </w:rPr>
        <w:t>URLs</w:t>
      </w:r>
      <w:proofErr w:type="spellEnd"/>
      <w:r w:rsidRPr="00135BAE">
        <w:rPr>
          <w:rFonts w:ascii="Times New Roman" w:eastAsia="Times New Roman" w:hAnsi="Times New Roman" w:cs="Times New Roman"/>
          <w:color w:val="000000" w:themeColor="text1"/>
          <w:sz w:val="22"/>
          <w:szCs w:val="22"/>
        </w:rPr>
        <w:t xml:space="preserve"> públicas que la interfaz utiliza para renderizar contenido y habilitar descargas, manteniendo al servidor de aplicaciones libre de gestión de archivos locales.</w:t>
      </w:r>
    </w:p>
    <w:p w14:paraId="391F53FA" w14:textId="7940A2B1" w:rsidR="17758404" w:rsidRPr="00135BAE" w:rsidRDefault="17758404" w:rsidP="09B5033F">
      <w:pPr>
        <w:pStyle w:val="Ttulo3"/>
        <w:spacing w:before="220" w:after="100"/>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 xml:space="preserve">Diagrama C4 Nivel 2: Contenedores de Software  </w:t>
      </w:r>
    </w:p>
    <w:p w14:paraId="3684539E" w14:textId="3485276E" w:rsidR="7DBE7077" w:rsidRPr="00135BAE" w:rsidRDefault="7DBE7077" w:rsidP="09B5033F">
      <w:pPr>
        <w:jc w:val="center"/>
        <w:rPr>
          <w:rFonts w:ascii="Times New Roman" w:eastAsia="Times New Roman" w:hAnsi="Times New Roman" w:cs="Times New Roman"/>
          <w:b/>
          <w:bCs/>
          <w:color w:val="000000" w:themeColor="text1"/>
          <w:sz w:val="22"/>
          <w:szCs w:val="22"/>
        </w:rPr>
      </w:pPr>
      <w:r w:rsidRPr="00135BAE">
        <w:rPr>
          <w:noProof/>
          <w:color w:val="000000" w:themeColor="text1"/>
        </w:rPr>
        <w:drawing>
          <wp:inline distT="0" distB="0" distL="0" distR="0" wp14:anchorId="582E9318" wp14:editId="4646EDB1">
            <wp:extent cx="4749800" cy="6592679"/>
            <wp:effectExtent l="0" t="0" r="0" b="0"/>
            <wp:docPr id="548446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6168" name="Picture 548446168"/>
                    <pic:cNvPicPr/>
                  </pic:nvPicPr>
                  <pic:blipFill>
                    <a:blip r:embed="rId8">
                      <a:extLst>
                        <a:ext uri="{28A0092B-C50C-407E-A947-70E740481C1C}">
                          <a14:useLocalDpi xmlns:a14="http://schemas.microsoft.com/office/drawing/2010/main"/>
                        </a:ext>
                      </a:extLst>
                    </a:blip>
                    <a:stretch>
                      <a:fillRect/>
                    </a:stretch>
                  </pic:blipFill>
                  <pic:spPr>
                    <a:xfrm>
                      <a:off x="0" y="0"/>
                      <a:ext cx="4758106" cy="6604208"/>
                    </a:xfrm>
                    <a:prstGeom prst="rect">
                      <a:avLst/>
                    </a:prstGeom>
                  </pic:spPr>
                </pic:pic>
              </a:graphicData>
            </a:graphic>
          </wp:inline>
        </w:drawing>
      </w:r>
    </w:p>
    <w:p w14:paraId="73C96C88" w14:textId="0A333525" w:rsidR="17758404" w:rsidRPr="00135BAE" w:rsidRDefault="17758404" w:rsidP="09B5033F">
      <w:pPr>
        <w:spacing w:after="120" w:line="360" w:lineRule="auto"/>
        <w:jc w:val="center"/>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t xml:space="preserve">Figura 2. Diagrama C4 Nivel 2 — Contenedores de Software </w:t>
      </w:r>
      <w:proofErr w:type="spellStart"/>
      <w:r w:rsidRPr="00135BAE">
        <w:rPr>
          <w:rFonts w:ascii="Times New Roman" w:eastAsia="Times New Roman" w:hAnsi="Times New Roman" w:cs="Times New Roman"/>
          <w:i/>
          <w:iCs/>
          <w:color w:val="000000" w:themeColor="text1"/>
          <w:sz w:val="22"/>
          <w:szCs w:val="22"/>
        </w:rPr>
        <w:t>Artisync</w:t>
      </w:r>
      <w:proofErr w:type="spellEnd"/>
      <w:r w:rsidRPr="00135BAE">
        <w:rPr>
          <w:rFonts w:ascii="Times New Roman" w:eastAsia="Times New Roman" w:hAnsi="Times New Roman" w:cs="Times New Roman"/>
          <w:i/>
          <w:iCs/>
          <w:color w:val="000000" w:themeColor="text1"/>
          <w:sz w:val="22"/>
          <w:szCs w:val="22"/>
        </w:rPr>
        <w:t>.</w:t>
      </w:r>
    </w:p>
    <w:p w14:paraId="01DCB8F9" w14:textId="0EA761FF" w:rsidR="17758404" w:rsidRPr="00135BAE" w:rsidRDefault="17758404" w:rsidP="09B5033F">
      <w:pPr>
        <w:spacing w:after="80" w:line="360"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El diagrama de contenedores desglosa el sistema en sus piezas de software principales, mostrando cómo los usuarios (</w:t>
      </w:r>
      <w:proofErr w:type="spellStart"/>
      <w:r w:rsidRPr="00135BAE">
        <w:rPr>
          <w:rFonts w:ascii="Times New Roman" w:eastAsia="Times New Roman" w:hAnsi="Times New Roman" w:cs="Times New Roman"/>
          <w:color w:val="000000" w:themeColor="text1"/>
          <w:sz w:val="22"/>
          <w:szCs w:val="22"/>
        </w:rPr>
        <w:t>User</w:t>
      </w:r>
      <w:proofErr w:type="spellEnd"/>
      <w:r w:rsidRPr="00135BAE">
        <w:rPr>
          <w:rFonts w:ascii="Times New Roman" w:eastAsia="Times New Roman" w:hAnsi="Times New Roman" w:cs="Times New Roman"/>
          <w:color w:val="000000" w:themeColor="text1"/>
          <w:sz w:val="22"/>
          <w:szCs w:val="22"/>
        </w:rPr>
        <w:t>) y administradores (</w:t>
      </w:r>
      <w:proofErr w:type="spellStart"/>
      <w:r w:rsidRPr="00135BAE">
        <w:rPr>
          <w:rFonts w:ascii="Times New Roman" w:eastAsia="Times New Roman" w:hAnsi="Times New Roman" w:cs="Times New Roman"/>
          <w:color w:val="000000" w:themeColor="text1"/>
          <w:sz w:val="22"/>
          <w:szCs w:val="22"/>
        </w:rPr>
        <w:t>Admin</w:t>
      </w:r>
      <w:proofErr w:type="spellEnd"/>
      <w:r w:rsidRPr="00135BAE">
        <w:rPr>
          <w:rFonts w:ascii="Times New Roman" w:eastAsia="Times New Roman" w:hAnsi="Times New Roman" w:cs="Times New Roman"/>
          <w:color w:val="000000" w:themeColor="text1"/>
          <w:sz w:val="22"/>
          <w:szCs w:val="22"/>
        </w:rPr>
        <w:t>) acceden e interactúan directamente con la Aplicación Web (</w:t>
      </w:r>
      <w:proofErr w:type="spellStart"/>
      <w:r w:rsidRPr="00135BAE">
        <w:rPr>
          <w:rFonts w:ascii="Times New Roman" w:eastAsia="Times New Roman" w:hAnsi="Times New Roman" w:cs="Times New Roman"/>
          <w:color w:val="000000" w:themeColor="text1"/>
          <w:sz w:val="22"/>
          <w:szCs w:val="22"/>
        </w:rPr>
        <w:t>Frontend</w:t>
      </w:r>
      <w:proofErr w:type="spellEnd"/>
      <w:r w:rsidRPr="00135BAE">
        <w:rPr>
          <w:rFonts w:ascii="Times New Roman" w:eastAsia="Times New Roman" w:hAnsi="Times New Roman" w:cs="Times New Roman"/>
          <w:color w:val="000000" w:themeColor="text1"/>
          <w:sz w:val="22"/>
          <w:szCs w:val="22"/>
        </w:rPr>
        <w:t xml:space="preserve">) basada en Angular y </w:t>
      </w:r>
      <w:proofErr w:type="spellStart"/>
      <w:r w:rsidRPr="00135BAE">
        <w:rPr>
          <w:rFonts w:ascii="Times New Roman" w:eastAsia="Times New Roman" w:hAnsi="Times New Roman" w:cs="Times New Roman"/>
          <w:color w:val="000000" w:themeColor="text1"/>
          <w:sz w:val="22"/>
          <w:szCs w:val="22"/>
        </w:rPr>
        <w:t>TypeScript</w:t>
      </w:r>
      <w:proofErr w:type="spellEnd"/>
      <w:r w:rsidRPr="00135BAE">
        <w:rPr>
          <w:rFonts w:ascii="Times New Roman" w:eastAsia="Times New Roman" w:hAnsi="Times New Roman" w:cs="Times New Roman"/>
          <w:color w:val="000000" w:themeColor="text1"/>
          <w:sz w:val="22"/>
          <w:szCs w:val="22"/>
        </w:rPr>
        <w:t xml:space="preserve">. Este contenedor de </w:t>
      </w:r>
      <w:proofErr w:type="spellStart"/>
      <w:r w:rsidRPr="00135BAE">
        <w:rPr>
          <w:rFonts w:ascii="Times New Roman" w:eastAsia="Times New Roman" w:hAnsi="Times New Roman" w:cs="Times New Roman"/>
          <w:color w:val="000000" w:themeColor="text1"/>
          <w:sz w:val="22"/>
          <w:szCs w:val="22"/>
        </w:rPr>
        <w:t>frontend</w:t>
      </w:r>
      <w:proofErr w:type="spellEnd"/>
      <w:r w:rsidRPr="00135BAE">
        <w:rPr>
          <w:rFonts w:ascii="Times New Roman" w:eastAsia="Times New Roman" w:hAnsi="Times New Roman" w:cs="Times New Roman"/>
          <w:color w:val="000000" w:themeColor="text1"/>
          <w:sz w:val="22"/>
          <w:szCs w:val="22"/>
        </w:rPr>
        <w:t xml:space="preserve"> se ejecuta en el navegador del usuario y se comunica de forma asíncrona mediante `HTTP/JSON` con el Servidor de Aplicaciones (</w:t>
      </w:r>
      <w:proofErr w:type="spellStart"/>
      <w:r w:rsidRPr="00135BAE">
        <w:rPr>
          <w:rFonts w:ascii="Times New Roman" w:eastAsia="Times New Roman" w:hAnsi="Times New Roman" w:cs="Times New Roman"/>
          <w:color w:val="000000" w:themeColor="text1"/>
          <w:sz w:val="22"/>
          <w:szCs w:val="22"/>
        </w:rPr>
        <w:t>Backend</w:t>
      </w:r>
      <w:proofErr w:type="spellEnd"/>
      <w:r w:rsidRPr="00135BAE">
        <w:rPr>
          <w:rFonts w:ascii="Times New Roman" w:eastAsia="Times New Roman" w:hAnsi="Times New Roman" w:cs="Times New Roman"/>
          <w:color w:val="000000" w:themeColor="text1"/>
          <w:sz w:val="22"/>
          <w:szCs w:val="22"/>
        </w:rPr>
        <w:t xml:space="preserve">) desarrollado en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el cual centraliza la lógica de negocio (Business </w:t>
      </w:r>
      <w:proofErr w:type="spellStart"/>
      <w:r w:rsidRPr="00135BAE">
        <w:rPr>
          <w:rFonts w:ascii="Times New Roman" w:eastAsia="Times New Roman" w:hAnsi="Times New Roman" w:cs="Times New Roman"/>
          <w:color w:val="000000" w:themeColor="text1"/>
          <w:sz w:val="22"/>
          <w:szCs w:val="22"/>
        </w:rPr>
        <w:t>Logic</w:t>
      </w:r>
      <w:proofErr w:type="spellEnd"/>
      <w:r w:rsidRPr="00135BAE">
        <w:rPr>
          <w:rFonts w:ascii="Times New Roman" w:eastAsia="Times New Roman" w:hAnsi="Times New Roman" w:cs="Times New Roman"/>
          <w:color w:val="000000" w:themeColor="text1"/>
          <w:sz w:val="22"/>
          <w:szCs w:val="22"/>
        </w:rPr>
        <w:t xml:space="preserve">), gestiona la seguridad y expone una API REST. A su vez, este </w:t>
      </w:r>
      <w:proofErr w:type="spellStart"/>
      <w:r w:rsidRPr="00135BAE">
        <w:rPr>
          <w:rFonts w:ascii="Times New Roman" w:eastAsia="Times New Roman" w:hAnsi="Times New Roman" w:cs="Times New Roman"/>
          <w:color w:val="000000" w:themeColor="text1"/>
          <w:sz w:val="22"/>
          <w:szCs w:val="22"/>
        </w:rPr>
        <w:t>backend</w:t>
      </w:r>
      <w:proofErr w:type="spellEnd"/>
      <w:r w:rsidRPr="00135BAE">
        <w:rPr>
          <w:rFonts w:ascii="Times New Roman" w:eastAsia="Times New Roman" w:hAnsi="Times New Roman" w:cs="Times New Roman"/>
          <w:color w:val="000000" w:themeColor="text1"/>
          <w:sz w:val="22"/>
          <w:szCs w:val="22"/>
        </w:rPr>
        <w:t xml:space="preserve"> se conecta mediante </w:t>
      </w:r>
      <w:r w:rsidRPr="00135BAE">
        <w:rPr>
          <w:rFonts w:ascii="Times New Roman" w:eastAsia="Times New Roman" w:hAnsi="Times New Roman" w:cs="Times New Roman"/>
          <w:color w:val="000000" w:themeColor="text1"/>
          <w:sz w:val="22"/>
          <w:szCs w:val="22"/>
        </w:rPr>
        <w:lastRenderedPageBreak/>
        <w:t>`JDBC` a la base de datos PostgreSQL para la persistencia transaccional, al mismo tiempo que realiza peticiones salientes vía `REST API` hacia tres servicios externos esenciales: la API de PayPal para procesar flujos de pago y depósitos en garantía (</w:t>
      </w:r>
      <w:proofErr w:type="spellStart"/>
      <w:r w:rsidRPr="00135BAE">
        <w:rPr>
          <w:rFonts w:ascii="Times New Roman" w:eastAsia="Times New Roman" w:hAnsi="Times New Roman" w:cs="Times New Roman"/>
          <w:color w:val="000000" w:themeColor="text1"/>
          <w:sz w:val="22"/>
          <w:szCs w:val="22"/>
        </w:rPr>
        <w:t>Pay</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Escrow</w:t>
      </w:r>
      <w:proofErr w:type="spellEnd"/>
      <w:r w:rsidRPr="00135BAE">
        <w:rPr>
          <w:rFonts w:ascii="Times New Roman" w:eastAsia="Times New Roman" w:hAnsi="Times New Roman" w:cs="Times New Roman"/>
          <w:color w:val="000000" w:themeColor="text1"/>
          <w:sz w:val="22"/>
          <w:szCs w:val="22"/>
        </w:rPr>
        <w:t xml:space="preserve">), </w:t>
      </w:r>
      <w:r w:rsidR="039C3999" w:rsidRPr="00135BAE">
        <w:rPr>
          <w:rFonts w:ascii="Times New Roman" w:eastAsia="Times New Roman" w:hAnsi="Times New Roman" w:cs="Times New Roman"/>
          <w:color w:val="000000" w:themeColor="text1"/>
          <w:sz w:val="22"/>
          <w:szCs w:val="22"/>
        </w:rPr>
        <w:t xml:space="preserve">AWS S3 o </w:t>
      </w:r>
      <w:proofErr w:type="spellStart"/>
      <w:r w:rsidR="039C3999" w:rsidRPr="00135BAE">
        <w:rPr>
          <w:rFonts w:ascii="Times New Roman" w:eastAsia="Times New Roman" w:hAnsi="Times New Roman" w:cs="Times New Roman"/>
          <w:color w:val="000000" w:themeColor="text1"/>
          <w:sz w:val="22"/>
          <w:szCs w:val="22"/>
        </w:rPr>
        <w:t>Cloudflare</w:t>
      </w:r>
      <w:proofErr w:type="spellEnd"/>
      <w:r w:rsidR="039C3999" w:rsidRPr="00135BAE">
        <w:rPr>
          <w:rFonts w:ascii="Times New Roman" w:eastAsia="Times New Roman" w:hAnsi="Times New Roman" w:cs="Times New Roman"/>
          <w:color w:val="000000" w:themeColor="text1"/>
          <w:sz w:val="22"/>
          <w:szCs w:val="22"/>
        </w:rPr>
        <w:t xml:space="preserve"> R2</w:t>
      </w:r>
      <w:r w:rsidRPr="00135BAE">
        <w:rPr>
          <w:rFonts w:ascii="Times New Roman" w:eastAsia="Times New Roman" w:hAnsi="Times New Roman" w:cs="Times New Roman"/>
          <w:color w:val="000000" w:themeColor="text1"/>
          <w:sz w:val="22"/>
          <w:szCs w:val="22"/>
        </w:rPr>
        <w:t xml:space="preserve"> para el almacenamiento seguro de archivos (Store Files), y un Motor de IA dedicado a la automatización de la verificación de certificados.</w:t>
      </w:r>
    </w:p>
    <w:p w14:paraId="6F3BCE0E" w14:textId="763C0E2B" w:rsidR="5B38576A" w:rsidRPr="00135BAE" w:rsidRDefault="5B38576A" w:rsidP="09B5033F">
      <w:pPr>
        <w:spacing w:line="360" w:lineRule="auto"/>
        <w:ind w:left="708"/>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4</w:t>
      </w:r>
      <w:r w:rsidR="217B52AA" w:rsidRPr="00135BAE">
        <w:rPr>
          <w:rFonts w:ascii="Times New Roman" w:eastAsia="Times New Roman" w:hAnsi="Times New Roman" w:cs="Times New Roman"/>
          <w:b/>
          <w:bCs/>
          <w:color w:val="000000" w:themeColor="text1"/>
          <w:sz w:val="22"/>
          <w:szCs w:val="22"/>
        </w:rPr>
        <w:t xml:space="preserve">.2. Descripción de capas y tecnologías </w:t>
      </w:r>
    </w:p>
    <w:tbl>
      <w:tblPr>
        <w:tblStyle w:val="Tablaconcuadrcula"/>
        <w:tblW w:w="0" w:type="auto"/>
        <w:tblLook w:val="06A0" w:firstRow="1" w:lastRow="0" w:firstColumn="1" w:lastColumn="0" w:noHBand="1" w:noVBand="1"/>
      </w:tblPr>
      <w:tblGrid>
        <w:gridCol w:w="1696"/>
        <w:gridCol w:w="2127"/>
        <w:gridCol w:w="5193"/>
      </w:tblGrid>
      <w:tr w:rsidR="00135BAE" w:rsidRPr="00135BAE" w14:paraId="71C30767"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1E51F27D" w14:textId="09A5299B"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Capa</w:t>
            </w:r>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63593A75" w14:textId="794040DB"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Tecnología elegida</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42F80265" w14:textId="56B16E27"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Justificación</w:t>
            </w:r>
          </w:p>
        </w:tc>
      </w:tr>
      <w:tr w:rsidR="00135BAE" w:rsidRPr="00135BAE" w14:paraId="06DC7854"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1D9FDD38" w14:textId="2E1BF261" w:rsidR="09B5033F" w:rsidRPr="00135BAE" w:rsidRDefault="09B5033F" w:rsidP="09B5033F">
            <w:pPr>
              <w:jc w:val="both"/>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Frontend</w:t>
            </w:r>
            <w:proofErr w:type="spellEnd"/>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3378F04B" w14:textId="7C2A975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Angular 19</w:t>
            </w:r>
            <w:r w:rsidR="67E37BC0" w:rsidRPr="00135BAE">
              <w:rPr>
                <w:rFonts w:ascii="Times New Roman" w:eastAsia="Times New Roman" w:hAnsi="Times New Roman" w:cs="Times New Roman"/>
                <w:color w:val="000000" w:themeColor="text1"/>
                <w:sz w:val="22"/>
                <w:szCs w:val="22"/>
              </w:rPr>
              <w:t>,</w:t>
            </w:r>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TypeScript</w:t>
            </w:r>
            <w:proofErr w:type="spellEnd"/>
            <w:r w:rsidR="6325CDAA" w:rsidRPr="00135BAE">
              <w:rPr>
                <w:rFonts w:ascii="Times New Roman" w:eastAsia="Times New Roman" w:hAnsi="Times New Roman" w:cs="Times New Roman"/>
                <w:color w:val="000000" w:themeColor="text1"/>
                <w:sz w:val="22"/>
                <w:szCs w:val="22"/>
              </w:rPr>
              <w:t xml:space="preserve">, </w:t>
            </w:r>
            <w:r w:rsidRPr="00135BAE">
              <w:rPr>
                <w:rFonts w:ascii="Times New Roman" w:eastAsia="Times New Roman" w:hAnsi="Times New Roman" w:cs="Times New Roman"/>
                <w:color w:val="000000" w:themeColor="text1"/>
                <w:sz w:val="22"/>
                <w:szCs w:val="22"/>
              </w:rPr>
              <w:t>CSS3</w:t>
            </w:r>
            <w:r w:rsidR="67EFC81C" w:rsidRPr="00135BAE">
              <w:rPr>
                <w:rFonts w:ascii="Times New Roman" w:eastAsia="Times New Roman" w:hAnsi="Times New Roman" w:cs="Times New Roman"/>
                <w:color w:val="000000" w:themeColor="text1"/>
                <w:sz w:val="22"/>
                <w:szCs w:val="22"/>
              </w:rPr>
              <w:t xml:space="preserve">, </w:t>
            </w:r>
            <w:r w:rsidRPr="00135BAE">
              <w:rPr>
                <w:rFonts w:ascii="Times New Roman" w:eastAsia="Times New Roman" w:hAnsi="Times New Roman" w:cs="Times New Roman"/>
                <w:color w:val="000000" w:themeColor="text1"/>
                <w:sz w:val="22"/>
                <w:szCs w:val="22"/>
              </w:rPr>
              <w:t>Bootstrap 5</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6736178C" w14:textId="4445101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Angular proporciona un </w:t>
            </w:r>
            <w:proofErr w:type="spellStart"/>
            <w:r w:rsidRPr="00135BAE">
              <w:rPr>
                <w:rFonts w:ascii="Times New Roman" w:eastAsia="Times New Roman" w:hAnsi="Times New Roman" w:cs="Times New Roman"/>
                <w:color w:val="000000" w:themeColor="text1"/>
                <w:sz w:val="22"/>
                <w:szCs w:val="22"/>
              </w:rPr>
              <w:t>framework</w:t>
            </w:r>
            <w:proofErr w:type="spellEnd"/>
            <w:r w:rsidRPr="00135BAE">
              <w:rPr>
                <w:rFonts w:ascii="Times New Roman" w:eastAsia="Times New Roman" w:hAnsi="Times New Roman" w:cs="Times New Roman"/>
                <w:color w:val="000000" w:themeColor="text1"/>
                <w:sz w:val="22"/>
                <w:szCs w:val="22"/>
              </w:rPr>
              <w:t xml:space="preserve"> con inyección de dependencias, módulos </w:t>
            </w:r>
            <w:proofErr w:type="spellStart"/>
            <w:r w:rsidRPr="00135BAE">
              <w:rPr>
                <w:rFonts w:ascii="Times New Roman" w:eastAsia="Times New Roman" w:hAnsi="Times New Roman" w:cs="Times New Roman"/>
                <w:color w:val="000000" w:themeColor="text1"/>
                <w:sz w:val="22"/>
                <w:szCs w:val="22"/>
              </w:rPr>
              <w:t>lazy-loading</w:t>
            </w:r>
            <w:proofErr w:type="spellEnd"/>
            <w:r w:rsidRPr="00135BAE">
              <w:rPr>
                <w:rFonts w:ascii="Times New Roman" w:eastAsia="Times New Roman" w:hAnsi="Times New Roman" w:cs="Times New Roman"/>
                <w:color w:val="000000" w:themeColor="text1"/>
                <w:sz w:val="22"/>
                <w:szCs w:val="22"/>
              </w:rPr>
              <w:t xml:space="preserve"> y compilación AOT que optimizan el rendimiento. </w:t>
            </w:r>
            <w:proofErr w:type="spellStart"/>
            <w:r w:rsidRPr="00135BAE">
              <w:rPr>
                <w:rFonts w:ascii="Times New Roman" w:eastAsia="Times New Roman" w:hAnsi="Times New Roman" w:cs="Times New Roman"/>
                <w:color w:val="000000" w:themeColor="text1"/>
                <w:sz w:val="22"/>
                <w:szCs w:val="22"/>
              </w:rPr>
              <w:t>TypeScript</w:t>
            </w:r>
            <w:proofErr w:type="spellEnd"/>
            <w:r w:rsidRPr="00135BAE">
              <w:rPr>
                <w:rFonts w:ascii="Times New Roman" w:eastAsia="Times New Roman" w:hAnsi="Times New Roman" w:cs="Times New Roman"/>
                <w:color w:val="000000" w:themeColor="text1"/>
                <w:sz w:val="22"/>
                <w:szCs w:val="22"/>
              </w:rPr>
              <w:t xml:space="preserve"> añade tipado estático, reduciendo errores en tiempo de desarrollo. Bootstrap 5 + CSS3 permite construir interfaces responsivas con clases utilitarias sin añadir CSS muerto al </w:t>
            </w:r>
            <w:proofErr w:type="spellStart"/>
            <w:r w:rsidRPr="00135BAE">
              <w:rPr>
                <w:rFonts w:ascii="Times New Roman" w:eastAsia="Times New Roman" w:hAnsi="Times New Roman" w:cs="Times New Roman"/>
                <w:color w:val="000000" w:themeColor="text1"/>
                <w:sz w:val="22"/>
                <w:szCs w:val="22"/>
              </w:rPr>
              <w:t>bundle</w:t>
            </w:r>
            <w:proofErr w:type="spellEnd"/>
            <w:r w:rsidRPr="00135BAE">
              <w:rPr>
                <w:rFonts w:ascii="Times New Roman" w:eastAsia="Times New Roman" w:hAnsi="Times New Roman" w:cs="Times New Roman"/>
                <w:color w:val="000000" w:themeColor="text1"/>
                <w:sz w:val="22"/>
                <w:szCs w:val="22"/>
              </w:rPr>
              <w:t xml:space="preserve"> de producción.</w:t>
            </w:r>
          </w:p>
        </w:tc>
      </w:tr>
      <w:tr w:rsidR="00135BAE" w:rsidRPr="00135BAE" w14:paraId="506F66BB"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63D91641" w14:textId="07D0732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Framework CSS</w:t>
            </w:r>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4975AE6F" w14:textId="63F2CE01"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Bootstrap 5</w:t>
            </w:r>
            <w:r w:rsidR="311BE3B5" w:rsidRPr="00135BAE">
              <w:rPr>
                <w:rFonts w:ascii="Times New Roman" w:eastAsia="Times New Roman" w:hAnsi="Times New Roman" w:cs="Times New Roman"/>
                <w:color w:val="000000" w:themeColor="text1"/>
                <w:sz w:val="22"/>
                <w:szCs w:val="22"/>
              </w:rPr>
              <w:t xml:space="preserve">, </w:t>
            </w:r>
            <w:r w:rsidRPr="00135BAE">
              <w:rPr>
                <w:rFonts w:ascii="Times New Roman" w:eastAsia="Times New Roman" w:hAnsi="Times New Roman" w:cs="Times New Roman"/>
                <w:color w:val="000000" w:themeColor="text1"/>
                <w:sz w:val="22"/>
                <w:szCs w:val="22"/>
              </w:rPr>
              <w:t>CSS3</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2351EED1" w14:textId="0B80734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Bootstrap 5 fue elegido por su sistema de grilla de 12 columnas, componentes responsivos nativos (modales, formularios, </w:t>
            </w:r>
            <w:proofErr w:type="spellStart"/>
            <w:r w:rsidRPr="00135BAE">
              <w:rPr>
                <w:rFonts w:ascii="Times New Roman" w:eastAsia="Times New Roman" w:hAnsi="Times New Roman" w:cs="Times New Roman"/>
                <w:color w:val="000000" w:themeColor="text1"/>
                <w:sz w:val="22"/>
                <w:szCs w:val="22"/>
              </w:rPr>
              <w:t>navbar</w:t>
            </w:r>
            <w:proofErr w:type="spellEnd"/>
            <w:r w:rsidRPr="00135BAE">
              <w:rPr>
                <w:rFonts w:ascii="Times New Roman" w:eastAsia="Times New Roman" w:hAnsi="Times New Roman" w:cs="Times New Roman"/>
                <w:color w:val="000000" w:themeColor="text1"/>
                <w:sz w:val="22"/>
                <w:szCs w:val="22"/>
              </w:rPr>
              <w:t xml:space="preserve">) y su amplia documentación. Combinado con CSS3 personalizado permite construir la identidad visual de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sin abandonar estándares web. La curva de aprendizaje es baja y el equipo ya tiene experiencia previa con el </w:t>
            </w:r>
            <w:proofErr w:type="spellStart"/>
            <w:r w:rsidRPr="00135BAE">
              <w:rPr>
                <w:rFonts w:ascii="Times New Roman" w:eastAsia="Times New Roman" w:hAnsi="Times New Roman" w:cs="Times New Roman"/>
                <w:color w:val="000000" w:themeColor="text1"/>
                <w:sz w:val="22"/>
                <w:szCs w:val="22"/>
              </w:rPr>
              <w:t>framework</w:t>
            </w:r>
            <w:proofErr w:type="spellEnd"/>
            <w:r w:rsidRPr="00135BAE">
              <w:rPr>
                <w:rFonts w:ascii="Times New Roman" w:eastAsia="Times New Roman" w:hAnsi="Times New Roman" w:cs="Times New Roman"/>
                <w:color w:val="000000" w:themeColor="text1"/>
                <w:sz w:val="22"/>
                <w:szCs w:val="22"/>
              </w:rPr>
              <w:t>.</w:t>
            </w:r>
          </w:p>
        </w:tc>
      </w:tr>
      <w:tr w:rsidR="00135BAE" w:rsidRPr="00135BAE" w14:paraId="7EE16EA3"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27DF294F" w14:textId="07C315DB" w:rsidR="09B5033F" w:rsidRPr="00135BAE" w:rsidRDefault="09B5033F" w:rsidP="09B5033F">
            <w:pPr>
              <w:jc w:val="both"/>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Backend</w:t>
            </w:r>
            <w:proofErr w:type="spellEnd"/>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17A1A923" w14:textId="75F073B7" w:rsidR="09B5033F" w:rsidRPr="00135BAE" w:rsidRDefault="09B5033F" w:rsidP="09B5033F">
            <w:pPr>
              <w:jc w:val="both"/>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Java 25 con Spring Boot 4.0.6</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0E4F168E" w14:textId="24D18B91"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Java 25 ofrece soporte a largo plazo (LTS) y virtual </w:t>
            </w:r>
            <w:proofErr w:type="spellStart"/>
            <w:r w:rsidRPr="00135BAE">
              <w:rPr>
                <w:rFonts w:ascii="Times New Roman" w:eastAsia="Times New Roman" w:hAnsi="Times New Roman" w:cs="Times New Roman"/>
                <w:color w:val="000000" w:themeColor="text1"/>
                <w:sz w:val="22"/>
                <w:szCs w:val="22"/>
              </w:rPr>
              <w:t>threads</w:t>
            </w:r>
            <w:proofErr w:type="spellEnd"/>
            <w:r w:rsidRPr="00135BAE">
              <w:rPr>
                <w:rFonts w:ascii="Times New Roman" w:eastAsia="Times New Roman" w:hAnsi="Times New Roman" w:cs="Times New Roman"/>
                <w:color w:val="000000" w:themeColor="text1"/>
                <w:sz w:val="22"/>
                <w:szCs w:val="22"/>
              </w:rPr>
              <w:t xml:space="preserve"> (Project </w:t>
            </w:r>
            <w:proofErr w:type="spellStart"/>
            <w:r w:rsidRPr="00135BAE">
              <w:rPr>
                <w:rFonts w:ascii="Times New Roman" w:eastAsia="Times New Roman" w:hAnsi="Times New Roman" w:cs="Times New Roman"/>
                <w:color w:val="000000" w:themeColor="text1"/>
                <w:sz w:val="22"/>
                <w:szCs w:val="22"/>
              </w:rPr>
              <w:t>Loom</w:t>
            </w:r>
            <w:proofErr w:type="spellEnd"/>
            <w:r w:rsidRPr="00135BAE">
              <w:rPr>
                <w:rFonts w:ascii="Times New Roman" w:eastAsia="Times New Roman" w:hAnsi="Times New Roman" w:cs="Times New Roman"/>
                <w:color w:val="000000" w:themeColor="text1"/>
                <w:sz w:val="22"/>
                <w:szCs w:val="22"/>
              </w:rPr>
              <w:t xml:space="preserve">) para alta concurrencia.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4.0.6 reduce la configuración </w:t>
            </w:r>
            <w:proofErr w:type="spellStart"/>
            <w:r w:rsidRPr="00135BAE">
              <w:rPr>
                <w:rFonts w:ascii="Times New Roman" w:eastAsia="Times New Roman" w:hAnsi="Times New Roman" w:cs="Times New Roman"/>
                <w:color w:val="000000" w:themeColor="text1"/>
                <w:sz w:val="22"/>
                <w:szCs w:val="22"/>
              </w:rPr>
              <w:t>boilerplate</w:t>
            </w:r>
            <w:proofErr w:type="spellEnd"/>
            <w:r w:rsidRPr="00135BAE">
              <w:rPr>
                <w:rFonts w:ascii="Times New Roman" w:eastAsia="Times New Roman" w:hAnsi="Times New Roman" w:cs="Times New Roman"/>
                <w:color w:val="000000" w:themeColor="text1"/>
                <w:sz w:val="22"/>
                <w:szCs w:val="22"/>
              </w:rPr>
              <w:t xml:space="preserve"> y cuenta con el ecosistema más maduro para aplicaciones empresariales: Spring Security, Spring Data JPA y Spring </w:t>
            </w:r>
            <w:proofErr w:type="spellStart"/>
            <w:r w:rsidRPr="00135BAE">
              <w:rPr>
                <w:rFonts w:ascii="Times New Roman" w:eastAsia="Times New Roman" w:hAnsi="Times New Roman" w:cs="Times New Roman"/>
                <w:color w:val="000000" w:themeColor="text1"/>
                <w:sz w:val="22"/>
                <w:szCs w:val="22"/>
              </w:rPr>
              <w:t>Batch</w:t>
            </w:r>
            <w:proofErr w:type="spellEnd"/>
            <w:r w:rsidRPr="00135BAE">
              <w:rPr>
                <w:rFonts w:ascii="Times New Roman" w:eastAsia="Times New Roman" w:hAnsi="Times New Roman" w:cs="Times New Roman"/>
                <w:color w:val="000000" w:themeColor="text1"/>
                <w:sz w:val="22"/>
                <w:szCs w:val="22"/>
              </w:rPr>
              <w:t xml:space="preserve">, todos coherentes con los módulos de la base de datos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w:t>
            </w:r>
          </w:p>
        </w:tc>
      </w:tr>
      <w:tr w:rsidR="00135BAE" w:rsidRPr="00135BAE" w14:paraId="5076ACE5"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15B4F9B4" w14:textId="69EEB53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Framework </w:t>
            </w:r>
            <w:proofErr w:type="spellStart"/>
            <w:r w:rsidRPr="00135BAE">
              <w:rPr>
                <w:rFonts w:ascii="Times New Roman" w:eastAsia="Times New Roman" w:hAnsi="Times New Roman" w:cs="Times New Roman"/>
                <w:color w:val="000000" w:themeColor="text1"/>
                <w:sz w:val="22"/>
                <w:szCs w:val="22"/>
              </w:rPr>
              <w:t>backend</w:t>
            </w:r>
            <w:proofErr w:type="spellEnd"/>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7B65ECD4" w14:textId="74EDF750" w:rsidR="09B5033F" w:rsidRPr="00135BAE" w:rsidRDefault="09B5033F" w:rsidP="09B5033F">
            <w:pPr>
              <w:jc w:val="both"/>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Spring Boot 4.0.6</w:t>
            </w:r>
            <w:r w:rsidR="27F29087" w:rsidRPr="00135BAE">
              <w:rPr>
                <w:rFonts w:ascii="Times New Roman" w:eastAsia="Times New Roman" w:hAnsi="Times New Roman" w:cs="Times New Roman"/>
                <w:color w:val="000000" w:themeColor="text1"/>
                <w:sz w:val="22"/>
                <w:szCs w:val="22"/>
                <w:lang w:val="en-US"/>
              </w:rPr>
              <w:t>,</w:t>
            </w:r>
            <w:r w:rsidRPr="00135BAE">
              <w:rPr>
                <w:rFonts w:ascii="Times New Roman" w:eastAsia="Times New Roman" w:hAnsi="Times New Roman" w:cs="Times New Roman"/>
                <w:color w:val="000000" w:themeColor="text1"/>
                <w:sz w:val="22"/>
                <w:szCs w:val="22"/>
                <w:lang w:val="en-US"/>
              </w:rPr>
              <w:t xml:space="preserve"> Spring Security</w:t>
            </w:r>
            <w:r w:rsidR="5FFC02C9" w:rsidRPr="00135BAE">
              <w:rPr>
                <w:rFonts w:ascii="Times New Roman" w:eastAsia="Times New Roman" w:hAnsi="Times New Roman" w:cs="Times New Roman"/>
                <w:color w:val="000000" w:themeColor="text1"/>
                <w:sz w:val="22"/>
                <w:szCs w:val="22"/>
                <w:lang w:val="en-US"/>
              </w:rPr>
              <w:t>,</w:t>
            </w:r>
            <w:r w:rsidRPr="00135BAE">
              <w:rPr>
                <w:rFonts w:ascii="Times New Roman" w:eastAsia="Times New Roman" w:hAnsi="Times New Roman" w:cs="Times New Roman"/>
                <w:color w:val="000000" w:themeColor="text1"/>
                <w:sz w:val="22"/>
                <w:szCs w:val="22"/>
                <w:lang w:val="en-US"/>
              </w:rPr>
              <w:t xml:space="preserve"> JPA</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1167BDFF" w14:textId="5055E19D"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Spring Security gestiona el control de acceso basado en roles (RBAC). JPA/</w:t>
            </w:r>
            <w:proofErr w:type="spellStart"/>
            <w:r w:rsidRPr="00135BAE">
              <w:rPr>
                <w:rFonts w:ascii="Times New Roman" w:eastAsia="Times New Roman" w:hAnsi="Times New Roman" w:cs="Times New Roman"/>
                <w:color w:val="000000" w:themeColor="text1"/>
                <w:sz w:val="22"/>
                <w:szCs w:val="22"/>
              </w:rPr>
              <w:t>Hibernate</w:t>
            </w:r>
            <w:proofErr w:type="spellEnd"/>
            <w:r w:rsidRPr="00135BAE">
              <w:rPr>
                <w:rFonts w:ascii="Times New Roman" w:eastAsia="Times New Roman" w:hAnsi="Times New Roman" w:cs="Times New Roman"/>
                <w:color w:val="000000" w:themeColor="text1"/>
                <w:sz w:val="22"/>
                <w:szCs w:val="22"/>
              </w:rPr>
              <w:t xml:space="preserve"> mapea automáticamente las entidades del esquema relacional.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Actuator</w:t>
            </w:r>
            <w:proofErr w:type="spellEnd"/>
            <w:r w:rsidRPr="00135BAE">
              <w:rPr>
                <w:rFonts w:ascii="Times New Roman" w:eastAsia="Times New Roman" w:hAnsi="Times New Roman" w:cs="Times New Roman"/>
                <w:color w:val="000000" w:themeColor="text1"/>
                <w:sz w:val="22"/>
                <w:szCs w:val="22"/>
              </w:rPr>
              <w:t xml:space="preserve"> facilita el monitoreo del sistema en producción.</w:t>
            </w:r>
          </w:p>
        </w:tc>
      </w:tr>
      <w:tr w:rsidR="00135BAE" w:rsidRPr="00135BAE" w14:paraId="634148CD"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5813EBE7" w14:textId="3E6FFE77"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Base de datos</w:t>
            </w:r>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7454FEFD" w14:textId="2B0068D8"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PostgreSQL 18</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1FA52EFB" w14:textId="169BAC1A"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PostgreSQL 18 soporta transacciones ACID, </w:t>
            </w:r>
            <w:proofErr w:type="spellStart"/>
            <w:r w:rsidRPr="00135BAE">
              <w:rPr>
                <w:rFonts w:ascii="Times New Roman" w:eastAsia="Times New Roman" w:hAnsi="Times New Roman" w:cs="Times New Roman"/>
                <w:color w:val="000000" w:themeColor="text1"/>
                <w:sz w:val="22"/>
                <w:szCs w:val="22"/>
              </w:rPr>
              <w:t>constraints</w:t>
            </w:r>
            <w:proofErr w:type="spellEnd"/>
            <w:r w:rsidRPr="00135BAE">
              <w:rPr>
                <w:rFonts w:ascii="Times New Roman" w:eastAsia="Times New Roman" w:hAnsi="Times New Roman" w:cs="Times New Roman"/>
                <w:color w:val="000000" w:themeColor="text1"/>
                <w:sz w:val="22"/>
                <w:szCs w:val="22"/>
              </w:rPr>
              <w:t xml:space="preserve"> complejos (ENUM </w:t>
            </w:r>
            <w:proofErr w:type="spellStart"/>
            <w:r w:rsidRPr="00135BAE">
              <w:rPr>
                <w:rFonts w:ascii="Times New Roman" w:eastAsia="Times New Roman" w:hAnsi="Times New Roman" w:cs="Times New Roman"/>
                <w:color w:val="000000" w:themeColor="text1"/>
                <w:sz w:val="22"/>
                <w:szCs w:val="22"/>
              </w:rPr>
              <w:t>via</w:t>
            </w:r>
            <w:proofErr w:type="spellEnd"/>
            <w:r w:rsidRPr="00135BAE">
              <w:rPr>
                <w:rFonts w:ascii="Times New Roman" w:eastAsia="Times New Roman" w:hAnsi="Times New Roman" w:cs="Times New Roman"/>
                <w:color w:val="000000" w:themeColor="text1"/>
                <w:sz w:val="22"/>
                <w:szCs w:val="22"/>
              </w:rPr>
              <w:t xml:space="preserve"> CHECK, UNIQUE compuestos) y tipos de datos avanzados (</w:t>
            </w: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 xml:space="preserve">10,2) para montos financieros, TEXT para contratos HTML). Su robustez garantiza la integridad del patrón </w:t>
            </w:r>
            <w:proofErr w:type="spellStart"/>
            <w:r w:rsidRPr="00135BAE">
              <w:rPr>
                <w:rFonts w:ascii="Times New Roman" w:eastAsia="Times New Roman" w:hAnsi="Times New Roman" w:cs="Times New Roman"/>
                <w:color w:val="000000" w:themeColor="text1"/>
                <w:sz w:val="22"/>
                <w:szCs w:val="22"/>
              </w:rPr>
              <w:t>Escrow</w:t>
            </w:r>
            <w:proofErr w:type="spellEnd"/>
            <w:r w:rsidRPr="00135BAE">
              <w:rPr>
                <w:rFonts w:ascii="Times New Roman" w:eastAsia="Times New Roman" w:hAnsi="Times New Roman" w:cs="Times New Roman"/>
                <w:color w:val="000000" w:themeColor="text1"/>
                <w:sz w:val="22"/>
                <w:szCs w:val="22"/>
              </w:rPr>
              <w:t xml:space="preserve"> implementado en </w:t>
            </w:r>
            <w:proofErr w:type="spellStart"/>
            <w:r w:rsidRPr="00135BAE">
              <w:rPr>
                <w:rFonts w:ascii="Times New Roman" w:eastAsia="Times New Roman" w:hAnsi="Times New Roman" w:cs="Times New Roman"/>
                <w:color w:val="000000" w:themeColor="text1"/>
                <w:sz w:val="22"/>
                <w:szCs w:val="22"/>
              </w:rPr>
              <w:t>pagos_garantia</w:t>
            </w:r>
            <w:proofErr w:type="spellEnd"/>
            <w:r w:rsidRPr="00135BAE">
              <w:rPr>
                <w:rFonts w:ascii="Times New Roman" w:eastAsia="Times New Roman" w:hAnsi="Times New Roman" w:cs="Times New Roman"/>
                <w:color w:val="000000" w:themeColor="text1"/>
                <w:sz w:val="22"/>
                <w:szCs w:val="22"/>
              </w:rPr>
              <w:t xml:space="preserve"> y </w:t>
            </w:r>
            <w:proofErr w:type="spellStart"/>
            <w:r w:rsidRPr="00135BAE">
              <w:rPr>
                <w:rFonts w:ascii="Times New Roman" w:eastAsia="Times New Roman" w:hAnsi="Times New Roman" w:cs="Times New Roman"/>
                <w:color w:val="000000" w:themeColor="text1"/>
                <w:sz w:val="22"/>
                <w:szCs w:val="22"/>
              </w:rPr>
              <w:t>transacciones_pago</w:t>
            </w:r>
            <w:proofErr w:type="spellEnd"/>
            <w:r w:rsidRPr="00135BAE">
              <w:rPr>
                <w:rFonts w:ascii="Times New Roman" w:eastAsia="Times New Roman" w:hAnsi="Times New Roman" w:cs="Times New Roman"/>
                <w:color w:val="000000" w:themeColor="text1"/>
                <w:sz w:val="22"/>
                <w:szCs w:val="22"/>
              </w:rPr>
              <w:t>.</w:t>
            </w:r>
          </w:p>
        </w:tc>
      </w:tr>
      <w:tr w:rsidR="00135BAE" w:rsidRPr="00135BAE" w14:paraId="25DC939A"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08F04BE5" w14:textId="524F00D2"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Control de versiones</w:t>
            </w:r>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41FEB531" w14:textId="7D6F87AA"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Git</w:t>
            </w:r>
            <w:r w:rsidR="16C6B4CA" w:rsidRPr="00135BAE">
              <w:rPr>
                <w:rFonts w:ascii="Times New Roman" w:eastAsia="Times New Roman" w:hAnsi="Times New Roman" w:cs="Times New Roman"/>
                <w:color w:val="000000" w:themeColor="text1"/>
                <w:sz w:val="22"/>
                <w:szCs w:val="22"/>
              </w:rPr>
              <w:t>,</w:t>
            </w:r>
            <w:r w:rsidRPr="00135BAE">
              <w:rPr>
                <w:rFonts w:ascii="Times New Roman" w:eastAsia="Times New Roman" w:hAnsi="Times New Roman" w:cs="Times New Roman"/>
                <w:color w:val="000000" w:themeColor="text1"/>
                <w:sz w:val="22"/>
                <w:szCs w:val="22"/>
              </w:rPr>
              <w:t xml:space="preserve"> GitHub</w:t>
            </w:r>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0F25D6FA" w14:textId="2868BB10"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Repositorio compartido del equipo con estrategia de ramas (</w:t>
            </w:r>
            <w:proofErr w:type="spellStart"/>
            <w:r w:rsidRPr="00135BAE">
              <w:rPr>
                <w:rFonts w:ascii="Times New Roman" w:eastAsia="Times New Roman" w:hAnsi="Times New Roman" w:cs="Times New Roman"/>
                <w:color w:val="000000" w:themeColor="text1"/>
                <w:sz w:val="22"/>
                <w:szCs w:val="22"/>
              </w:rPr>
              <w:t>main</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develop</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feature</w:t>
            </w:r>
            <w:proofErr w:type="spellEnd"/>
            <w:r w:rsidRPr="00135BAE">
              <w:rPr>
                <w:rFonts w:ascii="Times New Roman" w:eastAsia="Times New Roman" w:hAnsi="Times New Roman" w:cs="Times New Roman"/>
                <w:color w:val="000000" w:themeColor="text1"/>
                <w:sz w:val="22"/>
                <w:szCs w:val="22"/>
              </w:rPr>
              <w:t>/*).</w:t>
            </w:r>
          </w:p>
        </w:tc>
      </w:tr>
      <w:tr w:rsidR="00135BAE" w:rsidRPr="00135BAE" w14:paraId="2A42F791" w14:textId="77777777" w:rsidTr="00135BAE">
        <w:trPr>
          <w:trHeight w:val="300"/>
        </w:trPr>
        <w:tc>
          <w:tcPr>
            <w:tcW w:w="1696" w:type="dxa"/>
            <w:tcBorders>
              <w:top w:val="single" w:sz="4" w:space="0" w:color="auto"/>
              <w:left w:val="single" w:sz="4" w:space="0" w:color="auto"/>
              <w:bottom w:val="single" w:sz="4" w:space="0" w:color="auto"/>
              <w:right w:val="single" w:sz="4" w:space="0" w:color="auto"/>
            </w:tcBorders>
            <w:tcMar>
              <w:left w:w="108" w:type="dxa"/>
              <w:right w:w="108" w:type="dxa"/>
            </w:tcMar>
          </w:tcPr>
          <w:p w14:paraId="7CB116DD" w14:textId="527E9EE5"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Despliegue</w:t>
            </w:r>
          </w:p>
        </w:tc>
        <w:tc>
          <w:tcPr>
            <w:tcW w:w="2127" w:type="dxa"/>
            <w:tcBorders>
              <w:top w:val="single" w:sz="4" w:space="0" w:color="auto"/>
              <w:left w:val="single" w:sz="4" w:space="0" w:color="auto"/>
              <w:bottom w:val="single" w:sz="4" w:space="0" w:color="auto"/>
              <w:right w:val="single" w:sz="4" w:space="0" w:color="auto"/>
            </w:tcBorders>
            <w:tcMar>
              <w:left w:w="108" w:type="dxa"/>
              <w:right w:w="108" w:type="dxa"/>
            </w:tcMar>
          </w:tcPr>
          <w:p w14:paraId="0FF745CB" w14:textId="3D983C2B"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Docker</w:t>
            </w:r>
            <w:r w:rsidR="3395DCB8" w:rsidRPr="00135BAE">
              <w:rPr>
                <w:rFonts w:ascii="Times New Roman" w:eastAsia="Times New Roman" w:hAnsi="Times New Roman" w:cs="Times New Roman"/>
                <w:color w:val="000000" w:themeColor="text1"/>
                <w:sz w:val="22"/>
                <w:szCs w:val="22"/>
              </w:rPr>
              <w:t>,</w:t>
            </w:r>
            <w:r w:rsidRPr="00135BAE">
              <w:rPr>
                <w:rFonts w:ascii="Times New Roman" w:eastAsia="Times New Roman" w:hAnsi="Times New Roman" w:cs="Times New Roman"/>
                <w:color w:val="000000" w:themeColor="text1"/>
                <w:sz w:val="22"/>
                <w:szCs w:val="22"/>
              </w:rPr>
              <w:t xml:space="preserve"> Docker </w:t>
            </w:r>
            <w:proofErr w:type="spellStart"/>
            <w:r w:rsidRPr="00135BAE">
              <w:rPr>
                <w:rFonts w:ascii="Times New Roman" w:eastAsia="Times New Roman" w:hAnsi="Times New Roman" w:cs="Times New Roman"/>
                <w:color w:val="000000" w:themeColor="text1"/>
                <w:sz w:val="22"/>
                <w:szCs w:val="22"/>
              </w:rPr>
              <w:t>Compose</w:t>
            </w:r>
            <w:proofErr w:type="spellEnd"/>
          </w:p>
        </w:tc>
        <w:tc>
          <w:tcPr>
            <w:tcW w:w="5193" w:type="dxa"/>
            <w:tcBorders>
              <w:top w:val="single" w:sz="4" w:space="0" w:color="auto"/>
              <w:left w:val="single" w:sz="4" w:space="0" w:color="auto"/>
              <w:bottom w:val="single" w:sz="4" w:space="0" w:color="auto"/>
              <w:right w:val="single" w:sz="4" w:space="0" w:color="auto"/>
            </w:tcBorders>
            <w:tcMar>
              <w:left w:w="108" w:type="dxa"/>
              <w:right w:w="108" w:type="dxa"/>
            </w:tcMar>
          </w:tcPr>
          <w:p w14:paraId="58E3B544" w14:textId="7CD117BF" w:rsidR="09B5033F" w:rsidRPr="00135BAE" w:rsidRDefault="09B5033F" w:rsidP="09B5033F">
            <w:pPr>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Docker permite empaquetar cada contenedor (Angular </w:t>
            </w:r>
            <w:proofErr w:type="spellStart"/>
            <w:r w:rsidRPr="00135BAE">
              <w:rPr>
                <w:rFonts w:ascii="Times New Roman" w:eastAsia="Times New Roman" w:hAnsi="Times New Roman" w:cs="Times New Roman"/>
                <w:color w:val="000000" w:themeColor="text1"/>
                <w:sz w:val="22"/>
                <w:szCs w:val="22"/>
              </w:rPr>
              <w:t>build</w:t>
            </w:r>
            <w:proofErr w:type="spellEnd"/>
            <w:r w:rsidRPr="00135BAE">
              <w:rPr>
                <w:rFonts w:ascii="Times New Roman" w:eastAsia="Times New Roman" w:hAnsi="Times New Roman" w:cs="Times New Roman"/>
                <w:color w:val="000000" w:themeColor="text1"/>
                <w:sz w:val="22"/>
                <w:szCs w:val="22"/>
              </w:rPr>
              <w:t xml:space="preserve">,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JAR, PostgreSQL) con sus dependencias aisladas. Docker </w:t>
            </w:r>
            <w:proofErr w:type="spellStart"/>
            <w:r w:rsidRPr="00135BAE">
              <w:rPr>
                <w:rFonts w:ascii="Times New Roman" w:eastAsia="Times New Roman" w:hAnsi="Times New Roman" w:cs="Times New Roman"/>
                <w:color w:val="000000" w:themeColor="text1"/>
                <w:sz w:val="22"/>
                <w:szCs w:val="22"/>
              </w:rPr>
              <w:t>Compose</w:t>
            </w:r>
            <w:proofErr w:type="spellEnd"/>
            <w:r w:rsidRPr="00135BAE">
              <w:rPr>
                <w:rFonts w:ascii="Times New Roman" w:eastAsia="Times New Roman" w:hAnsi="Times New Roman" w:cs="Times New Roman"/>
                <w:color w:val="000000" w:themeColor="text1"/>
                <w:sz w:val="22"/>
                <w:szCs w:val="22"/>
              </w:rPr>
              <w:t xml:space="preserve"> orquesta el arranque en orden correcto y define las redes internas. Esto garantiza paridad total entre el entorno de desarrollo local y el servidor de producción.</w:t>
            </w:r>
          </w:p>
        </w:tc>
      </w:tr>
    </w:tbl>
    <w:p w14:paraId="2956B2F3" w14:textId="6A22DD5B"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p>
    <w:p w14:paraId="6CBC8C71" w14:textId="1ABA6D2E" w:rsidR="6AAA8874" w:rsidRPr="00135BAE" w:rsidRDefault="6AAA8874" w:rsidP="00094D47">
      <w:pPr>
        <w:spacing w:line="360" w:lineRule="auto"/>
        <w:ind w:left="708"/>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4</w:t>
      </w:r>
      <w:r w:rsidR="217B52AA" w:rsidRPr="00135BAE">
        <w:rPr>
          <w:rFonts w:ascii="Times New Roman" w:eastAsia="Times New Roman" w:hAnsi="Times New Roman" w:cs="Times New Roman"/>
          <w:b/>
          <w:bCs/>
          <w:color w:val="000000" w:themeColor="text1"/>
          <w:sz w:val="22"/>
          <w:szCs w:val="22"/>
        </w:rPr>
        <w:t xml:space="preserve">.3. ADR-001: Decisión de tecnología principal </w:t>
      </w:r>
    </w:p>
    <w:p w14:paraId="10F10520" w14:textId="7D3A1D05" w:rsidR="0EA82CC2" w:rsidRPr="00135BAE" w:rsidRDefault="0EA82CC2" w:rsidP="09B5033F">
      <w:pPr>
        <w:spacing w:before="60" w:after="100"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 xml:space="preserve">El siguiente </w:t>
      </w:r>
      <w:proofErr w:type="spellStart"/>
      <w:r w:rsidRPr="00135BAE">
        <w:rPr>
          <w:rFonts w:ascii="Times New Roman" w:eastAsia="Times New Roman" w:hAnsi="Times New Roman" w:cs="Times New Roman"/>
          <w:color w:val="000000" w:themeColor="text1"/>
          <w:sz w:val="22"/>
          <w:szCs w:val="22"/>
        </w:rPr>
        <w:t>Architecture</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Decision</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Record</w:t>
      </w:r>
      <w:proofErr w:type="spellEnd"/>
      <w:r w:rsidRPr="00135BAE">
        <w:rPr>
          <w:rFonts w:ascii="Times New Roman" w:eastAsia="Times New Roman" w:hAnsi="Times New Roman" w:cs="Times New Roman"/>
          <w:color w:val="000000" w:themeColor="text1"/>
          <w:sz w:val="22"/>
          <w:szCs w:val="22"/>
        </w:rPr>
        <w:t xml:space="preserve"> (ADR) documenta de forma formal y trazable la decisión más crítica del proyecto: la elección del lenguaje y </w:t>
      </w:r>
      <w:proofErr w:type="spellStart"/>
      <w:r w:rsidRPr="00135BAE">
        <w:rPr>
          <w:rFonts w:ascii="Times New Roman" w:eastAsia="Times New Roman" w:hAnsi="Times New Roman" w:cs="Times New Roman"/>
          <w:color w:val="000000" w:themeColor="text1"/>
          <w:sz w:val="22"/>
          <w:szCs w:val="22"/>
        </w:rPr>
        <w:t>framework</w:t>
      </w:r>
      <w:proofErr w:type="spellEnd"/>
      <w:r w:rsidRPr="00135BAE">
        <w:rPr>
          <w:rFonts w:ascii="Times New Roman" w:eastAsia="Times New Roman" w:hAnsi="Times New Roman" w:cs="Times New Roman"/>
          <w:color w:val="000000" w:themeColor="text1"/>
          <w:sz w:val="22"/>
          <w:szCs w:val="22"/>
        </w:rPr>
        <w:t xml:space="preserve"> del servidor.</w:t>
      </w:r>
    </w:p>
    <w:p w14:paraId="4F94CA1E" w14:textId="71901E32" w:rsidR="0EA82CC2" w:rsidRPr="00135BAE" w:rsidRDefault="0EA82CC2" w:rsidP="09B5033F">
      <w:pPr>
        <w:spacing w:after="8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bl>
      <w:tblPr>
        <w:tblStyle w:val="Tablaconcuadrcula"/>
        <w:tblW w:w="0" w:type="auto"/>
        <w:tblLook w:val="06A0" w:firstRow="1" w:lastRow="0" w:firstColumn="1" w:lastColumn="0" w:noHBand="1" w:noVBand="1"/>
      </w:tblPr>
      <w:tblGrid>
        <w:gridCol w:w="1668"/>
        <w:gridCol w:w="7332"/>
      </w:tblGrid>
      <w:tr w:rsidR="00135BAE" w:rsidRPr="00135BAE" w14:paraId="258CAB1F"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7B3183E0" w14:textId="4BC5E78E"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Título</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29069956" w14:textId="7942CBE8"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ADR-001: Selección del lenguaje de programación del servidor</w:t>
            </w:r>
          </w:p>
        </w:tc>
      </w:tr>
      <w:tr w:rsidR="00135BAE" w:rsidRPr="00135BAE" w14:paraId="0D21199E"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3CAAD73E" w14:textId="54A955B5"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Estado</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448B0E53" w14:textId="609A9E41"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En Revisión </w:t>
            </w:r>
          </w:p>
        </w:tc>
      </w:tr>
      <w:tr w:rsidR="00135BAE" w:rsidRPr="00135BAE" w14:paraId="60FA34B7"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744BEA26" w14:textId="15CE96B8"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Fecha</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3AAE2B80" w14:textId="15F49D5B"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Semana 5 — Período académico 2025-2026</w:t>
            </w:r>
          </w:p>
        </w:tc>
      </w:tr>
      <w:tr w:rsidR="00135BAE" w:rsidRPr="00135BAE" w14:paraId="071AEC98"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016A9D5D" w14:textId="2E70E99B"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Contexto</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3753377B" w14:textId="0B4AABED"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El equipo de desarrollo de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debe seleccionar el lenguaje y entorno del lado del servidor para implementar la lógica de negocio del sistema. Las restricciones que enmarcan esta decisión son las siguientes:</w:t>
            </w:r>
          </w:p>
          <w:p w14:paraId="0D2D857A" w14:textId="4D0367AB"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1. Tiempo disponible: 14 semanas de desarrollo divididas en entregas parciales.</w:t>
            </w:r>
          </w:p>
          <w:p w14:paraId="5C344F46" w14:textId="0E5560F8"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2. Conocimiento previo: el equipo tiene experiencia con Java (cursos de POO y Estructuras de Datos) y ha trabajado con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en prácticas de laboratorio y proyectos personales.</w:t>
            </w:r>
          </w:p>
          <w:p w14:paraId="4AF5D03B" w14:textId="0A343297"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3. Requisitos del sistema: el </w:t>
            </w:r>
            <w:proofErr w:type="spellStart"/>
            <w:r w:rsidRPr="00135BAE">
              <w:rPr>
                <w:rFonts w:ascii="Times New Roman" w:eastAsia="Times New Roman" w:hAnsi="Times New Roman" w:cs="Times New Roman"/>
                <w:color w:val="000000" w:themeColor="text1"/>
                <w:sz w:val="22"/>
                <w:szCs w:val="22"/>
              </w:rPr>
              <w:t>backend</w:t>
            </w:r>
            <w:proofErr w:type="spellEnd"/>
            <w:r w:rsidRPr="00135BAE">
              <w:rPr>
                <w:rFonts w:ascii="Times New Roman" w:eastAsia="Times New Roman" w:hAnsi="Times New Roman" w:cs="Times New Roman"/>
                <w:color w:val="000000" w:themeColor="text1"/>
                <w:sz w:val="22"/>
                <w:szCs w:val="22"/>
              </w:rPr>
              <w:t xml:space="preserve"> debe implementar RBAC (tablas roles/permisos), JWT con 2FA, el patrón </w:t>
            </w:r>
            <w:proofErr w:type="spellStart"/>
            <w:r w:rsidRPr="00135BAE">
              <w:rPr>
                <w:rFonts w:ascii="Times New Roman" w:eastAsia="Times New Roman" w:hAnsi="Times New Roman" w:cs="Times New Roman"/>
                <w:color w:val="000000" w:themeColor="text1"/>
                <w:sz w:val="22"/>
                <w:szCs w:val="22"/>
              </w:rPr>
              <w:t>Escrow</w:t>
            </w:r>
            <w:proofErr w:type="spellEnd"/>
            <w:r w:rsidRPr="00135BAE">
              <w:rPr>
                <w:rFonts w:ascii="Times New Roman" w:eastAsia="Times New Roman" w:hAnsi="Times New Roman" w:cs="Times New Roman"/>
                <w:color w:val="000000" w:themeColor="text1"/>
                <w:sz w:val="22"/>
                <w:szCs w:val="22"/>
              </w:rPr>
              <w:t xml:space="preserve"> financiero y un motor de flujos de trabajo parametrizable.</w:t>
            </w:r>
          </w:p>
          <w:p w14:paraId="5E53D6F6" w14:textId="77EBE7FE"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4. Hosting disponible: por el momento localmente.</w:t>
            </w:r>
          </w:p>
          <w:p w14:paraId="02900A36" w14:textId="3B8F3D9F"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5. Madurez del ecosistema: se requieren librerías estables para integración con PayPal, </w:t>
            </w:r>
            <w:r w:rsidR="014E25AC" w:rsidRPr="00135BAE">
              <w:rPr>
                <w:rFonts w:ascii="Times New Roman" w:eastAsia="Times New Roman" w:hAnsi="Times New Roman" w:cs="Times New Roman"/>
                <w:color w:val="000000" w:themeColor="text1"/>
                <w:sz w:val="22"/>
                <w:szCs w:val="22"/>
              </w:rPr>
              <w:t xml:space="preserve">AWS S3 / </w:t>
            </w:r>
            <w:proofErr w:type="spellStart"/>
            <w:r w:rsidR="014E25AC" w:rsidRPr="00135BAE">
              <w:rPr>
                <w:rFonts w:ascii="Times New Roman" w:eastAsia="Times New Roman" w:hAnsi="Times New Roman" w:cs="Times New Roman"/>
                <w:color w:val="000000" w:themeColor="text1"/>
                <w:sz w:val="22"/>
                <w:szCs w:val="22"/>
              </w:rPr>
              <w:t>Cloudflare</w:t>
            </w:r>
            <w:proofErr w:type="spellEnd"/>
            <w:r w:rsidR="014E25AC" w:rsidRPr="00135BAE">
              <w:rPr>
                <w:rFonts w:ascii="Times New Roman" w:eastAsia="Times New Roman" w:hAnsi="Times New Roman" w:cs="Times New Roman"/>
                <w:color w:val="000000" w:themeColor="text1"/>
                <w:sz w:val="22"/>
                <w:szCs w:val="22"/>
              </w:rPr>
              <w:t xml:space="preserve"> R2</w:t>
            </w:r>
            <w:r w:rsidRPr="00135BAE">
              <w:rPr>
                <w:rFonts w:ascii="Times New Roman" w:eastAsia="Times New Roman" w:hAnsi="Times New Roman" w:cs="Times New Roman"/>
                <w:color w:val="000000" w:themeColor="text1"/>
                <w:sz w:val="22"/>
                <w:szCs w:val="22"/>
              </w:rPr>
              <w:t xml:space="preserve"> y servicios SMTP.</w:t>
            </w:r>
          </w:p>
        </w:tc>
      </w:tr>
      <w:tr w:rsidR="00135BAE" w:rsidRPr="00135BAE" w14:paraId="3B63D2B5"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282C3214" w14:textId="22191B07"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Opciones consideradas</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4627E7A6" w14:textId="0E5B52C8"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Opción A —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(Java 25): Plataforma basada en Java diseñada para crear aplicaciones robustas, escalables y listas para producción. Destaca por tener la mejor velocidad de procesamiento de peticiones y una alta fiabilidad en cargas de hasta 8,000 usuarios simultáneos. Incluye mecanismos de optimización de rendimiento integrados por defecto.</w:t>
            </w:r>
          </w:p>
          <w:p w14:paraId="727BAAE5" w14:textId="713D8007"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Opción B — Express (JavaScript/Node.js 4.18.2): Ecosistema diseñado para optimizar la eficiencia y escalabilidad mediante un enfoque minimalista. Aunque es más lento que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en el procesamiento, demuestra una mayor fiabilidad (menor tasa de errores) bajo cargas extremas de 16,000 usuarios simultáneos. Requiere bibliotecas adicionales y configuración manual para implementar mecanismos de alto rendimiento.</w:t>
            </w:r>
          </w:p>
          <w:p w14:paraId="22DCC1E9" w14:textId="7E2FBE9B"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Opción C — Django (Python 3.11): Framework de alto nivel que permite el desarrollo rápido, pero registra la eficiencia más baja en pruebas comparativas. Presenta los tiempos de procesamiento más largos y la mayor tasa de errores debido a su arquitectura basada en hilos, lo que eleva el consumo de memoria y procesamiento bajo carga sustancial</w:t>
            </w:r>
          </w:p>
        </w:tc>
      </w:tr>
      <w:tr w:rsidR="00135BAE" w:rsidRPr="00135BAE" w14:paraId="704E232F"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2E119122" w14:textId="2C934763"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Decisión</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02BDCC96" w14:textId="62D257E7"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Se elige la Opción A: Java 25 con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4.0.6.</w:t>
            </w:r>
          </w:p>
          <w:p w14:paraId="710DF33C" w14:textId="5E3016F0"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4.0.6 proporciona, fuera de la caja, los módulos exactos que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requiere: Spring Security para RBAC y JWT, Spring Data JPA/</w:t>
            </w:r>
            <w:proofErr w:type="spellStart"/>
            <w:r w:rsidRPr="00135BAE">
              <w:rPr>
                <w:rFonts w:ascii="Times New Roman" w:eastAsia="Times New Roman" w:hAnsi="Times New Roman" w:cs="Times New Roman"/>
                <w:color w:val="000000" w:themeColor="text1"/>
                <w:sz w:val="22"/>
                <w:szCs w:val="22"/>
              </w:rPr>
              <w:t>Hibernate</w:t>
            </w:r>
            <w:proofErr w:type="spellEnd"/>
            <w:r w:rsidRPr="00135BAE">
              <w:rPr>
                <w:rFonts w:ascii="Times New Roman" w:eastAsia="Times New Roman" w:hAnsi="Times New Roman" w:cs="Times New Roman"/>
                <w:color w:val="000000" w:themeColor="text1"/>
                <w:sz w:val="22"/>
                <w:szCs w:val="22"/>
              </w:rPr>
              <w:t xml:space="preserve"> para el mapeo del esquema relacional de 42 tablas, y Spring </w:t>
            </w:r>
            <w:proofErr w:type="spellStart"/>
            <w:r w:rsidRPr="00135BAE">
              <w:rPr>
                <w:rFonts w:ascii="Times New Roman" w:eastAsia="Times New Roman" w:hAnsi="Times New Roman" w:cs="Times New Roman"/>
                <w:color w:val="000000" w:themeColor="text1"/>
                <w:sz w:val="22"/>
                <w:szCs w:val="22"/>
              </w:rPr>
              <w:t>Boot</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Actuator</w:t>
            </w:r>
            <w:proofErr w:type="spellEnd"/>
            <w:r w:rsidRPr="00135BAE">
              <w:rPr>
                <w:rFonts w:ascii="Times New Roman" w:eastAsia="Times New Roman" w:hAnsi="Times New Roman" w:cs="Times New Roman"/>
                <w:color w:val="000000" w:themeColor="text1"/>
                <w:sz w:val="22"/>
                <w:szCs w:val="22"/>
              </w:rPr>
              <w:t xml:space="preserve"> para </w:t>
            </w:r>
            <w:proofErr w:type="spellStart"/>
            <w:r w:rsidRPr="00135BAE">
              <w:rPr>
                <w:rFonts w:ascii="Times New Roman" w:eastAsia="Times New Roman" w:hAnsi="Times New Roman" w:cs="Times New Roman"/>
                <w:color w:val="000000" w:themeColor="text1"/>
                <w:sz w:val="22"/>
                <w:szCs w:val="22"/>
              </w:rPr>
              <w:t>observabilidad</w:t>
            </w:r>
            <w:proofErr w:type="spellEnd"/>
            <w:r w:rsidRPr="00135BAE">
              <w:rPr>
                <w:rFonts w:ascii="Times New Roman" w:eastAsia="Times New Roman" w:hAnsi="Times New Roman" w:cs="Times New Roman"/>
                <w:color w:val="000000" w:themeColor="text1"/>
                <w:sz w:val="22"/>
                <w:szCs w:val="22"/>
              </w:rPr>
              <w:t xml:space="preserve">. La curva de aprendizaje adicional se mitiga con la experiencia previa del equipo en Java y la documentación oficial extensa. Adicionalmente, Java 25 introduce virtual </w:t>
            </w:r>
            <w:proofErr w:type="spellStart"/>
            <w:r w:rsidRPr="00135BAE">
              <w:rPr>
                <w:rFonts w:ascii="Times New Roman" w:eastAsia="Times New Roman" w:hAnsi="Times New Roman" w:cs="Times New Roman"/>
                <w:color w:val="000000" w:themeColor="text1"/>
                <w:sz w:val="22"/>
                <w:szCs w:val="22"/>
              </w:rPr>
              <w:t>threads</w:t>
            </w:r>
            <w:proofErr w:type="spellEnd"/>
            <w:r w:rsidRPr="00135BAE">
              <w:rPr>
                <w:rFonts w:ascii="Times New Roman" w:eastAsia="Times New Roman" w:hAnsi="Times New Roman" w:cs="Times New Roman"/>
                <w:color w:val="000000" w:themeColor="text1"/>
                <w:sz w:val="22"/>
                <w:szCs w:val="22"/>
              </w:rPr>
              <w:t xml:space="preserve"> (Project </w:t>
            </w:r>
            <w:proofErr w:type="spellStart"/>
            <w:r w:rsidRPr="00135BAE">
              <w:rPr>
                <w:rFonts w:ascii="Times New Roman" w:eastAsia="Times New Roman" w:hAnsi="Times New Roman" w:cs="Times New Roman"/>
                <w:color w:val="000000" w:themeColor="text1"/>
                <w:sz w:val="22"/>
                <w:szCs w:val="22"/>
              </w:rPr>
              <w:t>Loom</w:t>
            </w:r>
            <w:proofErr w:type="spellEnd"/>
            <w:r w:rsidRPr="00135BAE">
              <w:rPr>
                <w:rFonts w:ascii="Times New Roman" w:eastAsia="Times New Roman" w:hAnsi="Times New Roman" w:cs="Times New Roman"/>
                <w:color w:val="000000" w:themeColor="text1"/>
                <w:sz w:val="22"/>
                <w:szCs w:val="22"/>
              </w:rPr>
              <w:t xml:space="preserve">) que mejoran la escalabilidad del sistema de mensajería en tiempo real (módulo </w:t>
            </w:r>
            <w:proofErr w:type="spellStart"/>
            <w:r w:rsidRPr="00135BAE">
              <w:rPr>
                <w:rFonts w:ascii="Times New Roman" w:eastAsia="Times New Roman" w:hAnsi="Times New Roman" w:cs="Times New Roman"/>
                <w:color w:val="000000" w:themeColor="text1"/>
                <w:sz w:val="22"/>
                <w:szCs w:val="22"/>
              </w:rPr>
              <w:t>salas_chat</w:t>
            </w:r>
            <w:proofErr w:type="spellEnd"/>
            <w:r w:rsidRPr="00135BAE">
              <w:rPr>
                <w:rFonts w:ascii="Times New Roman" w:eastAsia="Times New Roman" w:hAnsi="Times New Roman" w:cs="Times New Roman"/>
                <w:color w:val="000000" w:themeColor="text1"/>
                <w:sz w:val="22"/>
                <w:szCs w:val="22"/>
              </w:rPr>
              <w:t xml:space="preserve"> y mensajes) sin cambiar el modelo de programación.</w:t>
            </w:r>
          </w:p>
        </w:tc>
      </w:tr>
      <w:tr w:rsidR="00135BAE" w:rsidRPr="00135BAE" w14:paraId="7BDCD55C"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4DA86FA1" w14:textId="2C17A7D1"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Consecuencias positivas</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124F5B55" w14:textId="493D813C"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Control de acceso (RBAC) implementado con Spring Security y las tablas roles/permisos sin código adicional de seguridad manual.</w:t>
            </w:r>
          </w:p>
          <w:p w14:paraId="16AED962" w14:textId="487F307B"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JPA/</w:t>
            </w:r>
            <w:proofErr w:type="spellStart"/>
            <w:r w:rsidRPr="00135BAE">
              <w:rPr>
                <w:rFonts w:ascii="Times New Roman" w:eastAsia="Times New Roman" w:hAnsi="Times New Roman" w:cs="Times New Roman"/>
                <w:color w:val="000000" w:themeColor="text1"/>
                <w:sz w:val="22"/>
                <w:szCs w:val="22"/>
              </w:rPr>
              <w:t>Hibernate</w:t>
            </w:r>
            <w:proofErr w:type="spellEnd"/>
            <w:r w:rsidRPr="00135BAE">
              <w:rPr>
                <w:rFonts w:ascii="Times New Roman" w:eastAsia="Times New Roman" w:hAnsi="Times New Roman" w:cs="Times New Roman"/>
                <w:color w:val="000000" w:themeColor="text1"/>
                <w:sz w:val="22"/>
                <w:szCs w:val="22"/>
              </w:rPr>
              <w:t xml:space="preserve"> genera el DDL automáticamente desde las entidades, reduciendo errores de sincronización con el esquema PostgreSQL.</w:t>
            </w:r>
          </w:p>
          <w:p w14:paraId="285E850C" w14:textId="2148755A"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 xml:space="preserve">• </w:t>
            </w:r>
            <w:proofErr w:type="spellStart"/>
            <w:r w:rsidRPr="00135BAE">
              <w:rPr>
                <w:rFonts w:ascii="Times New Roman" w:eastAsia="Times New Roman" w:hAnsi="Times New Roman" w:cs="Times New Roman"/>
                <w:color w:val="000000" w:themeColor="text1"/>
                <w:sz w:val="22"/>
                <w:szCs w:val="22"/>
              </w:rPr>
              <w:t>SDKs</w:t>
            </w:r>
            <w:proofErr w:type="spellEnd"/>
            <w:r w:rsidRPr="00135BAE">
              <w:rPr>
                <w:rFonts w:ascii="Times New Roman" w:eastAsia="Times New Roman" w:hAnsi="Times New Roman" w:cs="Times New Roman"/>
                <w:color w:val="000000" w:themeColor="text1"/>
                <w:sz w:val="22"/>
                <w:szCs w:val="22"/>
              </w:rPr>
              <w:t xml:space="preserve"> oficiales de </w:t>
            </w:r>
            <w:r w:rsidR="6F5BA579" w:rsidRPr="00135BAE">
              <w:rPr>
                <w:rFonts w:ascii="Times New Roman" w:eastAsia="Times New Roman" w:hAnsi="Times New Roman" w:cs="Times New Roman"/>
                <w:color w:val="000000" w:themeColor="text1"/>
                <w:sz w:val="22"/>
                <w:szCs w:val="22"/>
              </w:rPr>
              <w:t xml:space="preserve">AWS S3 / </w:t>
            </w:r>
            <w:proofErr w:type="spellStart"/>
            <w:r w:rsidR="6F5BA579" w:rsidRPr="00135BAE">
              <w:rPr>
                <w:rFonts w:ascii="Times New Roman" w:eastAsia="Times New Roman" w:hAnsi="Times New Roman" w:cs="Times New Roman"/>
                <w:color w:val="000000" w:themeColor="text1"/>
                <w:sz w:val="22"/>
                <w:szCs w:val="22"/>
              </w:rPr>
              <w:t>Cloudflare</w:t>
            </w:r>
            <w:proofErr w:type="spellEnd"/>
            <w:r w:rsidR="6F5BA579" w:rsidRPr="00135BAE">
              <w:rPr>
                <w:rFonts w:ascii="Times New Roman" w:eastAsia="Times New Roman" w:hAnsi="Times New Roman" w:cs="Times New Roman"/>
                <w:color w:val="000000" w:themeColor="text1"/>
                <w:sz w:val="22"/>
                <w:szCs w:val="22"/>
              </w:rPr>
              <w:t xml:space="preserve"> R2</w:t>
            </w:r>
            <w:r w:rsidRPr="00135BAE">
              <w:rPr>
                <w:rFonts w:ascii="Times New Roman" w:eastAsia="Times New Roman" w:hAnsi="Times New Roman" w:cs="Times New Roman"/>
                <w:color w:val="000000" w:themeColor="text1"/>
                <w:sz w:val="22"/>
                <w:szCs w:val="22"/>
              </w:rPr>
              <w:t xml:space="preserve"> (SDK Java) y PayPal para Java, garantizando soporte a largo plazo.</w:t>
            </w:r>
          </w:p>
          <w:p w14:paraId="6BA108EF" w14:textId="73501585"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Java 25 LTS: soporte de seguridad garantizado hasta 2033.</w:t>
            </w:r>
          </w:p>
          <w:p w14:paraId="689C802C" w14:textId="260A407F"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Ecosistema maduro que simplifica la configuración y el despliegue de aplicaciones mediante la inyección de dependencias y el uso de anotaciones</w:t>
            </w:r>
          </w:p>
        </w:tc>
      </w:tr>
      <w:tr w:rsidR="09B5033F" w:rsidRPr="00135BAE" w14:paraId="04CC20AD" w14:textId="77777777" w:rsidTr="09B5033F">
        <w:trPr>
          <w:trHeight w:val="300"/>
        </w:trPr>
        <w:tc>
          <w:tcPr>
            <w:tcW w:w="1668" w:type="dxa"/>
            <w:tcBorders>
              <w:top w:val="single" w:sz="4" w:space="0" w:color="auto"/>
              <w:left w:val="single" w:sz="4" w:space="0" w:color="auto"/>
              <w:bottom w:val="single" w:sz="4" w:space="0" w:color="auto"/>
              <w:right w:val="single" w:sz="4" w:space="0" w:color="auto"/>
            </w:tcBorders>
            <w:tcMar>
              <w:left w:w="108" w:type="dxa"/>
              <w:right w:w="108" w:type="dxa"/>
            </w:tcMar>
          </w:tcPr>
          <w:p w14:paraId="064EADAE" w14:textId="36188744" w:rsidR="09B5033F" w:rsidRPr="00135BAE" w:rsidRDefault="09B5033F" w:rsidP="09B5033F">
            <w:pPr>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Consecuencias negativas</w:t>
            </w:r>
          </w:p>
        </w:tc>
        <w:tc>
          <w:tcPr>
            <w:tcW w:w="7332" w:type="dxa"/>
            <w:tcBorders>
              <w:top w:val="single" w:sz="4" w:space="0" w:color="auto"/>
              <w:left w:val="single" w:sz="4" w:space="0" w:color="auto"/>
              <w:bottom w:val="single" w:sz="4" w:space="0" w:color="auto"/>
              <w:right w:val="single" w:sz="4" w:space="0" w:color="auto"/>
            </w:tcBorders>
            <w:tcMar>
              <w:left w:w="108" w:type="dxa"/>
              <w:right w:w="108" w:type="dxa"/>
            </w:tcMar>
          </w:tcPr>
          <w:p w14:paraId="13FD8F7F" w14:textId="0897F9BE"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Mayor complejidad inicial en comparación con </w:t>
            </w:r>
            <w:proofErr w:type="spellStart"/>
            <w:r w:rsidRPr="00135BAE">
              <w:rPr>
                <w:rFonts w:ascii="Times New Roman" w:eastAsia="Times New Roman" w:hAnsi="Times New Roman" w:cs="Times New Roman"/>
                <w:color w:val="000000" w:themeColor="text1"/>
                <w:sz w:val="22"/>
                <w:szCs w:val="22"/>
              </w:rPr>
              <w:t>frameworks</w:t>
            </w:r>
            <w:proofErr w:type="spellEnd"/>
            <w:r w:rsidRPr="00135BAE">
              <w:rPr>
                <w:rFonts w:ascii="Times New Roman" w:eastAsia="Times New Roman" w:hAnsi="Times New Roman" w:cs="Times New Roman"/>
                <w:color w:val="000000" w:themeColor="text1"/>
                <w:sz w:val="22"/>
                <w:szCs w:val="22"/>
              </w:rPr>
              <w:t xml:space="preserve"> minimalistas, requiriendo un conocimiento más profundo de sus mecanismos integrados para su aprovechamiento óptimo</w:t>
            </w:r>
          </w:p>
          <w:p w14:paraId="6F6B5F28" w14:textId="7D7F5B1D"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Verbosidad del lenguaje: mitigada con Lombok para reducir </w:t>
            </w:r>
            <w:proofErr w:type="spellStart"/>
            <w:r w:rsidRPr="00135BAE">
              <w:rPr>
                <w:rFonts w:ascii="Times New Roman" w:eastAsia="Times New Roman" w:hAnsi="Times New Roman" w:cs="Times New Roman"/>
                <w:color w:val="000000" w:themeColor="text1"/>
                <w:sz w:val="22"/>
                <w:szCs w:val="22"/>
              </w:rPr>
              <w:t>boilerplate</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getters</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setters</w:t>
            </w:r>
            <w:proofErr w:type="spellEnd"/>
            <w:r w:rsidRPr="00135BAE">
              <w:rPr>
                <w:rFonts w:ascii="Times New Roman" w:eastAsia="Times New Roman" w:hAnsi="Times New Roman" w:cs="Times New Roman"/>
                <w:color w:val="000000" w:themeColor="text1"/>
                <w:sz w:val="22"/>
                <w:szCs w:val="22"/>
              </w:rPr>
              <w:t>, constructores).</w:t>
            </w:r>
          </w:p>
          <w:p w14:paraId="3C563B42" w14:textId="201D03D7" w:rsidR="09B5033F" w:rsidRPr="00135BAE" w:rsidRDefault="09B5033F" w:rsidP="09B5033F">
            <w:pPr>
              <w:spacing w:before="40" w:after="4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Curva de aprendizaje de Spring Security: mitigada con módulos incrementales y revisión de código en equipo.</w:t>
            </w:r>
          </w:p>
        </w:tc>
      </w:tr>
    </w:tbl>
    <w:p w14:paraId="6B6C5816" w14:textId="024103B8" w:rsidR="09B5033F" w:rsidRPr="00135BAE" w:rsidRDefault="09B5033F" w:rsidP="09B5033F">
      <w:pPr>
        <w:spacing w:after="80"/>
        <w:jc w:val="both"/>
        <w:rPr>
          <w:rFonts w:ascii="Times New Roman" w:eastAsia="Times New Roman" w:hAnsi="Times New Roman" w:cs="Times New Roman"/>
          <w:color w:val="000000" w:themeColor="text1"/>
          <w:sz w:val="22"/>
          <w:szCs w:val="22"/>
        </w:rPr>
      </w:pPr>
    </w:p>
    <w:p w14:paraId="14F45E50" w14:textId="723AA7D7" w:rsidR="1AF44095" w:rsidRPr="00135BAE" w:rsidRDefault="1AF44095" w:rsidP="09B5033F">
      <w:pPr>
        <w:spacing w:line="360" w:lineRule="auto"/>
        <w:jc w:val="both"/>
        <w:rPr>
          <w:color w:val="000000" w:themeColor="text1"/>
        </w:rPr>
      </w:pPr>
      <w:r w:rsidRPr="00135BAE">
        <w:rPr>
          <w:rFonts w:ascii="Times New Roman" w:eastAsia="Times New Roman" w:hAnsi="Times New Roman" w:cs="Times New Roman"/>
          <w:b/>
          <w:bCs/>
          <w:color w:val="000000" w:themeColor="text1"/>
        </w:rPr>
        <w:t>5</w:t>
      </w:r>
      <w:r w:rsidR="217B52AA" w:rsidRPr="00135BAE">
        <w:rPr>
          <w:rFonts w:ascii="Times New Roman" w:eastAsia="Times New Roman" w:hAnsi="Times New Roman" w:cs="Times New Roman"/>
          <w:b/>
          <w:bCs/>
          <w:color w:val="000000" w:themeColor="text1"/>
        </w:rPr>
        <w:t xml:space="preserve">. Modelo de base de datos </w:t>
      </w:r>
    </w:p>
    <w:p w14:paraId="7CA8A16F" w14:textId="5BFA6AA3" w:rsidR="5F93B24F" w:rsidRPr="00135BAE" w:rsidRDefault="5F93B24F" w:rsidP="00094D47">
      <w:pPr>
        <w:spacing w:line="360" w:lineRule="auto"/>
        <w:ind w:left="708"/>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5</w:t>
      </w:r>
      <w:r w:rsidR="217B52AA" w:rsidRPr="00135BAE">
        <w:rPr>
          <w:rFonts w:ascii="Times New Roman" w:eastAsia="Times New Roman" w:hAnsi="Times New Roman" w:cs="Times New Roman"/>
          <w:b/>
          <w:bCs/>
          <w:color w:val="000000" w:themeColor="text1"/>
          <w:sz w:val="22"/>
          <w:szCs w:val="22"/>
        </w:rPr>
        <w:t>.1. Modelo Entidad-Relación (MER)</w:t>
      </w:r>
    </w:p>
    <w:p w14:paraId="02551A5E" w14:textId="394320A5" w:rsidR="57427313" w:rsidRPr="00135BAE" w:rsidRDefault="57427313" w:rsidP="09B5033F">
      <w:pPr>
        <w:spacing w:after="120"/>
        <w:jc w:val="center"/>
        <w:rPr>
          <w:rFonts w:ascii="Times New Roman" w:eastAsia="Times New Roman" w:hAnsi="Times New Roman" w:cs="Times New Roman"/>
          <w:i/>
          <w:iCs/>
          <w:color w:val="000000" w:themeColor="text1"/>
          <w:sz w:val="22"/>
          <w:szCs w:val="22"/>
        </w:rPr>
      </w:pPr>
      <w:r w:rsidRPr="00135BAE">
        <w:rPr>
          <w:noProof/>
          <w:color w:val="000000" w:themeColor="text1"/>
        </w:rPr>
        <w:drawing>
          <wp:inline distT="0" distB="0" distL="0" distR="0" wp14:anchorId="12336B63" wp14:editId="7C0A6AEC">
            <wp:extent cx="5687988" cy="4769147"/>
            <wp:effectExtent l="0" t="0" r="0" b="0"/>
            <wp:docPr id="1281656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56430" name="Picture 1281656430"/>
                    <pic:cNvPicPr/>
                  </pic:nvPicPr>
                  <pic:blipFill>
                    <a:blip r:embed="rId9">
                      <a:extLst>
                        <a:ext uri="{28A0092B-C50C-407E-A947-70E740481C1C}">
                          <a14:useLocalDpi xmlns:a14="http://schemas.microsoft.com/office/drawing/2010/main"/>
                        </a:ext>
                      </a:extLst>
                    </a:blip>
                    <a:srcRect r="14668"/>
                    <a:stretch>
                      <a:fillRect/>
                    </a:stretch>
                  </pic:blipFill>
                  <pic:spPr>
                    <a:xfrm>
                      <a:off x="0" y="0"/>
                      <a:ext cx="5687988" cy="4769147"/>
                    </a:xfrm>
                    <a:prstGeom prst="rect">
                      <a:avLst/>
                    </a:prstGeom>
                  </pic:spPr>
                </pic:pic>
              </a:graphicData>
            </a:graphic>
          </wp:inline>
        </w:drawing>
      </w:r>
      <w:r w:rsidR="795E8F9E" w:rsidRPr="00135BAE">
        <w:rPr>
          <w:rFonts w:ascii="Times New Roman" w:eastAsia="Times New Roman" w:hAnsi="Times New Roman" w:cs="Times New Roman"/>
          <w:i/>
          <w:iCs/>
          <w:color w:val="000000" w:themeColor="text1"/>
          <w:sz w:val="22"/>
          <w:szCs w:val="22"/>
        </w:rPr>
        <w:t xml:space="preserve">Figura 3. Diagrama de base de </w:t>
      </w:r>
      <w:r w:rsidR="0BC2CB7A" w:rsidRPr="00135BAE">
        <w:rPr>
          <w:rFonts w:ascii="Times New Roman" w:eastAsia="Times New Roman" w:hAnsi="Times New Roman" w:cs="Times New Roman"/>
          <w:i/>
          <w:iCs/>
          <w:color w:val="000000" w:themeColor="text1"/>
          <w:sz w:val="22"/>
          <w:szCs w:val="22"/>
        </w:rPr>
        <w:t>datos</w:t>
      </w:r>
      <w:r w:rsidR="795E8F9E" w:rsidRPr="00135BAE">
        <w:rPr>
          <w:rFonts w:ascii="Times New Roman" w:eastAsia="Times New Roman" w:hAnsi="Times New Roman" w:cs="Times New Roman"/>
          <w:i/>
          <w:iCs/>
          <w:color w:val="000000" w:themeColor="text1"/>
          <w:sz w:val="22"/>
          <w:szCs w:val="22"/>
        </w:rPr>
        <w:t xml:space="preserve"> </w:t>
      </w:r>
      <w:r w:rsidR="00135BAE" w:rsidRPr="00135BAE">
        <w:rPr>
          <w:rFonts w:ascii="Times New Roman" w:eastAsia="Times New Roman" w:hAnsi="Times New Roman" w:cs="Times New Roman"/>
          <w:i/>
          <w:iCs/>
          <w:color w:val="000000" w:themeColor="text1"/>
          <w:sz w:val="22"/>
          <w:szCs w:val="22"/>
        </w:rPr>
        <w:t>de</w:t>
      </w:r>
      <w:r w:rsidR="795E8F9E" w:rsidRPr="00135BAE">
        <w:rPr>
          <w:rFonts w:ascii="Times New Roman" w:eastAsia="Times New Roman" w:hAnsi="Times New Roman" w:cs="Times New Roman"/>
          <w:i/>
          <w:iCs/>
          <w:color w:val="000000" w:themeColor="text1"/>
          <w:sz w:val="22"/>
          <w:szCs w:val="22"/>
        </w:rPr>
        <w:t xml:space="preserve"> </w:t>
      </w:r>
      <w:proofErr w:type="spellStart"/>
      <w:r w:rsidR="795E8F9E" w:rsidRPr="00135BAE">
        <w:rPr>
          <w:rFonts w:ascii="Times New Roman" w:eastAsia="Times New Roman" w:hAnsi="Times New Roman" w:cs="Times New Roman"/>
          <w:i/>
          <w:iCs/>
          <w:color w:val="000000" w:themeColor="text1"/>
          <w:sz w:val="22"/>
          <w:szCs w:val="22"/>
        </w:rPr>
        <w:t>Artisync</w:t>
      </w:r>
      <w:proofErr w:type="spellEnd"/>
      <w:r w:rsidR="795E8F9E" w:rsidRPr="00135BAE">
        <w:rPr>
          <w:rFonts w:ascii="Times New Roman" w:eastAsia="Times New Roman" w:hAnsi="Times New Roman" w:cs="Times New Roman"/>
          <w:i/>
          <w:iCs/>
          <w:color w:val="000000" w:themeColor="text1"/>
          <w:sz w:val="22"/>
          <w:szCs w:val="22"/>
        </w:rPr>
        <w:t>.</w:t>
      </w:r>
    </w:p>
    <w:p w14:paraId="1F3AB6F2" w14:textId="5F48326E" w:rsidR="09B5033F" w:rsidRPr="00135BAE" w:rsidRDefault="09B5033F" w:rsidP="09B5033F">
      <w:pPr>
        <w:spacing w:line="360" w:lineRule="auto"/>
        <w:jc w:val="center"/>
        <w:rPr>
          <w:rFonts w:ascii="Times New Roman" w:eastAsia="Times New Roman" w:hAnsi="Times New Roman" w:cs="Times New Roman"/>
          <w:color w:val="000000" w:themeColor="text1"/>
          <w:sz w:val="22"/>
          <w:szCs w:val="22"/>
        </w:rPr>
      </w:pPr>
    </w:p>
    <w:p w14:paraId="6FC393A7" w14:textId="77777777" w:rsidR="00135BAE" w:rsidRPr="00135BAE" w:rsidRDefault="00135BAE" w:rsidP="09B5033F">
      <w:pPr>
        <w:spacing w:line="360" w:lineRule="auto"/>
        <w:jc w:val="center"/>
        <w:rPr>
          <w:rFonts w:ascii="Times New Roman" w:eastAsia="Times New Roman" w:hAnsi="Times New Roman" w:cs="Times New Roman"/>
          <w:color w:val="000000" w:themeColor="text1"/>
          <w:sz w:val="22"/>
          <w:szCs w:val="22"/>
        </w:rPr>
      </w:pPr>
    </w:p>
    <w:p w14:paraId="4AAAC7D1" w14:textId="0827BAD3" w:rsidR="2704366D" w:rsidRPr="00094D47" w:rsidRDefault="2704366D" w:rsidP="00094D47">
      <w:pPr>
        <w:spacing w:line="360" w:lineRule="auto"/>
        <w:ind w:left="708"/>
        <w:jc w:val="both"/>
        <w:rPr>
          <w:rFonts w:ascii="Times New Roman" w:eastAsia="Times New Roman" w:hAnsi="Times New Roman" w:cs="Times New Roman"/>
          <w:b/>
          <w:bCs/>
          <w:color w:val="000000" w:themeColor="text1"/>
          <w:sz w:val="22"/>
          <w:szCs w:val="22"/>
        </w:rPr>
      </w:pPr>
      <w:r w:rsidRPr="00094D47">
        <w:rPr>
          <w:rFonts w:ascii="Times New Roman" w:eastAsia="Times New Roman" w:hAnsi="Times New Roman" w:cs="Times New Roman"/>
          <w:b/>
          <w:bCs/>
          <w:color w:val="000000" w:themeColor="text1"/>
          <w:sz w:val="22"/>
          <w:szCs w:val="22"/>
        </w:rPr>
        <w:lastRenderedPageBreak/>
        <w:t>5</w:t>
      </w:r>
      <w:r w:rsidR="217B52AA" w:rsidRPr="00094D47">
        <w:rPr>
          <w:rFonts w:ascii="Times New Roman" w:eastAsia="Times New Roman" w:hAnsi="Times New Roman" w:cs="Times New Roman"/>
          <w:b/>
          <w:bCs/>
          <w:color w:val="000000" w:themeColor="text1"/>
          <w:sz w:val="22"/>
          <w:szCs w:val="22"/>
        </w:rPr>
        <w:t>.2. Diccionario de datos</w:t>
      </w:r>
    </w:p>
    <w:p w14:paraId="5CB296FD" w14:textId="489CE15A"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1: Seguridad y Control de Acceso</w:t>
      </w:r>
    </w:p>
    <w:p w14:paraId="5FC5B596" w14:textId="1268B3E3"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roles</w:t>
      </w:r>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5CE19531" w14:textId="77777777" w:rsidTr="00135BAE">
        <w:trPr>
          <w:trHeight w:val="300"/>
        </w:trPr>
        <w:tc>
          <w:tcPr>
            <w:tcW w:w="1803" w:type="dxa"/>
          </w:tcPr>
          <w:p w14:paraId="529311EC" w14:textId="69AC979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A0ED171" w14:textId="308DE31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8C67ED2" w14:textId="414B1B5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B345A15" w14:textId="2DA5749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1E17320B" w14:textId="7EBAB61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2B71A0F" w14:textId="77777777" w:rsidTr="00135BAE">
        <w:trPr>
          <w:trHeight w:val="300"/>
        </w:trPr>
        <w:tc>
          <w:tcPr>
            <w:tcW w:w="1803" w:type="dxa"/>
          </w:tcPr>
          <w:p w14:paraId="29F17AA6" w14:textId="5BECB6B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id_rol</w:t>
            </w:r>
            <w:proofErr w:type="spellEnd"/>
          </w:p>
        </w:tc>
        <w:tc>
          <w:tcPr>
            <w:tcW w:w="1803" w:type="dxa"/>
          </w:tcPr>
          <w:p w14:paraId="4C2EE316" w14:textId="74DE284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9872A08" w14:textId="43A1374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0D5D415" w14:textId="64F0FDD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0ABFD642" w14:textId="2C29B5C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rol</w:t>
            </w:r>
          </w:p>
        </w:tc>
      </w:tr>
      <w:tr w:rsidR="00135BAE" w:rsidRPr="00135BAE" w14:paraId="28F9453B" w14:textId="77777777" w:rsidTr="00135BAE">
        <w:trPr>
          <w:trHeight w:val="300"/>
        </w:trPr>
        <w:tc>
          <w:tcPr>
            <w:tcW w:w="1803" w:type="dxa"/>
          </w:tcPr>
          <w:p w14:paraId="2EA93A35" w14:textId="18F6F48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nombre_rol</w:t>
            </w:r>
            <w:proofErr w:type="spellEnd"/>
          </w:p>
        </w:tc>
        <w:tc>
          <w:tcPr>
            <w:tcW w:w="1803" w:type="dxa"/>
          </w:tcPr>
          <w:p w14:paraId="506526F5" w14:textId="39975F22"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25A165FC" w14:textId="559E5E5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0AAFA9A" w14:textId="04DDC5C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3" w:type="dxa"/>
          </w:tcPr>
          <w:p w14:paraId="0A1CE0AD" w14:textId="1F00451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único del rol</w:t>
            </w:r>
          </w:p>
        </w:tc>
      </w:tr>
      <w:tr w:rsidR="00135BAE" w:rsidRPr="00135BAE" w14:paraId="43364314" w14:textId="77777777" w:rsidTr="00135BAE">
        <w:trPr>
          <w:trHeight w:val="300"/>
        </w:trPr>
        <w:tc>
          <w:tcPr>
            <w:tcW w:w="1803" w:type="dxa"/>
          </w:tcPr>
          <w:p w14:paraId="135E1D06" w14:textId="3263239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descripcion_rol</w:t>
            </w:r>
            <w:proofErr w:type="spellEnd"/>
          </w:p>
        </w:tc>
        <w:tc>
          <w:tcPr>
            <w:tcW w:w="1803" w:type="dxa"/>
          </w:tcPr>
          <w:p w14:paraId="4DCC3874" w14:textId="6BC2156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7DF0A42D" w14:textId="11DCBC6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68B0B3AF" w14:textId="4E7501E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3AF3F3B0" w14:textId="7D63F43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del rol</w:t>
            </w:r>
          </w:p>
        </w:tc>
      </w:tr>
    </w:tbl>
    <w:p w14:paraId="037DA08F" w14:textId="6B7230CD"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permisos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756E4630" w14:textId="77777777" w:rsidTr="00135BAE">
        <w:trPr>
          <w:trHeight w:val="300"/>
        </w:trPr>
        <w:tc>
          <w:tcPr>
            <w:tcW w:w="1803" w:type="dxa"/>
          </w:tcPr>
          <w:p w14:paraId="45CCDFB7" w14:textId="27BDF73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C72AEFC" w14:textId="34C898C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F4839F7" w14:textId="41450D4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D592217" w14:textId="08A2530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0B1EF96E" w14:textId="6A5F8B9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2D1363CE" w14:textId="77777777" w:rsidTr="00135BAE">
        <w:trPr>
          <w:trHeight w:val="300"/>
        </w:trPr>
        <w:tc>
          <w:tcPr>
            <w:tcW w:w="1803" w:type="dxa"/>
          </w:tcPr>
          <w:p w14:paraId="29E2E1A2" w14:textId="2278EFF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id_permiso</w:t>
            </w:r>
            <w:proofErr w:type="spellEnd"/>
          </w:p>
        </w:tc>
        <w:tc>
          <w:tcPr>
            <w:tcW w:w="1803" w:type="dxa"/>
          </w:tcPr>
          <w:p w14:paraId="63EF3853" w14:textId="493BB66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592D8CBD" w14:textId="210A8BE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E1B26FA" w14:textId="1F8E3C8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4B51F711" w14:textId="18A6F57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permiso</w:t>
            </w:r>
          </w:p>
        </w:tc>
      </w:tr>
      <w:tr w:rsidR="00135BAE" w:rsidRPr="00135BAE" w14:paraId="5DE3CD93" w14:textId="77777777" w:rsidTr="00135BAE">
        <w:trPr>
          <w:trHeight w:val="300"/>
        </w:trPr>
        <w:tc>
          <w:tcPr>
            <w:tcW w:w="1803" w:type="dxa"/>
          </w:tcPr>
          <w:p w14:paraId="666EDE78" w14:textId="249C2C6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nombre_permiso</w:t>
            </w:r>
            <w:proofErr w:type="spellEnd"/>
          </w:p>
        </w:tc>
        <w:tc>
          <w:tcPr>
            <w:tcW w:w="1803" w:type="dxa"/>
          </w:tcPr>
          <w:p w14:paraId="584E3934" w14:textId="715E4DC9"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16131765" w14:textId="21168B0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64C93AF" w14:textId="66252A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0D9E9655" w14:textId="3194283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único del permiso</w:t>
            </w:r>
          </w:p>
        </w:tc>
      </w:tr>
      <w:tr w:rsidR="00135BAE" w:rsidRPr="00135BAE" w14:paraId="01E008DF" w14:textId="77777777" w:rsidTr="00135BAE">
        <w:trPr>
          <w:trHeight w:val="300"/>
        </w:trPr>
        <w:tc>
          <w:tcPr>
            <w:tcW w:w="1803" w:type="dxa"/>
          </w:tcPr>
          <w:p w14:paraId="33EAAFD4" w14:textId="568FA83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modulo_aplicacion</w:t>
            </w:r>
            <w:proofErr w:type="spellEnd"/>
          </w:p>
        </w:tc>
        <w:tc>
          <w:tcPr>
            <w:tcW w:w="1803" w:type="dxa"/>
          </w:tcPr>
          <w:p w14:paraId="679B6124" w14:textId="55A8876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29E48699" w14:textId="468B3EE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6D79F8C6" w14:textId="1A502E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75C63197" w14:textId="7106E6F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al que pertenece el permiso</w:t>
            </w:r>
          </w:p>
        </w:tc>
      </w:tr>
    </w:tbl>
    <w:p w14:paraId="7E952989" w14:textId="2CC2DEC1"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rol_permisos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3896A0F7" w14:textId="77777777" w:rsidTr="00135BAE">
        <w:trPr>
          <w:trHeight w:val="300"/>
        </w:trPr>
        <w:tc>
          <w:tcPr>
            <w:tcW w:w="1803" w:type="dxa"/>
          </w:tcPr>
          <w:p w14:paraId="724A5AA3" w14:textId="227A66B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33ACF987" w14:textId="4CDA449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335D375C" w14:textId="3008E41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18F7526C" w14:textId="3D00432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0DD360D0" w14:textId="62AA600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11BC96F4" w14:textId="77777777" w:rsidTr="00135BAE">
        <w:trPr>
          <w:trHeight w:val="300"/>
        </w:trPr>
        <w:tc>
          <w:tcPr>
            <w:tcW w:w="1803" w:type="dxa"/>
          </w:tcPr>
          <w:p w14:paraId="6F70305A" w14:textId="08C9F1F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id_rol_permiso</w:t>
            </w:r>
            <w:proofErr w:type="spellEnd"/>
          </w:p>
        </w:tc>
        <w:tc>
          <w:tcPr>
            <w:tcW w:w="1803" w:type="dxa"/>
          </w:tcPr>
          <w:p w14:paraId="5212D2AB" w14:textId="47EA202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2582CE5E" w14:textId="19C2AB8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BD34320" w14:textId="2E34D0B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3E6EFA74" w14:textId="601BA95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relación</w:t>
            </w:r>
          </w:p>
        </w:tc>
      </w:tr>
      <w:tr w:rsidR="00135BAE" w:rsidRPr="00135BAE" w14:paraId="50B3F7C9" w14:textId="77777777" w:rsidTr="00135BAE">
        <w:trPr>
          <w:trHeight w:val="300"/>
        </w:trPr>
        <w:tc>
          <w:tcPr>
            <w:tcW w:w="1803" w:type="dxa"/>
          </w:tcPr>
          <w:p w14:paraId="49F2FA98" w14:textId="6B3140B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id_rol</w:t>
            </w:r>
            <w:proofErr w:type="spellEnd"/>
          </w:p>
        </w:tc>
        <w:tc>
          <w:tcPr>
            <w:tcW w:w="1803" w:type="dxa"/>
          </w:tcPr>
          <w:p w14:paraId="00F7B483" w14:textId="6715108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FF0E721" w14:textId="1B4C973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76960D7" w14:textId="08D55AB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roles</w:t>
            </w:r>
          </w:p>
        </w:tc>
        <w:tc>
          <w:tcPr>
            <w:tcW w:w="1803" w:type="dxa"/>
          </w:tcPr>
          <w:p w14:paraId="2960184D" w14:textId="3562F82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rol</w:t>
            </w:r>
          </w:p>
        </w:tc>
      </w:tr>
      <w:tr w:rsidR="00135BAE" w:rsidRPr="00135BAE" w14:paraId="79709C49" w14:textId="77777777" w:rsidTr="00135BAE">
        <w:trPr>
          <w:trHeight w:val="300"/>
        </w:trPr>
        <w:tc>
          <w:tcPr>
            <w:tcW w:w="1803" w:type="dxa"/>
          </w:tcPr>
          <w:p w14:paraId="4C75C536" w14:textId="5687735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id_permiso</w:t>
            </w:r>
            <w:proofErr w:type="spellEnd"/>
          </w:p>
        </w:tc>
        <w:tc>
          <w:tcPr>
            <w:tcW w:w="1803" w:type="dxa"/>
          </w:tcPr>
          <w:p w14:paraId="7B7FC9C9" w14:textId="0DFF57A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68F4538" w14:textId="7F04E2B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D4C5ECD" w14:textId="7D23BAD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permisos</w:t>
            </w:r>
          </w:p>
        </w:tc>
        <w:tc>
          <w:tcPr>
            <w:tcW w:w="1803" w:type="dxa"/>
          </w:tcPr>
          <w:p w14:paraId="69CAADFA" w14:textId="46D07DA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permiso</w:t>
            </w:r>
          </w:p>
        </w:tc>
      </w:tr>
    </w:tbl>
    <w:p w14:paraId="0B48B038" w14:textId="6FDBC281"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pais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34FC4855" w14:textId="77777777" w:rsidTr="00135BAE">
        <w:trPr>
          <w:trHeight w:val="300"/>
        </w:trPr>
        <w:tc>
          <w:tcPr>
            <w:tcW w:w="1803" w:type="dxa"/>
          </w:tcPr>
          <w:p w14:paraId="15667A23" w14:textId="4280E2F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5E23327" w14:textId="32CB106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577B528" w14:textId="51EC84B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ED0EF9D" w14:textId="54CA6FA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5D88A92F" w14:textId="27B1E06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08FDE985" w14:textId="77777777" w:rsidTr="00135BAE">
        <w:trPr>
          <w:trHeight w:val="300"/>
        </w:trPr>
        <w:tc>
          <w:tcPr>
            <w:tcW w:w="1803" w:type="dxa"/>
          </w:tcPr>
          <w:p w14:paraId="03D366DF" w14:textId="12A8770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id_pais</w:t>
            </w:r>
            <w:proofErr w:type="spellEnd"/>
          </w:p>
        </w:tc>
        <w:tc>
          <w:tcPr>
            <w:tcW w:w="1803" w:type="dxa"/>
          </w:tcPr>
          <w:p w14:paraId="0F8B062B" w14:textId="7A6D548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5AA8A1B" w14:textId="58CC921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5A8C94F" w14:textId="02523D2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58C3AC06" w14:textId="0FB75A1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país</w:t>
            </w:r>
          </w:p>
        </w:tc>
      </w:tr>
      <w:tr w:rsidR="00135BAE" w:rsidRPr="00135BAE" w14:paraId="514AE109" w14:textId="77777777" w:rsidTr="00135BAE">
        <w:trPr>
          <w:trHeight w:val="300"/>
        </w:trPr>
        <w:tc>
          <w:tcPr>
            <w:tcW w:w="1803" w:type="dxa"/>
          </w:tcPr>
          <w:p w14:paraId="3B9E9C8D" w14:textId="42D07AC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nombre_pais</w:t>
            </w:r>
            <w:proofErr w:type="spellEnd"/>
          </w:p>
        </w:tc>
        <w:tc>
          <w:tcPr>
            <w:tcW w:w="1803" w:type="dxa"/>
          </w:tcPr>
          <w:p w14:paraId="1C9BA21D" w14:textId="196D0A76"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4ABE91BF" w14:textId="0F469D6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55F9859" w14:textId="02F721A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3" w:type="dxa"/>
          </w:tcPr>
          <w:p w14:paraId="180D9C18" w14:textId="0394AEE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del país</w:t>
            </w:r>
          </w:p>
        </w:tc>
      </w:tr>
    </w:tbl>
    <w:p w14:paraId="465F4081" w14:textId="21B0DE76"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usuarios</w:t>
      </w:r>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0AAE5BB5" w14:textId="77777777" w:rsidTr="00135BAE">
        <w:trPr>
          <w:trHeight w:val="300"/>
        </w:trPr>
        <w:tc>
          <w:tcPr>
            <w:tcW w:w="1803" w:type="dxa"/>
          </w:tcPr>
          <w:p w14:paraId="4CAEAA7E" w14:textId="3F53CA8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A325BA6" w14:textId="77249EE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EDA5610" w14:textId="46081D0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D29FEE0" w14:textId="2EE94E9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2ED7F1B8" w14:textId="0419D76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27C2A583" w14:textId="77777777" w:rsidTr="00135BAE">
        <w:trPr>
          <w:trHeight w:val="300"/>
        </w:trPr>
        <w:tc>
          <w:tcPr>
            <w:tcW w:w="1803" w:type="dxa"/>
          </w:tcPr>
          <w:p w14:paraId="2FBA12F2" w14:textId="01E0CC2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702424CC" w14:textId="3C58192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5A111903" w14:textId="41CFFA5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EBF2251" w14:textId="4DFF33E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14AD3FBD" w14:textId="3721437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usuario</w:t>
            </w:r>
          </w:p>
        </w:tc>
      </w:tr>
      <w:tr w:rsidR="00135BAE" w:rsidRPr="00135BAE" w14:paraId="2AA83925" w14:textId="77777777" w:rsidTr="00135BAE">
        <w:trPr>
          <w:trHeight w:val="300"/>
        </w:trPr>
        <w:tc>
          <w:tcPr>
            <w:tcW w:w="1803" w:type="dxa"/>
          </w:tcPr>
          <w:p w14:paraId="773036FA" w14:textId="77FB0D5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nombres</w:t>
            </w:r>
          </w:p>
        </w:tc>
        <w:tc>
          <w:tcPr>
            <w:tcW w:w="1803" w:type="dxa"/>
          </w:tcPr>
          <w:p w14:paraId="753D5757" w14:textId="53DCF41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3E38F75F" w14:textId="2FD8EDF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0146765" w14:textId="53829D5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0D4170E1" w14:textId="3D8A9D4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Nombres del usuario</w:t>
            </w:r>
          </w:p>
        </w:tc>
      </w:tr>
      <w:tr w:rsidR="00135BAE" w:rsidRPr="00135BAE" w14:paraId="70AE60F3" w14:textId="77777777" w:rsidTr="00135BAE">
        <w:trPr>
          <w:trHeight w:val="300"/>
        </w:trPr>
        <w:tc>
          <w:tcPr>
            <w:tcW w:w="1803" w:type="dxa"/>
          </w:tcPr>
          <w:p w14:paraId="5E4FCD38" w14:textId="335A4C6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apellidos</w:t>
            </w:r>
          </w:p>
        </w:tc>
        <w:tc>
          <w:tcPr>
            <w:tcW w:w="1803" w:type="dxa"/>
          </w:tcPr>
          <w:p w14:paraId="79E01DA6" w14:textId="1882DE8F"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19F980E1" w14:textId="315AA7F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3F4BADF" w14:textId="4C03608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107B52C7" w14:textId="0950FFB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Apellidos del usuario</w:t>
            </w:r>
          </w:p>
        </w:tc>
      </w:tr>
      <w:tr w:rsidR="00135BAE" w:rsidRPr="00135BAE" w14:paraId="2FC1ACE4" w14:textId="77777777" w:rsidTr="00135BAE">
        <w:trPr>
          <w:trHeight w:val="300"/>
        </w:trPr>
        <w:tc>
          <w:tcPr>
            <w:tcW w:w="1803" w:type="dxa"/>
          </w:tcPr>
          <w:p w14:paraId="48465A4D" w14:textId="2A6F9A8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correo</w:t>
            </w:r>
          </w:p>
        </w:tc>
        <w:tc>
          <w:tcPr>
            <w:tcW w:w="1803" w:type="dxa"/>
          </w:tcPr>
          <w:p w14:paraId="33132B8E" w14:textId="66C9BFDB"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150)</w:t>
            </w:r>
          </w:p>
        </w:tc>
        <w:tc>
          <w:tcPr>
            <w:tcW w:w="1803" w:type="dxa"/>
          </w:tcPr>
          <w:p w14:paraId="6BFA1A13" w14:textId="108924F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074AB01" w14:textId="77A98B2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3" w:type="dxa"/>
          </w:tcPr>
          <w:p w14:paraId="46A7E37C" w14:textId="24B2ED0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Correo electrónico (usado para </w:t>
            </w:r>
            <w:proofErr w:type="spellStart"/>
            <w:r w:rsidRPr="00135BAE">
              <w:rPr>
                <w:rFonts w:ascii="Times New Roman" w:eastAsia="Times New Roman" w:hAnsi="Times New Roman" w:cs="Times New Roman"/>
                <w:color w:val="000000" w:themeColor="text1"/>
                <w:sz w:val="22"/>
                <w:szCs w:val="22"/>
              </w:rPr>
              <w:t>login</w:t>
            </w:r>
            <w:proofErr w:type="spellEnd"/>
            <w:r w:rsidRPr="00135BAE">
              <w:rPr>
                <w:rFonts w:ascii="Times New Roman" w:eastAsia="Times New Roman" w:hAnsi="Times New Roman" w:cs="Times New Roman"/>
                <w:color w:val="000000" w:themeColor="text1"/>
                <w:sz w:val="22"/>
                <w:szCs w:val="22"/>
              </w:rPr>
              <w:t>)</w:t>
            </w:r>
          </w:p>
        </w:tc>
      </w:tr>
      <w:tr w:rsidR="00135BAE" w:rsidRPr="00135BAE" w14:paraId="3AD45008" w14:textId="77777777" w:rsidTr="00135BAE">
        <w:trPr>
          <w:trHeight w:val="300"/>
        </w:trPr>
        <w:tc>
          <w:tcPr>
            <w:tcW w:w="1803" w:type="dxa"/>
          </w:tcPr>
          <w:p w14:paraId="0FBC54F4" w14:textId="38A6780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contrasena_hash</w:t>
            </w:r>
            <w:proofErr w:type="spellEnd"/>
          </w:p>
        </w:tc>
        <w:tc>
          <w:tcPr>
            <w:tcW w:w="1803" w:type="dxa"/>
          </w:tcPr>
          <w:p w14:paraId="7948FEFB" w14:textId="6875DB60"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798B8D68" w14:textId="61802FC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53E31FC" w14:textId="102188E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03B39733" w14:textId="65FE5F0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Hash de la contraseña</w:t>
            </w:r>
          </w:p>
        </w:tc>
      </w:tr>
      <w:tr w:rsidR="00135BAE" w:rsidRPr="00135BAE" w14:paraId="0DCE4C06" w14:textId="77777777" w:rsidTr="00135BAE">
        <w:trPr>
          <w:trHeight w:val="300"/>
        </w:trPr>
        <w:tc>
          <w:tcPr>
            <w:tcW w:w="1803" w:type="dxa"/>
          </w:tcPr>
          <w:p w14:paraId="1D1380E7" w14:textId="245F4A6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id_pais</w:t>
            </w:r>
            <w:proofErr w:type="spellEnd"/>
          </w:p>
        </w:tc>
        <w:tc>
          <w:tcPr>
            <w:tcW w:w="1803" w:type="dxa"/>
          </w:tcPr>
          <w:p w14:paraId="7281297B" w14:textId="7395B44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0CA4C7F" w14:textId="17A9FDF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7D203D38" w14:textId="5C7AC02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pais</w:t>
            </w:r>
            <w:proofErr w:type="spellEnd"/>
          </w:p>
        </w:tc>
        <w:tc>
          <w:tcPr>
            <w:tcW w:w="1803" w:type="dxa"/>
          </w:tcPr>
          <w:p w14:paraId="493E6851" w14:textId="5D77FA2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País del usuario</w:t>
            </w:r>
          </w:p>
        </w:tc>
      </w:tr>
      <w:tr w:rsidR="00135BAE" w:rsidRPr="00135BAE" w14:paraId="005CBB65" w14:textId="77777777" w:rsidTr="00135BAE">
        <w:trPr>
          <w:trHeight w:val="300"/>
        </w:trPr>
        <w:tc>
          <w:tcPr>
            <w:tcW w:w="1803" w:type="dxa"/>
          </w:tcPr>
          <w:p w14:paraId="7E31BBB7" w14:textId="3AEB452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fecha_registro</w:t>
            </w:r>
            <w:proofErr w:type="spellEnd"/>
          </w:p>
        </w:tc>
        <w:tc>
          <w:tcPr>
            <w:tcW w:w="1803" w:type="dxa"/>
          </w:tcPr>
          <w:p w14:paraId="4C802173" w14:textId="2451D0C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0B99E2B7" w14:textId="47AE3FC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52AF762" w14:textId="666A976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4C5AD162" w14:textId="2CBC738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y hora de registro</w:t>
            </w:r>
          </w:p>
        </w:tc>
      </w:tr>
      <w:tr w:rsidR="00135BAE" w:rsidRPr="00135BAE" w14:paraId="082656D4" w14:textId="77777777" w:rsidTr="00135BAE">
        <w:trPr>
          <w:trHeight w:val="300"/>
        </w:trPr>
        <w:tc>
          <w:tcPr>
            <w:tcW w:w="1803" w:type="dxa"/>
          </w:tcPr>
          <w:p w14:paraId="1862D3A0" w14:textId="05E2029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estado_cuenta</w:t>
            </w:r>
            <w:proofErr w:type="spellEnd"/>
          </w:p>
        </w:tc>
        <w:tc>
          <w:tcPr>
            <w:tcW w:w="1803" w:type="dxa"/>
          </w:tcPr>
          <w:p w14:paraId="266BDCDE" w14:textId="63377AA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229007BF" w14:textId="67F6C90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2F4C9A1" w14:textId="3C8CE0C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TRUE</w:t>
            </w:r>
          </w:p>
        </w:tc>
        <w:tc>
          <w:tcPr>
            <w:tcW w:w="1803" w:type="dxa"/>
          </w:tcPr>
          <w:p w14:paraId="1B24CB1A" w14:textId="4F8781D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Estado activo/inactivo de la cuenta</w:t>
            </w:r>
          </w:p>
        </w:tc>
      </w:tr>
    </w:tbl>
    <w:p w14:paraId="75F1882F" w14:textId="28D282DB"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usuario_roles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3B915CCD" w14:textId="77777777" w:rsidTr="09B5033F">
        <w:trPr>
          <w:trHeight w:val="300"/>
        </w:trPr>
        <w:tc>
          <w:tcPr>
            <w:tcW w:w="1803" w:type="dxa"/>
          </w:tcPr>
          <w:p w14:paraId="7CEF8C30" w14:textId="22458CC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4508E6D4" w14:textId="582D67C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50E2BEB" w14:textId="2CBAD05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4F4924A" w14:textId="241BFA9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3B74FEC5" w14:textId="2E73400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E03BA2B" w14:textId="77777777" w:rsidTr="09B5033F">
        <w:trPr>
          <w:trHeight w:val="300"/>
        </w:trPr>
        <w:tc>
          <w:tcPr>
            <w:tcW w:w="1803" w:type="dxa"/>
          </w:tcPr>
          <w:p w14:paraId="06193DEA" w14:textId="1239A2F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id_usuario_rol</w:t>
            </w:r>
            <w:proofErr w:type="spellEnd"/>
          </w:p>
        </w:tc>
        <w:tc>
          <w:tcPr>
            <w:tcW w:w="1803" w:type="dxa"/>
          </w:tcPr>
          <w:p w14:paraId="781C1F5F" w14:textId="57BF44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2A9B8EE" w14:textId="0161EEB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6B26874" w14:textId="2B182A9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1B263284" w14:textId="66CB5A6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relación</w:t>
            </w:r>
          </w:p>
        </w:tc>
      </w:tr>
      <w:tr w:rsidR="00135BAE" w:rsidRPr="00135BAE" w14:paraId="732B8A7F" w14:textId="77777777" w:rsidTr="09B5033F">
        <w:trPr>
          <w:trHeight w:val="300"/>
        </w:trPr>
        <w:tc>
          <w:tcPr>
            <w:tcW w:w="1803" w:type="dxa"/>
          </w:tcPr>
          <w:p w14:paraId="3B9024DD" w14:textId="3D8FAF1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3C12E946" w14:textId="3371E72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069DCDD" w14:textId="4A5C0AC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D638FB1" w14:textId="5652A88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3" w:type="dxa"/>
          </w:tcPr>
          <w:p w14:paraId="52AAD366" w14:textId="403751F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usuario</w:t>
            </w:r>
          </w:p>
        </w:tc>
      </w:tr>
      <w:tr w:rsidR="00135BAE" w:rsidRPr="00135BAE" w14:paraId="1EE88054" w14:textId="77777777" w:rsidTr="09B5033F">
        <w:trPr>
          <w:trHeight w:val="300"/>
        </w:trPr>
        <w:tc>
          <w:tcPr>
            <w:tcW w:w="1803" w:type="dxa"/>
          </w:tcPr>
          <w:p w14:paraId="663F7042" w14:textId="693EA16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id_rol</w:t>
            </w:r>
            <w:proofErr w:type="spellEnd"/>
          </w:p>
        </w:tc>
        <w:tc>
          <w:tcPr>
            <w:tcW w:w="1803" w:type="dxa"/>
          </w:tcPr>
          <w:p w14:paraId="04D8D5B8" w14:textId="669595A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C7785CA" w14:textId="4663228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0F362FB" w14:textId="5C7A161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roles</w:t>
            </w:r>
          </w:p>
        </w:tc>
        <w:tc>
          <w:tcPr>
            <w:tcW w:w="1803" w:type="dxa"/>
          </w:tcPr>
          <w:p w14:paraId="6A85E83C" w14:textId="4FDECF4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rol</w:t>
            </w:r>
          </w:p>
        </w:tc>
      </w:tr>
    </w:tbl>
    <w:p w14:paraId="29AF138F" w14:textId="6A5136A0"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sesiones_usuario</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581185F0" w14:textId="77777777" w:rsidTr="09B5033F">
        <w:trPr>
          <w:trHeight w:val="300"/>
        </w:trPr>
        <w:tc>
          <w:tcPr>
            <w:tcW w:w="1803" w:type="dxa"/>
          </w:tcPr>
          <w:p w14:paraId="1BCD74EF" w14:textId="0312D6E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192CC1AF" w14:textId="0B0E3F8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49EBDC19" w14:textId="68DE517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9B0D892" w14:textId="47F3B75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5AA881A9" w14:textId="74C3922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5489F31" w14:textId="77777777" w:rsidTr="09B5033F">
        <w:trPr>
          <w:trHeight w:val="300"/>
        </w:trPr>
        <w:tc>
          <w:tcPr>
            <w:tcW w:w="1803" w:type="dxa"/>
          </w:tcPr>
          <w:p w14:paraId="557BD8E1" w14:textId="7A9A20C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id_sesion</w:t>
            </w:r>
            <w:proofErr w:type="spellEnd"/>
          </w:p>
        </w:tc>
        <w:tc>
          <w:tcPr>
            <w:tcW w:w="1803" w:type="dxa"/>
          </w:tcPr>
          <w:p w14:paraId="5268AFAE" w14:textId="0867275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0DFE929F" w14:textId="294E907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62EA23D" w14:textId="195A26D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437D9977" w14:textId="7FA65CC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sesión</w:t>
            </w:r>
          </w:p>
        </w:tc>
      </w:tr>
      <w:tr w:rsidR="00135BAE" w:rsidRPr="00135BAE" w14:paraId="312CE369" w14:textId="77777777" w:rsidTr="09B5033F">
        <w:trPr>
          <w:trHeight w:val="300"/>
        </w:trPr>
        <w:tc>
          <w:tcPr>
            <w:tcW w:w="1803" w:type="dxa"/>
          </w:tcPr>
          <w:p w14:paraId="1EE4BEC7" w14:textId="5613C25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79BDDD3C" w14:textId="3BD45DE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657D6C4" w14:textId="00ECCAA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C54A09E" w14:textId="560B0DA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3" w:type="dxa"/>
          </w:tcPr>
          <w:p w14:paraId="0B3B84EE" w14:textId="2F10748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usuario</w:t>
            </w:r>
          </w:p>
        </w:tc>
      </w:tr>
      <w:tr w:rsidR="00135BAE" w:rsidRPr="00135BAE" w14:paraId="581C5D28" w14:textId="77777777" w:rsidTr="09B5033F">
        <w:trPr>
          <w:trHeight w:val="300"/>
        </w:trPr>
        <w:tc>
          <w:tcPr>
            <w:tcW w:w="1803" w:type="dxa"/>
          </w:tcPr>
          <w:p w14:paraId="3C6F9CAB" w14:textId="0051742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token_jwt</w:t>
            </w:r>
            <w:proofErr w:type="spellEnd"/>
          </w:p>
        </w:tc>
        <w:tc>
          <w:tcPr>
            <w:tcW w:w="1803" w:type="dxa"/>
          </w:tcPr>
          <w:p w14:paraId="1719AE7F" w14:textId="5B8E18C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3DAB5B07" w14:textId="189F6AA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1D8A2D8" w14:textId="41638F3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4759FA0A" w14:textId="0237F19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Token JWT de la sesión</w:t>
            </w:r>
          </w:p>
        </w:tc>
      </w:tr>
      <w:tr w:rsidR="00135BAE" w:rsidRPr="00135BAE" w14:paraId="7F4513AE" w14:textId="77777777" w:rsidTr="09B5033F">
        <w:trPr>
          <w:trHeight w:val="300"/>
        </w:trPr>
        <w:tc>
          <w:tcPr>
            <w:tcW w:w="1803" w:type="dxa"/>
          </w:tcPr>
          <w:p w14:paraId="196A5EEE" w14:textId="12BDE1E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direccion_ip</w:t>
            </w:r>
            <w:proofErr w:type="spellEnd"/>
          </w:p>
        </w:tc>
        <w:tc>
          <w:tcPr>
            <w:tcW w:w="1803" w:type="dxa"/>
          </w:tcPr>
          <w:p w14:paraId="0E8B30A6" w14:textId="022EE364"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45)</w:t>
            </w:r>
          </w:p>
        </w:tc>
        <w:tc>
          <w:tcPr>
            <w:tcW w:w="1803" w:type="dxa"/>
          </w:tcPr>
          <w:p w14:paraId="65477642" w14:textId="346BCEF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344AA9ED" w14:textId="399F1C8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341F2D0C" w14:textId="77A69FD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Dirección IP del cliente</w:t>
            </w:r>
          </w:p>
        </w:tc>
      </w:tr>
      <w:tr w:rsidR="00135BAE" w:rsidRPr="00135BAE" w14:paraId="7D804353" w14:textId="77777777" w:rsidTr="09B5033F">
        <w:trPr>
          <w:trHeight w:val="300"/>
        </w:trPr>
        <w:tc>
          <w:tcPr>
            <w:tcW w:w="1803" w:type="dxa"/>
          </w:tcPr>
          <w:p w14:paraId="564A9D7A" w14:textId="26FF37A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fecha_creacion</w:t>
            </w:r>
            <w:proofErr w:type="spellEnd"/>
          </w:p>
        </w:tc>
        <w:tc>
          <w:tcPr>
            <w:tcW w:w="1803" w:type="dxa"/>
          </w:tcPr>
          <w:p w14:paraId="008A1851" w14:textId="3E0C44B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3711836A" w14:textId="7F2C29D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1B287FC" w14:textId="04B7FF4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4A5F67C4" w14:textId="6C9EE9A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creación de la sesión</w:t>
            </w:r>
          </w:p>
        </w:tc>
      </w:tr>
      <w:tr w:rsidR="00135BAE" w:rsidRPr="00135BAE" w14:paraId="3191BAA7" w14:textId="77777777" w:rsidTr="09B5033F">
        <w:trPr>
          <w:trHeight w:val="300"/>
        </w:trPr>
        <w:tc>
          <w:tcPr>
            <w:tcW w:w="1803" w:type="dxa"/>
          </w:tcPr>
          <w:p w14:paraId="39A05C5D" w14:textId="0E613B2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fecha_expiracion</w:t>
            </w:r>
            <w:proofErr w:type="spellEnd"/>
          </w:p>
        </w:tc>
        <w:tc>
          <w:tcPr>
            <w:tcW w:w="1803" w:type="dxa"/>
          </w:tcPr>
          <w:p w14:paraId="43F82913" w14:textId="152BC7C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1383FC13" w14:textId="1AE33A4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39FD1DF" w14:textId="428DD05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3824F33F" w14:textId="1C530A2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expiración del token</w:t>
            </w:r>
          </w:p>
        </w:tc>
      </w:tr>
    </w:tbl>
    <w:p w14:paraId="5E9C04DC" w14:textId="6C59E2CA"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tokens_recuperacion</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02787F6C" w14:textId="77777777" w:rsidTr="09B5033F">
        <w:trPr>
          <w:trHeight w:val="300"/>
        </w:trPr>
        <w:tc>
          <w:tcPr>
            <w:tcW w:w="1803" w:type="dxa"/>
          </w:tcPr>
          <w:p w14:paraId="4648BD3B" w14:textId="1F24D61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46326DEF" w14:textId="0B740CC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2EEAAF3E" w14:textId="3428627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53C185B" w14:textId="72C9BF5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4BDB3FFF" w14:textId="24EBF09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AF0D2A6" w14:textId="77777777" w:rsidTr="09B5033F">
        <w:trPr>
          <w:trHeight w:val="300"/>
        </w:trPr>
        <w:tc>
          <w:tcPr>
            <w:tcW w:w="1803" w:type="dxa"/>
          </w:tcPr>
          <w:p w14:paraId="2AD66132" w14:textId="3E33B6B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id_token</w:t>
            </w:r>
            <w:proofErr w:type="spellEnd"/>
          </w:p>
        </w:tc>
        <w:tc>
          <w:tcPr>
            <w:tcW w:w="1803" w:type="dxa"/>
          </w:tcPr>
          <w:p w14:paraId="4108464C" w14:textId="61DC5D6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06C05734" w14:textId="42EB6D8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18F6678" w14:textId="1D82BAB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0A1C1516" w14:textId="154A0A8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token</w:t>
            </w:r>
          </w:p>
        </w:tc>
      </w:tr>
      <w:tr w:rsidR="00135BAE" w:rsidRPr="00135BAE" w14:paraId="61DCDEB1" w14:textId="77777777" w:rsidTr="09B5033F">
        <w:trPr>
          <w:trHeight w:val="300"/>
        </w:trPr>
        <w:tc>
          <w:tcPr>
            <w:tcW w:w="1803" w:type="dxa"/>
          </w:tcPr>
          <w:p w14:paraId="0545FED0" w14:textId="519DAB4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79633B66" w14:textId="6C47EE3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69B85686" w14:textId="5FFB4E3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3C8CD49" w14:textId="5599600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3" w:type="dxa"/>
          </w:tcPr>
          <w:p w14:paraId="79CAF1DD" w14:textId="19A5975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usuario</w:t>
            </w:r>
          </w:p>
        </w:tc>
      </w:tr>
      <w:tr w:rsidR="00135BAE" w:rsidRPr="00135BAE" w14:paraId="57E4AE7E" w14:textId="77777777" w:rsidTr="09B5033F">
        <w:trPr>
          <w:trHeight w:val="300"/>
        </w:trPr>
        <w:tc>
          <w:tcPr>
            <w:tcW w:w="1803" w:type="dxa"/>
          </w:tcPr>
          <w:p w14:paraId="00620768" w14:textId="4857809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hash_token</w:t>
            </w:r>
            <w:proofErr w:type="spellEnd"/>
          </w:p>
        </w:tc>
        <w:tc>
          <w:tcPr>
            <w:tcW w:w="1803" w:type="dxa"/>
          </w:tcPr>
          <w:p w14:paraId="5FA32A94" w14:textId="4AF8E54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21590AA2" w14:textId="5BBBE72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0D03A44" w14:textId="781E859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5B8F2803" w14:textId="0B0B702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Hash del token de recuperación</w:t>
            </w:r>
          </w:p>
        </w:tc>
      </w:tr>
      <w:tr w:rsidR="00135BAE" w:rsidRPr="00135BAE" w14:paraId="42572888" w14:textId="77777777" w:rsidTr="09B5033F">
        <w:trPr>
          <w:trHeight w:val="300"/>
        </w:trPr>
        <w:tc>
          <w:tcPr>
            <w:tcW w:w="1803" w:type="dxa"/>
          </w:tcPr>
          <w:p w14:paraId="3D268D51" w14:textId="31B33CE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fecha_generacion</w:t>
            </w:r>
            <w:proofErr w:type="spellEnd"/>
          </w:p>
        </w:tc>
        <w:tc>
          <w:tcPr>
            <w:tcW w:w="1803" w:type="dxa"/>
          </w:tcPr>
          <w:p w14:paraId="74315B6F" w14:textId="081F5A3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2676FE70" w14:textId="7E6AFAD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79F11CA" w14:textId="6A21EF5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011C5566" w14:textId="17AFFFF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generación del token</w:t>
            </w:r>
          </w:p>
        </w:tc>
      </w:tr>
      <w:tr w:rsidR="00135BAE" w:rsidRPr="00135BAE" w14:paraId="6A0FCCFF" w14:textId="77777777" w:rsidTr="09B5033F">
        <w:trPr>
          <w:trHeight w:val="300"/>
        </w:trPr>
        <w:tc>
          <w:tcPr>
            <w:tcW w:w="1803" w:type="dxa"/>
          </w:tcPr>
          <w:p w14:paraId="20A5B60D" w14:textId="37854A0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usado</w:t>
            </w:r>
          </w:p>
        </w:tc>
        <w:tc>
          <w:tcPr>
            <w:tcW w:w="1803" w:type="dxa"/>
          </w:tcPr>
          <w:p w14:paraId="1F71DB3A" w14:textId="459909D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624BB9A1" w14:textId="22A9AAE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505994C" w14:textId="33C7977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3" w:type="dxa"/>
          </w:tcPr>
          <w:p w14:paraId="150E982D" w14:textId="2737DEF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el token ya fue usado</w:t>
            </w:r>
          </w:p>
        </w:tc>
      </w:tr>
    </w:tbl>
    <w:p w14:paraId="2026A38A" w14:textId="782589F4"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autenticacion_dos_factores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3824577B" w14:textId="77777777" w:rsidTr="09B5033F">
        <w:trPr>
          <w:trHeight w:val="300"/>
        </w:trPr>
        <w:tc>
          <w:tcPr>
            <w:tcW w:w="1803" w:type="dxa"/>
          </w:tcPr>
          <w:p w14:paraId="657B3A25" w14:textId="70E8FF0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45F5CD5" w14:textId="5D2F93A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8FC78D2" w14:textId="29CB958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3C6DA84" w14:textId="0ECBBEB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3BC35FB9" w14:textId="17F38D1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B6305C9" w14:textId="77777777" w:rsidTr="09B5033F">
        <w:trPr>
          <w:trHeight w:val="300"/>
        </w:trPr>
        <w:tc>
          <w:tcPr>
            <w:tcW w:w="1803" w:type="dxa"/>
          </w:tcPr>
          <w:p w14:paraId="2CAACB2F" w14:textId="3EF170D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id_2fa</w:t>
            </w:r>
          </w:p>
        </w:tc>
        <w:tc>
          <w:tcPr>
            <w:tcW w:w="1803" w:type="dxa"/>
          </w:tcPr>
          <w:p w14:paraId="7FEB7A27" w14:textId="62593D8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69364C2E" w14:textId="2BCC746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AB82FA6" w14:textId="55DC7B5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6DA9244E" w14:textId="0B410E6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registro 2FA</w:t>
            </w:r>
          </w:p>
        </w:tc>
      </w:tr>
      <w:tr w:rsidR="00135BAE" w:rsidRPr="00135BAE" w14:paraId="0F1651F8" w14:textId="77777777" w:rsidTr="09B5033F">
        <w:trPr>
          <w:trHeight w:val="300"/>
        </w:trPr>
        <w:tc>
          <w:tcPr>
            <w:tcW w:w="1803" w:type="dxa"/>
          </w:tcPr>
          <w:p w14:paraId="543BA5AF" w14:textId="4803740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3CC47B02" w14:textId="79A6DAF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D22EDE2" w14:textId="28C08CC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3B843A9" w14:textId="58A66CF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 UNIQUE</w:t>
            </w:r>
          </w:p>
        </w:tc>
        <w:tc>
          <w:tcPr>
            <w:tcW w:w="1803" w:type="dxa"/>
          </w:tcPr>
          <w:p w14:paraId="290A66CE" w14:textId="447D13B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usuario (uno a uno)</w:t>
            </w:r>
          </w:p>
        </w:tc>
      </w:tr>
      <w:tr w:rsidR="00135BAE" w:rsidRPr="00135BAE" w14:paraId="60A59446" w14:textId="77777777" w:rsidTr="09B5033F">
        <w:trPr>
          <w:trHeight w:val="300"/>
        </w:trPr>
        <w:tc>
          <w:tcPr>
            <w:tcW w:w="1803" w:type="dxa"/>
          </w:tcPr>
          <w:p w14:paraId="5C6E0AEE" w14:textId="230AD95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llave_secreta</w:t>
            </w:r>
            <w:proofErr w:type="spellEnd"/>
          </w:p>
        </w:tc>
        <w:tc>
          <w:tcPr>
            <w:tcW w:w="1803" w:type="dxa"/>
          </w:tcPr>
          <w:p w14:paraId="140178DB" w14:textId="2A1C7ED6"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0544B43B" w14:textId="62F7D02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B41D4DA" w14:textId="1CAA01F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6C171F9D" w14:textId="60B231D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Llave secreta para 2FA</w:t>
            </w:r>
          </w:p>
        </w:tc>
      </w:tr>
      <w:tr w:rsidR="00135BAE" w:rsidRPr="00135BAE" w14:paraId="0D760788" w14:textId="77777777" w:rsidTr="09B5033F">
        <w:trPr>
          <w:trHeight w:val="300"/>
        </w:trPr>
        <w:tc>
          <w:tcPr>
            <w:tcW w:w="1803" w:type="dxa"/>
          </w:tcPr>
          <w:p w14:paraId="3D977485" w14:textId="4CDB821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esta_habilitado</w:t>
            </w:r>
            <w:proofErr w:type="spellEnd"/>
          </w:p>
        </w:tc>
        <w:tc>
          <w:tcPr>
            <w:tcW w:w="1803" w:type="dxa"/>
          </w:tcPr>
          <w:p w14:paraId="5ADA2F63" w14:textId="2A35990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75C91FB9" w14:textId="37302EB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F277FCC" w14:textId="7BFCB91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3" w:type="dxa"/>
          </w:tcPr>
          <w:p w14:paraId="640C19A8" w14:textId="772EE94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el 2FA está activo</w:t>
            </w:r>
          </w:p>
        </w:tc>
      </w:tr>
    </w:tbl>
    <w:p w14:paraId="60775224" w14:textId="2CAF6404"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lastRenderedPageBreak/>
        <w:t>Módulo 2: Perfiles, Verificación y Portafolio</w:t>
      </w:r>
    </w:p>
    <w:p w14:paraId="59FB6865" w14:textId="6455C37D"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perfiles_creadores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106761F0" w14:textId="77777777" w:rsidTr="09B5033F">
        <w:trPr>
          <w:trHeight w:val="300"/>
        </w:trPr>
        <w:tc>
          <w:tcPr>
            <w:tcW w:w="1803" w:type="dxa"/>
          </w:tcPr>
          <w:p w14:paraId="26D0FA6E" w14:textId="1AF4D1C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5262E54" w14:textId="55C0AA2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7738FABC" w14:textId="2FCE251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09010AC3" w14:textId="71B70EC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5A7F5091" w14:textId="1FBBE16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35091112" w14:textId="77777777" w:rsidTr="09B5033F">
        <w:trPr>
          <w:trHeight w:val="300"/>
        </w:trPr>
        <w:tc>
          <w:tcPr>
            <w:tcW w:w="1803" w:type="dxa"/>
          </w:tcPr>
          <w:p w14:paraId="52FD8501" w14:textId="12C61DC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id_perfil</w:t>
            </w:r>
            <w:proofErr w:type="spellEnd"/>
          </w:p>
        </w:tc>
        <w:tc>
          <w:tcPr>
            <w:tcW w:w="1803" w:type="dxa"/>
          </w:tcPr>
          <w:p w14:paraId="4A803631" w14:textId="152BD0C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50426154" w14:textId="7EA57E2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4C777D0" w14:textId="216F2E5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6E45EFFA" w14:textId="0C572F1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perfil</w:t>
            </w:r>
          </w:p>
        </w:tc>
      </w:tr>
      <w:tr w:rsidR="00135BAE" w:rsidRPr="00135BAE" w14:paraId="10BB87DC" w14:textId="77777777" w:rsidTr="09B5033F">
        <w:trPr>
          <w:trHeight w:val="300"/>
        </w:trPr>
        <w:tc>
          <w:tcPr>
            <w:tcW w:w="1803" w:type="dxa"/>
          </w:tcPr>
          <w:p w14:paraId="23CE6179" w14:textId="4B4FABF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2F97ABEC" w14:textId="590F3FA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E846299" w14:textId="5482384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13B6421" w14:textId="3A1AC2E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 UNIQUE</w:t>
            </w:r>
          </w:p>
        </w:tc>
        <w:tc>
          <w:tcPr>
            <w:tcW w:w="1803" w:type="dxa"/>
          </w:tcPr>
          <w:p w14:paraId="33608A1E" w14:textId="6F73C69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usuario (uno a uno)</w:t>
            </w:r>
          </w:p>
        </w:tc>
      </w:tr>
      <w:tr w:rsidR="00135BAE" w:rsidRPr="00135BAE" w14:paraId="618C720C" w14:textId="77777777" w:rsidTr="09B5033F">
        <w:trPr>
          <w:trHeight w:val="300"/>
        </w:trPr>
        <w:tc>
          <w:tcPr>
            <w:tcW w:w="1803" w:type="dxa"/>
          </w:tcPr>
          <w:p w14:paraId="29FB0D9F" w14:textId="2BAB467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biografia</w:t>
            </w:r>
            <w:proofErr w:type="spellEnd"/>
          </w:p>
        </w:tc>
        <w:tc>
          <w:tcPr>
            <w:tcW w:w="1803" w:type="dxa"/>
          </w:tcPr>
          <w:p w14:paraId="41B08275" w14:textId="4FBCF5D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74F551BD" w14:textId="3BC7191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2C0ACCFF" w14:textId="4227173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333FD052" w14:textId="2B1733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Biografía del creador</w:t>
            </w:r>
          </w:p>
        </w:tc>
      </w:tr>
      <w:tr w:rsidR="00135BAE" w:rsidRPr="00135BAE" w14:paraId="68EF4970" w14:textId="77777777" w:rsidTr="09B5033F">
        <w:trPr>
          <w:trHeight w:val="300"/>
        </w:trPr>
        <w:tc>
          <w:tcPr>
            <w:tcW w:w="1803" w:type="dxa"/>
          </w:tcPr>
          <w:p w14:paraId="58F41148" w14:textId="55C41E3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url_red_social</w:t>
            </w:r>
            <w:proofErr w:type="spellEnd"/>
          </w:p>
        </w:tc>
        <w:tc>
          <w:tcPr>
            <w:tcW w:w="1803" w:type="dxa"/>
          </w:tcPr>
          <w:p w14:paraId="5E794B63" w14:textId="63A411A6"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1326389F" w14:textId="1072F84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50DA33D0" w14:textId="4A63710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3529477A" w14:textId="68B27B3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de red social del creador</w:t>
            </w:r>
          </w:p>
        </w:tc>
      </w:tr>
    </w:tbl>
    <w:p w14:paraId="71BC9203" w14:textId="32296DBF"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estados_verificacion</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5A8BAEB9" w14:textId="77777777" w:rsidTr="00135BAE">
        <w:trPr>
          <w:trHeight w:val="300"/>
        </w:trPr>
        <w:tc>
          <w:tcPr>
            <w:tcW w:w="1803" w:type="dxa"/>
          </w:tcPr>
          <w:p w14:paraId="13659FB8" w14:textId="46E8C01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2622265A" w14:textId="7C5C46F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7357C2BF" w14:textId="67DC0C0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70C1574" w14:textId="22A316F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37B6A621" w14:textId="1D5A070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511E0150" w14:textId="77777777" w:rsidTr="00135BAE">
        <w:trPr>
          <w:trHeight w:val="300"/>
        </w:trPr>
        <w:tc>
          <w:tcPr>
            <w:tcW w:w="1803" w:type="dxa"/>
          </w:tcPr>
          <w:p w14:paraId="227E21D2" w14:textId="66D6F4D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id_estado_verificacion</w:t>
            </w:r>
            <w:proofErr w:type="spellEnd"/>
          </w:p>
        </w:tc>
        <w:tc>
          <w:tcPr>
            <w:tcW w:w="1803" w:type="dxa"/>
          </w:tcPr>
          <w:p w14:paraId="1259B11D" w14:textId="417828E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09A70C8" w14:textId="1DC722B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55CB803" w14:textId="642E5FF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32B74A2D" w14:textId="43B99CF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estado</w:t>
            </w:r>
          </w:p>
        </w:tc>
      </w:tr>
      <w:tr w:rsidR="00135BAE" w:rsidRPr="00135BAE" w14:paraId="72D14907" w14:textId="77777777" w:rsidTr="00135BAE">
        <w:trPr>
          <w:trHeight w:val="300"/>
        </w:trPr>
        <w:tc>
          <w:tcPr>
            <w:tcW w:w="1803" w:type="dxa"/>
          </w:tcPr>
          <w:p w14:paraId="653176D2" w14:textId="226B09F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nombre_estado</w:t>
            </w:r>
            <w:proofErr w:type="spellEnd"/>
          </w:p>
        </w:tc>
        <w:tc>
          <w:tcPr>
            <w:tcW w:w="1803" w:type="dxa"/>
          </w:tcPr>
          <w:p w14:paraId="2718CFFE" w14:textId="5A33D8DB"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3D96588A" w14:textId="2C309DA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F73F529" w14:textId="4B38D4E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62164461" w14:textId="6A735C5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del estado (</w:t>
            </w:r>
            <w:proofErr w:type="spellStart"/>
            <w:r w:rsidRPr="00135BAE">
              <w:rPr>
                <w:rFonts w:ascii="Times New Roman" w:eastAsia="Times New Roman" w:hAnsi="Times New Roman" w:cs="Times New Roman"/>
                <w:color w:val="000000" w:themeColor="text1"/>
                <w:sz w:val="22"/>
                <w:szCs w:val="22"/>
              </w:rPr>
              <w:t>ej</w:t>
            </w:r>
            <w:proofErr w:type="spellEnd"/>
            <w:r w:rsidRPr="00135BAE">
              <w:rPr>
                <w:rFonts w:ascii="Times New Roman" w:eastAsia="Times New Roman" w:hAnsi="Times New Roman" w:cs="Times New Roman"/>
                <w:color w:val="000000" w:themeColor="text1"/>
                <w:sz w:val="22"/>
                <w:szCs w:val="22"/>
              </w:rPr>
              <w:t>: Pendiente, Aprobado)</w:t>
            </w:r>
          </w:p>
        </w:tc>
      </w:tr>
    </w:tbl>
    <w:p w14:paraId="3A88F718" w14:textId="328401F3"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certificados_ia</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5683FB1E" w14:textId="77777777" w:rsidTr="00135BAE">
        <w:trPr>
          <w:trHeight w:val="300"/>
        </w:trPr>
        <w:tc>
          <w:tcPr>
            <w:tcW w:w="1803" w:type="dxa"/>
          </w:tcPr>
          <w:p w14:paraId="31BB361E" w14:textId="0FB64E1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3687B3F" w14:textId="564F3FE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5BADB279" w14:textId="683B61C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084C6867" w14:textId="51FB9AD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254F5E70" w14:textId="7266DA4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52E9645E" w14:textId="77777777" w:rsidTr="00135BAE">
        <w:trPr>
          <w:trHeight w:val="300"/>
        </w:trPr>
        <w:tc>
          <w:tcPr>
            <w:tcW w:w="1803" w:type="dxa"/>
          </w:tcPr>
          <w:p w14:paraId="6A21B310" w14:textId="394C04B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id_certificado</w:t>
            </w:r>
            <w:proofErr w:type="spellEnd"/>
          </w:p>
        </w:tc>
        <w:tc>
          <w:tcPr>
            <w:tcW w:w="1803" w:type="dxa"/>
          </w:tcPr>
          <w:p w14:paraId="36C56489" w14:textId="38E1430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0CE1941" w14:textId="3EA7F34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C7211AE" w14:textId="7D64C1F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4ECED7F6" w14:textId="2372BD2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certificado</w:t>
            </w:r>
          </w:p>
        </w:tc>
      </w:tr>
      <w:tr w:rsidR="00135BAE" w:rsidRPr="00135BAE" w14:paraId="753CAA12" w14:textId="77777777" w:rsidTr="00135BAE">
        <w:trPr>
          <w:trHeight w:val="300"/>
        </w:trPr>
        <w:tc>
          <w:tcPr>
            <w:tcW w:w="1803" w:type="dxa"/>
          </w:tcPr>
          <w:p w14:paraId="12E1F023" w14:textId="1D41A7D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id_perfil</w:t>
            </w:r>
            <w:proofErr w:type="spellEnd"/>
          </w:p>
        </w:tc>
        <w:tc>
          <w:tcPr>
            <w:tcW w:w="1803" w:type="dxa"/>
          </w:tcPr>
          <w:p w14:paraId="5196FDCE" w14:textId="07AF728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60CAB4B2" w14:textId="233A357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A5E3843" w14:textId="72994C3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perfiles_creadores</w:t>
            </w:r>
            <w:proofErr w:type="spellEnd"/>
          </w:p>
        </w:tc>
        <w:tc>
          <w:tcPr>
            <w:tcW w:w="1804" w:type="dxa"/>
          </w:tcPr>
          <w:p w14:paraId="03829A5C" w14:textId="24BA472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perfil del creador</w:t>
            </w:r>
          </w:p>
        </w:tc>
      </w:tr>
      <w:tr w:rsidR="00135BAE" w:rsidRPr="00135BAE" w14:paraId="5028C254" w14:textId="77777777" w:rsidTr="00135BAE">
        <w:trPr>
          <w:trHeight w:val="300"/>
        </w:trPr>
        <w:tc>
          <w:tcPr>
            <w:tcW w:w="1803" w:type="dxa"/>
          </w:tcPr>
          <w:p w14:paraId="17B7B993" w14:textId="1874C91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id_estado_verificacion</w:t>
            </w:r>
            <w:proofErr w:type="spellEnd"/>
          </w:p>
        </w:tc>
        <w:tc>
          <w:tcPr>
            <w:tcW w:w="1803" w:type="dxa"/>
          </w:tcPr>
          <w:p w14:paraId="2EA7A66A" w14:textId="6B09AF8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D3215C9" w14:textId="5D1DEF4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C585192" w14:textId="299C27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estados_verificacion</w:t>
            </w:r>
            <w:proofErr w:type="spellEnd"/>
          </w:p>
        </w:tc>
        <w:tc>
          <w:tcPr>
            <w:tcW w:w="1804" w:type="dxa"/>
          </w:tcPr>
          <w:p w14:paraId="152C5649" w14:textId="7316949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Estado actual del certificado</w:t>
            </w:r>
          </w:p>
        </w:tc>
      </w:tr>
      <w:tr w:rsidR="00135BAE" w:rsidRPr="00135BAE" w14:paraId="6083C7F5" w14:textId="77777777" w:rsidTr="00135BAE">
        <w:trPr>
          <w:trHeight w:val="300"/>
        </w:trPr>
        <w:tc>
          <w:tcPr>
            <w:tcW w:w="1803" w:type="dxa"/>
          </w:tcPr>
          <w:p w14:paraId="2064974E" w14:textId="7003355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url_documento_s3</w:t>
            </w:r>
          </w:p>
        </w:tc>
        <w:tc>
          <w:tcPr>
            <w:tcW w:w="1803" w:type="dxa"/>
          </w:tcPr>
          <w:p w14:paraId="3BBF0323" w14:textId="4FE4FCF8"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3D375090" w14:textId="6FB9A38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056B857" w14:textId="6D481D0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6811EEDB" w14:textId="142D4C2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del documento en S3</w:t>
            </w:r>
          </w:p>
        </w:tc>
      </w:tr>
      <w:tr w:rsidR="00135BAE" w:rsidRPr="00135BAE" w14:paraId="7A332CAC" w14:textId="77777777" w:rsidTr="00135BAE">
        <w:trPr>
          <w:trHeight w:val="300"/>
        </w:trPr>
        <w:tc>
          <w:tcPr>
            <w:tcW w:w="1803" w:type="dxa"/>
          </w:tcPr>
          <w:p w14:paraId="33142BDA" w14:textId="0366F14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puntaje_confianza_ia</w:t>
            </w:r>
            <w:proofErr w:type="spellEnd"/>
          </w:p>
        </w:tc>
        <w:tc>
          <w:tcPr>
            <w:tcW w:w="1803" w:type="dxa"/>
          </w:tcPr>
          <w:p w14:paraId="7E1E0635" w14:textId="30741D4D"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5,2)</w:t>
            </w:r>
          </w:p>
        </w:tc>
        <w:tc>
          <w:tcPr>
            <w:tcW w:w="1803" w:type="dxa"/>
          </w:tcPr>
          <w:p w14:paraId="05BA7BE5" w14:textId="1AF82EF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227C4EB3" w14:textId="7D43ED9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00D0FB62" w14:textId="3576435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Puntaje de confianza asignado por IA</w:t>
            </w:r>
          </w:p>
        </w:tc>
      </w:tr>
      <w:tr w:rsidR="00135BAE" w:rsidRPr="00135BAE" w14:paraId="6C2EDD65" w14:textId="77777777" w:rsidTr="00135BAE">
        <w:trPr>
          <w:trHeight w:val="300"/>
        </w:trPr>
        <w:tc>
          <w:tcPr>
            <w:tcW w:w="1803" w:type="dxa"/>
          </w:tcPr>
          <w:p w14:paraId="48932C5D" w14:textId="10E46F4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fecha_analisis</w:t>
            </w:r>
            <w:proofErr w:type="spellEnd"/>
          </w:p>
        </w:tc>
        <w:tc>
          <w:tcPr>
            <w:tcW w:w="1803" w:type="dxa"/>
          </w:tcPr>
          <w:p w14:paraId="2601884F" w14:textId="2CEC8BB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10621864" w14:textId="2329B86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9B9246B" w14:textId="59A4E09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399AC919" w14:textId="15096F7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del análisis del certificado</w:t>
            </w:r>
          </w:p>
        </w:tc>
      </w:tr>
    </w:tbl>
    <w:p w14:paraId="1DF8C838" w14:textId="695FB9FA"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habilidades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3560AAB" w14:textId="77777777" w:rsidTr="00135BAE">
        <w:trPr>
          <w:trHeight w:val="300"/>
        </w:trPr>
        <w:tc>
          <w:tcPr>
            <w:tcW w:w="1803" w:type="dxa"/>
          </w:tcPr>
          <w:p w14:paraId="18FAAD6D" w14:textId="0DE2CBA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46AB4EB6" w14:textId="4AA152E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7615EC6B" w14:textId="1C804F2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6177EA49" w14:textId="1B58D7C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4F575E2E" w14:textId="3A239DF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02E734CA" w14:textId="77777777" w:rsidTr="00135BAE">
        <w:trPr>
          <w:trHeight w:val="300"/>
        </w:trPr>
        <w:tc>
          <w:tcPr>
            <w:tcW w:w="1803" w:type="dxa"/>
          </w:tcPr>
          <w:p w14:paraId="2A4D1635" w14:textId="14DC08E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id_habilidad</w:t>
            </w:r>
            <w:proofErr w:type="spellEnd"/>
          </w:p>
        </w:tc>
        <w:tc>
          <w:tcPr>
            <w:tcW w:w="1803" w:type="dxa"/>
          </w:tcPr>
          <w:p w14:paraId="40E50A06" w14:textId="3BBAADC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36019407" w14:textId="5EABA19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94F15EF" w14:textId="23FF960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53A25387" w14:textId="268DA61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habilidad</w:t>
            </w:r>
          </w:p>
        </w:tc>
      </w:tr>
      <w:tr w:rsidR="00135BAE" w:rsidRPr="00135BAE" w14:paraId="67933ED0" w14:textId="77777777" w:rsidTr="00135BAE">
        <w:trPr>
          <w:trHeight w:val="300"/>
        </w:trPr>
        <w:tc>
          <w:tcPr>
            <w:tcW w:w="1803" w:type="dxa"/>
          </w:tcPr>
          <w:p w14:paraId="039A14AC" w14:textId="3A2F851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nombre_habilidad</w:t>
            </w:r>
            <w:proofErr w:type="spellEnd"/>
          </w:p>
        </w:tc>
        <w:tc>
          <w:tcPr>
            <w:tcW w:w="1803" w:type="dxa"/>
          </w:tcPr>
          <w:p w14:paraId="729F481A" w14:textId="789E65DB"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6A145799" w14:textId="26F6258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EAFD25A" w14:textId="35924D6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18EB8AAA" w14:textId="747C1EB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 la habilidad</w:t>
            </w:r>
          </w:p>
        </w:tc>
      </w:tr>
    </w:tbl>
    <w:p w14:paraId="6B00CB99" w14:textId="39EB8027"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creador_habilidades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13CA751F" w14:textId="77777777" w:rsidTr="00135BAE">
        <w:trPr>
          <w:trHeight w:val="300"/>
        </w:trPr>
        <w:tc>
          <w:tcPr>
            <w:tcW w:w="1803" w:type="dxa"/>
          </w:tcPr>
          <w:p w14:paraId="409DD9DD" w14:textId="360031E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347DE0E5" w14:textId="7604659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43E4C44B" w14:textId="186CED8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7FF78C05" w14:textId="44FDBE6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6E3FE6F5" w14:textId="2A0D934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2B62B4F0" w14:textId="77777777" w:rsidTr="00135BAE">
        <w:trPr>
          <w:trHeight w:val="300"/>
        </w:trPr>
        <w:tc>
          <w:tcPr>
            <w:tcW w:w="1803" w:type="dxa"/>
          </w:tcPr>
          <w:p w14:paraId="60C7F496" w14:textId="55A9A29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id_creador_habilidad</w:t>
            </w:r>
            <w:proofErr w:type="spellEnd"/>
          </w:p>
        </w:tc>
        <w:tc>
          <w:tcPr>
            <w:tcW w:w="1803" w:type="dxa"/>
          </w:tcPr>
          <w:p w14:paraId="66DEE439" w14:textId="174751D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7843DD9" w14:textId="5AA95CD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4BED9F7" w14:textId="593C2FE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0D283CE5" w14:textId="57180A7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relación</w:t>
            </w:r>
          </w:p>
        </w:tc>
      </w:tr>
      <w:tr w:rsidR="00135BAE" w:rsidRPr="00135BAE" w14:paraId="39D8B43C" w14:textId="77777777" w:rsidTr="00135BAE">
        <w:trPr>
          <w:trHeight w:val="300"/>
        </w:trPr>
        <w:tc>
          <w:tcPr>
            <w:tcW w:w="1803" w:type="dxa"/>
          </w:tcPr>
          <w:p w14:paraId="2C9F849B" w14:textId="752968C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id_perfil</w:t>
            </w:r>
            <w:proofErr w:type="spellEnd"/>
          </w:p>
        </w:tc>
        <w:tc>
          <w:tcPr>
            <w:tcW w:w="1803" w:type="dxa"/>
          </w:tcPr>
          <w:p w14:paraId="02506090" w14:textId="7BA394F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D1FD45C" w14:textId="1522F0F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978ACE9" w14:textId="47A6D67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perfiles_creadores</w:t>
            </w:r>
            <w:proofErr w:type="spellEnd"/>
          </w:p>
        </w:tc>
        <w:tc>
          <w:tcPr>
            <w:tcW w:w="1804" w:type="dxa"/>
          </w:tcPr>
          <w:p w14:paraId="761E2B7F" w14:textId="6EC3AAB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perfil del creador</w:t>
            </w:r>
          </w:p>
        </w:tc>
      </w:tr>
      <w:tr w:rsidR="00135BAE" w:rsidRPr="00135BAE" w14:paraId="4385D776" w14:textId="77777777" w:rsidTr="00135BAE">
        <w:trPr>
          <w:trHeight w:val="300"/>
        </w:trPr>
        <w:tc>
          <w:tcPr>
            <w:tcW w:w="1803" w:type="dxa"/>
          </w:tcPr>
          <w:p w14:paraId="305F9B1F" w14:textId="6AA3567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id_habilidad</w:t>
            </w:r>
            <w:proofErr w:type="spellEnd"/>
          </w:p>
        </w:tc>
        <w:tc>
          <w:tcPr>
            <w:tcW w:w="1803" w:type="dxa"/>
          </w:tcPr>
          <w:p w14:paraId="08357289" w14:textId="3D22F3D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BEAD8DD" w14:textId="1EFC8AC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21117F4" w14:textId="432241D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habilidades</w:t>
            </w:r>
          </w:p>
        </w:tc>
        <w:tc>
          <w:tcPr>
            <w:tcW w:w="1804" w:type="dxa"/>
          </w:tcPr>
          <w:p w14:paraId="5F750354" w14:textId="1672336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 la habilidad</w:t>
            </w:r>
          </w:p>
        </w:tc>
      </w:tr>
      <w:tr w:rsidR="00135BAE" w:rsidRPr="00135BAE" w14:paraId="5F32575B" w14:textId="77777777" w:rsidTr="00135BAE">
        <w:trPr>
          <w:trHeight w:val="300"/>
        </w:trPr>
        <w:tc>
          <w:tcPr>
            <w:tcW w:w="1803" w:type="dxa"/>
          </w:tcPr>
          <w:p w14:paraId="573B3E83" w14:textId="5ACBAEE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nivel_dominio</w:t>
            </w:r>
            <w:proofErr w:type="spellEnd"/>
          </w:p>
        </w:tc>
        <w:tc>
          <w:tcPr>
            <w:tcW w:w="1803" w:type="dxa"/>
          </w:tcPr>
          <w:p w14:paraId="726EB545" w14:textId="446B1310"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2958805A" w14:textId="73AFD71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35FAF11F" w14:textId="0448462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50BE4F8F" w14:textId="06687D4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Nivel: Básico, Intermedio, Experto</w:t>
            </w:r>
          </w:p>
        </w:tc>
      </w:tr>
    </w:tbl>
    <w:p w14:paraId="01F1461B" w14:textId="60730218"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portafolios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03F820CF" w14:textId="77777777" w:rsidTr="00135BAE">
        <w:trPr>
          <w:trHeight w:val="300"/>
        </w:trPr>
        <w:tc>
          <w:tcPr>
            <w:tcW w:w="1803" w:type="dxa"/>
          </w:tcPr>
          <w:p w14:paraId="4A0ED10A" w14:textId="4A509FD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BA050EE" w14:textId="2956AA7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22396D62" w14:textId="5E4DFAA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1B8EADD" w14:textId="2A91E49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53CA4702" w14:textId="048C9E7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52F68BC" w14:textId="77777777" w:rsidTr="00135BAE">
        <w:trPr>
          <w:trHeight w:val="300"/>
        </w:trPr>
        <w:tc>
          <w:tcPr>
            <w:tcW w:w="1803" w:type="dxa"/>
          </w:tcPr>
          <w:p w14:paraId="01B1598B" w14:textId="17D2A11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id_portafolio</w:t>
            </w:r>
            <w:proofErr w:type="spellEnd"/>
          </w:p>
        </w:tc>
        <w:tc>
          <w:tcPr>
            <w:tcW w:w="1803" w:type="dxa"/>
          </w:tcPr>
          <w:p w14:paraId="2A52792E" w14:textId="54EDF3A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5EA0B22" w14:textId="0E77C35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E269650" w14:textId="6E08AEE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573CB289" w14:textId="20042E2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portafolio</w:t>
            </w:r>
          </w:p>
        </w:tc>
      </w:tr>
      <w:tr w:rsidR="00135BAE" w:rsidRPr="00135BAE" w14:paraId="67B82DAD" w14:textId="77777777" w:rsidTr="00135BAE">
        <w:trPr>
          <w:trHeight w:val="300"/>
        </w:trPr>
        <w:tc>
          <w:tcPr>
            <w:tcW w:w="1803" w:type="dxa"/>
          </w:tcPr>
          <w:p w14:paraId="20ED12A2" w14:textId="53BC07B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id_perfil</w:t>
            </w:r>
            <w:proofErr w:type="spellEnd"/>
          </w:p>
        </w:tc>
        <w:tc>
          <w:tcPr>
            <w:tcW w:w="1803" w:type="dxa"/>
          </w:tcPr>
          <w:p w14:paraId="0D8B16EA" w14:textId="43BAC4F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3132AB7" w14:textId="0812990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8AEA72A" w14:textId="24C1887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perfiles_creadores</w:t>
            </w:r>
            <w:proofErr w:type="spellEnd"/>
            <w:r w:rsidRPr="00135BAE">
              <w:rPr>
                <w:rFonts w:ascii="Times New Roman" w:eastAsia="Times New Roman" w:hAnsi="Times New Roman" w:cs="Times New Roman"/>
                <w:color w:val="000000" w:themeColor="text1"/>
                <w:sz w:val="22"/>
                <w:szCs w:val="22"/>
              </w:rPr>
              <w:t>, UNIQUE</w:t>
            </w:r>
          </w:p>
        </w:tc>
        <w:tc>
          <w:tcPr>
            <w:tcW w:w="1804" w:type="dxa"/>
          </w:tcPr>
          <w:p w14:paraId="53B0DE65" w14:textId="6419C11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perfil (uno a uno)</w:t>
            </w:r>
          </w:p>
        </w:tc>
      </w:tr>
      <w:tr w:rsidR="00135BAE" w:rsidRPr="00135BAE" w14:paraId="4160A042" w14:textId="77777777" w:rsidTr="00135BAE">
        <w:trPr>
          <w:trHeight w:val="300"/>
        </w:trPr>
        <w:tc>
          <w:tcPr>
            <w:tcW w:w="1803" w:type="dxa"/>
          </w:tcPr>
          <w:p w14:paraId="09EAB00B" w14:textId="48BEB50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fecha_creacion</w:t>
            </w:r>
            <w:proofErr w:type="spellEnd"/>
          </w:p>
        </w:tc>
        <w:tc>
          <w:tcPr>
            <w:tcW w:w="1803" w:type="dxa"/>
          </w:tcPr>
          <w:p w14:paraId="52E9AD95" w14:textId="61A9695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042C12F7" w14:textId="195BA7E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B71C205" w14:textId="7D849BD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3130C91A" w14:textId="32BC2EA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creación del portafolio</w:t>
            </w:r>
          </w:p>
        </w:tc>
      </w:tr>
      <w:tr w:rsidR="00135BAE" w:rsidRPr="00135BAE" w14:paraId="5AFB8A04" w14:textId="77777777" w:rsidTr="00135BAE">
        <w:trPr>
          <w:trHeight w:val="300"/>
        </w:trPr>
        <w:tc>
          <w:tcPr>
            <w:tcW w:w="1803" w:type="dxa"/>
          </w:tcPr>
          <w:p w14:paraId="2BBD7DC6" w14:textId="5BC59EC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total_visitas_acumuladas</w:t>
            </w:r>
            <w:proofErr w:type="spellEnd"/>
          </w:p>
        </w:tc>
        <w:tc>
          <w:tcPr>
            <w:tcW w:w="1803" w:type="dxa"/>
          </w:tcPr>
          <w:p w14:paraId="3463DFF6" w14:textId="391708B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ED81B86" w14:textId="2851436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83AC6D9" w14:textId="16B4A90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0</w:t>
            </w:r>
          </w:p>
        </w:tc>
        <w:tc>
          <w:tcPr>
            <w:tcW w:w="1804" w:type="dxa"/>
          </w:tcPr>
          <w:p w14:paraId="745ABD51" w14:textId="763A2573"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Total</w:t>
            </w:r>
            <w:proofErr w:type="gramEnd"/>
            <w:r w:rsidRPr="00135BAE">
              <w:rPr>
                <w:rFonts w:ascii="Times New Roman" w:eastAsia="Times New Roman" w:hAnsi="Times New Roman" w:cs="Times New Roman"/>
                <w:color w:val="000000" w:themeColor="text1"/>
                <w:sz w:val="22"/>
                <w:szCs w:val="22"/>
              </w:rPr>
              <w:t xml:space="preserve"> de visitas acumuladas</w:t>
            </w:r>
          </w:p>
        </w:tc>
      </w:tr>
      <w:tr w:rsidR="00135BAE" w:rsidRPr="00135BAE" w14:paraId="0E3F2913" w14:textId="77777777" w:rsidTr="00135BAE">
        <w:trPr>
          <w:trHeight w:val="300"/>
        </w:trPr>
        <w:tc>
          <w:tcPr>
            <w:tcW w:w="1803" w:type="dxa"/>
          </w:tcPr>
          <w:p w14:paraId="2E9CF02D" w14:textId="4661168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es_publico</w:t>
            </w:r>
            <w:proofErr w:type="spellEnd"/>
          </w:p>
        </w:tc>
        <w:tc>
          <w:tcPr>
            <w:tcW w:w="1803" w:type="dxa"/>
          </w:tcPr>
          <w:p w14:paraId="580A72A5" w14:textId="6CC6493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1D4996C7" w14:textId="5C90845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3BEAF8C" w14:textId="42300B5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TRUE</w:t>
            </w:r>
          </w:p>
        </w:tc>
        <w:tc>
          <w:tcPr>
            <w:tcW w:w="1804" w:type="dxa"/>
          </w:tcPr>
          <w:p w14:paraId="45DAA580" w14:textId="2CE3680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el portafolio es público</w:t>
            </w:r>
          </w:p>
        </w:tc>
      </w:tr>
      <w:tr w:rsidR="00135BAE" w:rsidRPr="00135BAE" w14:paraId="39AD0735" w14:textId="77777777" w:rsidTr="00135BAE">
        <w:trPr>
          <w:trHeight w:val="300"/>
        </w:trPr>
        <w:tc>
          <w:tcPr>
            <w:tcW w:w="1803" w:type="dxa"/>
          </w:tcPr>
          <w:p w14:paraId="6358C025" w14:textId="72CE999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color_plantilla</w:t>
            </w:r>
            <w:proofErr w:type="spellEnd"/>
          </w:p>
        </w:tc>
        <w:tc>
          <w:tcPr>
            <w:tcW w:w="1803" w:type="dxa"/>
          </w:tcPr>
          <w:p w14:paraId="24BEAA76" w14:textId="500FD1AC"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20)</w:t>
            </w:r>
          </w:p>
        </w:tc>
        <w:tc>
          <w:tcPr>
            <w:tcW w:w="1803" w:type="dxa"/>
          </w:tcPr>
          <w:p w14:paraId="7296C208" w14:textId="129878E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662B28D" w14:textId="3D45677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'#FFFFFF'</w:t>
            </w:r>
          </w:p>
        </w:tc>
        <w:tc>
          <w:tcPr>
            <w:tcW w:w="1804" w:type="dxa"/>
          </w:tcPr>
          <w:p w14:paraId="56E01F3A" w14:textId="7D1567C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Color de la plantilla visual</w:t>
            </w:r>
          </w:p>
        </w:tc>
      </w:tr>
    </w:tbl>
    <w:p w14:paraId="1967E1CD" w14:textId="58592324"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portafolio_items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193FC58C" w14:textId="77777777" w:rsidTr="00135BAE">
        <w:trPr>
          <w:trHeight w:val="300"/>
        </w:trPr>
        <w:tc>
          <w:tcPr>
            <w:tcW w:w="1803" w:type="dxa"/>
          </w:tcPr>
          <w:p w14:paraId="2B4BF81C" w14:textId="27E18F0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13D050A5" w14:textId="357F4BC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C7BE090" w14:textId="2EA310D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2A43F9EA" w14:textId="122D313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7975F4F4" w14:textId="5DA2E4B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295ACB51" w14:textId="77777777" w:rsidTr="00135BAE">
        <w:trPr>
          <w:trHeight w:val="300"/>
        </w:trPr>
        <w:tc>
          <w:tcPr>
            <w:tcW w:w="1803" w:type="dxa"/>
          </w:tcPr>
          <w:p w14:paraId="51D46A90" w14:textId="0CB7303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id_item_portafolio</w:t>
            </w:r>
            <w:proofErr w:type="spellEnd"/>
          </w:p>
        </w:tc>
        <w:tc>
          <w:tcPr>
            <w:tcW w:w="1803" w:type="dxa"/>
          </w:tcPr>
          <w:p w14:paraId="634569C6" w14:textId="4AE3EB0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D9663E9" w14:textId="3068C9D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383AFC2" w14:textId="7252E42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1460F54C" w14:textId="632AFED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ítem</w:t>
            </w:r>
          </w:p>
        </w:tc>
      </w:tr>
      <w:tr w:rsidR="00135BAE" w:rsidRPr="00135BAE" w14:paraId="4B136E36" w14:textId="77777777" w:rsidTr="00135BAE">
        <w:trPr>
          <w:trHeight w:val="300"/>
        </w:trPr>
        <w:tc>
          <w:tcPr>
            <w:tcW w:w="1803" w:type="dxa"/>
          </w:tcPr>
          <w:p w14:paraId="54DF9F5B" w14:textId="6943C17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id_portafolio</w:t>
            </w:r>
            <w:proofErr w:type="spellEnd"/>
          </w:p>
        </w:tc>
        <w:tc>
          <w:tcPr>
            <w:tcW w:w="1803" w:type="dxa"/>
          </w:tcPr>
          <w:p w14:paraId="562CBAD8" w14:textId="1FFAC32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E426121" w14:textId="3BC4FC9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4054BB4" w14:textId="3A6D8BF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portafolios</w:t>
            </w:r>
          </w:p>
        </w:tc>
        <w:tc>
          <w:tcPr>
            <w:tcW w:w="1804" w:type="dxa"/>
          </w:tcPr>
          <w:p w14:paraId="4AFD6405" w14:textId="3AE96D9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portafolio</w:t>
            </w:r>
          </w:p>
        </w:tc>
      </w:tr>
      <w:tr w:rsidR="00135BAE" w:rsidRPr="00135BAE" w14:paraId="002B1644" w14:textId="77777777" w:rsidTr="00135BAE">
        <w:trPr>
          <w:trHeight w:val="300"/>
        </w:trPr>
        <w:tc>
          <w:tcPr>
            <w:tcW w:w="1803" w:type="dxa"/>
          </w:tcPr>
          <w:p w14:paraId="25E1AE1D" w14:textId="6C73B82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titulo_obra</w:t>
            </w:r>
            <w:proofErr w:type="spellEnd"/>
          </w:p>
        </w:tc>
        <w:tc>
          <w:tcPr>
            <w:tcW w:w="1803" w:type="dxa"/>
          </w:tcPr>
          <w:p w14:paraId="5C4395AD" w14:textId="0732191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150)</w:t>
            </w:r>
          </w:p>
        </w:tc>
        <w:tc>
          <w:tcPr>
            <w:tcW w:w="1803" w:type="dxa"/>
          </w:tcPr>
          <w:p w14:paraId="34E51FE5" w14:textId="32EBC93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A12E09F" w14:textId="554BA0E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0E42083C" w14:textId="5A1AAD0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Título de la obra</w:t>
            </w:r>
          </w:p>
        </w:tc>
      </w:tr>
      <w:tr w:rsidR="00135BAE" w:rsidRPr="00135BAE" w14:paraId="1BF55833" w14:textId="77777777" w:rsidTr="00135BAE">
        <w:trPr>
          <w:trHeight w:val="300"/>
        </w:trPr>
        <w:tc>
          <w:tcPr>
            <w:tcW w:w="1803" w:type="dxa"/>
          </w:tcPr>
          <w:p w14:paraId="6C8BB333" w14:textId="29CDF9B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descripcion_obra</w:t>
            </w:r>
            <w:proofErr w:type="spellEnd"/>
          </w:p>
        </w:tc>
        <w:tc>
          <w:tcPr>
            <w:tcW w:w="1803" w:type="dxa"/>
          </w:tcPr>
          <w:p w14:paraId="73F1C73C" w14:textId="4E53393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4BEB2732" w14:textId="4287354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78C610E7" w14:textId="410DA65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685B1978" w14:textId="6AA2178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 la obra</w:t>
            </w:r>
          </w:p>
        </w:tc>
      </w:tr>
      <w:tr w:rsidR="00135BAE" w:rsidRPr="00135BAE" w14:paraId="1F59F709" w14:textId="77777777" w:rsidTr="00135BAE">
        <w:trPr>
          <w:trHeight w:val="300"/>
        </w:trPr>
        <w:tc>
          <w:tcPr>
            <w:tcW w:w="1803" w:type="dxa"/>
          </w:tcPr>
          <w:p w14:paraId="03CDE16A" w14:textId="64A6011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url_archivo_multimedia</w:t>
            </w:r>
            <w:proofErr w:type="spellEnd"/>
          </w:p>
        </w:tc>
        <w:tc>
          <w:tcPr>
            <w:tcW w:w="1803" w:type="dxa"/>
          </w:tcPr>
          <w:p w14:paraId="46E2A506" w14:textId="1FEF9E2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278588E6" w14:textId="7CC59A5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EA2F79E" w14:textId="7A59F88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63042059" w14:textId="30EC1B8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del archivo multimedia</w:t>
            </w:r>
          </w:p>
        </w:tc>
      </w:tr>
      <w:tr w:rsidR="00135BAE" w:rsidRPr="00135BAE" w14:paraId="07F2747A" w14:textId="77777777" w:rsidTr="00135BAE">
        <w:trPr>
          <w:trHeight w:val="300"/>
        </w:trPr>
        <w:tc>
          <w:tcPr>
            <w:tcW w:w="1803" w:type="dxa"/>
          </w:tcPr>
          <w:p w14:paraId="4CEEEBB3" w14:textId="5F73ED2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fecha_subida</w:t>
            </w:r>
            <w:proofErr w:type="spellEnd"/>
          </w:p>
        </w:tc>
        <w:tc>
          <w:tcPr>
            <w:tcW w:w="1803" w:type="dxa"/>
          </w:tcPr>
          <w:p w14:paraId="757159EF" w14:textId="42B590B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56D79133" w14:textId="1186000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9000D96" w14:textId="000BE62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47AD38F9" w14:textId="1CA5410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subida del ítem</w:t>
            </w:r>
          </w:p>
        </w:tc>
      </w:tr>
    </w:tbl>
    <w:p w14:paraId="494D1EFB" w14:textId="1A3289DD"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categorias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31208214" w14:textId="77777777" w:rsidTr="00135BAE">
        <w:trPr>
          <w:trHeight w:val="300"/>
        </w:trPr>
        <w:tc>
          <w:tcPr>
            <w:tcW w:w="1803" w:type="dxa"/>
          </w:tcPr>
          <w:p w14:paraId="4F902EA6" w14:textId="4C5DED6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F4AF29B" w14:textId="6684585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7D6B5C7" w14:textId="24C86B2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FADC0FF" w14:textId="5FD4537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5D0F77B8" w14:textId="43E95B5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385D95A" w14:textId="77777777" w:rsidTr="00135BAE">
        <w:trPr>
          <w:trHeight w:val="300"/>
        </w:trPr>
        <w:tc>
          <w:tcPr>
            <w:tcW w:w="1803" w:type="dxa"/>
          </w:tcPr>
          <w:p w14:paraId="27E02DF7" w14:textId="7DD6EC7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id_categoria</w:t>
            </w:r>
            <w:proofErr w:type="spellEnd"/>
          </w:p>
        </w:tc>
        <w:tc>
          <w:tcPr>
            <w:tcW w:w="1803" w:type="dxa"/>
          </w:tcPr>
          <w:p w14:paraId="5B3AE26A" w14:textId="41BB576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831349C" w14:textId="6B9EAB9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C918E4A" w14:textId="549D6E5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1F1EE91A" w14:textId="64B639D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categoría</w:t>
            </w:r>
          </w:p>
        </w:tc>
      </w:tr>
      <w:tr w:rsidR="00135BAE" w:rsidRPr="00135BAE" w14:paraId="539776AD" w14:textId="77777777" w:rsidTr="00135BAE">
        <w:trPr>
          <w:trHeight w:val="300"/>
        </w:trPr>
        <w:tc>
          <w:tcPr>
            <w:tcW w:w="1803" w:type="dxa"/>
          </w:tcPr>
          <w:p w14:paraId="7F6E3900" w14:textId="5EF418E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nombre_categoria</w:t>
            </w:r>
            <w:proofErr w:type="spellEnd"/>
          </w:p>
        </w:tc>
        <w:tc>
          <w:tcPr>
            <w:tcW w:w="1803" w:type="dxa"/>
          </w:tcPr>
          <w:p w14:paraId="6B532BF1" w14:textId="6B12B257"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35626D8A" w14:textId="15AA1B2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70A6736" w14:textId="1FFBA2D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7E872DE0" w14:textId="2660160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 la categoría</w:t>
            </w:r>
          </w:p>
        </w:tc>
      </w:tr>
      <w:tr w:rsidR="00135BAE" w:rsidRPr="00135BAE" w14:paraId="3CD7D9C6" w14:textId="77777777" w:rsidTr="00135BAE">
        <w:trPr>
          <w:trHeight w:val="300"/>
        </w:trPr>
        <w:tc>
          <w:tcPr>
            <w:tcW w:w="1803" w:type="dxa"/>
          </w:tcPr>
          <w:p w14:paraId="7EEF7EE6" w14:textId="297B446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estado_activa</w:t>
            </w:r>
            <w:proofErr w:type="spellEnd"/>
          </w:p>
        </w:tc>
        <w:tc>
          <w:tcPr>
            <w:tcW w:w="1803" w:type="dxa"/>
          </w:tcPr>
          <w:p w14:paraId="1520C70F" w14:textId="73D09D1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4DB50E0D" w14:textId="7D21CAB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0444F13" w14:textId="448F5F4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TRUE</w:t>
            </w:r>
          </w:p>
        </w:tc>
        <w:tc>
          <w:tcPr>
            <w:tcW w:w="1804" w:type="dxa"/>
          </w:tcPr>
          <w:p w14:paraId="67BDA380" w14:textId="3BDF1EE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la categoría está activa</w:t>
            </w:r>
          </w:p>
        </w:tc>
      </w:tr>
    </w:tbl>
    <w:p w14:paraId="5FB684B1" w14:textId="50CE6AEE"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3: Catálogo Dinámico de Servicios</w:t>
      </w:r>
    </w:p>
    <w:p w14:paraId="713C60A7" w14:textId="54F1099E"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subcategorias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32447897" w14:textId="77777777" w:rsidTr="00135BAE">
        <w:trPr>
          <w:trHeight w:val="300"/>
        </w:trPr>
        <w:tc>
          <w:tcPr>
            <w:tcW w:w="1803" w:type="dxa"/>
          </w:tcPr>
          <w:p w14:paraId="045E5DD6" w14:textId="70B0D6D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5D866785" w14:textId="781D533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226F4560" w14:textId="6CE46BC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7C4B4FDB" w14:textId="3CD7582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1788D718" w14:textId="7DFEAA7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BA1273A" w14:textId="77777777" w:rsidTr="00135BAE">
        <w:trPr>
          <w:trHeight w:val="300"/>
        </w:trPr>
        <w:tc>
          <w:tcPr>
            <w:tcW w:w="1803" w:type="dxa"/>
          </w:tcPr>
          <w:p w14:paraId="0835540E" w14:textId="53A8168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id_subcategoria</w:t>
            </w:r>
            <w:proofErr w:type="spellEnd"/>
          </w:p>
        </w:tc>
        <w:tc>
          <w:tcPr>
            <w:tcW w:w="1803" w:type="dxa"/>
          </w:tcPr>
          <w:p w14:paraId="1D2F2411" w14:textId="453E8FB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23A01FC3" w14:textId="2E37EDE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5D01620" w14:textId="239F329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77AB7A07" w14:textId="5B5F6C8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subcategoría</w:t>
            </w:r>
          </w:p>
        </w:tc>
      </w:tr>
      <w:tr w:rsidR="00135BAE" w:rsidRPr="00135BAE" w14:paraId="66D99AD3" w14:textId="77777777" w:rsidTr="00135BAE">
        <w:trPr>
          <w:trHeight w:val="300"/>
        </w:trPr>
        <w:tc>
          <w:tcPr>
            <w:tcW w:w="1803" w:type="dxa"/>
          </w:tcPr>
          <w:p w14:paraId="6C8CC339" w14:textId="672EDC2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id_categoria</w:t>
            </w:r>
            <w:proofErr w:type="spellEnd"/>
          </w:p>
        </w:tc>
        <w:tc>
          <w:tcPr>
            <w:tcW w:w="1803" w:type="dxa"/>
          </w:tcPr>
          <w:p w14:paraId="635D0672" w14:textId="20851F5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7F7E212" w14:textId="759925B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CF21B9E" w14:textId="70C158A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categorias</w:t>
            </w:r>
            <w:proofErr w:type="spellEnd"/>
          </w:p>
        </w:tc>
        <w:tc>
          <w:tcPr>
            <w:tcW w:w="1804" w:type="dxa"/>
          </w:tcPr>
          <w:p w14:paraId="7EB10A7D" w14:textId="176F26F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Categoría a la que pertenece</w:t>
            </w:r>
          </w:p>
        </w:tc>
      </w:tr>
      <w:tr w:rsidR="00135BAE" w:rsidRPr="00135BAE" w14:paraId="13E84F0F" w14:textId="77777777" w:rsidTr="00135BAE">
        <w:trPr>
          <w:trHeight w:val="300"/>
        </w:trPr>
        <w:tc>
          <w:tcPr>
            <w:tcW w:w="1803" w:type="dxa"/>
          </w:tcPr>
          <w:p w14:paraId="73174428" w14:textId="48FE574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nombre_subcategoria</w:t>
            </w:r>
            <w:proofErr w:type="spellEnd"/>
          </w:p>
        </w:tc>
        <w:tc>
          <w:tcPr>
            <w:tcW w:w="1803" w:type="dxa"/>
          </w:tcPr>
          <w:p w14:paraId="2A5892C7" w14:textId="42CA32D2"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2547A65C" w14:textId="2A0FB36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B63B602" w14:textId="38EEDB2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65A64F64" w14:textId="5DDE311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 la subcategoría</w:t>
            </w:r>
          </w:p>
        </w:tc>
      </w:tr>
    </w:tbl>
    <w:p w14:paraId="05EEAF5C" w14:textId="0CB0B436"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servicios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EED3043" w14:textId="77777777" w:rsidTr="00135BAE">
        <w:trPr>
          <w:trHeight w:val="300"/>
        </w:trPr>
        <w:tc>
          <w:tcPr>
            <w:tcW w:w="1803" w:type="dxa"/>
          </w:tcPr>
          <w:p w14:paraId="1375134A" w14:textId="5569CF2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4F93A6C7" w14:textId="2D2A1C0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5AE2546" w14:textId="5061E27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3557EDB" w14:textId="1618AC7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1E3F31A4" w14:textId="1F5D617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BF56F70" w14:textId="77777777" w:rsidTr="00135BAE">
        <w:trPr>
          <w:trHeight w:val="300"/>
        </w:trPr>
        <w:tc>
          <w:tcPr>
            <w:tcW w:w="1803" w:type="dxa"/>
          </w:tcPr>
          <w:p w14:paraId="23C01DCD" w14:textId="216B589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id_servicio</w:t>
            </w:r>
            <w:proofErr w:type="spellEnd"/>
          </w:p>
        </w:tc>
        <w:tc>
          <w:tcPr>
            <w:tcW w:w="1803" w:type="dxa"/>
          </w:tcPr>
          <w:p w14:paraId="299AC9B9" w14:textId="27190E0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5C4841C" w14:textId="70353F2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3CE1C3C" w14:textId="210FE07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3CB0E1BE" w14:textId="48CD74C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servicio</w:t>
            </w:r>
          </w:p>
        </w:tc>
      </w:tr>
      <w:tr w:rsidR="00135BAE" w:rsidRPr="00135BAE" w14:paraId="3D1C73C0" w14:textId="77777777" w:rsidTr="00135BAE">
        <w:trPr>
          <w:trHeight w:val="300"/>
        </w:trPr>
        <w:tc>
          <w:tcPr>
            <w:tcW w:w="1803" w:type="dxa"/>
          </w:tcPr>
          <w:p w14:paraId="18733E71" w14:textId="03CCFE0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id_perfil</w:t>
            </w:r>
            <w:proofErr w:type="spellEnd"/>
          </w:p>
        </w:tc>
        <w:tc>
          <w:tcPr>
            <w:tcW w:w="1803" w:type="dxa"/>
          </w:tcPr>
          <w:p w14:paraId="5EFA36B5" w14:textId="7972A90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768532B" w14:textId="547AA20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A9EDBD3" w14:textId="3B87FE4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perfiles_creadores</w:t>
            </w:r>
            <w:proofErr w:type="spellEnd"/>
          </w:p>
        </w:tc>
        <w:tc>
          <w:tcPr>
            <w:tcW w:w="1804" w:type="dxa"/>
          </w:tcPr>
          <w:p w14:paraId="39D1BAA0" w14:textId="726F1F0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Perfil del creador del servicio</w:t>
            </w:r>
          </w:p>
        </w:tc>
      </w:tr>
      <w:tr w:rsidR="00135BAE" w:rsidRPr="00135BAE" w14:paraId="677EFDAF" w14:textId="77777777" w:rsidTr="00135BAE">
        <w:trPr>
          <w:trHeight w:val="300"/>
        </w:trPr>
        <w:tc>
          <w:tcPr>
            <w:tcW w:w="1803" w:type="dxa"/>
          </w:tcPr>
          <w:p w14:paraId="56C7AF0C" w14:textId="29FBEBB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id_subcategoria</w:t>
            </w:r>
            <w:proofErr w:type="spellEnd"/>
          </w:p>
        </w:tc>
        <w:tc>
          <w:tcPr>
            <w:tcW w:w="1803" w:type="dxa"/>
          </w:tcPr>
          <w:p w14:paraId="473AB7B8" w14:textId="728F603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7431ECA" w14:textId="268E844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795E776" w14:textId="6F35446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subcategorias</w:t>
            </w:r>
            <w:proofErr w:type="spellEnd"/>
          </w:p>
        </w:tc>
        <w:tc>
          <w:tcPr>
            <w:tcW w:w="1804" w:type="dxa"/>
          </w:tcPr>
          <w:p w14:paraId="06A8A0DF" w14:textId="2D462B7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Subcategoría del servicio</w:t>
            </w:r>
          </w:p>
        </w:tc>
      </w:tr>
      <w:tr w:rsidR="00135BAE" w:rsidRPr="00135BAE" w14:paraId="2B164F01" w14:textId="77777777" w:rsidTr="00135BAE">
        <w:trPr>
          <w:trHeight w:val="300"/>
        </w:trPr>
        <w:tc>
          <w:tcPr>
            <w:tcW w:w="1803" w:type="dxa"/>
          </w:tcPr>
          <w:p w14:paraId="4928E38D" w14:textId="456F9E0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titulo_servicio</w:t>
            </w:r>
            <w:proofErr w:type="spellEnd"/>
          </w:p>
        </w:tc>
        <w:tc>
          <w:tcPr>
            <w:tcW w:w="1803" w:type="dxa"/>
          </w:tcPr>
          <w:p w14:paraId="4519AF95" w14:textId="7BD33608"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150)</w:t>
            </w:r>
          </w:p>
        </w:tc>
        <w:tc>
          <w:tcPr>
            <w:tcW w:w="1803" w:type="dxa"/>
          </w:tcPr>
          <w:p w14:paraId="6D14B002" w14:textId="6EA42EC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0BD5908" w14:textId="4628EE9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6808FBD6" w14:textId="1C50398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Título del servicio ofrecido</w:t>
            </w:r>
          </w:p>
        </w:tc>
      </w:tr>
      <w:tr w:rsidR="00135BAE" w:rsidRPr="00135BAE" w14:paraId="65AD6D44" w14:textId="77777777" w:rsidTr="00135BAE">
        <w:trPr>
          <w:trHeight w:val="300"/>
        </w:trPr>
        <w:tc>
          <w:tcPr>
            <w:tcW w:w="1803" w:type="dxa"/>
          </w:tcPr>
          <w:p w14:paraId="24B62087" w14:textId="6C813DC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descripcion_detallada</w:t>
            </w:r>
            <w:proofErr w:type="spellEnd"/>
          </w:p>
        </w:tc>
        <w:tc>
          <w:tcPr>
            <w:tcW w:w="1803" w:type="dxa"/>
          </w:tcPr>
          <w:p w14:paraId="39E7C712" w14:textId="70D6EEC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2BC98ACF" w14:textId="2E47DEA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3BE543E" w14:textId="71F310A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3DFFF8D3" w14:textId="5114AA7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detallada del servicio</w:t>
            </w:r>
          </w:p>
        </w:tc>
      </w:tr>
      <w:tr w:rsidR="00135BAE" w:rsidRPr="00135BAE" w14:paraId="1BF0DC8B" w14:textId="77777777" w:rsidTr="00135BAE">
        <w:trPr>
          <w:trHeight w:val="300"/>
        </w:trPr>
        <w:tc>
          <w:tcPr>
            <w:tcW w:w="1803" w:type="dxa"/>
          </w:tcPr>
          <w:p w14:paraId="02E150A5" w14:textId="7C0D2D1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precio_base</w:t>
            </w:r>
            <w:proofErr w:type="spellEnd"/>
          </w:p>
        </w:tc>
        <w:tc>
          <w:tcPr>
            <w:tcW w:w="1803" w:type="dxa"/>
          </w:tcPr>
          <w:p w14:paraId="43587946" w14:textId="1FFFE581"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10,2)</w:t>
            </w:r>
          </w:p>
        </w:tc>
        <w:tc>
          <w:tcPr>
            <w:tcW w:w="1803" w:type="dxa"/>
          </w:tcPr>
          <w:p w14:paraId="6F2BA9BB" w14:textId="43647B4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46F69D2" w14:textId="2F8C6D3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2A6CB763" w14:textId="148888A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Precio base del servicio</w:t>
            </w:r>
          </w:p>
        </w:tc>
      </w:tr>
      <w:tr w:rsidR="00135BAE" w:rsidRPr="00135BAE" w14:paraId="427303D7" w14:textId="77777777" w:rsidTr="00135BAE">
        <w:trPr>
          <w:trHeight w:val="300"/>
        </w:trPr>
        <w:tc>
          <w:tcPr>
            <w:tcW w:w="1803" w:type="dxa"/>
          </w:tcPr>
          <w:p w14:paraId="7E48D105" w14:textId="7E5A262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url_miniatura</w:t>
            </w:r>
            <w:proofErr w:type="spellEnd"/>
          </w:p>
        </w:tc>
        <w:tc>
          <w:tcPr>
            <w:tcW w:w="1803" w:type="dxa"/>
          </w:tcPr>
          <w:p w14:paraId="30306E59" w14:textId="28A8D589"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1A55F1D0" w14:textId="402813B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174A30F1" w14:textId="753FE72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1DD4832D" w14:textId="4CFF1E0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de la imagen miniatura</w:t>
            </w:r>
          </w:p>
        </w:tc>
      </w:tr>
    </w:tbl>
    <w:p w14:paraId="52D700BA" w14:textId="4BF8542F"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atributos_dinamicos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5E27ABA3" w14:textId="77777777" w:rsidTr="00135BAE">
        <w:trPr>
          <w:trHeight w:val="300"/>
        </w:trPr>
        <w:tc>
          <w:tcPr>
            <w:tcW w:w="1803" w:type="dxa"/>
          </w:tcPr>
          <w:p w14:paraId="047E4B8E" w14:textId="28BB613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2C56BADB" w14:textId="2629D85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76E4C9DA" w14:textId="50402B4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0D1B81C3" w14:textId="2218677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1FB63AA9" w14:textId="21DF198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F2004D9" w14:textId="77777777" w:rsidTr="00135BAE">
        <w:trPr>
          <w:trHeight w:val="300"/>
        </w:trPr>
        <w:tc>
          <w:tcPr>
            <w:tcW w:w="1803" w:type="dxa"/>
          </w:tcPr>
          <w:p w14:paraId="6B75357E" w14:textId="65BC70C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id_atributo</w:t>
            </w:r>
            <w:proofErr w:type="spellEnd"/>
          </w:p>
        </w:tc>
        <w:tc>
          <w:tcPr>
            <w:tcW w:w="1803" w:type="dxa"/>
          </w:tcPr>
          <w:p w14:paraId="57853C71" w14:textId="0BE7278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64C76DA" w14:textId="527CF16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D5631E5" w14:textId="1E6BBD3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5CC7AEE1" w14:textId="2E945B6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atributo</w:t>
            </w:r>
          </w:p>
        </w:tc>
      </w:tr>
      <w:tr w:rsidR="00135BAE" w:rsidRPr="00135BAE" w14:paraId="6EF43363" w14:textId="77777777" w:rsidTr="00135BAE">
        <w:trPr>
          <w:trHeight w:val="300"/>
        </w:trPr>
        <w:tc>
          <w:tcPr>
            <w:tcW w:w="1803" w:type="dxa"/>
          </w:tcPr>
          <w:p w14:paraId="1D49EC88" w14:textId="2492BFA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nombre_atributo</w:t>
            </w:r>
            <w:proofErr w:type="spellEnd"/>
          </w:p>
        </w:tc>
        <w:tc>
          <w:tcPr>
            <w:tcW w:w="1803" w:type="dxa"/>
          </w:tcPr>
          <w:p w14:paraId="2ABDE121" w14:textId="64406C34"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5F2119C8" w14:textId="756E784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1F1C372" w14:textId="5E2EA78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3" w:type="dxa"/>
          </w:tcPr>
          <w:p w14:paraId="0D49C4A7" w14:textId="287C5ED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del atributo dinámico</w:t>
            </w:r>
          </w:p>
        </w:tc>
      </w:tr>
      <w:tr w:rsidR="00135BAE" w:rsidRPr="00135BAE" w14:paraId="336EE378" w14:textId="77777777" w:rsidTr="00135BAE">
        <w:trPr>
          <w:trHeight w:val="300"/>
        </w:trPr>
        <w:tc>
          <w:tcPr>
            <w:tcW w:w="1803" w:type="dxa"/>
          </w:tcPr>
          <w:p w14:paraId="3975778D" w14:textId="203C905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tipo_dato</w:t>
            </w:r>
            <w:proofErr w:type="spellEnd"/>
          </w:p>
        </w:tc>
        <w:tc>
          <w:tcPr>
            <w:tcW w:w="1803" w:type="dxa"/>
          </w:tcPr>
          <w:p w14:paraId="5483318E" w14:textId="3846435B"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01DDEE00" w14:textId="2581412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62BA7FD" w14:textId="3B01090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32B3F70D" w14:textId="408CF2C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Tipo de dato: Texto, Numero, Booleano</w:t>
            </w:r>
          </w:p>
        </w:tc>
      </w:tr>
    </w:tbl>
    <w:p w14:paraId="69A9D016" w14:textId="2CDCA8D8"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servicio_atributos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7008A620" w14:textId="77777777" w:rsidTr="00135BAE">
        <w:trPr>
          <w:trHeight w:val="300"/>
        </w:trPr>
        <w:tc>
          <w:tcPr>
            <w:tcW w:w="1803" w:type="dxa"/>
          </w:tcPr>
          <w:p w14:paraId="634DBCBB" w14:textId="551D5D9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2C3756E" w14:textId="61D8E63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158DABC0" w14:textId="6DFF82D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6171E07E" w14:textId="6EF7585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6D4E016E" w14:textId="5D8064A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0550625" w14:textId="77777777" w:rsidTr="00135BAE">
        <w:trPr>
          <w:trHeight w:val="300"/>
        </w:trPr>
        <w:tc>
          <w:tcPr>
            <w:tcW w:w="1803" w:type="dxa"/>
          </w:tcPr>
          <w:p w14:paraId="1C1B5BC4" w14:textId="37D2A95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id_servicio_atributo</w:t>
            </w:r>
            <w:proofErr w:type="spellEnd"/>
          </w:p>
        </w:tc>
        <w:tc>
          <w:tcPr>
            <w:tcW w:w="1803" w:type="dxa"/>
          </w:tcPr>
          <w:p w14:paraId="7EFE414E" w14:textId="7809A73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7A37259" w14:textId="1777580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7F392FD" w14:textId="4411594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773D5F01" w14:textId="76CEB52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relación</w:t>
            </w:r>
          </w:p>
        </w:tc>
      </w:tr>
      <w:tr w:rsidR="00135BAE" w:rsidRPr="00135BAE" w14:paraId="534D1D9A" w14:textId="77777777" w:rsidTr="00135BAE">
        <w:trPr>
          <w:trHeight w:val="300"/>
        </w:trPr>
        <w:tc>
          <w:tcPr>
            <w:tcW w:w="1803" w:type="dxa"/>
          </w:tcPr>
          <w:p w14:paraId="6517C3B4" w14:textId="5F51EB8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id_servicio</w:t>
            </w:r>
            <w:proofErr w:type="spellEnd"/>
          </w:p>
        </w:tc>
        <w:tc>
          <w:tcPr>
            <w:tcW w:w="1803" w:type="dxa"/>
          </w:tcPr>
          <w:p w14:paraId="369A5F2E" w14:textId="25E2C05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E4FABEB" w14:textId="58373E8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D9B6A1F" w14:textId="094C4CA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servicios</w:t>
            </w:r>
          </w:p>
        </w:tc>
        <w:tc>
          <w:tcPr>
            <w:tcW w:w="1804" w:type="dxa"/>
          </w:tcPr>
          <w:p w14:paraId="587257AE" w14:textId="41B7110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servicio</w:t>
            </w:r>
          </w:p>
        </w:tc>
      </w:tr>
      <w:tr w:rsidR="00135BAE" w:rsidRPr="00135BAE" w14:paraId="1FB2C67A" w14:textId="77777777" w:rsidTr="00135BAE">
        <w:trPr>
          <w:trHeight w:val="300"/>
        </w:trPr>
        <w:tc>
          <w:tcPr>
            <w:tcW w:w="1803" w:type="dxa"/>
          </w:tcPr>
          <w:p w14:paraId="64F32406" w14:textId="672B6D0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id_atributo</w:t>
            </w:r>
            <w:proofErr w:type="spellEnd"/>
          </w:p>
        </w:tc>
        <w:tc>
          <w:tcPr>
            <w:tcW w:w="1803" w:type="dxa"/>
          </w:tcPr>
          <w:p w14:paraId="2389F749" w14:textId="73E30A8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7421888" w14:textId="051EECB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01C2F47" w14:textId="6FB3208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atributos_dinamicos</w:t>
            </w:r>
            <w:proofErr w:type="spellEnd"/>
          </w:p>
        </w:tc>
        <w:tc>
          <w:tcPr>
            <w:tcW w:w="1804" w:type="dxa"/>
          </w:tcPr>
          <w:p w14:paraId="32178BBF" w14:textId="4FB70EB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atributo</w:t>
            </w:r>
          </w:p>
        </w:tc>
      </w:tr>
      <w:tr w:rsidR="00135BAE" w:rsidRPr="00135BAE" w14:paraId="357C2CAE" w14:textId="77777777" w:rsidTr="00135BAE">
        <w:trPr>
          <w:trHeight w:val="300"/>
        </w:trPr>
        <w:tc>
          <w:tcPr>
            <w:tcW w:w="1803" w:type="dxa"/>
          </w:tcPr>
          <w:p w14:paraId="5FBBA142" w14:textId="3F4AA7C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valor_asignado</w:t>
            </w:r>
            <w:proofErr w:type="spellEnd"/>
          </w:p>
        </w:tc>
        <w:tc>
          <w:tcPr>
            <w:tcW w:w="1803" w:type="dxa"/>
          </w:tcPr>
          <w:p w14:paraId="5D08A73B" w14:textId="61538F34"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7443F042" w14:textId="1BFEEE2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265887E" w14:textId="1A1AD25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745EDDFF" w14:textId="3A1E2F6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Valor del atributo para el servicio</w:t>
            </w:r>
          </w:p>
        </w:tc>
      </w:tr>
    </w:tbl>
    <w:p w14:paraId="463AE41C" w14:textId="05FC2976"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etiquetas</w:t>
      </w:r>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04ADB6E3" w14:textId="77777777" w:rsidTr="00135BAE">
        <w:trPr>
          <w:trHeight w:val="300"/>
        </w:trPr>
        <w:tc>
          <w:tcPr>
            <w:tcW w:w="1803" w:type="dxa"/>
          </w:tcPr>
          <w:p w14:paraId="0B919D8B" w14:textId="7ADFFE5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43A2ECC" w14:textId="25D34F9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4B706B6" w14:textId="2EDE603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7D7A2177" w14:textId="60708D4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67C11764" w14:textId="009EEBA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011A76FB" w14:textId="77777777" w:rsidTr="00135BAE">
        <w:trPr>
          <w:trHeight w:val="300"/>
        </w:trPr>
        <w:tc>
          <w:tcPr>
            <w:tcW w:w="1803" w:type="dxa"/>
          </w:tcPr>
          <w:p w14:paraId="4CD9B30E" w14:textId="31ADA0F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id_etiqueta</w:t>
            </w:r>
            <w:proofErr w:type="spellEnd"/>
          </w:p>
        </w:tc>
        <w:tc>
          <w:tcPr>
            <w:tcW w:w="1803" w:type="dxa"/>
          </w:tcPr>
          <w:p w14:paraId="316D6874" w14:textId="47BFF6E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0AECA082" w14:textId="543AB02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393AA8C" w14:textId="5C0243F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3BF3165D" w14:textId="7067C8D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etiqueta</w:t>
            </w:r>
          </w:p>
        </w:tc>
      </w:tr>
      <w:tr w:rsidR="00135BAE" w:rsidRPr="00135BAE" w14:paraId="61622C3A" w14:textId="77777777" w:rsidTr="00135BAE">
        <w:trPr>
          <w:trHeight w:val="300"/>
        </w:trPr>
        <w:tc>
          <w:tcPr>
            <w:tcW w:w="1803" w:type="dxa"/>
          </w:tcPr>
          <w:p w14:paraId="687CFD84" w14:textId="6A894B3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nombre_etiqueta</w:t>
            </w:r>
            <w:proofErr w:type="spellEnd"/>
          </w:p>
        </w:tc>
        <w:tc>
          <w:tcPr>
            <w:tcW w:w="1803" w:type="dxa"/>
          </w:tcPr>
          <w:p w14:paraId="5529579B" w14:textId="1FEFE3D3"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7ACB58EC" w14:textId="2176B51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5264ABD" w14:textId="2ACF116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3" w:type="dxa"/>
          </w:tcPr>
          <w:p w14:paraId="7E2401B9" w14:textId="24C4230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 la etiqueta</w:t>
            </w:r>
          </w:p>
        </w:tc>
      </w:tr>
    </w:tbl>
    <w:p w14:paraId="21151186" w14:textId="180DD0FD"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servicio_etiquetas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CD3F461" w14:textId="77777777" w:rsidTr="00135BAE">
        <w:trPr>
          <w:trHeight w:val="300"/>
        </w:trPr>
        <w:tc>
          <w:tcPr>
            <w:tcW w:w="1803" w:type="dxa"/>
          </w:tcPr>
          <w:p w14:paraId="4A140923" w14:textId="665B12A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AE5BB40" w14:textId="13B7760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1351959B" w14:textId="5C4EBAA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76CC05F" w14:textId="64D5F43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32DAEA18" w14:textId="113314D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673C65C" w14:textId="77777777" w:rsidTr="00135BAE">
        <w:trPr>
          <w:trHeight w:val="300"/>
        </w:trPr>
        <w:tc>
          <w:tcPr>
            <w:tcW w:w="1803" w:type="dxa"/>
          </w:tcPr>
          <w:p w14:paraId="679C5373" w14:textId="26FF503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id_servicio_etiqueta</w:t>
            </w:r>
            <w:proofErr w:type="spellEnd"/>
          </w:p>
        </w:tc>
        <w:tc>
          <w:tcPr>
            <w:tcW w:w="1803" w:type="dxa"/>
          </w:tcPr>
          <w:p w14:paraId="5AE38E1E" w14:textId="70EE935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6194F8C0" w14:textId="0EED076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75C1B0B" w14:textId="5382ECC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67AC1FE3" w14:textId="689FBEB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relación</w:t>
            </w:r>
          </w:p>
        </w:tc>
      </w:tr>
      <w:tr w:rsidR="00135BAE" w:rsidRPr="00135BAE" w14:paraId="5508DE72" w14:textId="77777777" w:rsidTr="00135BAE">
        <w:trPr>
          <w:trHeight w:val="300"/>
        </w:trPr>
        <w:tc>
          <w:tcPr>
            <w:tcW w:w="1803" w:type="dxa"/>
          </w:tcPr>
          <w:p w14:paraId="53D29EFB" w14:textId="437EF5F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id_servicio</w:t>
            </w:r>
            <w:proofErr w:type="spellEnd"/>
          </w:p>
        </w:tc>
        <w:tc>
          <w:tcPr>
            <w:tcW w:w="1803" w:type="dxa"/>
          </w:tcPr>
          <w:p w14:paraId="6CE3F0FA" w14:textId="6783F74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7BBEE571" w14:textId="3ABAE90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CF60D26" w14:textId="4E3919C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servicios</w:t>
            </w:r>
          </w:p>
        </w:tc>
        <w:tc>
          <w:tcPr>
            <w:tcW w:w="1804" w:type="dxa"/>
          </w:tcPr>
          <w:p w14:paraId="4E591497" w14:textId="6BC2957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servicio</w:t>
            </w:r>
          </w:p>
        </w:tc>
      </w:tr>
      <w:tr w:rsidR="00135BAE" w:rsidRPr="00135BAE" w14:paraId="53F87E41" w14:textId="77777777" w:rsidTr="00135BAE">
        <w:trPr>
          <w:trHeight w:val="300"/>
        </w:trPr>
        <w:tc>
          <w:tcPr>
            <w:tcW w:w="1803" w:type="dxa"/>
          </w:tcPr>
          <w:p w14:paraId="007A2597" w14:textId="5F2A85B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id_etiqueta</w:t>
            </w:r>
            <w:proofErr w:type="spellEnd"/>
          </w:p>
        </w:tc>
        <w:tc>
          <w:tcPr>
            <w:tcW w:w="1803" w:type="dxa"/>
          </w:tcPr>
          <w:p w14:paraId="78D0602E" w14:textId="38C33D5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4CE0CD0" w14:textId="0CEBC88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DDAFC43" w14:textId="156F781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etiquetas</w:t>
            </w:r>
          </w:p>
        </w:tc>
        <w:tc>
          <w:tcPr>
            <w:tcW w:w="1804" w:type="dxa"/>
          </w:tcPr>
          <w:p w14:paraId="52AC2197" w14:textId="403150B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 la etiqueta</w:t>
            </w:r>
          </w:p>
        </w:tc>
      </w:tr>
    </w:tbl>
    <w:p w14:paraId="06DA10DA" w14:textId="07DDCF9A"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flujos_trabajo</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0BB3257A" w14:textId="77777777" w:rsidTr="00135BAE">
        <w:trPr>
          <w:trHeight w:val="300"/>
        </w:trPr>
        <w:tc>
          <w:tcPr>
            <w:tcW w:w="1803" w:type="dxa"/>
          </w:tcPr>
          <w:p w14:paraId="26EDA240" w14:textId="4D38AC7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AD5C690" w14:textId="52A808B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3338C88F" w14:textId="63E8A45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8D9A1DE" w14:textId="3E8C13C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1BC7652B" w14:textId="737524B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D30E5CC" w14:textId="77777777" w:rsidTr="00135BAE">
        <w:trPr>
          <w:trHeight w:val="300"/>
        </w:trPr>
        <w:tc>
          <w:tcPr>
            <w:tcW w:w="1803" w:type="dxa"/>
          </w:tcPr>
          <w:p w14:paraId="0874508A" w14:textId="519C1C9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id_flujo</w:t>
            </w:r>
            <w:proofErr w:type="spellEnd"/>
          </w:p>
        </w:tc>
        <w:tc>
          <w:tcPr>
            <w:tcW w:w="1803" w:type="dxa"/>
          </w:tcPr>
          <w:p w14:paraId="0CA9967E" w14:textId="68DD042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D3D1585" w14:textId="3854B84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081E31A" w14:textId="65161E6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564982FF" w14:textId="33EB922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flujo</w:t>
            </w:r>
          </w:p>
        </w:tc>
      </w:tr>
      <w:tr w:rsidR="00135BAE" w:rsidRPr="00135BAE" w14:paraId="6A174D89" w14:textId="77777777" w:rsidTr="00135BAE">
        <w:trPr>
          <w:trHeight w:val="300"/>
        </w:trPr>
        <w:tc>
          <w:tcPr>
            <w:tcW w:w="1803" w:type="dxa"/>
          </w:tcPr>
          <w:p w14:paraId="342A9E7C" w14:textId="51E6694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nombre_flujo</w:t>
            </w:r>
            <w:proofErr w:type="spellEnd"/>
          </w:p>
        </w:tc>
        <w:tc>
          <w:tcPr>
            <w:tcW w:w="1803" w:type="dxa"/>
          </w:tcPr>
          <w:p w14:paraId="1799957C" w14:textId="4AC4CFF6"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669FFB15" w14:textId="45C85C6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CFF43E8" w14:textId="311D96A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5017C8E7" w14:textId="00A867E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del flujo de trabajo</w:t>
            </w:r>
          </w:p>
        </w:tc>
      </w:tr>
      <w:tr w:rsidR="00135BAE" w:rsidRPr="00135BAE" w14:paraId="5B89943B" w14:textId="77777777" w:rsidTr="00135BAE">
        <w:trPr>
          <w:trHeight w:val="300"/>
        </w:trPr>
        <w:tc>
          <w:tcPr>
            <w:tcW w:w="1803" w:type="dxa"/>
          </w:tcPr>
          <w:p w14:paraId="3F6E937F" w14:textId="5BD4218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descripcion_flujo</w:t>
            </w:r>
            <w:proofErr w:type="spellEnd"/>
          </w:p>
        </w:tc>
        <w:tc>
          <w:tcPr>
            <w:tcW w:w="1803" w:type="dxa"/>
          </w:tcPr>
          <w:p w14:paraId="1AE7C139" w14:textId="093330F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698CC3AA" w14:textId="09B6203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520F74D0" w14:textId="5F0F9FF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2158EE0F" w14:textId="36EDBCC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del flujo</w:t>
            </w:r>
          </w:p>
        </w:tc>
      </w:tr>
    </w:tbl>
    <w:p w14:paraId="79EE7637" w14:textId="506F6134"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4: Motor de Flujos de Trabajo y Pedidos</w:t>
      </w:r>
    </w:p>
    <w:p w14:paraId="417B1168" w14:textId="2E66F124"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etapas_flujo</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262D1592" w14:textId="77777777" w:rsidTr="00135BAE">
        <w:trPr>
          <w:trHeight w:val="300"/>
        </w:trPr>
        <w:tc>
          <w:tcPr>
            <w:tcW w:w="1803" w:type="dxa"/>
          </w:tcPr>
          <w:p w14:paraId="6AF32324" w14:textId="474C78A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40B31F3" w14:textId="1F034F5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79D1BE72" w14:textId="2BC778A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D082171" w14:textId="01928B2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72E417AC" w14:textId="573F73D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14D49E3" w14:textId="77777777" w:rsidTr="00135BAE">
        <w:trPr>
          <w:trHeight w:val="300"/>
        </w:trPr>
        <w:tc>
          <w:tcPr>
            <w:tcW w:w="1803" w:type="dxa"/>
          </w:tcPr>
          <w:p w14:paraId="242C5787" w14:textId="20F34BA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id_etapa</w:t>
            </w:r>
            <w:proofErr w:type="spellEnd"/>
          </w:p>
        </w:tc>
        <w:tc>
          <w:tcPr>
            <w:tcW w:w="1803" w:type="dxa"/>
          </w:tcPr>
          <w:p w14:paraId="168695DF" w14:textId="0E55845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B7764D1" w14:textId="046B342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6101CF1" w14:textId="4FD543E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1AC0839A" w14:textId="1C78272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etapa</w:t>
            </w:r>
          </w:p>
        </w:tc>
      </w:tr>
      <w:tr w:rsidR="00135BAE" w:rsidRPr="00135BAE" w14:paraId="5D818901" w14:textId="77777777" w:rsidTr="00135BAE">
        <w:trPr>
          <w:trHeight w:val="300"/>
        </w:trPr>
        <w:tc>
          <w:tcPr>
            <w:tcW w:w="1803" w:type="dxa"/>
          </w:tcPr>
          <w:p w14:paraId="406BE98E" w14:textId="2499502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nombre_etapa</w:t>
            </w:r>
            <w:proofErr w:type="spellEnd"/>
          </w:p>
        </w:tc>
        <w:tc>
          <w:tcPr>
            <w:tcW w:w="1803" w:type="dxa"/>
          </w:tcPr>
          <w:p w14:paraId="7A09ACB7" w14:textId="164B9378"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700F45F0" w14:textId="413BB8E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7B32AC8" w14:textId="7861C1B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3" w:type="dxa"/>
          </w:tcPr>
          <w:p w14:paraId="07837645" w14:textId="124D223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único de la etapa</w:t>
            </w:r>
          </w:p>
        </w:tc>
      </w:tr>
    </w:tbl>
    <w:p w14:paraId="384749A8" w14:textId="684B0335"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flujo_etapas_config</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3056BDDA" w14:textId="77777777" w:rsidTr="00135BAE">
        <w:trPr>
          <w:trHeight w:val="300"/>
        </w:trPr>
        <w:tc>
          <w:tcPr>
            <w:tcW w:w="1803" w:type="dxa"/>
          </w:tcPr>
          <w:p w14:paraId="06B2F6B4" w14:textId="2DB5528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588D0493" w14:textId="37D4C73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2B4835BE" w14:textId="3BD9A3C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6D4B942F" w14:textId="431B063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270D38D2" w14:textId="7428A15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5F94C04" w14:textId="77777777" w:rsidTr="00135BAE">
        <w:trPr>
          <w:trHeight w:val="300"/>
        </w:trPr>
        <w:tc>
          <w:tcPr>
            <w:tcW w:w="1803" w:type="dxa"/>
          </w:tcPr>
          <w:p w14:paraId="41D1E926" w14:textId="77B3E2D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id_flujo_etapa</w:t>
            </w:r>
            <w:proofErr w:type="spellEnd"/>
          </w:p>
        </w:tc>
        <w:tc>
          <w:tcPr>
            <w:tcW w:w="1803" w:type="dxa"/>
          </w:tcPr>
          <w:p w14:paraId="32A0F4AC" w14:textId="439DABA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F704D9E" w14:textId="2F293FD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C179D00" w14:textId="40ABD25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6AAD7DF6" w14:textId="1DC587E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Identificador único de la </w:t>
            </w:r>
            <w:proofErr w:type="spellStart"/>
            <w:r w:rsidRPr="00135BAE">
              <w:rPr>
                <w:rFonts w:ascii="Times New Roman" w:eastAsia="Times New Roman" w:hAnsi="Times New Roman" w:cs="Times New Roman"/>
                <w:color w:val="000000" w:themeColor="text1"/>
                <w:sz w:val="22"/>
                <w:szCs w:val="22"/>
              </w:rPr>
              <w:t>config</w:t>
            </w:r>
            <w:proofErr w:type="spellEnd"/>
          </w:p>
        </w:tc>
      </w:tr>
      <w:tr w:rsidR="00135BAE" w:rsidRPr="00135BAE" w14:paraId="0EF3B6F6" w14:textId="77777777" w:rsidTr="00135BAE">
        <w:trPr>
          <w:trHeight w:val="300"/>
        </w:trPr>
        <w:tc>
          <w:tcPr>
            <w:tcW w:w="1803" w:type="dxa"/>
          </w:tcPr>
          <w:p w14:paraId="4B410BBC" w14:textId="1BE347C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id_flujo</w:t>
            </w:r>
            <w:proofErr w:type="spellEnd"/>
          </w:p>
        </w:tc>
        <w:tc>
          <w:tcPr>
            <w:tcW w:w="1803" w:type="dxa"/>
          </w:tcPr>
          <w:p w14:paraId="0775D66E" w14:textId="7D99D1A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7A25105C" w14:textId="1D4D8F1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920D3D0" w14:textId="5D2DD30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flujos_trabajo</w:t>
            </w:r>
            <w:proofErr w:type="spellEnd"/>
          </w:p>
        </w:tc>
        <w:tc>
          <w:tcPr>
            <w:tcW w:w="1803" w:type="dxa"/>
          </w:tcPr>
          <w:p w14:paraId="20252203" w14:textId="2345637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flujo de trabajo</w:t>
            </w:r>
          </w:p>
        </w:tc>
      </w:tr>
      <w:tr w:rsidR="00135BAE" w:rsidRPr="00135BAE" w14:paraId="4A4B1601" w14:textId="77777777" w:rsidTr="00135BAE">
        <w:trPr>
          <w:trHeight w:val="300"/>
        </w:trPr>
        <w:tc>
          <w:tcPr>
            <w:tcW w:w="1803" w:type="dxa"/>
          </w:tcPr>
          <w:p w14:paraId="51D7B090" w14:textId="2B4A5FF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id_etapa</w:t>
            </w:r>
            <w:proofErr w:type="spellEnd"/>
          </w:p>
        </w:tc>
        <w:tc>
          <w:tcPr>
            <w:tcW w:w="1803" w:type="dxa"/>
          </w:tcPr>
          <w:p w14:paraId="7A7ADE46" w14:textId="3F43319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9A1DAB3" w14:textId="4C68D82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FA4CB0D" w14:textId="2C61D84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etapas_flujo</w:t>
            </w:r>
            <w:proofErr w:type="spellEnd"/>
          </w:p>
        </w:tc>
        <w:tc>
          <w:tcPr>
            <w:tcW w:w="1803" w:type="dxa"/>
          </w:tcPr>
          <w:p w14:paraId="7492D57C" w14:textId="27672F5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 la etapa</w:t>
            </w:r>
          </w:p>
        </w:tc>
      </w:tr>
      <w:tr w:rsidR="00135BAE" w:rsidRPr="00135BAE" w14:paraId="298E18FB" w14:textId="77777777" w:rsidTr="00135BAE">
        <w:trPr>
          <w:trHeight w:val="300"/>
        </w:trPr>
        <w:tc>
          <w:tcPr>
            <w:tcW w:w="1803" w:type="dxa"/>
          </w:tcPr>
          <w:p w14:paraId="0574CDBF" w14:textId="71CA9B7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numero_orden</w:t>
            </w:r>
            <w:proofErr w:type="spellEnd"/>
          </w:p>
        </w:tc>
        <w:tc>
          <w:tcPr>
            <w:tcW w:w="1803" w:type="dxa"/>
          </w:tcPr>
          <w:p w14:paraId="50A10453" w14:textId="1770D47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2BBAAA4" w14:textId="1EAA419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C547E1F" w14:textId="6250D9D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74771E9A" w14:textId="1A36BBF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Orden de la etapa en el flujo</w:t>
            </w:r>
          </w:p>
        </w:tc>
      </w:tr>
      <w:tr w:rsidR="00135BAE" w:rsidRPr="00135BAE" w14:paraId="6D045AA2" w14:textId="77777777" w:rsidTr="00135BAE">
        <w:trPr>
          <w:trHeight w:val="300"/>
        </w:trPr>
        <w:tc>
          <w:tcPr>
            <w:tcW w:w="1803" w:type="dxa"/>
          </w:tcPr>
          <w:p w14:paraId="32959DF9" w14:textId="7904FF1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es_etapa_final</w:t>
            </w:r>
            <w:proofErr w:type="spellEnd"/>
          </w:p>
        </w:tc>
        <w:tc>
          <w:tcPr>
            <w:tcW w:w="1803" w:type="dxa"/>
          </w:tcPr>
          <w:p w14:paraId="15A20EFE" w14:textId="2AB3A8B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432302B8" w14:textId="035C806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396593A" w14:textId="6715ECD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3" w:type="dxa"/>
          </w:tcPr>
          <w:p w14:paraId="7398860C" w14:textId="176A0A1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es la etapa final</w:t>
            </w:r>
          </w:p>
        </w:tc>
      </w:tr>
    </w:tbl>
    <w:p w14:paraId="11253C8E" w14:textId="5F0361BC"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pedidos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157D3151" w14:textId="77777777" w:rsidTr="00135BAE">
        <w:trPr>
          <w:trHeight w:val="300"/>
        </w:trPr>
        <w:tc>
          <w:tcPr>
            <w:tcW w:w="1803" w:type="dxa"/>
          </w:tcPr>
          <w:p w14:paraId="6D57BBC1" w14:textId="0C41387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DB66A58" w14:textId="7F63848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D996AD7" w14:textId="3EEDBDE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7C3E1A41" w14:textId="3EB7313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054B3ED1" w14:textId="7860949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2B2C9DE9" w14:textId="77777777" w:rsidTr="00135BAE">
        <w:trPr>
          <w:trHeight w:val="300"/>
        </w:trPr>
        <w:tc>
          <w:tcPr>
            <w:tcW w:w="1803" w:type="dxa"/>
          </w:tcPr>
          <w:p w14:paraId="5FCF117F" w14:textId="52A07FE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500D1068" w14:textId="31F05AE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081EB35" w14:textId="1E040ED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759B81F" w14:textId="0D4681A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269BFB14" w14:textId="04EDB56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pedido</w:t>
            </w:r>
          </w:p>
        </w:tc>
      </w:tr>
      <w:tr w:rsidR="00135BAE" w:rsidRPr="00135BAE" w14:paraId="100A69F0" w14:textId="77777777" w:rsidTr="00135BAE">
        <w:trPr>
          <w:trHeight w:val="300"/>
        </w:trPr>
        <w:tc>
          <w:tcPr>
            <w:tcW w:w="1803" w:type="dxa"/>
          </w:tcPr>
          <w:p w14:paraId="3D3E1210" w14:textId="65FCC2C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id_usuario_cliente</w:t>
            </w:r>
            <w:proofErr w:type="spellEnd"/>
          </w:p>
        </w:tc>
        <w:tc>
          <w:tcPr>
            <w:tcW w:w="1803" w:type="dxa"/>
          </w:tcPr>
          <w:p w14:paraId="08F76A15" w14:textId="5C9FF7E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92D791E" w14:textId="7254BF9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29E953F" w14:textId="6D1DA5E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4" w:type="dxa"/>
          </w:tcPr>
          <w:p w14:paraId="6BB569AB" w14:textId="07592C3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Usuario cliente del pedido</w:t>
            </w:r>
          </w:p>
        </w:tc>
      </w:tr>
      <w:tr w:rsidR="00135BAE" w:rsidRPr="00135BAE" w14:paraId="1DED728E" w14:textId="77777777" w:rsidTr="00135BAE">
        <w:trPr>
          <w:trHeight w:val="300"/>
        </w:trPr>
        <w:tc>
          <w:tcPr>
            <w:tcW w:w="1803" w:type="dxa"/>
          </w:tcPr>
          <w:p w14:paraId="51C83E8C" w14:textId="3924290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id_servicio</w:t>
            </w:r>
            <w:proofErr w:type="spellEnd"/>
          </w:p>
        </w:tc>
        <w:tc>
          <w:tcPr>
            <w:tcW w:w="1803" w:type="dxa"/>
          </w:tcPr>
          <w:p w14:paraId="3424996D" w14:textId="2681C8E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C1923EE" w14:textId="05CEC70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4F154B4" w14:textId="3915945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servicios</w:t>
            </w:r>
          </w:p>
        </w:tc>
        <w:tc>
          <w:tcPr>
            <w:tcW w:w="1804" w:type="dxa"/>
          </w:tcPr>
          <w:p w14:paraId="2C9D92E4" w14:textId="666C38C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Servicio solicitado</w:t>
            </w:r>
          </w:p>
        </w:tc>
      </w:tr>
      <w:tr w:rsidR="00135BAE" w:rsidRPr="00135BAE" w14:paraId="5C85CBDB" w14:textId="77777777" w:rsidTr="00135BAE">
        <w:trPr>
          <w:trHeight w:val="300"/>
        </w:trPr>
        <w:tc>
          <w:tcPr>
            <w:tcW w:w="1803" w:type="dxa"/>
          </w:tcPr>
          <w:p w14:paraId="5ED00878" w14:textId="781B5D2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id_flujo</w:t>
            </w:r>
            <w:proofErr w:type="spellEnd"/>
          </w:p>
        </w:tc>
        <w:tc>
          <w:tcPr>
            <w:tcW w:w="1803" w:type="dxa"/>
          </w:tcPr>
          <w:p w14:paraId="19AFE3A2" w14:textId="2F64AF7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2C12EE4" w14:textId="3F6109E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09C068F" w14:textId="57562B2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flujos_trabajo</w:t>
            </w:r>
            <w:proofErr w:type="spellEnd"/>
          </w:p>
        </w:tc>
        <w:tc>
          <w:tcPr>
            <w:tcW w:w="1804" w:type="dxa"/>
          </w:tcPr>
          <w:p w14:paraId="60ED732A" w14:textId="1EFDF28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Flujo de trabajo asignado</w:t>
            </w:r>
          </w:p>
        </w:tc>
      </w:tr>
      <w:tr w:rsidR="00135BAE" w:rsidRPr="00135BAE" w14:paraId="71A6C399" w14:textId="77777777" w:rsidTr="00135BAE">
        <w:trPr>
          <w:trHeight w:val="300"/>
        </w:trPr>
        <w:tc>
          <w:tcPr>
            <w:tcW w:w="1803" w:type="dxa"/>
          </w:tcPr>
          <w:p w14:paraId="0192D193" w14:textId="68B3DCB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fecha_inicio</w:t>
            </w:r>
            <w:proofErr w:type="spellEnd"/>
          </w:p>
        </w:tc>
        <w:tc>
          <w:tcPr>
            <w:tcW w:w="1803" w:type="dxa"/>
          </w:tcPr>
          <w:p w14:paraId="48E3AD15" w14:textId="54DAF55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73A0140B" w14:textId="1F4E41A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B61B1A9" w14:textId="2751DB3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179E3C79" w14:textId="1960CFD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inicio del pedido</w:t>
            </w:r>
          </w:p>
        </w:tc>
      </w:tr>
      <w:tr w:rsidR="00135BAE" w:rsidRPr="00135BAE" w14:paraId="6110E3A8" w14:textId="77777777" w:rsidTr="00135BAE">
        <w:trPr>
          <w:trHeight w:val="300"/>
        </w:trPr>
        <w:tc>
          <w:tcPr>
            <w:tcW w:w="1803" w:type="dxa"/>
          </w:tcPr>
          <w:p w14:paraId="533FA25E" w14:textId="77FCBFF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fecha_entrega_estimada</w:t>
            </w:r>
            <w:proofErr w:type="spellEnd"/>
          </w:p>
        </w:tc>
        <w:tc>
          <w:tcPr>
            <w:tcW w:w="1803" w:type="dxa"/>
          </w:tcPr>
          <w:p w14:paraId="3AF39436" w14:textId="7430B12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4802E39D" w14:textId="2D988E5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4DF0958F" w14:textId="5670394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0BEF643F" w14:textId="75113BA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estimada de entrega</w:t>
            </w:r>
          </w:p>
        </w:tc>
      </w:tr>
      <w:tr w:rsidR="00135BAE" w:rsidRPr="00135BAE" w14:paraId="1FABABA1" w14:textId="77777777" w:rsidTr="00135BAE">
        <w:trPr>
          <w:trHeight w:val="300"/>
        </w:trPr>
        <w:tc>
          <w:tcPr>
            <w:tcW w:w="1803" w:type="dxa"/>
          </w:tcPr>
          <w:p w14:paraId="4F0C7EE8" w14:textId="4B23F45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precio_pactado</w:t>
            </w:r>
            <w:proofErr w:type="spellEnd"/>
          </w:p>
        </w:tc>
        <w:tc>
          <w:tcPr>
            <w:tcW w:w="1803" w:type="dxa"/>
          </w:tcPr>
          <w:p w14:paraId="16143310" w14:textId="67FFF78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10,2)</w:t>
            </w:r>
          </w:p>
        </w:tc>
        <w:tc>
          <w:tcPr>
            <w:tcW w:w="1803" w:type="dxa"/>
          </w:tcPr>
          <w:p w14:paraId="23B603AB" w14:textId="4B35557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78734D9" w14:textId="63F3ED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53CBB592" w14:textId="0EF1088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Precio acordado para el pedido</w:t>
            </w:r>
          </w:p>
        </w:tc>
      </w:tr>
    </w:tbl>
    <w:p w14:paraId="73FD76EE" w14:textId="105D69CC"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historial_estados_pedido</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0A6A2017" w14:textId="77777777" w:rsidTr="00135BAE">
        <w:trPr>
          <w:trHeight w:val="300"/>
        </w:trPr>
        <w:tc>
          <w:tcPr>
            <w:tcW w:w="1803" w:type="dxa"/>
          </w:tcPr>
          <w:p w14:paraId="027EE830" w14:textId="57FE65A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1443696F" w14:textId="3B7C979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3AF0F1D" w14:textId="6812035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225C0A39" w14:textId="57FC96F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2AA8E0A8" w14:textId="26A8835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0BBC20C" w14:textId="77777777" w:rsidTr="00135BAE">
        <w:trPr>
          <w:trHeight w:val="300"/>
        </w:trPr>
        <w:tc>
          <w:tcPr>
            <w:tcW w:w="1803" w:type="dxa"/>
          </w:tcPr>
          <w:p w14:paraId="6B11C8F3" w14:textId="6C3715A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id_historial_estado</w:t>
            </w:r>
            <w:proofErr w:type="spellEnd"/>
          </w:p>
        </w:tc>
        <w:tc>
          <w:tcPr>
            <w:tcW w:w="1803" w:type="dxa"/>
          </w:tcPr>
          <w:p w14:paraId="007EDD0D" w14:textId="41DF03C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E2FA65B" w14:textId="6C01549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EA506BC" w14:textId="4AFAB45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56524AD4" w14:textId="1806FA9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historial</w:t>
            </w:r>
          </w:p>
        </w:tc>
      </w:tr>
      <w:tr w:rsidR="00135BAE" w:rsidRPr="00135BAE" w14:paraId="7CE66535" w14:textId="77777777" w:rsidTr="00135BAE">
        <w:trPr>
          <w:trHeight w:val="300"/>
        </w:trPr>
        <w:tc>
          <w:tcPr>
            <w:tcW w:w="1803" w:type="dxa"/>
          </w:tcPr>
          <w:p w14:paraId="5672ADD1" w14:textId="7A28050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0AF2BD6C" w14:textId="469FA5D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072640E" w14:textId="5AA8B65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ED0374E" w14:textId="19308CF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pedidos</w:t>
            </w:r>
          </w:p>
        </w:tc>
        <w:tc>
          <w:tcPr>
            <w:tcW w:w="1804" w:type="dxa"/>
          </w:tcPr>
          <w:p w14:paraId="45EB40EA" w14:textId="31EFC83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pedido</w:t>
            </w:r>
          </w:p>
        </w:tc>
      </w:tr>
      <w:tr w:rsidR="00135BAE" w:rsidRPr="00135BAE" w14:paraId="05C6A34D" w14:textId="77777777" w:rsidTr="00135BAE">
        <w:trPr>
          <w:trHeight w:val="300"/>
        </w:trPr>
        <w:tc>
          <w:tcPr>
            <w:tcW w:w="1803" w:type="dxa"/>
          </w:tcPr>
          <w:p w14:paraId="00DEDA18" w14:textId="16D25AA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id_etapa</w:t>
            </w:r>
            <w:proofErr w:type="spellEnd"/>
          </w:p>
        </w:tc>
        <w:tc>
          <w:tcPr>
            <w:tcW w:w="1803" w:type="dxa"/>
          </w:tcPr>
          <w:p w14:paraId="0256AC34" w14:textId="1C11A03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0B32EF8" w14:textId="6528420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58D4358" w14:textId="6ECA872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etapas_flujo</w:t>
            </w:r>
            <w:proofErr w:type="spellEnd"/>
          </w:p>
        </w:tc>
        <w:tc>
          <w:tcPr>
            <w:tcW w:w="1804" w:type="dxa"/>
          </w:tcPr>
          <w:p w14:paraId="0CA3AB53" w14:textId="36495ED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Etapa registrada en el historial</w:t>
            </w:r>
          </w:p>
        </w:tc>
      </w:tr>
      <w:tr w:rsidR="00135BAE" w:rsidRPr="00135BAE" w14:paraId="65509957" w14:textId="77777777" w:rsidTr="00135BAE">
        <w:trPr>
          <w:trHeight w:val="300"/>
        </w:trPr>
        <w:tc>
          <w:tcPr>
            <w:tcW w:w="1803" w:type="dxa"/>
          </w:tcPr>
          <w:p w14:paraId="0287FFDD" w14:textId="3EFE298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fecha_transicion</w:t>
            </w:r>
            <w:proofErr w:type="spellEnd"/>
          </w:p>
        </w:tc>
        <w:tc>
          <w:tcPr>
            <w:tcW w:w="1803" w:type="dxa"/>
          </w:tcPr>
          <w:p w14:paraId="36BB88CC" w14:textId="34D91FB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4C422CF2" w14:textId="19A0380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6091C76" w14:textId="3971F7D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27CD23A5" w14:textId="547A64F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la transición de estado</w:t>
            </w:r>
          </w:p>
        </w:tc>
      </w:tr>
      <w:tr w:rsidR="00135BAE" w:rsidRPr="00135BAE" w14:paraId="06F7174B" w14:textId="77777777" w:rsidTr="00135BAE">
        <w:trPr>
          <w:trHeight w:val="300"/>
        </w:trPr>
        <w:tc>
          <w:tcPr>
            <w:tcW w:w="1803" w:type="dxa"/>
          </w:tcPr>
          <w:p w14:paraId="6E166956" w14:textId="555556B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observacion</w:t>
            </w:r>
            <w:proofErr w:type="spellEnd"/>
          </w:p>
        </w:tc>
        <w:tc>
          <w:tcPr>
            <w:tcW w:w="1803" w:type="dxa"/>
          </w:tcPr>
          <w:p w14:paraId="54E2CBB5" w14:textId="456747A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777BEB39" w14:textId="0D07560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3D90524C" w14:textId="64A2384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43282109" w14:textId="2A2460E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Observación sobre el cambio de estado</w:t>
            </w:r>
          </w:p>
        </w:tc>
      </w:tr>
    </w:tbl>
    <w:p w14:paraId="32305680" w14:textId="099423A7"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motivos_rechazo</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079AFB15" w14:textId="77777777" w:rsidTr="00135BAE">
        <w:trPr>
          <w:trHeight w:val="300"/>
        </w:trPr>
        <w:tc>
          <w:tcPr>
            <w:tcW w:w="1803" w:type="dxa"/>
          </w:tcPr>
          <w:p w14:paraId="5C707A14" w14:textId="6DFA722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26AF3D4" w14:textId="3655E63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E84A84D" w14:textId="6EE2C12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6DBC023D" w14:textId="07B2EC6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4E1C3A91" w14:textId="233A5AF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41561557" w14:textId="77777777" w:rsidTr="00135BAE">
        <w:trPr>
          <w:trHeight w:val="300"/>
        </w:trPr>
        <w:tc>
          <w:tcPr>
            <w:tcW w:w="1803" w:type="dxa"/>
          </w:tcPr>
          <w:p w14:paraId="25D3553D" w14:textId="16FC05B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id_motivo</w:t>
            </w:r>
            <w:proofErr w:type="spellEnd"/>
          </w:p>
        </w:tc>
        <w:tc>
          <w:tcPr>
            <w:tcW w:w="1803" w:type="dxa"/>
          </w:tcPr>
          <w:p w14:paraId="348C2686" w14:textId="3126FD9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FBAD4B4" w14:textId="619AC54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E74DB43" w14:textId="4F95FB6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63FFFBC0" w14:textId="00515CC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motivo</w:t>
            </w:r>
          </w:p>
        </w:tc>
      </w:tr>
      <w:tr w:rsidR="00135BAE" w:rsidRPr="00135BAE" w14:paraId="1622773D" w14:textId="77777777" w:rsidTr="00135BAE">
        <w:trPr>
          <w:trHeight w:val="300"/>
        </w:trPr>
        <w:tc>
          <w:tcPr>
            <w:tcW w:w="1803" w:type="dxa"/>
          </w:tcPr>
          <w:p w14:paraId="02ED717F" w14:textId="0870B9F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descripcion_motivo</w:t>
            </w:r>
            <w:proofErr w:type="spellEnd"/>
          </w:p>
        </w:tc>
        <w:tc>
          <w:tcPr>
            <w:tcW w:w="1803" w:type="dxa"/>
          </w:tcPr>
          <w:p w14:paraId="2ADDA23D" w14:textId="1F8E75A0"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150)</w:t>
            </w:r>
          </w:p>
        </w:tc>
        <w:tc>
          <w:tcPr>
            <w:tcW w:w="1803" w:type="dxa"/>
          </w:tcPr>
          <w:p w14:paraId="29724B0C" w14:textId="70C6652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7AD651C" w14:textId="108CA56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251AB373" w14:textId="2D7CE0A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del motivo de rechazo</w:t>
            </w:r>
          </w:p>
        </w:tc>
      </w:tr>
    </w:tbl>
    <w:p w14:paraId="4958C909" w14:textId="2C765505"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tickets_revision</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6428A49C" w14:textId="77777777" w:rsidTr="00135BAE">
        <w:trPr>
          <w:trHeight w:val="300"/>
        </w:trPr>
        <w:tc>
          <w:tcPr>
            <w:tcW w:w="1803" w:type="dxa"/>
          </w:tcPr>
          <w:p w14:paraId="5663FE68" w14:textId="5D3A233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4EE57819" w14:textId="6AE64B4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3A0591A5" w14:textId="5B2EB07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8DFD1CC" w14:textId="6CF381A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3CFDB98D" w14:textId="58212B6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385E7BFF" w14:textId="77777777" w:rsidTr="00135BAE">
        <w:trPr>
          <w:trHeight w:val="300"/>
        </w:trPr>
        <w:tc>
          <w:tcPr>
            <w:tcW w:w="1803" w:type="dxa"/>
          </w:tcPr>
          <w:p w14:paraId="66B802B4" w14:textId="72C72D2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id_ticket</w:t>
            </w:r>
            <w:proofErr w:type="spellEnd"/>
          </w:p>
        </w:tc>
        <w:tc>
          <w:tcPr>
            <w:tcW w:w="1803" w:type="dxa"/>
          </w:tcPr>
          <w:p w14:paraId="58299C3A" w14:textId="2AE2A66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280607D6" w14:textId="37DDFF9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61349DA" w14:textId="63BE4D3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69DFAEC3" w14:textId="6B43605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ticket</w:t>
            </w:r>
          </w:p>
        </w:tc>
      </w:tr>
      <w:tr w:rsidR="00135BAE" w:rsidRPr="00135BAE" w14:paraId="092967D0" w14:textId="77777777" w:rsidTr="00135BAE">
        <w:trPr>
          <w:trHeight w:val="300"/>
        </w:trPr>
        <w:tc>
          <w:tcPr>
            <w:tcW w:w="1803" w:type="dxa"/>
          </w:tcPr>
          <w:p w14:paraId="0DACCA2F" w14:textId="39E34E4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5187B310" w14:textId="502589A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C5D12B5" w14:textId="510749B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CD70703" w14:textId="6566BF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pedidos</w:t>
            </w:r>
          </w:p>
        </w:tc>
        <w:tc>
          <w:tcPr>
            <w:tcW w:w="1804" w:type="dxa"/>
          </w:tcPr>
          <w:p w14:paraId="5458C698" w14:textId="1C35277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Pedido asociado al ticket</w:t>
            </w:r>
          </w:p>
        </w:tc>
      </w:tr>
      <w:tr w:rsidR="00135BAE" w:rsidRPr="00135BAE" w14:paraId="10B59F6E" w14:textId="77777777" w:rsidTr="00135BAE">
        <w:trPr>
          <w:trHeight w:val="300"/>
        </w:trPr>
        <w:tc>
          <w:tcPr>
            <w:tcW w:w="1803" w:type="dxa"/>
          </w:tcPr>
          <w:p w14:paraId="3BFF0DD4" w14:textId="50B4860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id_motivo</w:t>
            </w:r>
            <w:proofErr w:type="spellEnd"/>
          </w:p>
        </w:tc>
        <w:tc>
          <w:tcPr>
            <w:tcW w:w="1803" w:type="dxa"/>
          </w:tcPr>
          <w:p w14:paraId="46C269E6" w14:textId="606A44D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7993CD50" w14:textId="397E7C9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6EDF0E8" w14:textId="1FB14B4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motivos_rechazo</w:t>
            </w:r>
            <w:proofErr w:type="spellEnd"/>
          </w:p>
        </w:tc>
        <w:tc>
          <w:tcPr>
            <w:tcW w:w="1804" w:type="dxa"/>
          </w:tcPr>
          <w:p w14:paraId="0B5A78E6" w14:textId="771A2D9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Motivo del rechazo/revisión</w:t>
            </w:r>
          </w:p>
        </w:tc>
      </w:tr>
      <w:tr w:rsidR="00135BAE" w:rsidRPr="00135BAE" w14:paraId="73823678" w14:textId="77777777" w:rsidTr="00135BAE">
        <w:trPr>
          <w:trHeight w:val="300"/>
        </w:trPr>
        <w:tc>
          <w:tcPr>
            <w:tcW w:w="1803" w:type="dxa"/>
          </w:tcPr>
          <w:p w14:paraId="732E21B0" w14:textId="2328E5D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descripcion_cliente</w:t>
            </w:r>
            <w:proofErr w:type="spellEnd"/>
          </w:p>
        </w:tc>
        <w:tc>
          <w:tcPr>
            <w:tcW w:w="1803" w:type="dxa"/>
          </w:tcPr>
          <w:p w14:paraId="7CB70AA9" w14:textId="6C0EAED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7483AB72" w14:textId="42C34C0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759D8DB" w14:textId="7947A56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123D9AD8" w14:textId="5E29D6A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del cliente</w:t>
            </w:r>
          </w:p>
        </w:tc>
      </w:tr>
      <w:tr w:rsidR="00135BAE" w:rsidRPr="00135BAE" w14:paraId="418EABC2" w14:textId="77777777" w:rsidTr="00135BAE">
        <w:trPr>
          <w:trHeight w:val="300"/>
        </w:trPr>
        <w:tc>
          <w:tcPr>
            <w:tcW w:w="1803" w:type="dxa"/>
          </w:tcPr>
          <w:p w14:paraId="1CA013CF" w14:textId="675DD8A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costo_adicional_generado</w:t>
            </w:r>
            <w:proofErr w:type="spellEnd"/>
          </w:p>
        </w:tc>
        <w:tc>
          <w:tcPr>
            <w:tcW w:w="1803" w:type="dxa"/>
          </w:tcPr>
          <w:p w14:paraId="3B4C2273" w14:textId="54C7CB94"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10,2)</w:t>
            </w:r>
          </w:p>
        </w:tc>
        <w:tc>
          <w:tcPr>
            <w:tcW w:w="1803" w:type="dxa"/>
          </w:tcPr>
          <w:p w14:paraId="2AB47461" w14:textId="35D84BA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EC9A97C" w14:textId="1DDCBC9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0.00</w:t>
            </w:r>
          </w:p>
        </w:tc>
        <w:tc>
          <w:tcPr>
            <w:tcW w:w="1804" w:type="dxa"/>
          </w:tcPr>
          <w:p w14:paraId="5499CFB0" w14:textId="1DF15BF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Costo adicional generado</w:t>
            </w:r>
          </w:p>
        </w:tc>
      </w:tr>
      <w:tr w:rsidR="00135BAE" w:rsidRPr="00135BAE" w14:paraId="76915FA7" w14:textId="77777777" w:rsidTr="00135BAE">
        <w:trPr>
          <w:trHeight w:val="300"/>
        </w:trPr>
        <w:tc>
          <w:tcPr>
            <w:tcW w:w="1803" w:type="dxa"/>
          </w:tcPr>
          <w:p w14:paraId="3DF9E192" w14:textId="124CBBB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estado_ticket</w:t>
            </w:r>
            <w:proofErr w:type="spellEnd"/>
          </w:p>
        </w:tc>
        <w:tc>
          <w:tcPr>
            <w:tcW w:w="1803" w:type="dxa"/>
          </w:tcPr>
          <w:p w14:paraId="63A73923" w14:textId="085CFE1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6D1CEF43" w14:textId="1E582F2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107A490" w14:textId="47E64EF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'Abierto'</w:t>
            </w:r>
          </w:p>
        </w:tc>
        <w:tc>
          <w:tcPr>
            <w:tcW w:w="1804" w:type="dxa"/>
          </w:tcPr>
          <w:p w14:paraId="64D4D7AA" w14:textId="39072CD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Estado actual del ticket</w:t>
            </w:r>
          </w:p>
        </w:tc>
      </w:tr>
    </w:tbl>
    <w:p w14:paraId="1DAC3EA6" w14:textId="7A62D244"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plantillas_contrato</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3C17A29A" w14:textId="77777777" w:rsidTr="00135BAE">
        <w:trPr>
          <w:trHeight w:val="300"/>
        </w:trPr>
        <w:tc>
          <w:tcPr>
            <w:tcW w:w="1803" w:type="dxa"/>
          </w:tcPr>
          <w:p w14:paraId="7231D3DA" w14:textId="0B4C874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2F107B9" w14:textId="723A440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D319FA6" w14:textId="479BA9F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740D2758" w14:textId="5C60CA6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73EAB940" w14:textId="44A81B6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1083AB62" w14:textId="77777777" w:rsidTr="00135BAE">
        <w:trPr>
          <w:trHeight w:val="300"/>
        </w:trPr>
        <w:tc>
          <w:tcPr>
            <w:tcW w:w="1803" w:type="dxa"/>
          </w:tcPr>
          <w:p w14:paraId="77D7BFC8" w14:textId="15ED591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id_plantilla</w:t>
            </w:r>
            <w:proofErr w:type="spellEnd"/>
          </w:p>
        </w:tc>
        <w:tc>
          <w:tcPr>
            <w:tcW w:w="1803" w:type="dxa"/>
          </w:tcPr>
          <w:p w14:paraId="1F1B59F6" w14:textId="71A771D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63B6D2CA" w14:textId="7893FC7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FFA6B29" w14:textId="142532A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2B6B33EF" w14:textId="0F0F6F2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plantilla</w:t>
            </w:r>
          </w:p>
        </w:tc>
      </w:tr>
      <w:tr w:rsidR="00135BAE" w:rsidRPr="00135BAE" w14:paraId="28D80FA9" w14:textId="77777777" w:rsidTr="00135BAE">
        <w:trPr>
          <w:trHeight w:val="300"/>
        </w:trPr>
        <w:tc>
          <w:tcPr>
            <w:tcW w:w="1803" w:type="dxa"/>
          </w:tcPr>
          <w:p w14:paraId="63BF4441" w14:textId="5258D82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version_legal</w:t>
            </w:r>
            <w:proofErr w:type="spellEnd"/>
          </w:p>
        </w:tc>
        <w:tc>
          <w:tcPr>
            <w:tcW w:w="1803" w:type="dxa"/>
          </w:tcPr>
          <w:p w14:paraId="3CA194F7" w14:textId="14072BA8"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63849F8E" w14:textId="01C04BE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0DA5CDC" w14:textId="717D8FA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6B9A01F2" w14:textId="71211D4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Versión legal de la plantilla</w:t>
            </w:r>
          </w:p>
        </w:tc>
      </w:tr>
      <w:tr w:rsidR="00135BAE" w:rsidRPr="00135BAE" w14:paraId="070A0BC7" w14:textId="77777777" w:rsidTr="00135BAE">
        <w:trPr>
          <w:trHeight w:val="300"/>
        </w:trPr>
        <w:tc>
          <w:tcPr>
            <w:tcW w:w="1803" w:type="dxa"/>
          </w:tcPr>
          <w:p w14:paraId="14B66823" w14:textId="0D30DCB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cuerpo_html_plantilla</w:t>
            </w:r>
            <w:proofErr w:type="spellEnd"/>
          </w:p>
        </w:tc>
        <w:tc>
          <w:tcPr>
            <w:tcW w:w="1803" w:type="dxa"/>
          </w:tcPr>
          <w:p w14:paraId="741404BE" w14:textId="6AE874B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6DB8BFF2" w14:textId="7B6F8CC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3FE0A7A" w14:textId="543E58A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6056F682" w14:textId="6EC3045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Contenido HTML de la plantilla</w:t>
            </w:r>
          </w:p>
        </w:tc>
      </w:tr>
    </w:tbl>
    <w:p w14:paraId="18D156C3" w14:textId="195B4E43"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5: Legal, Entregables y Finanzas (</w:t>
      </w:r>
      <w:proofErr w:type="spellStart"/>
      <w:r w:rsidRPr="00135BAE">
        <w:rPr>
          <w:rFonts w:ascii="Times New Roman" w:eastAsia="Times New Roman" w:hAnsi="Times New Roman" w:cs="Times New Roman"/>
          <w:color w:val="000000" w:themeColor="text1"/>
          <w:sz w:val="22"/>
          <w:szCs w:val="22"/>
        </w:rPr>
        <w:t>Escrow</w:t>
      </w:r>
      <w:proofErr w:type="spellEnd"/>
      <w:r w:rsidRPr="00135BAE">
        <w:rPr>
          <w:rFonts w:ascii="Times New Roman" w:eastAsia="Times New Roman" w:hAnsi="Times New Roman" w:cs="Times New Roman"/>
          <w:color w:val="000000" w:themeColor="text1"/>
          <w:sz w:val="22"/>
          <w:szCs w:val="22"/>
        </w:rPr>
        <w:t>)</w:t>
      </w:r>
    </w:p>
    <w:p w14:paraId="3AE37B8F" w14:textId="332602B2"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contratos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511AECB" w14:textId="77777777" w:rsidTr="00135BAE">
        <w:trPr>
          <w:trHeight w:val="300"/>
        </w:trPr>
        <w:tc>
          <w:tcPr>
            <w:tcW w:w="1803" w:type="dxa"/>
          </w:tcPr>
          <w:p w14:paraId="4F28EA40" w14:textId="44B74C7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571FA579" w14:textId="09FB831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1873428" w14:textId="4407406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737B3E37" w14:textId="45F5DEE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7336B0AE" w14:textId="3345424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57CC838" w14:textId="77777777" w:rsidTr="00135BAE">
        <w:trPr>
          <w:trHeight w:val="300"/>
        </w:trPr>
        <w:tc>
          <w:tcPr>
            <w:tcW w:w="1803" w:type="dxa"/>
          </w:tcPr>
          <w:p w14:paraId="739D7B23" w14:textId="6117FB4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id_contrato</w:t>
            </w:r>
            <w:proofErr w:type="spellEnd"/>
          </w:p>
        </w:tc>
        <w:tc>
          <w:tcPr>
            <w:tcW w:w="1803" w:type="dxa"/>
          </w:tcPr>
          <w:p w14:paraId="7A76FB22" w14:textId="4C20DDD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7BD92484" w14:textId="141CC85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568C95C" w14:textId="7A6B086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16508E55" w14:textId="0C0A25A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contrato</w:t>
            </w:r>
          </w:p>
        </w:tc>
      </w:tr>
      <w:tr w:rsidR="00135BAE" w:rsidRPr="00135BAE" w14:paraId="2D8933FE" w14:textId="77777777" w:rsidTr="00135BAE">
        <w:trPr>
          <w:trHeight w:val="300"/>
        </w:trPr>
        <w:tc>
          <w:tcPr>
            <w:tcW w:w="1803" w:type="dxa"/>
          </w:tcPr>
          <w:p w14:paraId="2079B50F" w14:textId="12B4E0B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63783E28" w14:textId="0D91A27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F66A767" w14:textId="1953B66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BD3EE02" w14:textId="253C6F7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pedidos, UNIQUE</w:t>
            </w:r>
          </w:p>
        </w:tc>
        <w:tc>
          <w:tcPr>
            <w:tcW w:w="1804" w:type="dxa"/>
          </w:tcPr>
          <w:p w14:paraId="1D6A4188" w14:textId="0792F90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Pedido asociado (uno a uno)</w:t>
            </w:r>
          </w:p>
        </w:tc>
      </w:tr>
      <w:tr w:rsidR="00135BAE" w:rsidRPr="00135BAE" w14:paraId="5966B133" w14:textId="77777777" w:rsidTr="00135BAE">
        <w:trPr>
          <w:trHeight w:val="300"/>
        </w:trPr>
        <w:tc>
          <w:tcPr>
            <w:tcW w:w="1803" w:type="dxa"/>
          </w:tcPr>
          <w:p w14:paraId="0628B252" w14:textId="4E23CC6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id_plantilla</w:t>
            </w:r>
            <w:proofErr w:type="spellEnd"/>
          </w:p>
        </w:tc>
        <w:tc>
          <w:tcPr>
            <w:tcW w:w="1803" w:type="dxa"/>
          </w:tcPr>
          <w:p w14:paraId="23C782EA" w14:textId="4CDBD3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6BBC91D" w14:textId="7E43EB2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05B2171" w14:textId="7A6F8AD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plantillas_contrato</w:t>
            </w:r>
            <w:proofErr w:type="spellEnd"/>
          </w:p>
        </w:tc>
        <w:tc>
          <w:tcPr>
            <w:tcW w:w="1804" w:type="dxa"/>
          </w:tcPr>
          <w:p w14:paraId="1BC51CD2" w14:textId="4E84FED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Plantilla utilizada</w:t>
            </w:r>
          </w:p>
        </w:tc>
      </w:tr>
      <w:tr w:rsidR="00135BAE" w:rsidRPr="00135BAE" w14:paraId="2C8CD1FD" w14:textId="77777777" w:rsidTr="00135BAE">
        <w:trPr>
          <w:trHeight w:val="300"/>
        </w:trPr>
        <w:tc>
          <w:tcPr>
            <w:tcW w:w="1803" w:type="dxa"/>
          </w:tcPr>
          <w:p w14:paraId="07D7E8B7" w14:textId="264A4FA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hash_firma_cliente</w:t>
            </w:r>
            <w:proofErr w:type="spellEnd"/>
          </w:p>
        </w:tc>
        <w:tc>
          <w:tcPr>
            <w:tcW w:w="1803" w:type="dxa"/>
          </w:tcPr>
          <w:p w14:paraId="426C74AD" w14:textId="1E3AF6BB"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709150EA" w14:textId="76FCDB6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41D1A19F" w14:textId="4EF6E98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7806ADA3" w14:textId="3CB1B32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Hash de la firma del cliente</w:t>
            </w:r>
          </w:p>
        </w:tc>
      </w:tr>
      <w:tr w:rsidR="00135BAE" w:rsidRPr="00135BAE" w14:paraId="59C6182D" w14:textId="77777777" w:rsidTr="00135BAE">
        <w:trPr>
          <w:trHeight w:val="300"/>
        </w:trPr>
        <w:tc>
          <w:tcPr>
            <w:tcW w:w="1803" w:type="dxa"/>
          </w:tcPr>
          <w:p w14:paraId="3506695A" w14:textId="4BDA3C1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hash_firma_creador</w:t>
            </w:r>
            <w:proofErr w:type="spellEnd"/>
          </w:p>
        </w:tc>
        <w:tc>
          <w:tcPr>
            <w:tcW w:w="1803" w:type="dxa"/>
          </w:tcPr>
          <w:p w14:paraId="35FB00FB" w14:textId="5DF478EC"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455340DC" w14:textId="5C37869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19463F39" w14:textId="13AD707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177F0686" w14:textId="1F2177B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Hash de la firma del creador</w:t>
            </w:r>
          </w:p>
        </w:tc>
      </w:tr>
      <w:tr w:rsidR="00135BAE" w:rsidRPr="00135BAE" w14:paraId="3BE48559" w14:textId="77777777" w:rsidTr="00135BAE">
        <w:trPr>
          <w:trHeight w:val="300"/>
        </w:trPr>
        <w:tc>
          <w:tcPr>
            <w:tcW w:w="1803" w:type="dxa"/>
          </w:tcPr>
          <w:p w14:paraId="62A152AA" w14:textId="0EFC1D0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limite_revisiones</w:t>
            </w:r>
            <w:proofErr w:type="spellEnd"/>
          </w:p>
        </w:tc>
        <w:tc>
          <w:tcPr>
            <w:tcW w:w="1803" w:type="dxa"/>
          </w:tcPr>
          <w:p w14:paraId="631369F6" w14:textId="27889CA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619B2F8" w14:textId="716562B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8747A72" w14:textId="25C6B6A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0</w:t>
            </w:r>
          </w:p>
        </w:tc>
        <w:tc>
          <w:tcPr>
            <w:tcW w:w="1804" w:type="dxa"/>
          </w:tcPr>
          <w:p w14:paraId="0A08FBC2" w14:textId="66E1FC6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Límite de revisiones permitidas</w:t>
            </w:r>
          </w:p>
        </w:tc>
      </w:tr>
      <w:tr w:rsidR="00135BAE" w:rsidRPr="00135BAE" w14:paraId="1C5D2A6D" w14:textId="77777777" w:rsidTr="00135BAE">
        <w:trPr>
          <w:trHeight w:val="300"/>
        </w:trPr>
        <w:tc>
          <w:tcPr>
            <w:tcW w:w="1803" w:type="dxa"/>
          </w:tcPr>
          <w:p w14:paraId="03B0259D" w14:textId="650DA9F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fecha_formalizacion</w:t>
            </w:r>
            <w:proofErr w:type="spellEnd"/>
          </w:p>
        </w:tc>
        <w:tc>
          <w:tcPr>
            <w:tcW w:w="1803" w:type="dxa"/>
          </w:tcPr>
          <w:p w14:paraId="450B25B1" w14:textId="132743F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145210BB" w14:textId="675A0A0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200744A" w14:textId="64B70E7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5894E45C" w14:textId="0D1B2A4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formalización del contrato</w:t>
            </w:r>
          </w:p>
        </w:tc>
      </w:tr>
      <w:tr w:rsidR="00135BAE" w:rsidRPr="00135BAE" w14:paraId="5555F1A8" w14:textId="77777777" w:rsidTr="00135BAE">
        <w:trPr>
          <w:trHeight w:val="300"/>
        </w:trPr>
        <w:tc>
          <w:tcPr>
            <w:tcW w:w="1803" w:type="dxa"/>
          </w:tcPr>
          <w:p w14:paraId="575A15E0" w14:textId="5E5809D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url_documento_pdf</w:t>
            </w:r>
            <w:proofErr w:type="spellEnd"/>
          </w:p>
        </w:tc>
        <w:tc>
          <w:tcPr>
            <w:tcW w:w="1803" w:type="dxa"/>
          </w:tcPr>
          <w:p w14:paraId="4D95B67E" w14:textId="4B44A01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34BDD253" w14:textId="6932371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0E3B9A51" w14:textId="6B4695E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0ACDCE12" w14:textId="6FE2EA2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del PDF del contrato</w:t>
            </w:r>
          </w:p>
        </w:tc>
      </w:tr>
    </w:tbl>
    <w:p w14:paraId="5BE3FF3A" w14:textId="6626F3F0"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entregables_finales</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1470DEFD" w14:textId="77777777" w:rsidTr="00135BAE">
        <w:trPr>
          <w:trHeight w:val="300"/>
        </w:trPr>
        <w:tc>
          <w:tcPr>
            <w:tcW w:w="1803" w:type="dxa"/>
          </w:tcPr>
          <w:p w14:paraId="13D8EDC1" w14:textId="55EA3DB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09C2CD3" w14:textId="2D68BF3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9B57FD8" w14:textId="50275FA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DB798A8" w14:textId="4F712EE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721BE595" w14:textId="34486F5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1794389D" w14:textId="77777777" w:rsidTr="00135BAE">
        <w:trPr>
          <w:trHeight w:val="300"/>
        </w:trPr>
        <w:tc>
          <w:tcPr>
            <w:tcW w:w="1803" w:type="dxa"/>
          </w:tcPr>
          <w:p w14:paraId="57140AC3" w14:textId="336FC27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id_entregable</w:t>
            </w:r>
            <w:proofErr w:type="spellEnd"/>
          </w:p>
        </w:tc>
        <w:tc>
          <w:tcPr>
            <w:tcW w:w="1803" w:type="dxa"/>
          </w:tcPr>
          <w:p w14:paraId="04718C45" w14:textId="1D691EB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5DC127C3" w14:textId="203F9D2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9F54B0E" w14:textId="01CDA3F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55ED58EE" w14:textId="512418B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entregable</w:t>
            </w:r>
          </w:p>
        </w:tc>
      </w:tr>
      <w:tr w:rsidR="00135BAE" w:rsidRPr="00135BAE" w14:paraId="25A28E1D" w14:textId="77777777" w:rsidTr="00135BAE">
        <w:trPr>
          <w:trHeight w:val="300"/>
        </w:trPr>
        <w:tc>
          <w:tcPr>
            <w:tcW w:w="1803" w:type="dxa"/>
          </w:tcPr>
          <w:p w14:paraId="02BC6D11" w14:textId="0F65C47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2F2DB557" w14:textId="6D6FC8A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D8FC5EA" w14:textId="4DA136E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87DE1DB" w14:textId="37B472B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pedidos</w:t>
            </w:r>
          </w:p>
        </w:tc>
        <w:tc>
          <w:tcPr>
            <w:tcW w:w="1804" w:type="dxa"/>
          </w:tcPr>
          <w:p w14:paraId="626A2234" w14:textId="621EC9D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Pedido al que pertenece</w:t>
            </w:r>
          </w:p>
        </w:tc>
      </w:tr>
      <w:tr w:rsidR="00135BAE" w:rsidRPr="00135BAE" w14:paraId="26593431" w14:textId="77777777" w:rsidTr="00135BAE">
        <w:trPr>
          <w:trHeight w:val="300"/>
        </w:trPr>
        <w:tc>
          <w:tcPr>
            <w:tcW w:w="1803" w:type="dxa"/>
          </w:tcPr>
          <w:p w14:paraId="17D18B56" w14:textId="5284738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url_version_marca_agua</w:t>
            </w:r>
            <w:proofErr w:type="spellEnd"/>
          </w:p>
        </w:tc>
        <w:tc>
          <w:tcPr>
            <w:tcW w:w="1803" w:type="dxa"/>
          </w:tcPr>
          <w:p w14:paraId="59FEA97B" w14:textId="670E7BE2"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6BD39638" w14:textId="110BFD1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10DE4ABB" w14:textId="037A5CE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2A001DC0" w14:textId="3A33E6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versión con marca de agua</w:t>
            </w:r>
          </w:p>
        </w:tc>
      </w:tr>
      <w:tr w:rsidR="00135BAE" w:rsidRPr="00135BAE" w14:paraId="6ADE01C1" w14:textId="77777777" w:rsidTr="00135BAE">
        <w:trPr>
          <w:trHeight w:val="300"/>
        </w:trPr>
        <w:tc>
          <w:tcPr>
            <w:tcW w:w="1803" w:type="dxa"/>
          </w:tcPr>
          <w:p w14:paraId="5DD9CB54" w14:textId="7FD7200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url_version_limpia</w:t>
            </w:r>
            <w:proofErr w:type="spellEnd"/>
          </w:p>
        </w:tc>
        <w:tc>
          <w:tcPr>
            <w:tcW w:w="1803" w:type="dxa"/>
          </w:tcPr>
          <w:p w14:paraId="1FCDF5C6" w14:textId="1553E38A"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4F5F746C" w14:textId="41B2A48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245B353B" w14:textId="5DAEB26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6F32E9CD" w14:textId="16F5D64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versión sin marca de agua</w:t>
            </w:r>
          </w:p>
        </w:tc>
      </w:tr>
      <w:tr w:rsidR="00135BAE" w:rsidRPr="00135BAE" w14:paraId="17023AA3" w14:textId="77777777" w:rsidTr="00135BAE">
        <w:trPr>
          <w:trHeight w:val="300"/>
        </w:trPr>
        <w:tc>
          <w:tcPr>
            <w:tcW w:w="1803" w:type="dxa"/>
          </w:tcPr>
          <w:p w14:paraId="12819805" w14:textId="0330084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esta_liberado</w:t>
            </w:r>
            <w:proofErr w:type="spellEnd"/>
          </w:p>
        </w:tc>
        <w:tc>
          <w:tcPr>
            <w:tcW w:w="1803" w:type="dxa"/>
          </w:tcPr>
          <w:p w14:paraId="6D66B0FC" w14:textId="2E8904A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41B6ED3C" w14:textId="24E316D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DCEC4E5" w14:textId="788301B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4" w:type="dxa"/>
          </w:tcPr>
          <w:p w14:paraId="37798E9F" w14:textId="61C6C12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el entregable fue liberado</w:t>
            </w:r>
          </w:p>
        </w:tc>
      </w:tr>
    </w:tbl>
    <w:p w14:paraId="41FEF882" w14:textId="4D757717"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pagos_garantia</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14D740F4" w14:textId="77777777" w:rsidTr="09B5033F">
        <w:trPr>
          <w:trHeight w:val="300"/>
        </w:trPr>
        <w:tc>
          <w:tcPr>
            <w:tcW w:w="1803" w:type="dxa"/>
          </w:tcPr>
          <w:p w14:paraId="262EACB0" w14:textId="1C8B114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EC71D4E" w14:textId="2C7142E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280218C6" w14:textId="6115EFB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74ACB36" w14:textId="20B63AC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5BE17DF5" w14:textId="57F1F31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0DF0B686" w14:textId="77777777" w:rsidTr="09B5033F">
        <w:trPr>
          <w:trHeight w:val="300"/>
        </w:trPr>
        <w:tc>
          <w:tcPr>
            <w:tcW w:w="1803" w:type="dxa"/>
          </w:tcPr>
          <w:p w14:paraId="4253CEAE" w14:textId="6035191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id_pago</w:t>
            </w:r>
            <w:proofErr w:type="spellEnd"/>
          </w:p>
        </w:tc>
        <w:tc>
          <w:tcPr>
            <w:tcW w:w="1803" w:type="dxa"/>
          </w:tcPr>
          <w:p w14:paraId="6B816C33" w14:textId="69FF1A9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3B30EC13" w14:textId="7EC369B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137BB46" w14:textId="4308B1D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08218187" w14:textId="3ADEA0D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pago</w:t>
            </w:r>
          </w:p>
        </w:tc>
      </w:tr>
      <w:tr w:rsidR="00135BAE" w:rsidRPr="00135BAE" w14:paraId="0753FB9D" w14:textId="77777777" w:rsidTr="09B5033F">
        <w:trPr>
          <w:trHeight w:val="300"/>
        </w:trPr>
        <w:tc>
          <w:tcPr>
            <w:tcW w:w="1803" w:type="dxa"/>
          </w:tcPr>
          <w:p w14:paraId="5D72D754" w14:textId="0C7A79C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id_contrato</w:t>
            </w:r>
            <w:proofErr w:type="spellEnd"/>
          </w:p>
        </w:tc>
        <w:tc>
          <w:tcPr>
            <w:tcW w:w="1803" w:type="dxa"/>
          </w:tcPr>
          <w:p w14:paraId="18C7D9CB" w14:textId="1FDBFEB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CDC0D47" w14:textId="64D6F20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9DE3631" w14:textId="38EF7B2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contratos, UNIQUE</w:t>
            </w:r>
          </w:p>
        </w:tc>
        <w:tc>
          <w:tcPr>
            <w:tcW w:w="1803" w:type="dxa"/>
          </w:tcPr>
          <w:p w14:paraId="03765C17" w14:textId="2058495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Contrato asociado (uno a uno)</w:t>
            </w:r>
          </w:p>
        </w:tc>
      </w:tr>
      <w:tr w:rsidR="00135BAE" w:rsidRPr="00135BAE" w14:paraId="6CF1F2F5" w14:textId="77777777" w:rsidTr="09B5033F">
        <w:trPr>
          <w:trHeight w:val="300"/>
        </w:trPr>
        <w:tc>
          <w:tcPr>
            <w:tcW w:w="1803" w:type="dxa"/>
          </w:tcPr>
          <w:p w14:paraId="57A6B0DE" w14:textId="7DFE497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id_orden_paypal</w:t>
            </w:r>
            <w:proofErr w:type="spellEnd"/>
          </w:p>
        </w:tc>
        <w:tc>
          <w:tcPr>
            <w:tcW w:w="1803" w:type="dxa"/>
          </w:tcPr>
          <w:p w14:paraId="16E1F79F" w14:textId="17035C90"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6702DC68" w14:textId="398B8C0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4CDFA97E" w14:textId="417E2EE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3547672E" w14:textId="6026C7C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 de la orden en PayPal</w:t>
            </w:r>
          </w:p>
        </w:tc>
      </w:tr>
      <w:tr w:rsidR="00135BAE" w:rsidRPr="00135BAE" w14:paraId="0A1188B7" w14:textId="77777777" w:rsidTr="09B5033F">
        <w:trPr>
          <w:trHeight w:val="300"/>
        </w:trPr>
        <w:tc>
          <w:tcPr>
            <w:tcW w:w="1803" w:type="dxa"/>
          </w:tcPr>
          <w:p w14:paraId="6EEECC44" w14:textId="2C459EF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monto_retenido</w:t>
            </w:r>
            <w:proofErr w:type="spellEnd"/>
          </w:p>
        </w:tc>
        <w:tc>
          <w:tcPr>
            <w:tcW w:w="1803" w:type="dxa"/>
          </w:tcPr>
          <w:p w14:paraId="00E592FD" w14:textId="25EE400A"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10,2)</w:t>
            </w:r>
          </w:p>
        </w:tc>
        <w:tc>
          <w:tcPr>
            <w:tcW w:w="1803" w:type="dxa"/>
          </w:tcPr>
          <w:p w14:paraId="40AC3D9E" w14:textId="62CDB82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6C3C583" w14:textId="6F1D6CC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3F66992D" w14:textId="20BD5B3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Monto retenido en </w:t>
            </w:r>
            <w:proofErr w:type="spellStart"/>
            <w:r w:rsidRPr="00135BAE">
              <w:rPr>
                <w:rFonts w:ascii="Times New Roman" w:eastAsia="Times New Roman" w:hAnsi="Times New Roman" w:cs="Times New Roman"/>
                <w:color w:val="000000" w:themeColor="text1"/>
                <w:sz w:val="22"/>
                <w:szCs w:val="22"/>
              </w:rPr>
              <w:t>escrow</w:t>
            </w:r>
            <w:proofErr w:type="spellEnd"/>
          </w:p>
        </w:tc>
      </w:tr>
      <w:tr w:rsidR="00135BAE" w:rsidRPr="00135BAE" w14:paraId="34721413" w14:textId="77777777" w:rsidTr="09B5033F">
        <w:trPr>
          <w:trHeight w:val="300"/>
        </w:trPr>
        <w:tc>
          <w:tcPr>
            <w:tcW w:w="1803" w:type="dxa"/>
          </w:tcPr>
          <w:p w14:paraId="24A54ACA" w14:textId="01CE71C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estado_fondos</w:t>
            </w:r>
            <w:proofErr w:type="spellEnd"/>
          </w:p>
        </w:tc>
        <w:tc>
          <w:tcPr>
            <w:tcW w:w="1803" w:type="dxa"/>
          </w:tcPr>
          <w:p w14:paraId="7BC7B495" w14:textId="40168057"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13070F83" w14:textId="59E2B95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3FB1F10" w14:textId="16B6FBC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'Retenido'</w:t>
            </w:r>
          </w:p>
        </w:tc>
        <w:tc>
          <w:tcPr>
            <w:tcW w:w="1803" w:type="dxa"/>
          </w:tcPr>
          <w:p w14:paraId="1353E6B1" w14:textId="3B60086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Estado: Retenido, Liberado, Reembolsado</w:t>
            </w:r>
          </w:p>
        </w:tc>
      </w:tr>
    </w:tbl>
    <w:p w14:paraId="0548140C" w14:textId="05B6DAE1"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transacciones_pago</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21A6BA7D" w14:textId="77777777" w:rsidTr="09B5033F">
        <w:trPr>
          <w:trHeight w:val="300"/>
        </w:trPr>
        <w:tc>
          <w:tcPr>
            <w:tcW w:w="1803" w:type="dxa"/>
          </w:tcPr>
          <w:p w14:paraId="250402AE" w14:textId="4FF045D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9082D87" w14:textId="53819FF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567AAAA" w14:textId="50E306A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4BAE01E" w14:textId="6265E9A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62462CDA" w14:textId="33072B4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19D9B7B" w14:textId="77777777" w:rsidTr="09B5033F">
        <w:trPr>
          <w:trHeight w:val="300"/>
        </w:trPr>
        <w:tc>
          <w:tcPr>
            <w:tcW w:w="1803" w:type="dxa"/>
          </w:tcPr>
          <w:p w14:paraId="2B23EF37" w14:textId="48B23AB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id_transaccion</w:t>
            </w:r>
            <w:proofErr w:type="spellEnd"/>
          </w:p>
        </w:tc>
        <w:tc>
          <w:tcPr>
            <w:tcW w:w="1803" w:type="dxa"/>
          </w:tcPr>
          <w:p w14:paraId="14450927" w14:textId="4631DFB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67685F7E" w14:textId="2F9E197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AF48475" w14:textId="0F96C98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13C30AA1" w14:textId="1E83607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transacción</w:t>
            </w:r>
          </w:p>
        </w:tc>
      </w:tr>
      <w:tr w:rsidR="00135BAE" w:rsidRPr="00135BAE" w14:paraId="3E2EFF0D" w14:textId="77777777" w:rsidTr="09B5033F">
        <w:trPr>
          <w:trHeight w:val="300"/>
        </w:trPr>
        <w:tc>
          <w:tcPr>
            <w:tcW w:w="1803" w:type="dxa"/>
          </w:tcPr>
          <w:p w14:paraId="64F036C6" w14:textId="62F58C8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id_pago</w:t>
            </w:r>
            <w:proofErr w:type="spellEnd"/>
          </w:p>
        </w:tc>
        <w:tc>
          <w:tcPr>
            <w:tcW w:w="1803" w:type="dxa"/>
          </w:tcPr>
          <w:p w14:paraId="4F4CB9A6" w14:textId="6ECA53A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B2A1954" w14:textId="1BFC545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81B4A0B" w14:textId="6E28BA0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pagos_garantia</w:t>
            </w:r>
            <w:proofErr w:type="spellEnd"/>
          </w:p>
        </w:tc>
        <w:tc>
          <w:tcPr>
            <w:tcW w:w="1803" w:type="dxa"/>
          </w:tcPr>
          <w:p w14:paraId="65615228" w14:textId="0FDCA47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Referencia al pago de garantía</w:t>
            </w:r>
          </w:p>
        </w:tc>
      </w:tr>
      <w:tr w:rsidR="00135BAE" w:rsidRPr="00135BAE" w14:paraId="00B7D0C9" w14:textId="77777777" w:rsidTr="09B5033F">
        <w:trPr>
          <w:trHeight w:val="300"/>
        </w:trPr>
        <w:tc>
          <w:tcPr>
            <w:tcW w:w="1803" w:type="dxa"/>
          </w:tcPr>
          <w:p w14:paraId="50CA3F2C" w14:textId="36577A1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tipo_transaccion</w:t>
            </w:r>
            <w:proofErr w:type="spellEnd"/>
          </w:p>
        </w:tc>
        <w:tc>
          <w:tcPr>
            <w:tcW w:w="1803" w:type="dxa"/>
          </w:tcPr>
          <w:p w14:paraId="0F2172B1" w14:textId="1386DAE8"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2B235227" w14:textId="46658B8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9565884" w14:textId="0AD4683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67794BA4" w14:textId="25AB537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Tipo: Ingreso, Egreso, </w:t>
            </w:r>
            <w:proofErr w:type="spellStart"/>
            <w:r w:rsidRPr="00135BAE">
              <w:rPr>
                <w:rFonts w:ascii="Times New Roman" w:eastAsia="Times New Roman" w:hAnsi="Times New Roman" w:cs="Times New Roman"/>
                <w:color w:val="000000" w:themeColor="text1"/>
                <w:sz w:val="22"/>
                <w:szCs w:val="22"/>
              </w:rPr>
              <w:t>Comision</w:t>
            </w:r>
            <w:proofErr w:type="spellEnd"/>
          </w:p>
        </w:tc>
      </w:tr>
      <w:tr w:rsidR="00135BAE" w:rsidRPr="00135BAE" w14:paraId="6F8D29A6" w14:textId="77777777" w:rsidTr="09B5033F">
        <w:trPr>
          <w:trHeight w:val="300"/>
        </w:trPr>
        <w:tc>
          <w:tcPr>
            <w:tcW w:w="1803" w:type="dxa"/>
          </w:tcPr>
          <w:p w14:paraId="787807F0" w14:textId="3D6D8F8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monto</w:t>
            </w:r>
          </w:p>
        </w:tc>
        <w:tc>
          <w:tcPr>
            <w:tcW w:w="1803" w:type="dxa"/>
          </w:tcPr>
          <w:p w14:paraId="610304FA" w14:textId="58EC65EA"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DECIMAL(</w:t>
            </w:r>
            <w:proofErr w:type="gramEnd"/>
            <w:r w:rsidRPr="00135BAE">
              <w:rPr>
                <w:rFonts w:ascii="Times New Roman" w:eastAsia="Times New Roman" w:hAnsi="Times New Roman" w:cs="Times New Roman"/>
                <w:color w:val="000000" w:themeColor="text1"/>
                <w:sz w:val="22"/>
                <w:szCs w:val="22"/>
              </w:rPr>
              <w:t>10,2)</w:t>
            </w:r>
          </w:p>
        </w:tc>
        <w:tc>
          <w:tcPr>
            <w:tcW w:w="1803" w:type="dxa"/>
          </w:tcPr>
          <w:p w14:paraId="0C9BE504" w14:textId="4CCDC77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E871251" w14:textId="5ACC1A7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6C405FDA" w14:textId="34F498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Monto de la transacción</w:t>
            </w:r>
          </w:p>
        </w:tc>
      </w:tr>
      <w:tr w:rsidR="00135BAE" w:rsidRPr="00135BAE" w14:paraId="39CE6F6E" w14:textId="77777777" w:rsidTr="09B5033F">
        <w:trPr>
          <w:trHeight w:val="300"/>
        </w:trPr>
        <w:tc>
          <w:tcPr>
            <w:tcW w:w="1803" w:type="dxa"/>
          </w:tcPr>
          <w:p w14:paraId="5CE31DD5" w14:textId="5D4379D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fecha_ejecucion</w:t>
            </w:r>
            <w:proofErr w:type="spellEnd"/>
          </w:p>
        </w:tc>
        <w:tc>
          <w:tcPr>
            <w:tcW w:w="1803" w:type="dxa"/>
          </w:tcPr>
          <w:p w14:paraId="68B99C4F" w14:textId="353D6C6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7B8D2C50" w14:textId="4BAEA89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E3898F0" w14:textId="6DD1AAC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60DB9EDE" w14:textId="4CACA41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ejecución</w:t>
            </w:r>
          </w:p>
        </w:tc>
      </w:tr>
    </w:tbl>
    <w:p w14:paraId="41D0E1FC" w14:textId="06F1BC67"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salas_chat</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47BFFE91" w14:textId="77777777" w:rsidTr="09B5033F">
        <w:trPr>
          <w:trHeight w:val="300"/>
        </w:trPr>
        <w:tc>
          <w:tcPr>
            <w:tcW w:w="1803" w:type="dxa"/>
          </w:tcPr>
          <w:p w14:paraId="55065D4E" w14:textId="6B16A51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164A6A0" w14:textId="117643F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6C7D487" w14:textId="2F712C0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BB5A3A5" w14:textId="4B6BA30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1FB4AD54" w14:textId="6A4988D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598C4CEF" w14:textId="77777777" w:rsidTr="09B5033F">
        <w:trPr>
          <w:trHeight w:val="300"/>
        </w:trPr>
        <w:tc>
          <w:tcPr>
            <w:tcW w:w="1803" w:type="dxa"/>
          </w:tcPr>
          <w:p w14:paraId="5A8BD2CB" w14:textId="473736A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id_sala</w:t>
            </w:r>
            <w:proofErr w:type="spellEnd"/>
          </w:p>
        </w:tc>
        <w:tc>
          <w:tcPr>
            <w:tcW w:w="1803" w:type="dxa"/>
          </w:tcPr>
          <w:p w14:paraId="4F73E23D" w14:textId="1E74714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0137850B" w14:textId="72BBB11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9B163BD" w14:textId="249A922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2B29DD3B" w14:textId="46211C1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sala</w:t>
            </w:r>
          </w:p>
        </w:tc>
      </w:tr>
      <w:tr w:rsidR="00135BAE" w:rsidRPr="00135BAE" w14:paraId="2B46F747" w14:textId="77777777" w:rsidTr="09B5033F">
        <w:trPr>
          <w:trHeight w:val="300"/>
        </w:trPr>
        <w:tc>
          <w:tcPr>
            <w:tcW w:w="1803" w:type="dxa"/>
          </w:tcPr>
          <w:p w14:paraId="30B0E919" w14:textId="3E1F094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699D36DC" w14:textId="088E8E3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A11A4B9" w14:textId="466541B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299FA36" w14:textId="1A0B88F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pedidos, UNIQUE</w:t>
            </w:r>
          </w:p>
        </w:tc>
        <w:tc>
          <w:tcPr>
            <w:tcW w:w="1803" w:type="dxa"/>
          </w:tcPr>
          <w:p w14:paraId="138B54DF" w14:textId="067A915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Pedido asociado (uno a uno)</w:t>
            </w:r>
          </w:p>
        </w:tc>
      </w:tr>
      <w:tr w:rsidR="00135BAE" w:rsidRPr="00135BAE" w14:paraId="31BD3D40" w14:textId="77777777" w:rsidTr="09B5033F">
        <w:trPr>
          <w:trHeight w:val="300"/>
        </w:trPr>
        <w:tc>
          <w:tcPr>
            <w:tcW w:w="1803" w:type="dxa"/>
          </w:tcPr>
          <w:p w14:paraId="1AC82869" w14:textId="4F8594F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fecha_apertura</w:t>
            </w:r>
            <w:proofErr w:type="spellEnd"/>
          </w:p>
        </w:tc>
        <w:tc>
          <w:tcPr>
            <w:tcW w:w="1803" w:type="dxa"/>
          </w:tcPr>
          <w:p w14:paraId="5CF5C8AA" w14:textId="3E9C207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72572474" w14:textId="1A3948F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9C792B5" w14:textId="50BE226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6D34B97B" w14:textId="33E9ADD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apertura de la sala</w:t>
            </w:r>
          </w:p>
        </w:tc>
      </w:tr>
      <w:tr w:rsidR="00135BAE" w:rsidRPr="00135BAE" w14:paraId="298BFFC6" w14:textId="77777777" w:rsidTr="09B5033F">
        <w:trPr>
          <w:trHeight w:val="300"/>
        </w:trPr>
        <w:tc>
          <w:tcPr>
            <w:tcW w:w="1803" w:type="dxa"/>
          </w:tcPr>
          <w:p w14:paraId="49E72559" w14:textId="47C1273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sala_activa</w:t>
            </w:r>
            <w:proofErr w:type="spellEnd"/>
          </w:p>
        </w:tc>
        <w:tc>
          <w:tcPr>
            <w:tcW w:w="1803" w:type="dxa"/>
          </w:tcPr>
          <w:p w14:paraId="085DA67B" w14:textId="59D3AD6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28462E75" w14:textId="116AFBC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CDAEF0B" w14:textId="09AE8B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TRUE</w:t>
            </w:r>
          </w:p>
        </w:tc>
        <w:tc>
          <w:tcPr>
            <w:tcW w:w="1803" w:type="dxa"/>
          </w:tcPr>
          <w:p w14:paraId="58E4E928" w14:textId="7B01C5D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la sala está activa</w:t>
            </w:r>
          </w:p>
        </w:tc>
      </w:tr>
    </w:tbl>
    <w:p w14:paraId="6450A229" w14:textId="6E6D00CA"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mensajes</w:t>
      </w:r>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2E098E30" w14:textId="77777777" w:rsidTr="09B5033F">
        <w:trPr>
          <w:trHeight w:val="300"/>
        </w:trPr>
        <w:tc>
          <w:tcPr>
            <w:tcW w:w="1803" w:type="dxa"/>
          </w:tcPr>
          <w:p w14:paraId="255F1887" w14:textId="62D4491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FFE6ED0" w14:textId="6B47559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7E35D6C" w14:textId="7B33B7C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51D6ACA" w14:textId="68CD44E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1B64CC28" w14:textId="2F43CE6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3D062CCD" w14:textId="77777777" w:rsidTr="09B5033F">
        <w:trPr>
          <w:trHeight w:val="300"/>
        </w:trPr>
        <w:tc>
          <w:tcPr>
            <w:tcW w:w="1803" w:type="dxa"/>
          </w:tcPr>
          <w:p w14:paraId="5AE95FA7" w14:textId="6BA38FB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id_mensaje</w:t>
            </w:r>
            <w:proofErr w:type="spellEnd"/>
          </w:p>
        </w:tc>
        <w:tc>
          <w:tcPr>
            <w:tcW w:w="1803" w:type="dxa"/>
          </w:tcPr>
          <w:p w14:paraId="2C713810" w14:textId="3B2C8D9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3C0CBBF1" w14:textId="6CA86B2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773F34E" w14:textId="613A07A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3CE001E5" w14:textId="403146C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mensaje</w:t>
            </w:r>
          </w:p>
        </w:tc>
      </w:tr>
      <w:tr w:rsidR="00135BAE" w:rsidRPr="00135BAE" w14:paraId="3071714D" w14:textId="77777777" w:rsidTr="09B5033F">
        <w:trPr>
          <w:trHeight w:val="300"/>
        </w:trPr>
        <w:tc>
          <w:tcPr>
            <w:tcW w:w="1803" w:type="dxa"/>
          </w:tcPr>
          <w:p w14:paraId="670041E1" w14:textId="5E0CC99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id_sala</w:t>
            </w:r>
            <w:proofErr w:type="spellEnd"/>
          </w:p>
        </w:tc>
        <w:tc>
          <w:tcPr>
            <w:tcW w:w="1803" w:type="dxa"/>
          </w:tcPr>
          <w:p w14:paraId="75AB925F" w14:textId="26AB272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E25BE4E" w14:textId="2FD643B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71BD304" w14:textId="1407083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salas_chat</w:t>
            </w:r>
            <w:proofErr w:type="spellEnd"/>
          </w:p>
        </w:tc>
        <w:tc>
          <w:tcPr>
            <w:tcW w:w="1803" w:type="dxa"/>
          </w:tcPr>
          <w:p w14:paraId="7E1E2463" w14:textId="77758D0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Sala a la que pertenece el mensaje</w:t>
            </w:r>
          </w:p>
        </w:tc>
      </w:tr>
      <w:tr w:rsidR="00135BAE" w:rsidRPr="00135BAE" w14:paraId="792550FA" w14:textId="77777777" w:rsidTr="09B5033F">
        <w:trPr>
          <w:trHeight w:val="300"/>
        </w:trPr>
        <w:tc>
          <w:tcPr>
            <w:tcW w:w="1803" w:type="dxa"/>
          </w:tcPr>
          <w:p w14:paraId="042F4D82" w14:textId="7EC2B99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id_remitente</w:t>
            </w:r>
            <w:proofErr w:type="spellEnd"/>
          </w:p>
        </w:tc>
        <w:tc>
          <w:tcPr>
            <w:tcW w:w="1803" w:type="dxa"/>
          </w:tcPr>
          <w:p w14:paraId="02418D78" w14:textId="2229C40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3C30767" w14:textId="1BBF6D7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2B475A8" w14:textId="2EA5AAB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3" w:type="dxa"/>
          </w:tcPr>
          <w:p w14:paraId="2DD425F6" w14:textId="2768506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Usuario que envió el mensaje</w:t>
            </w:r>
          </w:p>
        </w:tc>
      </w:tr>
      <w:tr w:rsidR="00135BAE" w:rsidRPr="00135BAE" w14:paraId="613701F3" w14:textId="77777777" w:rsidTr="09B5033F">
        <w:trPr>
          <w:trHeight w:val="300"/>
        </w:trPr>
        <w:tc>
          <w:tcPr>
            <w:tcW w:w="1803" w:type="dxa"/>
          </w:tcPr>
          <w:p w14:paraId="7FB41AEE" w14:textId="1FE3083A"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cuerpo_mensaje</w:t>
            </w:r>
            <w:proofErr w:type="spellEnd"/>
          </w:p>
        </w:tc>
        <w:tc>
          <w:tcPr>
            <w:tcW w:w="1803" w:type="dxa"/>
          </w:tcPr>
          <w:p w14:paraId="084E382E" w14:textId="510C0CA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564B8141" w14:textId="63495A3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2F89AFCD" w14:textId="6E7848C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045609AE" w14:textId="0917BDD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Contenido del mensaje</w:t>
            </w:r>
          </w:p>
        </w:tc>
      </w:tr>
      <w:tr w:rsidR="00135BAE" w:rsidRPr="00135BAE" w14:paraId="2B721FF9" w14:textId="77777777" w:rsidTr="09B5033F">
        <w:trPr>
          <w:trHeight w:val="300"/>
        </w:trPr>
        <w:tc>
          <w:tcPr>
            <w:tcW w:w="1803" w:type="dxa"/>
          </w:tcPr>
          <w:p w14:paraId="452A5C16" w14:textId="6971DBA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fecha_hora_envio</w:t>
            </w:r>
            <w:proofErr w:type="spellEnd"/>
          </w:p>
        </w:tc>
        <w:tc>
          <w:tcPr>
            <w:tcW w:w="1803" w:type="dxa"/>
          </w:tcPr>
          <w:p w14:paraId="52BD8DB4" w14:textId="557B5B3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4ADAE256" w14:textId="0B160F9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1CB1D1A" w14:textId="1C70C28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5510BA75" w14:textId="2EE9E95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y hora de envío</w:t>
            </w:r>
          </w:p>
        </w:tc>
      </w:tr>
      <w:tr w:rsidR="00135BAE" w:rsidRPr="00135BAE" w14:paraId="4140B962" w14:textId="77777777" w:rsidTr="09B5033F">
        <w:trPr>
          <w:trHeight w:val="300"/>
        </w:trPr>
        <w:tc>
          <w:tcPr>
            <w:tcW w:w="1803" w:type="dxa"/>
          </w:tcPr>
          <w:p w14:paraId="55C171AB" w14:textId="50AE8D6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leido</w:t>
            </w:r>
            <w:proofErr w:type="spellEnd"/>
          </w:p>
        </w:tc>
        <w:tc>
          <w:tcPr>
            <w:tcW w:w="1803" w:type="dxa"/>
          </w:tcPr>
          <w:p w14:paraId="49F49E21" w14:textId="058BAD0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2481E54C" w14:textId="3B733D6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2969809" w14:textId="29F45E6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3" w:type="dxa"/>
          </w:tcPr>
          <w:p w14:paraId="70CB3948" w14:textId="29ADEFE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fue leído</w:t>
            </w:r>
          </w:p>
        </w:tc>
      </w:tr>
    </w:tbl>
    <w:p w14:paraId="1EE4A342" w14:textId="2DA42AFB"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documentos_adjuntos</w:t>
      </w:r>
      <w:proofErr w:type="spellEnd"/>
    </w:p>
    <w:tbl>
      <w:tblPr>
        <w:tblStyle w:val="Tablaconcuadrcula"/>
        <w:tblW w:w="0" w:type="auto"/>
        <w:tblLook w:val="06A0" w:firstRow="1" w:lastRow="0" w:firstColumn="1" w:lastColumn="0" w:noHBand="1" w:noVBand="1"/>
      </w:tblPr>
      <w:tblGrid>
        <w:gridCol w:w="1803"/>
        <w:gridCol w:w="1803"/>
        <w:gridCol w:w="1803"/>
        <w:gridCol w:w="1803"/>
        <w:gridCol w:w="1803"/>
      </w:tblGrid>
      <w:tr w:rsidR="00135BAE" w:rsidRPr="00135BAE" w14:paraId="2582555E" w14:textId="77777777" w:rsidTr="09B5033F">
        <w:trPr>
          <w:trHeight w:val="300"/>
        </w:trPr>
        <w:tc>
          <w:tcPr>
            <w:tcW w:w="1803" w:type="dxa"/>
          </w:tcPr>
          <w:p w14:paraId="4CD8EC31" w14:textId="714F216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05CE2628" w14:textId="3F66C2E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FE47622" w14:textId="0A8B887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F244B0B" w14:textId="1078B70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3362D154" w14:textId="030CDD3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FBD4950" w14:textId="77777777" w:rsidTr="09B5033F">
        <w:trPr>
          <w:trHeight w:val="300"/>
        </w:trPr>
        <w:tc>
          <w:tcPr>
            <w:tcW w:w="1803" w:type="dxa"/>
          </w:tcPr>
          <w:p w14:paraId="1DB35546" w14:textId="4B2B886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id_adjunto</w:t>
            </w:r>
            <w:proofErr w:type="spellEnd"/>
          </w:p>
        </w:tc>
        <w:tc>
          <w:tcPr>
            <w:tcW w:w="1803" w:type="dxa"/>
          </w:tcPr>
          <w:p w14:paraId="3D545822" w14:textId="03D7B65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5B40AE5" w14:textId="0AD0EC7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31898A5" w14:textId="38B6A00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1917B9AD" w14:textId="4A71EB2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adjunto</w:t>
            </w:r>
          </w:p>
        </w:tc>
      </w:tr>
      <w:tr w:rsidR="00135BAE" w:rsidRPr="00135BAE" w14:paraId="09A8F4A0" w14:textId="77777777" w:rsidTr="09B5033F">
        <w:trPr>
          <w:trHeight w:val="300"/>
        </w:trPr>
        <w:tc>
          <w:tcPr>
            <w:tcW w:w="1803" w:type="dxa"/>
          </w:tcPr>
          <w:p w14:paraId="5B7FAC13" w14:textId="6806B8C1"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id_mensaje</w:t>
            </w:r>
            <w:proofErr w:type="spellEnd"/>
          </w:p>
        </w:tc>
        <w:tc>
          <w:tcPr>
            <w:tcW w:w="1803" w:type="dxa"/>
          </w:tcPr>
          <w:p w14:paraId="564D2C22" w14:textId="6DF0690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60060EEE" w14:textId="51D220D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315FF5B" w14:textId="4B875A5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mensajes</w:t>
            </w:r>
          </w:p>
        </w:tc>
        <w:tc>
          <w:tcPr>
            <w:tcW w:w="1803" w:type="dxa"/>
          </w:tcPr>
          <w:p w14:paraId="471A3336" w14:textId="46B5F23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Mensaje al que pertenece</w:t>
            </w:r>
          </w:p>
        </w:tc>
      </w:tr>
      <w:tr w:rsidR="00135BAE" w:rsidRPr="00135BAE" w14:paraId="1D045E32" w14:textId="77777777" w:rsidTr="09B5033F">
        <w:trPr>
          <w:trHeight w:val="300"/>
        </w:trPr>
        <w:tc>
          <w:tcPr>
            <w:tcW w:w="1803" w:type="dxa"/>
          </w:tcPr>
          <w:p w14:paraId="4CA0F2D8" w14:textId="2F6A2D7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url_archivo</w:t>
            </w:r>
            <w:proofErr w:type="spellEnd"/>
          </w:p>
        </w:tc>
        <w:tc>
          <w:tcPr>
            <w:tcW w:w="1803" w:type="dxa"/>
          </w:tcPr>
          <w:p w14:paraId="2FD8173D" w14:textId="0F6E1245"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255)</w:t>
            </w:r>
          </w:p>
        </w:tc>
        <w:tc>
          <w:tcPr>
            <w:tcW w:w="1803" w:type="dxa"/>
          </w:tcPr>
          <w:p w14:paraId="07CE9B11" w14:textId="5F36909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6BF17EC" w14:textId="1B14E83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3" w:type="dxa"/>
          </w:tcPr>
          <w:p w14:paraId="3648AD9A" w14:textId="13FBE08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URL del archivo adjunto</w:t>
            </w:r>
          </w:p>
        </w:tc>
      </w:tr>
      <w:tr w:rsidR="00135BAE" w:rsidRPr="00135BAE" w14:paraId="52114B7E" w14:textId="77777777" w:rsidTr="09B5033F">
        <w:trPr>
          <w:trHeight w:val="300"/>
        </w:trPr>
        <w:tc>
          <w:tcPr>
            <w:tcW w:w="1803" w:type="dxa"/>
          </w:tcPr>
          <w:p w14:paraId="4D63A269" w14:textId="74C7B01D"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tipo_mime</w:t>
            </w:r>
            <w:proofErr w:type="spellEnd"/>
          </w:p>
        </w:tc>
        <w:tc>
          <w:tcPr>
            <w:tcW w:w="1803" w:type="dxa"/>
          </w:tcPr>
          <w:p w14:paraId="06289011" w14:textId="0FD71757"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6C07F472" w14:textId="01905CC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7A70413F" w14:textId="6E481D1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2BB0BF8C" w14:textId="71156B8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Tipo MIME del archivo</w:t>
            </w:r>
          </w:p>
        </w:tc>
      </w:tr>
      <w:tr w:rsidR="00135BAE" w:rsidRPr="00135BAE" w14:paraId="60C78258" w14:textId="77777777" w:rsidTr="09B5033F">
        <w:trPr>
          <w:trHeight w:val="300"/>
        </w:trPr>
        <w:tc>
          <w:tcPr>
            <w:tcW w:w="1803" w:type="dxa"/>
          </w:tcPr>
          <w:p w14:paraId="4D84EFC0" w14:textId="7B1EF09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peso_bytes</w:t>
            </w:r>
            <w:proofErr w:type="spellEnd"/>
          </w:p>
        </w:tc>
        <w:tc>
          <w:tcPr>
            <w:tcW w:w="1803" w:type="dxa"/>
          </w:tcPr>
          <w:p w14:paraId="1FBC4CDC" w14:textId="71FD131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BB5D334" w14:textId="7FA8C3E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45B08D29" w14:textId="656776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11031B2B" w14:textId="4177E43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Tamaño del archivo en bytes</w:t>
            </w:r>
          </w:p>
        </w:tc>
      </w:tr>
    </w:tbl>
    <w:p w14:paraId="3190F4A3" w14:textId="1CAE68AA"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6: Comunicación y Notificaciones</w:t>
      </w:r>
    </w:p>
    <w:p w14:paraId="7FD92025" w14:textId="172234A7"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tipos_notificacion</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1CA9F8C7" w14:textId="77777777" w:rsidTr="00135BAE">
        <w:trPr>
          <w:trHeight w:val="300"/>
        </w:trPr>
        <w:tc>
          <w:tcPr>
            <w:tcW w:w="1803" w:type="dxa"/>
          </w:tcPr>
          <w:p w14:paraId="4CF2E7C8" w14:textId="3CAD5FC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5AA480DA" w14:textId="0D502DD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360FA61D" w14:textId="3B8D835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8B4892A" w14:textId="0FF9F88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307E0E04" w14:textId="23D1C92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2A5852C6" w14:textId="77777777" w:rsidTr="00135BAE">
        <w:trPr>
          <w:trHeight w:val="300"/>
        </w:trPr>
        <w:tc>
          <w:tcPr>
            <w:tcW w:w="1803" w:type="dxa"/>
          </w:tcPr>
          <w:p w14:paraId="628F5F99" w14:textId="0A111E2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id_tipo_notificacion</w:t>
            </w:r>
            <w:proofErr w:type="spellEnd"/>
          </w:p>
        </w:tc>
        <w:tc>
          <w:tcPr>
            <w:tcW w:w="1803" w:type="dxa"/>
          </w:tcPr>
          <w:p w14:paraId="133B2DD0" w14:textId="65DDC8D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074F9DEC" w14:textId="7A1717F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C02846A" w14:textId="3F96CC6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1F1AF961" w14:textId="5592713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tipo</w:t>
            </w:r>
          </w:p>
        </w:tc>
      </w:tr>
      <w:tr w:rsidR="00135BAE" w:rsidRPr="00135BAE" w14:paraId="42ED5725" w14:textId="77777777" w:rsidTr="00135BAE">
        <w:trPr>
          <w:trHeight w:val="300"/>
        </w:trPr>
        <w:tc>
          <w:tcPr>
            <w:tcW w:w="1803" w:type="dxa"/>
          </w:tcPr>
          <w:p w14:paraId="59B19F56" w14:textId="1D40B37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nombre_evento</w:t>
            </w:r>
            <w:proofErr w:type="spellEnd"/>
          </w:p>
        </w:tc>
        <w:tc>
          <w:tcPr>
            <w:tcW w:w="1803" w:type="dxa"/>
          </w:tcPr>
          <w:p w14:paraId="4ED342C1" w14:textId="277285D0"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100)</w:t>
            </w:r>
          </w:p>
        </w:tc>
        <w:tc>
          <w:tcPr>
            <w:tcW w:w="1803" w:type="dxa"/>
          </w:tcPr>
          <w:p w14:paraId="7857EC98" w14:textId="7B664D0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9544FB7" w14:textId="03DA808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 UNIQUE</w:t>
            </w:r>
          </w:p>
        </w:tc>
        <w:tc>
          <w:tcPr>
            <w:tcW w:w="1804" w:type="dxa"/>
          </w:tcPr>
          <w:p w14:paraId="0530D891" w14:textId="49B99BE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Nombre del evento de notificación</w:t>
            </w:r>
          </w:p>
        </w:tc>
      </w:tr>
      <w:tr w:rsidR="00135BAE" w:rsidRPr="00135BAE" w14:paraId="307B71D0" w14:textId="77777777" w:rsidTr="00135BAE">
        <w:trPr>
          <w:trHeight w:val="300"/>
        </w:trPr>
        <w:tc>
          <w:tcPr>
            <w:tcW w:w="1803" w:type="dxa"/>
          </w:tcPr>
          <w:p w14:paraId="55D71018" w14:textId="35632CE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formato_mensaje</w:t>
            </w:r>
            <w:proofErr w:type="spellEnd"/>
          </w:p>
        </w:tc>
        <w:tc>
          <w:tcPr>
            <w:tcW w:w="1803" w:type="dxa"/>
          </w:tcPr>
          <w:p w14:paraId="619785E3" w14:textId="2860825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30DE66A2" w14:textId="66D0147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0E07D18A" w14:textId="5561287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3CF7A198" w14:textId="3E5E196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Plantilla del mensaje de notificación</w:t>
            </w:r>
          </w:p>
        </w:tc>
      </w:tr>
    </w:tbl>
    <w:p w14:paraId="6E2B4A04" w14:textId="635EE195"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notificaciones_sistema</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A07FA3E" w14:textId="77777777" w:rsidTr="00135BAE">
        <w:trPr>
          <w:trHeight w:val="300"/>
        </w:trPr>
        <w:tc>
          <w:tcPr>
            <w:tcW w:w="1803" w:type="dxa"/>
          </w:tcPr>
          <w:p w14:paraId="6592E820" w14:textId="65E0B1E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547F9689" w14:textId="284B1A4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1E9C275E" w14:textId="5BD3966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57FF9575" w14:textId="69EDF3F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2C90AFD4" w14:textId="0684139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0D172F2" w14:textId="77777777" w:rsidTr="00135BAE">
        <w:trPr>
          <w:trHeight w:val="300"/>
        </w:trPr>
        <w:tc>
          <w:tcPr>
            <w:tcW w:w="1803" w:type="dxa"/>
          </w:tcPr>
          <w:p w14:paraId="00350429" w14:textId="2A260DF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id_notificacion</w:t>
            </w:r>
            <w:proofErr w:type="spellEnd"/>
          </w:p>
        </w:tc>
        <w:tc>
          <w:tcPr>
            <w:tcW w:w="1803" w:type="dxa"/>
          </w:tcPr>
          <w:p w14:paraId="20AD97D7" w14:textId="078C3A6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10008C6" w14:textId="5B34024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0F23897" w14:textId="0E589E0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48D24843" w14:textId="15C9826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notificación</w:t>
            </w:r>
          </w:p>
        </w:tc>
      </w:tr>
      <w:tr w:rsidR="00135BAE" w:rsidRPr="00135BAE" w14:paraId="167E30FD" w14:textId="77777777" w:rsidTr="00135BAE">
        <w:trPr>
          <w:trHeight w:val="300"/>
        </w:trPr>
        <w:tc>
          <w:tcPr>
            <w:tcW w:w="1803" w:type="dxa"/>
          </w:tcPr>
          <w:p w14:paraId="4C218A23" w14:textId="348EE38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43791E7C" w14:textId="44C536C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7F107C6" w14:textId="7620CBD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1B77510" w14:textId="0B7F5CE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4" w:type="dxa"/>
          </w:tcPr>
          <w:p w14:paraId="70B1E52C" w14:textId="044A7AA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Usuario destinatario</w:t>
            </w:r>
          </w:p>
        </w:tc>
      </w:tr>
      <w:tr w:rsidR="00135BAE" w:rsidRPr="00135BAE" w14:paraId="408BA342" w14:textId="77777777" w:rsidTr="00135BAE">
        <w:trPr>
          <w:trHeight w:val="300"/>
        </w:trPr>
        <w:tc>
          <w:tcPr>
            <w:tcW w:w="1803" w:type="dxa"/>
          </w:tcPr>
          <w:p w14:paraId="166C8A61" w14:textId="4FB4185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id_tipo_notificacion</w:t>
            </w:r>
            <w:proofErr w:type="spellEnd"/>
          </w:p>
        </w:tc>
        <w:tc>
          <w:tcPr>
            <w:tcW w:w="1803" w:type="dxa"/>
          </w:tcPr>
          <w:p w14:paraId="5EE36AB7" w14:textId="74D0CFA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063B6B13" w14:textId="4CAFC05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9B2B100" w14:textId="06BA63C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tipos_notificacion</w:t>
            </w:r>
            <w:proofErr w:type="spellEnd"/>
          </w:p>
        </w:tc>
        <w:tc>
          <w:tcPr>
            <w:tcW w:w="1804" w:type="dxa"/>
          </w:tcPr>
          <w:p w14:paraId="7AFEBDFA" w14:textId="3951411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Tipo de notificación</w:t>
            </w:r>
          </w:p>
        </w:tc>
      </w:tr>
      <w:tr w:rsidR="00135BAE" w:rsidRPr="00135BAE" w14:paraId="37EA4009" w14:textId="77777777" w:rsidTr="00135BAE">
        <w:trPr>
          <w:trHeight w:val="300"/>
        </w:trPr>
        <w:tc>
          <w:tcPr>
            <w:tcW w:w="1803" w:type="dxa"/>
          </w:tcPr>
          <w:p w14:paraId="00341238" w14:textId="6C14739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fecha_emision</w:t>
            </w:r>
            <w:proofErr w:type="spellEnd"/>
          </w:p>
        </w:tc>
        <w:tc>
          <w:tcPr>
            <w:tcW w:w="1803" w:type="dxa"/>
          </w:tcPr>
          <w:p w14:paraId="176E7E35" w14:textId="13D3545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235E0814" w14:textId="7BA2A16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C5373CD" w14:textId="5BEBD23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01FA9575" w14:textId="60A76DE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emisión</w:t>
            </w:r>
          </w:p>
        </w:tc>
      </w:tr>
      <w:tr w:rsidR="00135BAE" w:rsidRPr="00135BAE" w14:paraId="6AB7DB19" w14:textId="77777777" w:rsidTr="00135BAE">
        <w:trPr>
          <w:trHeight w:val="300"/>
        </w:trPr>
        <w:tc>
          <w:tcPr>
            <w:tcW w:w="1803" w:type="dxa"/>
          </w:tcPr>
          <w:p w14:paraId="1252C7FE" w14:textId="7AEDA809"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esta_leida</w:t>
            </w:r>
            <w:proofErr w:type="spellEnd"/>
          </w:p>
        </w:tc>
        <w:tc>
          <w:tcPr>
            <w:tcW w:w="1803" w:type="dxa"/>
          </w:tcPr>
          <w:p w14:paraId="5B65CA7E" w14:textId="4A2F294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0E6F6B4F" w14:textId="3F519C0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68C0CEF" w14:textId="11C2512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4" w:type="dxa"/>
          </w:tcPr>
          <w:p w14:paraId="2BDB4432" w14:textId="46F749D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fue leída</w:t>
            </w:r>
          </w:p>
        </w:tc>
      </w:tr>
    </w:tbl>
    <w:p w14:paraId="1C8C71CB" w14:textId="7947679C"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seguidores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396669F5" w14:textId="77777777" w:rsidTr="00135BAE">
        <w:trPr>
          <w:trHeight w:val="300"/>
        </w:trPr>
        <w:tc>
          <w:tcPr>
            <w:tcW w:w="1803" w:type="dxa"/>
          </w:tcPr>
          <w:p w14:paraId="76C4E5CA" w14:textId="4A01E34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5175238" w14:textId="465590F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65D109A" w14:textId="6965868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370BEE0E" w14:textId="3409F87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7E5C3D6D" w14:textId="58B6E2D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1B7A4A38" w14:textId="77777777" w:rsidTr="00135BAE">
        <w:trPr>
          <w:trHeight w:val="300"/>
        </w:trPr>
        <w:tc>
          <w:tcPr>
            <w:tcW w:w="1803" w:type="dxa"/>
          </w:tcPr>
          <w:p w14:paraId="783F9A89" w14:textId="311366E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id_seguimiento</w:t>
            </w:r>
            <w:proofErr w:type="spellEnd"/>
          </w:p>
        </w:tc>
        <w:tc>
          <w:tcPr>
            <w:tcW w:w="1803" w:type="dxa"/>
          </w:tcPr>
          <w:p w14:paraId="67583B25" w14:textId="6BF26C2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1E77328A" w14:textId="6F7E753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F39C256" w14:textId="1E7C46A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0C03F5BF" w14:textId="5C76673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seguimiento</w:t>
            </w:r>
          </w:p>
        </w:tc>
      </w:tr>
      <w:tr w:rsidR="00135BAE" w:rsidRPr="00135BAE" w14:paraId="3E2697B8" w14:textId="77777777" w:rsidTr="00135BAE">
        <w:trPr>
          <w:trHeight w:val="300"/>
        </w:trPr>
        <w:tc>
          <w:tcPr>
            <w:tcW w:w="1803" w:type="dxa"/>
          </w:tcPr>
          <w:p w14:paraId="723AD2B4" w14:textId="37CABB3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id_usuario_seguidor</w:t>
            </w:r>
            <w:proofErr w:type="spellEnd"/>
          </w:p>
        </w:tc>
        <w:tc>
          <w:tcPr>
            <w:tcW w:w="1803" w:type="dxa"/>
          </w:tcPr>
          <w:p w14:paraId="719D62C0" w14:textId="6C70C8D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A64AB4F" w14:textId="3D5D87F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93A50D9" w14:textId="4488B0E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4" w:type="dxa"/>
          </w:tcPr>
          <w:p w14:paraId="6B5CC890" w14:textId="270B97A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Usuario que sigue</w:t>
            </w:r>
          </w:p>
        </w:tc>
      </w:tr>
      <w:tr w:rsidR="00135BAE" w:rsidRPr="00135BAE" w14:paraId="606BBD7C" w14:textId="77777777" w:rsidTr="00135BAE">
        <w:trPr>
          <w:trHeight w:val="300"/>
        </w:trPr>
        <w:tc>
          <w:tcPr>
            <w:tcW w:w="1803" w:type="dxa"/>
          </w:tcPr>
          <w:p w14:paraId="36BBD44C" w14:textId="626A90B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id_perfil_creador</w:t>
            </w:r>
            <w:proofErr w:type="spellEnd"/>
          </w:p>
        </w:tc>
        <w:tc>
          <w:tcPr>
            <w:tcW w:w="1803" w:type="dxa"/>
          </w:tcPr>
          <w:p w14:paraId="64281B6E" w14:textId="3861001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8123B6C" w14:textId="7900594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86D8B0B" w14:textId="245D2A1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perfiles_creadores</w:t>
            </w:r>
            <w:proofErr w:type="spellEnd"/>
          </w:p>
        </w:tc>
        <w:tc>
          <w:tcPr>
            <w:tcW w:w="1804" w:type="dxa"/>
          </w:tcPr>
          <w:p w14:paraId="6ADC4A1C" w14:textId="5BE72CB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Perfil seguido</w:t>
            </w:r>
          </w:p>
        </w:tc>
      </w:tr>
      <w:tr w:rsidR="00135BAE" w:rsidRPr="00135BAE" w14:paraId="615F4C82" w14:textId="77777777" w:rsidTr="00135BAE">
        <w:trPr>
          <w:trHeight w:val="300"/>
        </w:trPr>
        <w:tc>
          <w:tcPr>
            <w:tcW w:w="1803" w:type="dxa"/>
          </w:tcPr>
          <w:p w14:paraId="0B069E82" w14:textId="05E9CDE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fecha_seguimiento</w:t>
            </w:r>
            <w:proofErr w:type="spellEnd"/>
          </w:p>
        </w:tc>
        <w:tc>
          <w:tcPr>
            <w:tcW w:w="1803" w:type="dxa"/>
          </w:tcPr>
          <w:p w14:paraId="03574869" w14:textId="5C404AF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54307567" w14:textId="2AB6EC0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47BE6DB" w14:textId="48FB49F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68997531" w14:textId="7FBAD74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en que inició el seguimiento</w:t>
            </w:r>
          </w:p>
        </w:tc>
      </w:tr>
      <w:tr w:rsidR="00135BAE" w:rsidRPr="00135BAE" w14:paraId="5B1A53CC" w14:textId="77777777" w:rsidTr="00135BAE">
        <w:trPr>
          <w:trHeight w:val="300"/>
        </w:trPr>
        <w:tc>
          <w:tcPr>
            <w:tcW w:w="1803" w:type="dxa"/>
          </w:tcPr>
          <w:p w14:paraId="29A4AA3F" w14:textId="681A059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notificaciones_activas</w:t>
            </w:r>
            <w:proofErr w:type="spellEnd"/>
          </w:p>
        </w:tc>
        <w:tc>
          <w:tcPr>
            <w:tcW w:w="1803" w:type="dxa"/>
          </w:tcPr>
          <w:p w14:paraId="26B1ADA7" w14:textId="6C47CF3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49A6D15A" w14:textId="49639B9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0E90D9C" w14:textId="27F46EE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TRUE</w:t>
            </w:r>
          </w:p>
        </w:tc>
        <w:tc>
          <w:tcPr>
            <w:tcW w:w="1804" w:type="dxa"/>
          </w:tcPr>
          <w:p w14:paraId="06E0F8E9" w14:textId="49EE8B1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Notificaciones activas del seguimiento</w:t>
            </w:r>
          </w:p>
        </w:tc>
      </w:tr>
    </w:tbl>
    <w:p w14:paraId="02ED2DE3" w14:textId="64DE849D"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comentarios_portafolio</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8451B0C" w14:textId="77777777" w:rsidTr="00135BAE">
        <w:trPr>
          <w:trHeight w:val="300"/>
        </w:trPr>
        <w:tc>
          <w:tcPr>
            <w:tcW w:w="1803" w:type="dxa"/>
          </w:tcPr>
          <w:p w14:paraId="7E7D001B" w14:textId="6B58F93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AA0E18C" w14:textId="2F5AFA3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6A619566" w14:textId="0391EE6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1F166C75" w14:textId="25937BA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0CC67C5C" w14:textId="62D3FA1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36DC671A" w14:textId="77777777" w:rsidTr="00135BAE">
        <w:trPr>
          <w:trHeight w:val="300"/>
        </w:trPr>
        <w:tc>
          <w:tcPr>
            <w:tcW w:w="1803" w:type="dxa"/>
          </w:tcPr>
          <w:p w14:paraId="12CBD692" w14:textId="5C78771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id_comentario</w:t>
            </w:r>
            <w:proofErr w:type="spellEnd"/>
          </w:p>
        </w:tc>
        <w:tc>
          <w:tcPr>
            <w:tcW w:w="1803" w:type="dxa"/>
          </w:tcPr>
          <w:p w14:paraId="762782AD" w14:textId="22F5FDB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2EC19187" w14:textId="33B49E4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9880E46" w14:textId="3AC9CC2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3791B645" w14:textId="49C86B0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comentario</w:t>
            </w:r>
          </w:p>
        </w:tc>
      </w:tr>
      <w:tr w:rsidR="00135BAE" w:rsidRPr="00135BAE" w14:paraId="27B06C6E" w14:textId="77777777" w:rsidTr="00135BAE">
        <w:trPr>
          <w:trHeight w:val="300"/>
        </w:trPr>
        <w:tc>
          <w:tcPr>
            <w:tcW w:w="1803" w:type="dxa"/>
          </w:tcPr>
          <w:p w14:paraId="3B954851" w14:textId="7EEEF6D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id_item_portafolio</w:t>
            </w:r>
            <w:proofErr w:type="spellEnd"/>
          </w:p>
        </w:tc>
        <w:tc>
          <w:tcPr>
            <w:tcW w:w="1803" w:type="dxa"/>
          </w:tcPr>
          <w:p w14:paraId="26B46EB9" w14:textId="149143D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4ECBA2D" w14:textId="74485F1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F8CC8EF" w14:textId="61B2036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portafolio_items</w:t>
            </w:r>
            <w:proofErr w:type="spellEnd"/>
          </w:p>
        </w:tc>
        <w:tc>
          <w:tcPr>
            <w:tcW w:w="1804" w:type="dxa"/>
          </w:tcPr>
          <w:p w14:paraId="5BDD83EB" w14:textId="2144C9E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Ítem al que pertenece</w:t>
            </w:r>
          </w:p>
        </w:tc>
      </w:tr>
      <w:tr w:rsidR="00135BAE" w:rsidRPr="00135BAE" w14:paraId="547B2B46" w14:textId="77777777" w:rsidTr="00135BAE">
        <w:trPr>
          <w:trHeight w:val="300"/>
        </w:trPr>
        <w:tc>
          <w:tcPr>
            <w:tcW w:w="1803" w:type="dxa"/>
          </w:tcPr>
          <w:p w14:paraId="18CDECBB" w14:textId="0877D9E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id_usuario_autor</w:t>
            </w:r>
            <w:proofErr w:type="spellEnd"/>
          </w:p>
        </w:tc>
        <w:tc>
          <w:tcPr>
            <w:tcW w:w="1803" w:type="dxa"/>
          </w:tcPr>
          <w:p w14:paraId="15ED2733" w14:textId="1424EF7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EE26303" w14:textId="4F7C4A1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3C5A743" w14:textId="7FE0FFD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4" w:type="dxa"/>
          </w:tcPr>
          <w:p w14:paraId="6098D084" w14:textId="136DE27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Autor del comentario</w:t>
            </w:r>
          </w:p>
        </w:tc>
      </w:tr>
      <w:tr w:rsidR="00135BAE" w:rsidRPr="00135BAE" w14:paraId="37917F4C" w14:textId="77777777" w:rsidTr="00135BAE">
        <w:trPr>
          <w:trHeight w:val="300"/>
        </w:trPr>
        <w:tc>
          <w:tcPr>
            <w:tcW w:w="1803" w:type="dxa"/>
          </w:tcPr>
          <w:p w14:paraId="26AFC029" w14:textId="4ECAC16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texto_comentario</w:t>
            </w:r>
            <w:proofErr w:type="spellEnd"/>
          </w:p>
        </w:tc>
        <w:tc>
          <w:tcPr>
            <w:tcW w:w="1803" w:type="dxa"/>
          </w:tcPr>
          <w:p w14:paraId="3EB73378" w14:textId="66F91B7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1EFE9472" w14:textId="17855B0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2BA3405" w14:textId="04030B3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14AEA0AE" w14:textId="569E8C2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Contenido del comentario</w:t>
            </w:r>
          </w:p>
        </w:tc>
      </w:tr>
      <w:tr w:rsidR="00135BAE" w:rsidRPr="00135BAE" w14:paraId="098A4A95" w14:textId="77777777" w:rsidTr="00135BAE">
        <w:trPr>
          <w:trHeight w:val="300"/>
        </w:trPr>
        <w:tc>
          <w:tcPr>
            <w:tcW w:w="1803" w:type="dxa"/>
          </w:tcPr>
          <w:p w14:paraId="6ECB4980" w14:textId="694F33C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fecha_publicacion</w:t>
            </w:r>
            <w:proofErr w:type="spellEnd"/>
          </w:p>
        </w:tc>
        <w:tc>
          <w:tcPr>
            <w:tcW w:w="1803" w:type="dxa"/>
          </w:tcPr>
          <w:p w14:paraId="392A4776" w14:textId="6BD9E10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5ADA47A8" w14:textId="501883D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000DA8B" w14:textId="66D8967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79B01205" w14:textId="1AF7E49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publicación</w:t>
            </w:r>
          </w:p>
        </w:tc>
      </w:tr>
      <w:tr w:rsidR="00135BAE" w:rsidRPr="00135BAE" w14:paraId="7A02F750" w14:textId="77777777" w:rsidTr="00135BAE">
        <w:trPr>
          <w:trHeight w:val="300"/>
        </w:trPr>
        <w:tc>
          <w:tcPr>
            <w:tcW w:w="1803" w:type="dxa"/>
          </w:tcPr>
          <w:p w14:paraId="5082C3A6" w14:textId="781CF6A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estado_moderacion</w:t>
            </w:r>
            <w:proofErr w:type="spellEnd"/>
          </w:p>
        </w:tc>
        <w:tc>
          <w:tcPr>
            <w:tcW w:w="1803" w:type="dxa"/>
          </w:tcPr>
          <w:p w14:paraId="48DE2AF7" w14:textId="007D40A4"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38BF209D" w14:textId="4760821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6C8AD10" w14:textId="3F7C933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'Activo'</w:t>
            </w:r>
          </w:p>
        </w:tc>
        <w:tc>
          <w:tcPr>
            <w:tcW w:w="1804" w:type="dxa"/>
          </w:tcPr>
          <w:p w14:paraId="7B98625A" w14:textId="23986A9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Estado de moderación del comentario</w:t>
            </w:r>
          </w:p>
        </w:tc>
      </w:tr>
    </w:tbl>
    <w:p w14:paraId="75DD02B2" w14:textId="4F5DD915"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likes_portafolio</w:t>
      </w:r>
      <w:proofErr w:type="spellEnd"/>
    </w:p>
    <w:tbl>
      <w:tblPr>
        <w:tblStyle w:val="Tablaconcuadrcula"/>
        <w:tblW w:w="0" w:type="auto"/>
        <w:tblLook w:val="06A0" w:firstRow="1" w:lastRow="0" w:firstColumn="1" w:lastColumn="0" w:noHBand="1" w:noVBand="1"/>
      </w:tblPr>
      <w:tblGrid>
        <w:gridCol w:w="1867"/>
        <w:gridCol w:w="1793"/>
        <w:gridCol w:w="1768"/>
        <w:gridCol w:w="1799"/>
        <w:gridCol w:w="1789"/>
      </w:tblGrid>
      <w:tr w:rsidR="00135BAE" w:rsidRPr="00135BAE" w14:paraId="726586DE" w14:textId="77777777" w:rsidTr="09B5033F">
        <w:trPr>
          <w:trHeight w:val="300"/>
        </w:trPr>
        <w:tc>
          <w:tcPr>
            <w:tcW w:w="1803" w:type="dxa"/>
          </w:tcPr>
          <w:p w14:paraId="6B4B52B0" w14:textId="7A95997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Atributo</w:t>
            </w:r>
          </w:p>
        </w:tc>
        <w:tc>
          <w:tcPr>
            <w:tcW w:w="1803" w:type="dxa"/>
          </w:tcPr>
          <w:p w14:paraId="201721C9" w14:textId="3F662AC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165FD2C4" w14:textId="1928C12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4434DD95" w14:textId="599FE8E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0D4773BD" w14:textId="6AD3961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3A6BB04F" w14:textId="77777777" w:rsidTr="09B5033F">
        <w:trPr>
          <w:trHeight w:val="300"/>
        </w:trPr>
        <w:tc>
          <w:tcPr>
            <w:tcW w:w="1803" w:type="dxa"/>
          </w:tcPr>
          <w:p w14:paraId="07B61F61" w14:textId="2757B14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id_like</w:t>
            </w:r>
            <w:proofErr w:type="spellEnd"/>
          </w:p>
        </w:tc>
        <w:tc>
          <w:tcPr>
            <w:tcW w:w="1803" w:type="dxa"/>
          </w:tcPr>
          <w:p w14:paraId="30C6C34F" w14:textId="64F177F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654FBCC6" w14:textId="00439D5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29DFEA5" w14:textId="489B9C5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29A7837D" w14:textId="5AB7AB8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Identificador único del </w:t>
            </w:r>
            <w:proofErr w:type="spellStart"/>
            <w:r w:rsidRPr="00135BAE">
              <w:rPr>
                <w:rFonts w:ascii="Times New Roman" w:eastAsia="Times New Roman" w:hAnsi="Times New Roman" w:cs="Times New Roman"/>
                <w:color w:val="000000" w:themeColor="text1"/>
                <w:sz w:val="22"/>
                <w:szCs w:val="22"/>
              </w:rPr>
              <w:t>like</w:t>
            </w:r>
            <w:proofErr w:type="spellEnd"/>
          </w:p>
        </w:tc>
      </w:tr>
      <w:tr w:rsidR="00135BAE" w:rsidRPr="00135BAE" w14:paraId="786648A8" w14:textId="77777777" w:rsidTr="09B5033F">
        <w:trPr>
          <w:trHeight w:val="300"/>
        </w:trPr>
        <w:tc>
          <w:tcPr>
            <w:tcW w:w="1803" w:type="dxa"/>
          </w:tcPr>
          <w:p w14:paraId="7B83D648" w14:textId="1965389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id_item_portafolio</w:t>
            </w:r>
            <w:proofErr w:type="spellEnd"/>
          </w:p>
        </w:tc>
        <w:tc>
          <w:tcPr>
            <w:tcW w:w="1803" w:type="dxa"/>
          </w:tcPr>
          <w:p w14:paraId="7FDBCFE4" w14:textId="5ACE9A2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920A941" w14:textId="3675861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7DA811E" w14:textId="0C7DB3A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portafolio_items</w:t>
            </w:r>
            <w:proofErr w:type="spellEnd"/>
          </w:p>
        </w:tc>
        <w:tc>
          <w:tcPr>
            <w:tcW w:w="1803" w:type="dxa"/>
          </w:tcPr>
          <w:p w14:paraId="16E12E53" w14:textId="4E98E54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Ítem que recibió el </w:t>
            </w:r>
            <w:proofErr w:type="spellStart"/>
            <w:r w:rsidRPr="00135BAE">
              <w:rPr>
                <w:rFonts w:ascii="Times New Roman" w:eastAsia="Times New Roman" w:hAnsi="Times New Roman" w:cs="Times New Roman"/>
                <w:color w:val="000000" w:themeColor="text1"/>
                <w:sz w:val="22"/>
                <w:szCs w:val="22"/>
              </w:rPr>
              <w:t>like</w:t>
            </w:r>
            <w:proofErr w:type="spellEnd"/>
          </w:p>
        </w:tc>
      </w:tr>
      <w:tr w:rsidR="00135BAE" w:rsidRPr="00135BAE" w14:paraId="7F0F5B83" w14:textId="77777777" w:rsidTr="09B5033F">
        <w:trPr>
          <w:trHeight w:val="300"/>
        </w:trPr>
        <w:tc>
          <w:tcPr>
            <w:tcW w:w="1803" w:type="dxa"/>
          </w:tcPr>
          <w:p w14:paraId="47241C2B" w14:textId="555D872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28C6EEA2" w14:textId="2B8B1A7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5B2A84DD" w14:textId="436B4A2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8F18D42" w14:textId="693C85C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3" w:type="dxa"/>
          </w:tcPr>
          <w:p w14:paraId="0A031F49" w14:textId="4BA2B54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Usuario que dio el </w:t>
            </w:r>
            <w:proofErr w:type="spellStart"/>
            <w:r w:rsidRPr="00135BAE">
              <w:rPr>
                <w:rFonts w:ascii="Times New Roman" w:eastAsia="Times New Roman" w:hAnsi="Times New Roman" w:cs="Times New Roman"/>
                <w:color w:val="000000" w:themeColor="text1"/>
                <w:sz w:val="22"/>
                <w:szCs w:val="22"/>
              </w:rPr>
              <w:t>like</w:t>
            </w:r>
            <w:proofErr w:type="spellEnd"/>
          </w:p>
        </w:tc>
      </w:tr>
      <w:tr w:rsidR="00135BAE" w:rsidRPr="00135BAE" w14:paraId="0558B902" w14:textId="77777777" w:rsidTr="09B5033F">
        <w:trPr>
          <w:trHeight w:val="300"/>
        </w:trPr>
        <w:tc>
          <w:tcPr>
            <w:tcW w:w="1803" w:type="dxa"/>
          </w:tcPr>
          <w:p w14:paraId="123E0175" w14:textId="2269CB65"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fecha_like</w:t>
            </w:r>
            <w:proofErr w:type="spellEnd"/>
          </w:p>
        </w:tc>
        <w:tc>
          <w:tcPr>
            <w:tcW w:w="1803" w:type="dxa"/>
          </w:tcPr>
          <w:p w14:paraId="51973A49" w14:textId="7BC3A88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570EE097" w14:textId="265D297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8CDE07E" w14:textId="1A8B710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0F7CD0EF" w14:textId="7B95BA9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Fecha en que se dio el </w:t>
            </w:r>
            <w:proofErr w:type="spellStart"/>
            <w:r w:rsidRPr="00135BAE">
              <w:rPr>
                <w:rFonts w:ascii="Times New Roman" w:eastAsia="Times New Roman" w:hAnsi="Times New Roman" w:cs="Times New Roman"/>
                <w:color w:val="000000" w:themeColor="text1"/>
                <w:sz w:val="22"/>
                <w:szCs w:val="22"/>
              </w:rPr>
              <w:t>like</w:t>
            </w:r>
            <w:proofErr w:type="spellEnd"/>
          </w:p>
        </w:tc>
      </w:tr>
    </w:tbl>
    <w:p w14:paraId="0B531179" w14:textId="78A240F2"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7: Social, Comunidad y Sorteos</w:t>
      </w:r>
    </w:p>
    <w:p w14:paraId="216BAA4C" w14:textId="6D180713"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resenas_servicios</w:t>
      </w:r>
      <w:proofErr w:type="spellEnd"/>
    </w:p>
    <w:tbl>
      <w:tblPr>
        <w:tblStyle w:val="Tablaconcuadrcula"/>
        <w:tblW w:w="0" w:type="auto"/>
        <w:tblLook w:val="06A0" w:firstRow="1" w:lastRow="0" w:firstColumn="1" w:lastColumn="0" w:noHBand="1" w:noVBand="1"/>
      </w:tblPr>
      <w:tblGrid>
        <w:gridCol w:w="2073"/>
        <w:gridCol w:w="1768"/>
        <w:gridCol w:w="1677"/>
        <w:gridCol w:w="1745"/>
        <w:gridCol w:w="1753"/>
      </w:tblGrid>
      <w:tr w:rsidR="00135BAE" w:rsidRPr="00135BAE" w14:paraId="3DC0354C" w14:textId="77777777" w:rsidTr="09B5033F">
        <w:trPr>
          <w:trHeight w:val="300"/>
        </w:trPr>
        <w:tc>
          <w:tcPr>
            <w:tcW w:w="1803" w:type="dxa"/>
          </w:tcPr>
          <w:p w14:paraId="558190F5" w14:textId="4C1CFBB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6E61D665" w14:textId="2ABB85B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9D9895C" w14:textId="11526E0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6466BCF6" w14:textId="62000DE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3" w:type="dxa"/>
          </w:tcPr>
          <w:p w14:paraId="05D10D5B" w14:textId="3E6EEC3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760224D2" w14:textId="77777777" w:rsidTr="09B5033F">
        <w:trPr>
          <w:trHeight w:val="300"/>
        </w:trPr>
        <w:tc>
          <w:tcPr>
            <w:tcW w:w="1803" w:type="dxa"/>
          </w:tcPr>
          <w:p w14:paraId="1672178D" w14:textId="2E68225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id_resena</w:t>
            </w:r>
            <w:proofErr w:type="spellEnd"/>
          </w:p>
        </w:tc>
        <w:tc>
          <w:tcPr>
            <w:tcW w:w="1803" w:type="dxa"/>
          </w:tcPr>
          <w:p w14:paraId="6382B263" w14:textId="5F9B9B9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046791B7" w14:textId="7540216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74C5F49F" w14:textId="6946352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3" w:type="dxa"/>
          </w:tcPr>
          <w:p w14:paraId="6F81434A" w14:textId="251B753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reseña</w:t>
            </w:r>
          </w:p>
        </w:tc>
      </w:tr>
      <w:tr w:rsidR="00135BAE" w:rsidRPr="00135BAE" w14:paraId="39710AFE" w14:textId="77777777" w:rsidTr="09B5033F">
        <w:trPr>
          <w:trHeight w:val="300"/>
        </w:trPr>
        <w:tc>
          <w:tcPr>
            <w:tcW w:w="1803" w:type="dxa"/>
          </w:tcPr>
          <w:p w14:paraId="1CF14098" w14:textId="41CB654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id_pedido</w:t>
            </w:r>
            <w:proofErr w:type="spellEnd"/>
          </w:p>
        </w:tc>
        <w:tc>
          <w:tcPr>
            <w:tcW w:w="1803" w:type="dxa"/>
          </w:tcPr>
          <w:p w14:paraId="60703776" w14:textId="61DEE5D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5EECB6B" w14:textId="29DDC78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E7F7F14" w14:textId="6F84902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pedidos, UNIQUE</w:t>
            </w:r>
          </w:p>
        </w:tc>
        <w:tc>
          <w:tcPr>
            <w:tcW w:w="1803" w:type="dxa"/>
          </w:tcPr>
          <w:p w14:paraId="19EF3B02" w14:textId="7759525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Pedido evaluado (uno a uno)</w:t>
            </w:r>
          </w:p>
        </w:tc>
      </w:tr>
      <w:tr w:rsidR="00135BAE" w:rsidRPr="00135BAE" w14:paraId="32C00F1B" w14:textId="77777777" w:rsidTr="09B5033F">
        <w:trPr>
          <w:trHeight w:val="300"/>
        </w:trPr>
        <w:tc>
          <w:tcPr>
            <w:tcW w:w="1803" w:type="dxa"/>
          </w:tcPr>
          <w:p w14:paraId="57F51075" w14:textId="3D5338F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calificacion_estrellas</w:t>
            </w:r>
            <w:proofErr w:type="spellEnd"/>
          </w:p>
        </w:tc>
        <w:tc>
          <w:tcPr>
            <w:tcW w:w="1803" w:type="dxa"/>
          </w:tcPr>
          <w:p w14:paraId="1EC11F6B" w14:textId="52D8A73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1CB64047" w14:textId="0C42A85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2333EB45" w14:textId="1B48777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CHECK (1-5)</w:t>
            </w:r>
          </w:p>
        </w:tc>
        <w:tc>
          <w:tcPr>
            <w:tcW w:w="1803" w:type="dxa"/>
          </w:tcPr>
          <w:p w14:paraId="25F06CE3" w14:textId="02DFFA4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Calificación entre 1 y 5 estrellas</w:t>
            </w:r>
          </w:p>
        </w:tc>
      </w:tr>
      <w:tr w:rsidR="00135BAE" w:rsidRPr="00135BAE" w14:paraId="7C148305" w14:textId="77777777" w:rsidTr="09B5033F">
        <w:trPr>
          <w:trHeight w:val="300"/>
        </w:trPr>
        <w:tc>
          <w:tcPr>
            <w:tcW w:w="1803" w:type="dxa"/>
          </w:tcPr>
          <w:p w14:paraId="65F524FE" w14:textId="15501B7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texto_resena</w:t>
            </w:r>
            <w:proofErr w:type="spellEnd"/>
          </w:p>
        </w:tc>
        <w:tc>
          <w:tcPr>
            <w:tcW w:w="1803" w:type="dxa"/>
          </w:tcPr>
          <w:p w14:paraId="6C1A94F2" w14:textId="2C1C807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78AA3756" w14:textId="3014790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2A54E23F" w14:textId="0856131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3" w:type="dxa"/>
          </w:tcPr>
          <w:p w14:paraId="067232F4" w14:textId="33A6E8F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Texto de la reseña</w:t>
            </w:r>
          </w:p>
        </w:tc>
      </w:tr>
      <w:tr w:rsidR="00135BAE" w:rsidRPr="00135BAE" w14:paraId="2453C23A" w14:textId="77777777" w:rsidTr="09B5033F">
        <w:trPr>
          <w:trHeight w:val="300"/>
        </w:trPr>
        <w:tc>
          <w:tcPr>
            <w:tcW w:w="1803" w:type="dxa"/>
          </w:tcPr>
          <w:p w14:paraId="74223D98" w14:textId="2ACDB98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fecha_resena</w:t>
            </w:r>
            <w:proofErr w:type="spellEnd"/>
          </w:p>
        </w:tc>
        <w:tc>
          <w:tcPr>
            <w:tcW w:w="1803" w:type="dxa"/>
          </w:tcPr>
          <w:p w14:paraId="2B680FD2" w14:textId="2492B16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030E825E" w14:textId="0C209E8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1CCCFBA" w14:textId="70E721A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3" w:type="dxa"/>
          </w:tcPr>
          <w:p w14:paraId="2415083F" w14:textId="1F5D7D7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la reseña</w:t>
            </w:r>
          </w:p>
        </w:tc>
      </w:tr>
    </w:tbl>
    <w:p w14:paraId="17E84836" w14:textId="161CDF30"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Tabla: sorteos</w:t>
      </w:r>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4A03B0C" w14:textId="77777777" w:rsidTr="00135BAE">
        <w:trPr>
          <w:trHeight w:val="300"/>
        </w:trPr>
        <w:tc>
          <w:tcPr>
            <w:tcW w:w="1803" w:type="dxa"/>
          </w:tcPr>
          <w:p w14:paraId="29EC9766" w14:textId="553E8FB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784EC0F7" w14:textId="48E3E4C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28824B78" w14:textId="2A3034C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0CF15AC5" w14:textId="6044D4C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6B1F77AB" w14:textId="1C64D2D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1BE0C223" w14:textId="77777777" w:rsidTr="00135BAE">
        <w:trPr>
          <w:trHeight w:val="300"/>
        </w:trPr>
        <w:tc>
          <w:tcPr>
            <w:tcW w:w="1803" w:type="dxa"/>
          </w:tcPr>
          <w:p w14:paraId="184A1D41" w14:textId="1DE12B1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id_sorteo</w:t>
            </w:r>
            <w:proofErr w:type="spellEnd"/>
          </w:p>
        </w:tc>
        <w:tc>
          <w:tcPr>
            <w:tcW w:w="1803" w:type="dxa"/>
          </w:tcPr>
          <w:p w14:paraId="0D6D04E6" w14:textId="076FACE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4773206D" w14:textId="4DD72F8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A4B4D4A" w14:textId="5D912EC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25388E45" w14:textId="646D326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del sorteo</w:t>
            </w:r>
          </w:p>
        </w:tc>
      </w:tr>
      <w:tr w:rsidR="00135BAE" w:rsidRPr="00135BAE" w14:paraId="4F6806EF" w14:textId="77777777" w:rsidTr="00135BAE">
        <w:trPr>
          <w:trHeight w:val="300"/>
        </w:trPr>
        <w:tc>
          <w:tcPr>
            <w:tcW w:w="1803" w:type="dxa"/>
          </w:tcPr>
          <w:p w14:paraId="2C642EA9" w14:textId="3C6DED26"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id_perfil_creador</w:t>
            </w:r>
            <w:proofErr w:type="spellEnd"/>
          </w:p>
        </w:tc>
        <w:tc>
          <w:tcPr>
            <w:tcW w:w="1803" w:type="dxa"/>
          </w:tcPr>
          <w:p w14:paraId="3002177D" w14:textId="7EA6636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2785B417" w14:textId="375C951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B7C2E93" w14:textId="6DD1BC41"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FK → </w:t>
            </w:r>
            <w:proofErr w:type="spellStart"/>
            <w:r w:rsidRPr="00135BAE">
              <w:rPr>
                <w:rFonts w:ascii="Times New Roman" w:eastAsia="Times New Roman" w:hAnsi="Times New Roman" w:cs="Times New Roman"/>
                <w:color w:val="000000" w:themeColor="text1"/>
                <w:sz w:val="22"/>
                <w:szCs w:val="22"/>
              </w:rPr>
              <w:t>perfiles_creadores</w:t>
            </w:r>
            <w:proofErr w:type="spellEnd"/>
          </w:p>
        </w:tc>
        <w:tc>
          <w:tcPr>
            <w:tcW w:w="1804" w:type="dxa"/>
          </w:tcPr>
          <w:p w14:paraId="56D501FB" w14:textId="059D784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Perfil creador del sorteo</w:t>
            </w:r>
          </w:p>
        </w:tc>
      </w:tr>
      <w:tr w:rsidR="00135BAE" w:rsidRPr="00135BAE" w14:paraId="396ECCF4" w14:textId="77777777" w:rsidTr="00135BAE">
        <w:trPr>
          <w:trHeight w:val="300"/>
        </w:trPr>
        <w:tc>
          <w:tcPr>
            <w:tcW w:w="1803" w:type="dxa"/>
          </w:tcPr>
          <w:p w14:paraId="53F1BA68" w14:textId="5DE8B9A4"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titulo_sorteo</w:t>
            </w:r>
            <w:proofErr w:type="spellEnd"/>
          </w:p>
        </w:tc>
        <w:tc>
          <w:tcPr>
            <w:tcW w:w="1803" w:type="dxa"/>
          </w:tcPr>
          <w:p w14:paraId="5A52D2F1" w14:textId="494A9C0A"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150)</w:t>
            </w:r>
          </w:p>
        </w:tc>
        <w:tc>
          <w:tcPr>
            <w:tcW w:w="1803" w:type="dxa"/>
          </w:tcPr>
          <w:p w14:paraId="228E138C" w14:textId="74018DF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9C45C60" w14:textId="3FEC271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48AECB72" w14:textId="22CF7C2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Título del sorteo</w:t>
            </w:r>
          </w:p>
        </w:tc>
      </w:tr>
      <w:tr w:rsidR="00135BAE" w:rsidRPr="00135BAE" w14:paraId="4C71DA39" w14:textId="77777777" w:rsidTr="00135BAE">
        <w:trPr>
          <w:trHeight w:val="300"/>
        </w:trPr>
        <w:tc>
          <w:tcPr>
            <w:tcW w:w="1803" w:type="dxa"/>
          </w:tcPr>
          <w:p w14:paraId="34DB29DC" w14:textId="35A600C2"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descripcion_premios</w:t>
            </w:r>
            <w:proofErr w:type="spellEnd"/>
          </w:p>
        </w:tc>
        <w:tc>
          <w:tcPr>
            <w:tcW w:w="1803" w:type="dxa"/>
          </w:tcPr>
          <w:p w14:paraId="3B9A819F" w14:textId="10AF917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TEXT</w:t>
            </w:r>
          </w:p>
        </w:tc>
        <w:tc>
          <w:tcPr>
            <w:tcW w:w="1803" w:type="dxa"/>
          </w:tcPr>
          <w:p w14:paraId="7893A92F" w14:textId="253A66D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646CC29" w14:textId="6AA0A52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7C594765" w14:textId="437E35F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Descripción de los premios</w:t>
            </w:r>
          </w:p>
        </w:tc>
      </w:tr>
      <w:tr w:rsidR="00135BAE" w:rsidRPr="00135BAE" w14:paraId="6B440E2F" w14:textId="77777777" w:rsidTr="00135BAE">
        <w:trPr>
          <w:trHeight w:val="300"/>
        </w:trPr>
        <w:tc>
          <w:tcPr>
            <w:tcW w:w="1803" w:type="dxa"/>
          </w:tcPr>
          <w:p w14:paraId="21D28CCB" w14:textId="3B6CADFF"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cantidad_ganadores</w:t>
            </w:r>
            <w:proofErr w:type="spellEnd"/>
          </w:p>
        </w:tc>
        <w:tc>
          <w:tcPr>
            <w:tcW w:w="1803" w:type="dxa"/>
          </w:tcPr>
          <w:p w14:paraId="20843727" w14:textId="24449E3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39F20DD1" w14:textId="7D71F29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7174D39" w14:textId="3A3527AE"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1</w:t>
            </w:r>
          </w:p>
        </w:tc>
        <w:tc>
          <w:tcPr>
            <w:tcW w:w="1804" w:type="dxa"/>
          </w:tcPr>
          <w:p w14:paraId="55688F7E" w14:textId="1892B3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Número de ganadores</w:t>
            </w:r>
          </w:p>
        </w:tc>
      </w:tr>
      <w:tr w:rsidR="00135BAE" w:rsidRPr="00135BAE" w14:paraId="0D454DE0" w14:textId="77777777" w:rsidTr="00135BAE">
        <w:trPr>
          <w:trHeight w:val="300"/>
        </w:trPr>
        <w:tc>
          <w:tcPr>
            <w:tcW w:w="1803" w:type="dxa"/>
          </w:tcPr>
          <w:p w14:paraId="1ED654CA" w14:textId="05EA5DB8"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fecha_inicio</w:t>
            </w:r>
            <w:proofErr w:type="spellEnd"/>
          </w:p>
        </w:tc>
        <w:tc>
          <w:tcPr>
            <w:tcW w:w="1803" w:type="dxa"/>
          </w:tcPr>
          <w:p w14:paraId="73D744E2" w14:textId="3302A8F8"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7E7DBBDC" w14:textId="100A99B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6D7749A7" w14:textId="2EDA6B7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00427221" w14:textId="6C3AA8F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inicio del sorteo</w:t>
            </w:r>
          </w:p>
        </w:tc>
      </w:tr>
      <w:tr w:rsidR="00135BAE" w:rsidRPr="00135BAE" w14:paraId="12F24363" w14:textId="77777777" w:rsidTr="00135BAE">
        <w:trPr>
          <w:trHeight w:val="300"/>
        </w:trPr>
        <w:tc>
          <w:tcPr>
            <w:tcW w:w="1803" w:type="dxa"/>
          </w:tcPr>
          <w:p w14:paraId="02471696" w14:textId="7874E80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fecha_cierre</w:t>
            </w:r>
            <w:proofErr w:type="spellEnd"/>
          </w:p>
        </w:tc>
        <w:tc>
          <w:tcPr>
            <w:tcW w:w="1803" w:type="dxa"/>
          </w:tcPr>
          <w:p w14:paraId="714A6F07" w14:textId="4A91B199"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436A8C72" w14:textId="123846D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3DCC76A" w14:textId="57E3AAF7"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NOT NULL</w:t>
            </w:r>
          </w:p>
        </w:tc>
        <w:tc>
          <w:tcPr>
            <w:tcW w:w="1804" w:type="dxa"/>
          </w:tcPr>
          <w:p w14:paraId="4C0FD17F" w14:textId="5E7C8C5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cierre del sorteo</w:t>
            </w:r>
          </w:p>
        </w:tc>
      </w:tr>
      <w:tr w:rsidR="00135BAE" w:rsidRPr="00135BAE" w14:paraId="321073D8" w14:textId="77777777" w:rsidTr="00135BAE">
        <w:trPr>
          <w:trHeight w:val="300"/>
        </w:trPr>
        <w:tc>
          <w:tcPr>
            <w:tcW w:w="1803" w:type="dxa"/>
          </w:tcPr>
          <w:p w14:paraId="59DEFB3E" w14:textId="42208AD7"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estado_sorteo</w:t>
            </w:r>
            <w:proofErr w:type="spellEnd"/>
          </w:p>
        </w:tc>
        <w:tc>
          <w:tcPr>
            <w:tcW w:w="1803" w:type="dxa"/>
          </w:tcPr>
          <w:p w14:paraId="164CF5C8" w14:textId="1B06CBED" w:rsidR="09B5033F" w:rsidRPr="00135BAE" w:rsidRDefault="09B5033F" w:rsidP="09B5033F">
            <w:pPr>
              <w:rPr>
                <w:rFonts w:ascii="Times New Roman" w:eastAsia="Times New Roman" w:hAnsi="Times New Roman" w:cs="Times New Roman"/>
                <w:color w:val="000000" w:themeColor="text1"/>
                <w:sz w:val="22"/>
                <w:szCs w:val="22"/>
              </w:rPr>
            </w:pPr>
            <w:proofErr w:type="gramStart"/>
            <w:r w:rsidRPr="00135BAE">
              <w:rPr>
                <w:rFonts w:ascii="Times New Roman" w:eastAsia="Times New Roman" w:hAnsi="Times New Roman" w:cs="Times New Roman"/>
                <w:color w:val="000000" w:themeColor="text1"/>
                <w:sz w:val="22"/>
                <w:szCs w:val="22"/>
              </w:rPr>
              <w:t>VARCHAR(</w:t>
            </w:r>
            <w:proofErr w:type="gramEnd"/>
            <w:r w:rsidRPr="00135BAE">
              <w:rPr>
                <w:rFonts w:ascii="Times New Roman" w:eastAsia="Times New Roman" w:hAnsi="Times New Roman" w:cs="Times New Roman"/>
                <w:color w:val="000000" w:themeColor="text1"/>
                <w:sz w:val="22"/>
                <w:szCs w:val="22"/>
              </w:rPr>
              <w:t>50)</w:t>
            </w:r>
          </w:p>
        </w:tc>
        <w:tc>
          <w:tcPr>
            <w:tcW w:w="1803" w:type="dxa"/>
          </w:tcPr>
          <w:p w14:paraId="671CEE06" w14:textId="4A4A067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4A544EC" w14:textId="3CDCE5A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'Activo'</w:t>
            </w:r>
          </w:p>
        </w:tc>
        <w:tc>
          <w:tcPr>
            <w:tcW w:w="1804" w:type="dxa"/>
          </w:tcPr>
          <w:p w14:paraId="7D4E7355" w14:textId="504A113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Estado actual del sorteo</w:t>
            </w:r>
          </w:p>
        </w:tc>
      </w:tr>
    </w:tbl>
    <w:p w14:paraId="5F0D021C" w14:textId="0B1EAC98" w:rsidR="1C1AE877" w:rsidRPr="00135BAE" w:rsidRDefault="1C1AE877" w:rsidP="09B5033F">
      <w:pPr>
        <w:spacing w:after="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 </w:t>
      </w:r>
      <w:proofErr w:type="spellStart"/>
      <w:r w:rsidRPr="00135BAE">
        <w:rPr>
          <w:rFonts w:ascii="Times New Roman" w:eastAsia="Times New Roman" w:hAnsi="Times New Roman" w:cs="Times New Roman"/>
          <w:color w:val="000000" w:themeColor="text1"/>
          <w:sz w:val="22"/>
          <w:szCs w:val="22"/>
        </w:rPr>
        <w:t>participantes_sorteo</w:t>
      </w:r>
      <w:proofErr w:type="spellEnd"/>
    </w:p>
    <w:tbl>
      <w:tblPr>
        <w:tblStyle w:val="Tablaconcuadrcula"/>
        <w:tblW w:w="0" w:type="auto"/>
        <w:tblLayout w:type="fixed"/>
        <w:tblLook w:val="06A0" w:firstRow="1" w:lastRow="0" w:firstColumn="1" w:lastColumn="0" w:noHBand="1" w:noVBand="1"/>
      </w:tblPr>
      <w:tblGrid>
        <w:gridCol w:w="1803"/>
        <w:gridCol w:w="1803"/>
        <w:gridCol w:w="1803"/>
        <w:gridCol w:w="1803"/>
        <w:gridCol w:w="1804"/>
      </w:tblGrid>
      <w:tr w:rsidR="00135BAE" w:rsidRPr="00135BAE" w14:paraId="4EC055E0" w14:textId="77777777" w:rsidTr="00135BAE">
        <w:trPr>
          <w:trHeight w:val="300"/>
        </w:trPr>
        <w:tc>
          <w:tcPr>
            <w:tcW w:w="1803" w:type="dxa"/>
          </w:tcPr>
          <w:p w14:paraId="4F1CD9FE" w14:textId="1847B3D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Atributo</w:t>
            </w:r>
          </w:p>
        </w:tc>
        <w:tc>
          <w:tcPr>
            <w:tcW w:w="1803" w:type="dxa"/>
          </w:tcPr>
          <w:p w14:paraId="5D7D2326" w14:textId="52D9176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c>
          <w:tcPr>
            <w:tcW w:w="1803" w:type="dxa"/>
          </w:tcPr>
          <w:p w14:paraId="004C1C3C" w14:textId="26E59A6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Nulo</w:t>
            </w:r>
          </w:p>
        </w:tc>
        <w:tc>
          <w:tcPr>
            <w:tcW w:w="1803" w:type="dxa"/>
          </w:tcPr>
          <w:p w14:paraId="6EA035ED" w14:textId="1D11C86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Restricción</w:t>
            </w:r>
          </w:p>
        </w:tc>
        <w:tc>
          <w:tcPr>
            <w:tcW w:w="1804" w:type="dxa"/>
          </w:tcPr>
          <w:p w14:paraId="6A039F76" w14:textId="77D8C3B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Descripción</w:t>
            </w:r>
          </w:p>
        </w:tc>
      </w:tr>
      <w:tr w:rsidR="00135BAE" w:rsidRPr="00135BAE" w14:paraId="680EE538" w14:textId="77777777" w:rsidTr="00135BAE">
        <w:trPr>
          <w:trHeight w:val="300"/>
        </w:trPr>
        <w:tc>
          <w:tcPr>
            <w:tcW w:w="1803" w:type="dxa"/>
          </w:tcPr>
          <w:p w14:paraId="6424B060" w14:textId="18198E2B"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id_participacion</w:t>
            </w:r>
            <w:proofErr w:type="spellEnd"/>
          </w:p>
        </w:tc>
        <w:tc>
          <w:tcPr>
            <w:tcW w:w="1803" w:type="dxa"/>
          </w:tcPr>
          <w:p w14:paraId="31835DFF" w14:textId="7CB1975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SERIAL</w:t>
            </w:r>
          </w:p>
        </w:tc>
        <w:tc>
          <w:tcPr>
            <w:tcW w:w="1803" w:type="dxa"/>
          </w:tcPr>
          <w:p w14:paraId="38914190" w14:textId="14467B8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013F3BEB" w14:textId="35CDD09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PK, AUTO</w:t>
            </w:r>
          </w:p>
        </w:tc>
        <w:tc>
          <w:tcPr>
            <w:tcW w:w="1804" w:type="dxa"/>
          </w:tcPr>
          <w:p w14:paraId="724FAD34" w14:textId="405B203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Identificador único de la participación</w:t>
            </w:r>
          </w:p>
        </w:tc>
      </w:tr>
      <w:tr w:rsidR="00135BAE" w:rsidRPr="00135BAE" w14:paraId="11F6EDEF" w14:textId="77777777" w:rsidTr="00135BAE">
        <w:trPr>
          <w:trHeight w:val="300"/>
        </w:trPr>
        <w:tc>
          <w:tcPr>
            <w:tcW w:w="1803" w:type="dxa"/>
          </w:tcPr>
          <w:p w14:paraId="7E8F2E46" w14:textId="1DD7E863"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id_sorteo</w:t>
            </w:r>
            <w:proofErr w:type="spellEnd"/>
          </w:p>
        </w:tc>
        <w:tc>
          <w:tcPr>
            <w:tcW w:w="1803" w:type="dxa"/>
          </w:tcPr>
          <w:p w14:paraId="7712D0DD" w14:textId="03A93D6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6579913F" w14:textId="7C59598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5665DCA9" w14:textId="20CAD87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sorteos</w:t>
            </w:r>
          </w:p>
        </w:tc>
        <w:tc>
          <w:tcPr>
            <w:tcW w:w="1804" w:type="dxa"/>
          </w:tcPr>
          <w:p w14:paraId="2147F392" w14:textId="6C5B907D"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Sorteo al que participa</w:t>
            </w:r>
          </w:p>
        </w:tc>
      </w:tr>
      <w:tr w:rsidR="00135BAE" w:rsidRPr="00135BAE" w14:paraId="608EEB53" w14:textId="77777777" w:rsidTr="00135BAE">
        <w:trPr>
          <w:trHeight w:val="300"/>
        </w:trPr>
        <w:tc>
          <w:tcPr>
            <w:tcW w:w="1803" w:type="dxa"/>
          </w:tcPr>
          <w:p w14:paraId="1DE1BF8D" w14:textId="44CBA10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id_usuario</w:t>
            </w:r>
            <w:proofErr w:type="spellEnd"/>
          </w:p>
        </w:tc>
        <w:tc>
          <w:tcPr>
            <w:tcW w:w="1803" w:type="dxa"/>
          </w:tcPr>
          <w:p w14:paraId="021A75A6" w14:textId="61E3A723"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INT</w:t>
            </w:r>
          </w:p>
        </w:tc>
        <w:tc>
          <w:tcPr>
            <w:tcW w:w="1803" w:type="dxa"/>
          </w:tcPr>
          <w:p w14:paraId="48554067" w14:textId="5BB8B2A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17A1A573" w14:textId="058B37C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FK → usuarios</w:t>
            </w:r>
          </w:p>
        </w:tc>
        <w:tc>
          <w:tcPr>
            <w:tcW w:w="1804" w:type="dxa"/>
          </w:tcPr>
          <w:p w14:paraId="66BA1721" w14:textId="58D757CF"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Usuario participante</w:t>
            </w:r>
          </w:p>
        </w:tc>
      </w:tr>
      <w:tr w:rsidR="00135BAE" w:rsidRPr="00135BAE" w14:paraId="3013B0C5" w14:textId="77777777" w:rsidTr="00135BAE">
        <w:trPr>
          <w:trHeight w:val="300"/>
        </w:trPr>
        <w:tc>
          <w:tcPr>
            <w:tcW w:w="1803" w:type="dxa"/>
          </w:tcPr>
          <w:p w14:paraId="1AEE284E" w14:textId="17C19070"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lastRenderedPageBreak/>
              <w:t>fecha_inscripcion</w:t>
            </w:r>
            <w:proofErr w:type="spellEnd"/>
          </w:p>
        </w:tc>
        <w:tc>
          <w:tcPr>
            <w:tcW w:w="1803" w:type="dxa"/>
          </w:tcPr>
          <w:p w14:paraId="3F5E428C" w14:textId="3BD2FB9B"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4D0292F1" w14:textId="6D1A5FA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3E62BC99" w14:textId="23AD855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DEFAULT </w:t>
            </w:r>
            <w:proofErr w:type="gramStart"/>
            <w:r w:rsidRPr="00135BAE">
              <w:rPr>
                <w:rFonts w:ascii="Times New Roman" w:eastAsia="Times New Roman" w:hAnsi="Times New Roman" w:cs="Times New Roman"/>
                <w:color w:val="000000" w:themeColor="text1"/>
                <w:sz w:val="22"/>
                <w:szCs w:val="22"/>
              </w:rPr>
              <w:t>NOW(</w:t>
            </w:r>
            <w:proofErr w:type="gramEnd"/>
            <w:r w:rsidRPr="00135BAE">
              <w:rPr>
                <w:rFonts w:ascii="Times New Roman" w:eastAsia="Times New Roman" w:hAnsi="Times New Roman" w:cs="Times New Roman"/>
                <w:color w:val="000000" w:themeColor="text1"/>
                <w:sz w:val="22"/>
                <w:szCs w:val="22"/>
              </w:rPr>
              <w:t>)</w:t>
            </w:r>
          </w:p>
        </w:tc>
        <w:tc>
          <w:tcPr>
            <w:tcW w:w="1804" w:type="dxa"/>
          </w:tcPr>
          <w:p w14:paraId="33CCE2F7" w14:textId="57365D92"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inscripción</w:t>
            </w:r>
          </w:p>
        </w:tc>
      </w:tr>
      <w:tr w:rsidR="00135BAE" w:rsidRPr="00135BAE" w14:paraId="73C1A4B8" w14:textId="77777777" w:rsidTr="00135BAE">
        <w:trPr>
          <w:trHeight w:val="300"/>
        </w:trPr>
        <w:tc>
          <w:tcPr>
            <w:tcW w:w="1803" w:type="dxa"/>
          </w:tcPr>
          <w:p w14:paraId="07FFC77C" w14:textId="2548F1DC"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es_ganador</w:t>
            </w:r>
            <w:proofErr w:type="spellEnd"/>
          </w:p>
        </w:tc>
        <w:tc>
          <w:tcPr>
            <w:tcW w:w="1803" w:type="dxa"/>
          </w:tcPr>
          <w:p w14:paraId="2554D735" w14:textId="42E582C5"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BOOLEAN</w:t>
            </w:r>
          </w:p>
        </w:tc>
        <w:tc>
          <w:tcPr>
            <w:tcW w:w="1803" w:type="dxa"/>
          </w:tcPr>
          <w:p w14:paraId="5C47EBDA" w14:textId="3715CEF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No</w:t>
            </w:r>
          </w:p>
        </w:tc>
        <w:tc>
          <w:tcPr>
            <w:tcW w:w="1803" w:type="dxa"/>
          </w:tcPr>
          <w:p w14:paraId="4CB8AF5C" w14:textId="74F68E0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DEFAULT FALSE</w:t>
            </w:r>
          </w:p>
        </w:tc>
        <w:tc>
          <w:tcPr>
            <w:tcW w:w="1804" w:type="dxa"/>
          </w:tcPr>
          <w:p w14:paraId="5A44700F" w14:textId="02020CB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Indica si es ganador</w:t>
            </w:r>
          </w:p>
        </w:tc>
      </w:tr>
      <w:tr w:rsidR="00135BAE" w:rsidRPr="00135BAE" w14:paraId="2A9A5A32" w14:textId="77777777" w:rsidTr="00135BAE">
        <w:trPr>
          <w:trHeight w:val="300"/>
        </w:trPr>
        <w:tc>
          <w:tcPr>
            <w:tcW w:w="1803" w:type="dxa"/>
          </w:tcPr>
          <w:p w14:paraId="2AB10C69" w14:textId="07D744BE" w:rsidR="09B5033F" w:rsidRPr="00135BAE" w:rsidRDefault="09B5033F" w:rsidP="09B5033F">
            <w:pP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fecha_notificacion_premio</w:t>
            </w:r>
            <w:proofErr w:type="spellEnd"/>
          </w:p>
        </w:tc>
        <w:tc>
          <w:tcPr>
            <w:tcW w:w="1803" w:type="dxa"/>
          </w:tcPr>
          <w:p w14:paraId="59BC8CC4" w14:textId="3EC8A23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TIMESTAMP</w:t>
            </w:r>
          </w:p>
        </w:tc>
        <w:tc>
          <w:tcPr>
            <w:tcW w:w="1803" w:type="dxa"/>
          </w:tcPr>
          <w:p w14:paraId="6407BF05" w14:textId="4CB1C76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Sí</w:t>
            </w:r>
          </w:p>
        </w:tc>
        <w:tc>
          <w:tcPr>
            <w:tcW w:w="1803" w:type="dxa"/>
          </w:tcPr>
          <w:p w14:paraId="74DB2121" w14:textId="1FD0A134"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c>
        <w:tc>
          <w:tcPr>
            <w:tcW w:w="1804" w:type="dxa"/>
          </w:tcPr>
          <w:p w14:paraId="080485E7" w14:textId="04569316"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Fecha de notificación del premio</w:t>
            </w:r>
          </w:p>
        </w:tc>
      </w:tr>
    </w:tbl>
    <w:p w14:paraId="2F79611B" w14:textId="26CCC85F" w:rsidR="09B5033F" w:rsidRPr="00135BAE" w:rsidRDefault="09B5033F" w:rsidP="00135BAE">
      <w:pPr>
        <w:rPr>
          <w:color w:val="000000" w:themeColor="text1"/>
        </w:rPr>
      </w:pPr>
    </w:p>
    <w:p w14:paraId="05885863" w14:textId="5350C649" w:rsidR="2A5314A7" w:rsidRPr="00135BAE" w:rsidRDefault="2A5314A7" w:rsidP="00094D47">
      <w:pPr>
        <w:spacing w:line="360" w:lineRule="auto"/>
        <w:ind w:left="708"/>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5</w:t>
      </w:r>
      <w:r w:rsidR="217B52AA" w:rsidRPr="00135BAE">
        <w:rPr>
          <w:rFonts w:ascii="Times New Roman" w:eastAsia="Times New Roman" w:hAnsi="Times New Roman" w:cs="Times New Roman"/>
          <w:b/>
          <w:bCs/>
          <w:color w:val="000000" w:themeColor="text1"/>
          <w:sz w:val="22"/>
          <w:szCs w:val="22"/>
        </w:rPr>
        <w:t>.3.</w:t>
      </w:r>
      <w:r w:rsidR="00135BAE">
        <w:rPr>
          <w:rFonts w:ascii="Times New Roman" w:eastAsia="Times New Roman" w:hAnsi="Times New Roman" w:cs="Times New Roman"/>
          <w:b/>
          <w:bCs/>
          <w:color w:val="000000" w:themeColor="text1"/>
          <w:sz w:val="22"/>
          <w:szCs w:val="22"/>
        </w:rPr>
        <w:t xml:space="preserve"> </w:t>
      </w:r>
      <w:r w:rsidR="217B52AA" w:rsidRPr="00135BAE">
        <w:rPr>
          <w:rFonts w:ascii="Times New Roman" w:eastAsia="Times New Roman" w:hAnsi="Times New Roman" w:cs="Times New Roman"/>
          <w:b/>
          <w:bCs/>
          <w:color w:val="000000" w:themeColor="text1"/>
          <w:sz w:val="22"/>
          <w:szCs w:val="22"/>
        </w:rPr>
        <w:t>Script DDL de creación</w:t>
      </w:r>
    </w:p>
    <w:p w14:paraId="432458B1" w14:textId="2659332D"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xml:space="preserve">-- ==============================================================================-- </w:t>
      </w:r>
      <w:r w:rsidRPr="00135BAE">
        <w:rPr>
          <w:color w:val="000000" w:themeColor="text1"/>
        </w:rPr>
        <w:tab/>
      </w:r>
      <w:r w:rsidRPr="00135BAE">
        <w:rPr>
          <w:rFonts w:ascii="Courier New" w:eastAsia="Courier New" w:hAnsi="Courier New" w:cs="Courier New"/>
          <w:i/>
          <w:iCs/>
          <w:color w:val="000000" w:themeColor="text1"/>
          <w:sz w:val="18"/>
          <w:szCs w:val="18"/>
        </w:rPr>
        <w:t>PROYECTO ARTISYNC - SCRIPT DE CREACIÓN DE BASE DE DATOS (POSTGRESQL)-- ===========================================================================</w:t>
      </w:r>
    </w:p>
    <w:p w14:paraId="3611DDC2" w14:textId="15996592"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w:t>
      </w:r>
      <w:r w:rsidR="525A3C0A" w:rsidRPr="00135BAE">
        <w:rPr>
          <w:rFonts w:ascii="Courier New" w:eastAsia="Courier New" w:hAnsi="Courier New" w:cs="Courier New"/>
          <w:i/>
          <w:iCs/>
          <w:color w:val="000000" w:themeColor="text1"/>
          <w:sz w:val="18"/>
          <w:szCs w:val="18"/>
        </w:rPr>
        <w:t>====</w:t>
      </w:r>
      <w:r w:rsidRPr="00135BAE">
        <w:rPr>
          <w:rFonts w:ascii="Courier New" w:eastAsia="Courier New" w:hAnsi="Courier New" w:cs="Courier New"/>
          <w:i/>
          <w:iCs/>
          <w:color w:val="000000" w:themeColor="text1"/>
          <w:sz w:val="18"/>
          <w:szCs w:val="18"/>
        </w:rPr>
        <w:t>===========-- MÓDULO 1: SEGURIDAD Y CONTROL DE ACCESO-- ==================</w:t>
      </w:r>
    </w:p>
    <w:p w14:paraId="535DA8A1" w14:textId="4EB4B70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roles</w:t>
      </w:r>
      <w:r w:rsidRPr="00135BAE">
        <w:rPr>
          <w:rFonts w:ascii="Courier New" w:eastAsia="Courier New" w:hAnsi="Courier New" w:cs="Courier New"/>
          <w:color w:val="000000" w:themeColor="text1"/>
          <w:sz w:val="18"/>
          <w:szCs w:val="18"/>
          <w:lang w:val="en-US"/>
        </w:rPr>
        <w:t xml:space="preserve"> (</w:t>
      </w:r>
    </w:p>
    <w:p w14:paraId="3FE06458" w14:textId="7AEF24A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id_rol</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43C6F0B8" w14:textId="0853EEA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nombre_rol</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50)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w:t>
      </w:r>
    </w:p>
    <w:p w14:paraId="29D9EFA1" w14:textId="10B6C69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descripcion_rol</w:t>
      </w:r>
      <w:proofErr w:type="spellEnd"/>
      <w:r w:rsidRPr="00135BAE">
        <w:rPr>
          <w:rFonts w:ascii="Courier New" w:eastAsia="Courier New" w:hAnsi="Courier New" w:cs="Courier New"/>
          <w:color w:val="000000" w:themeColor="text1"/>
          <w:sz w:val="18"/>
          <w:szCs w:val="18"/>
          <w:lang w:val="en-US"/>
        </w:rPr>
        <w:t xml:space="preserve"> TEXT</w:t>
      </w:r>
    </w:p>
    <w:p w14:paraId="6BC71436" w14:textId="5C1AB56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4FAE511E" w14:textId="38658D0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permisos</w:t>
      </w:r>
      <w:proofErr w:type="spellEnd"/>
      <w:r w:rsidRPr="00135BAE">
        <w:rPr>
          <w:rFonts w:ascii="Courier New" w:eastAsia="Courier New" w:hAnsi="Courier New" w:cs="Courier New"/>
          <w:color w:val="000000" w:themeColor="text1"/>
          <w:sz w:val="18"/>
          <w:szCs w:val="18"/>
          <w:lang w:val="en-US"/>
        </w:rPr>
        <w:t xml:space="preserve"> (</w:t>
      </w:r>
    </w:p>
    <w:p w14:paraId="1FB3886A" w14:textId="7D62C04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id_permiso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58DD9F89" w14:textId="49C376E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nombre_permiso</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100)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w:t>
      </w:r>
    </w:p>
    <w:p w14:paraId="5495B954" w14:textId="1FB9E78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modulo_aplicacion</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50)</w:t>
      </w:r>
    </w:p>
    <w:p w14:paraId="3CD84805" w14:textId="07D5C7A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7BA774F6" w14:textId="6A496EF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rol_permisos</w:t>
      </w:r>
      <w:proofErr w:type="spellEnd"/>
      <w:r w:rsidRPr="00135BAE">
        <w:rPr>
          <w:rFonts w:ascii="Courier New" w:eastAsia="Courier New" w:hAnsi="Courier New" w:cs="Courier New"/>
          <w:color w:val="000000" w:themeColor="text1"/>
          <w:sz w:val="18"/>
          <w:szCs w:val="18"/>
        </w:rPr>
        <w:t xml:space="preserve"> (</w:t>
      </w:r>
    </w:p>
    <w:p w14:paraId="473B3862" w14:textId="7DD5A1A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lang w:val="en-US"/>
        </w:rPr>
        <w:t>id_rol_permiso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01FA975B" w14:textId="5FC0899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id_rol</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roles</w:t>
      </w:r>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id_rol</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2E3217F0" w14:textId="29F84B01"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id_permiso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permisos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id_permiso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p>
    <w:p w14:paraId="673E8F10" w14:textId="04FE17B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52C600C1" w14:textId="722CAB3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pais</w:t>
      </w:r>
      <w:proofErr w:type="spellEnd"/>
      <w:r w:rsidRPr="00135BAE">
        <w:rPr>
          <w:rFonts w:ascii="Courier New" w:eastAsia="Courier New" w:hAnsi="Courier New" w:cs="Courier New"/>
          <w:color w:val="000000" w:themeColor="text1"/>
          <w:sz w:val="18"/>
          <w:szCs w:val="18"/>
          <w:lang w:val="en-US"/>
        </w:rPr>
        <w:t xml:space="preserve"> (</w:t>
      </w:r>
    </w:p>
    <w:p w14:paraId="6E1F604D" w14:textId="0E9DDCB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id_pais</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365DD49C" w14:textId="12C06BB7"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nombre_pais</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100)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p>
    <w:p w14:paraId="08ED1DAF" w14:textId="167AFD5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0C4EFB08" w14:textId="5AC0E11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usuarios</w:t>
      </w:r>
      <w:proofErr w:type="spellEnd"/>
      <w:r w:rsidRPr="00135BAE">
        <w:rPr>
          <w:rFonts w:ascii="Courier New" w:eastAsia="Courier New" w:hAnsi="Courier New" w:cs="Courier New"/>
          <w:color w:val="000000" w:themeColor="text1"/>
          <w:sz w:val="18"/>
          <w:szCs w:val="18"/>
          <w:lang w:val="en-US"/>
        </w:rPr>
        <w:t xml:space="preserve"> (</w:t>
      </w:r>
    </w:p>
    <w:p w14:paraId="68ECCB44" w14:textId="1A7E626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0546CFB3" w14:textId="7E33338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nombres</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100)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7CBC54A2" w14:textId="7A89328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apellidos</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100)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0EFFBC6D" w14:textId="3A6B890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correo</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150)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w:t>
      </w:r>
    </w:p>
    <w:p w14:paraId="176987B6" w14:textId="6F5A34B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contrasena_hash</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255)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3DD58B08" w14:textId="6652ADB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id_pais</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pais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id_pais</w:t>
      </w:r>
      <w:proofErr w:type="spellEnd"/>
      <w:r w:rsidRPr="00135BAE">
        <w:rPr>
          <w:rFonts w:ascii="Courier New" w:eastAsia="Courier New" w:hAnsi="Courier New" w:cs="Courier New"/>
          <w:color w:val="000000" w:themeColor="text1"/>
          <w:sz w:val="18"/>
          <w:szCs w:val="18"/>
          <w:lang w:val="en-US"/>
        </w:rPr>
        <w:t>),</w:t>
      </w:r>
    </w:p>
    <w:p w14:paraId="51090C18" w14:textId="5311516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fecha_registro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CURRENT_TIMESTAMP</w:t>
      </w:r>
      <w:r w:rsidRPr="00135BAE">
        <w:rPr>
          <w:rFonts w:ascii="Courier New" w:eastAsia="Courier New" w:hAnsi="Courier New" w:cs="Courier New"/>
          <w:color w:val="000000" w:themeColor="text1"/>
          <w:sz w:val="18"/>
          <w:szCs w:val="18"/>
          <w:lang w:val="en-US"/>
        </w:rPr>
        <w:t>,</w:t>
      </w:r>
    </w:p>
    <w:p w14:paraId="62EDCDBF" w14:textId="6813049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estado_cuenta</w:t>
      </w:r>
      <w:proofErr w:type="spellEnd"/>
      <w:r w:rsidRPr="00135BAE">
        <w:rPr>
          <w:rFonts w:ascii="Courier New" w:eastAsia="Courier New" w:hAnsi="Courier New" w:cs="Courier New"/>
          <w:color w:val="000000" w:themeColor="text1"/>
          <w:sz w:val="18"/>
          <w:szCs w:val="18"/>
          <w:lang w:val="en-US"/>
        </w:rPr>
        <w:t xml:space="preserve"> BOOLEAN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TRUE</w:t>
      </w:r>
    </w:p>
    <w:p w14:paraId="13E45018" w14:textId="5BFA483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4DDF7DBE" w14:textId="19E4F83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usuario_roles</w:t>
      </w:r>
      <w:proofErr w:type="spellEnd"/>
      <w:r w:rsidRPr="00135BAE">
        <w:rPr>
          <w:rFonts w:ascii="Courier New" w:eastAsia="Courier New" w:hAnsi="Courier New" w:cs="Courier New"/>
          <w:color w:val="000000" w:themeColor="text1"/>
          <w:sz w:val="18"/>
          <w:szCs w:val="18"/>
          <w:lang w:val="en-US"/>
        </w:rPr>
        <w:t xml:space="preserve"> (</w:t>
      </w:r>
    </w:p>
    <w:p w14:paraId="0522B519" w14:textId="723E9AE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id_usuario_rol</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22E4DB0A" w14:textId="559F193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1E02A0A3" w14:textId="35EEFEB1"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id_rol</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roles</w:t>
      </w:r>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id_rol</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p>
    <w:p w14:paraId="549BE584" w14:textId="006196F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79B4BF76" w14:textId="7AB4712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sesiones_usuario</w:t>
      </w:r>
      <w:proofErr w:type="spellEnd"/>
      <w:r w:rsidRPr="00135BAE">
        <w:rPr>
          <w:rFonts w:ascii="Courier New" w:eastAsia="Courier New" w:hAnsi="Courier New" w:cs="Courier New"/>
          <w:color w:val="000000" w:themeColor="text1"/>
          <w:sz w:val="18"/>
          <w:szCs w:val="18"/>
          <w:lang w:val="en-US"/>
        </w:rPr>
        <w:t xml:space="preserve"> (</w:t>
      </w:r>
    </w:p>
    <w:p w14:paraId="72E49EE8" w14:textId="57B6936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id_sesion</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0B4B14BD" w14:textId="05DE4AE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0DA0F463" w14:textId="26543F7D"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token_jwt</w:t>
      </w:r>
      <w:proofErr w:type="spellEnd"/>
      <w:r w:rsidRPr="00135BAE">
        <w:rPr>
          <w:rFonts w:ascii="Courier New" w:eastAsia="Courier New" w:hAnsi="Courier New" w:cs="Courier New"/>
          <w:color w:val="000000" w:themeColor="text1"/>
          <w:sz w:val="18"/>
          <w:szCs w:val="18"/>
          <w:lang w:val="en-US"/>
        </w:rPr>
        <w:t xml:space="preserve"> TEXT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132EC262" w14:textId="55695AA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direccion_ip</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45),</w:t>
      </w:r>
    </w:p>
    <w:p w14:paraId="3C40A6EE" w14:textId="5A202E8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fecha_creacion</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CURRENT_TIMESTAMP</w:t>
      </w:r>
      <w:r w:rsidRPr="00135BAE">
        <w:rPr>
          <w:rFonts w:ascii="Courier New" w:eastAsia="Courier New" w:hAnsi="Courier New" w:cs="Courier New"/>
          <w:color w:val="000000" w:themeColor="text1"/>
          <w:sz w:val="18"/>
          <w:szCs w:val="18"/>
          <w:lang w:val="en-US"/>
        </w:rPr>
        <w:t>,</w:t>
      </w:r>
    </w:p>
    <w:p w14:paraId="374E1608" w14:textId="6CEDE1E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fecha_expiracion</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36F895F1" w14:textId="572E87D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7D3AD3EB" w14:textId="09BFFAA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lastRenderedPageBreak/>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tokens_recuperacion</w:t>
      </w:r>
      <w:proofErr w:type="spellEnd"/>
      <w:r w:rsidRPr="00135BAE">
        <w:rPr>
          <w:rFonts w:ascii="Courier New" w:eastAsia="Courier New" w:hAnsi="Courier New" w:cs="Courier New"/>
          <w:color w:val="000000" w:themeColor="text1"/>
          <w:sz w:val="18"/>
          <w:szCs w:val="18"/>
          <w:lang w:val="en-US"/>
        </w:rPr>
        <w:t xml:space="preserve"> (</w:t>
      </w:r>
    </w:p>
    <w:p w14:paraId="17A645BE" w14:textId="17762B2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id_token</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08A0C6E4" w14:textId="69E8493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3C2CAA52" w14:textId="3672ADE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hash_token</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255)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2C378561" w14:textId="780787D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fecha_generacion</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CURRENT_TIMESTAMP</w:t>
      </w:r>
      <w:r w:rsidRPr="00135BAE">
        <w:rPr>
          <w:rFonts w:ascii="Courier New" w:eastAsia="Courier New" w:hAnsi="Courier New" w:cs="Courier New"/>
          <w:color w:val="000000" w:themeColor="text1"/>
          <w:sz w:val="18"/>
          <w:szCs w:val="18"/>
          <w:lang w:val="en-US"/>
        </w:rPr>
        <w:t>,</w:t>
      </w:r>
    </w:p>
    <w:p w14:paraId="67D9D89C" w14:textId="57EAA7D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usado</w:t>
      </w:r>
      <w:proofErr w:type="spellEnd"/>
      <w:r w:rsidRPr="00135BAE">
        <w:rPr>
          <w:rFonts w:ascii="Courier New" w:eastAsia="Courier New" w:hAnsi="Courier New" w:cs="Courier New"/>
          <w:color w:val="000000" w:themeColor="text1"/>
          <w:sz w:val="18"/>
          <w:szCs w:val="18"/>
          <w:lang w:val="en-US"/>
        </w:rPr>
        <w:t xml:space="preserve"> BOOLEAN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FALSE</w:t>
      </w:r>
    </w:p>
    <w:p w14:paraId="3666ABB4" w14:textId="49365F5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5B57E025" w14:textId="6F88C86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autenticacion_dos_factores</w:t>
      </w:r>
      <w:proofErr w:type="spellEnd"/>
      <w:r w:rsidRPr="00135BAE">
        <w:rPr>
          <w:rFonts w:ascii="Courier New" w:eastAsia="Courier New" w:hAnsi="Courier New" w:cs="Courier New"/>
          <w:color w:val="000000" w:themeColor="text1"/>
          <w:sz w:val="18"/>
          <w:szCs w:val="18"/>
          <w:lang w:val="en-US"/>
        </w:rPr>
        <w:t xml:space="preserve"> (</w:t>
      </w:r>
    </w:p>
    <w:p w14:paraId="246B4461" w14:textId="62C8B99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id_2fa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1796BC0F" w14:textId="527C13F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03F713D8" w14:textId="529DF1C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llave_secreta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255)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54D4E035" w14:textId="1577486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esta_habilitado</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FALSE</w:t>
      </w:r>
    </w:p>
    <w:p w14:paraId="17C50507" w14:textId="1895EA8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4D2C4A1E" w14:textId="57E589E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
    <w:p w14:paraId="01B3E8D7" w14:textId="0723231A"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 MÓDULO 2: PERFILES, VERIFICACIÓN Y PORTAFOLIO-- ==========================================</w:t>
      </w:r>
    </w:p>
    <w:p w14:paraId="59B41E5A" w14:textId="76B1B76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perfiles_creadores</w:t>
      </w:r>
      <w:proofErr w:type="spellEnd"/>
      <w:r w:rsidRPr="00135BAE">
        <w:rPr>
          <w:rFonts w:ascii="Courier New" w:eastAsia="Courier New" w:hAnsi="Courier New" w:cs="Courier New"/>
          <w:color w:val="000000" w:themeColor="text1"/>
          <w:sz w:val="18"/>
          <w:szCs w:val="18"/>
          <w:lang w:val="en-US"/>
        </w:rPr>
        <w:t xml:space="preserve"> (</w:t>
      </w:r>
    </w:p>
    <w:p w14:paraId="36529791" w14:textId="02A7306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id_perfil</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4A7E8D52" w14:textId="6654A2A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UNIQUE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280A3F7F" w14:textId="59175E1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biografia</w:t>
      </w:r>
      <w:proofErr w:type="spellEnd"/>
      <w:r w:rsidRPr="00135BAE">
        <w:rPr>
          <w:rFonts w:ascii="Courier New" w:eastAsia="Courier New" w:hAnsi="Courier New" w:cs="Courier New"/>
          <w:color w:val="000000" w:themeColor="text1"/>
          <w:sz w:val="18"/>
          <w:szCs w:val="18"/>
        </w:rPr>
        <w:t xml:space="preserve"> TEXT,</w:t>
      </w:r>
    </w:p>
    <w:p w14:paraId="56C16B29" w14:textId="18EFB9B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url_red_social</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4DBA4E29" w14:textId="408013F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05047E7B" w14:textId="2DDB1D5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estados_verificacion</w:t>
      </w:r>
      <w:proofErr w:type="spellEnd"/>
      <w:r w:rsidRPr="00135BAE">
        <w:rPr>
          <w:rFonts w:ascii="Courier New" w:eastAsia="Courier New" w:hAnsi="Courier New" w:cs="Courier New"/>
          <w:color w:val="000000" w:themeColor="text1"/>
          <w:sz w:val="18"/>
          <w:szCs w:val="18"/>
        </w:rPr>
        <w:t xml:space="preserve"> (</w:t>
      </w:r>
    </w:p>
    <w:p w14:paraId="186795AE" w14:textId="140FEC8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id_estado_verificacion</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3705E247" w14:textId="6A7C3C2A"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nombre_estado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UNIQUE</w:t>
      </w:r>
    </w:p>
    <w:p w14:paraId="0CE44E50" w14:textId="19BDB67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5DF3A50C" w14:textId="229839D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certificados_ia</w:t>
      </w:r>
      <w:proofErr w:type="spellEnd"/>
      <w:r w:rsidRPr="00135BAE">
        <w:rPr>
          <w:rFonts w:ascii="Courier New" w:eastAsia="Courier New" w:hAnsi="Courier New" w:cs="Courier New"/>
          <w:color w:val="000000" w:themeColor="text1"/>
          <w:sz w:val="18"/>
          <w:szCs w:val="18"/>
        </w:rPr>
        <w:t xml:space="preserve"> (</w:t>
      </w:r>
    </w:p>
    <w:p w14:paraId="6E16DFEA" w14:textId="102199E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id_certificado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5DB36ED5" w14:textId="7DDF92B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perfiles_creadores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3714D2F" w14:textId="4B7B195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id_estado_verificacion</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estados_verificacion</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id_estado_verificacion</w:t>
      </w:r>
      <w:proofErr w:type="spellEnd"/>
      <w:r w:rsidRPr="00135BAE">
        <w:rPr>
          <w:rFonts w:ascii="Courier New" w:eastAsia="Courier New" w:hAnsi="Courier New" w:cs="Courier New"/>
          <w:color w:val="000000" w:themeColor="text1"/>
          <w:sz w:val="18"/>
          <w:szCs w:val="18"/>
        </w:rPr>
        <w:t>),</w:t>
      </w:r>
    </w:p>
    <w:p w14:paraId="5F6C002C" w14:textId="11EB7EA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color w:val="000000" w:themeColor="text1"/>
          <w:sz w:val="18"/>
          <w:szCs w:val="18"/>
          <w:lang w:val="en-US"/>
        </w:rPr>
        <w:t xml:space="preserve">url_documento_s3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255)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2FFB0456" w14:textId="6E1AB27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puntaje_confianza_ia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DECIMAL(</w:t>
      </w:r>
      <w:proofErr w:type="gramEnd"/>
      <w:r w:rsidRPr="00135BAE">
        <w:rPr>
          <w:rFonts w:ascii="Courier New" w:eastAsia="Courier New" w:hAnsi="Courier New" w:cs="Courier New"/>
          <w:color w:val="000000" w:themeColor="text1"/>
          <w:sz w:val="18"/>
          <w:szCs w:val="18"/>
        </w:rPr>
        <w:t>5,2),</w:t>
      </w:r>
    </w:p>
    <w:p w14:paraId="61C9026A" w14:textId="7AC5452B"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fecha_analisis</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p>
    <w:p w14:paraId="59F6ED3F" w14:textId="23CB7B8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6546CABF" w14:textId="5E279EA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habilidades (</w:t>
      </w:r>
    </w:p>
    <w:p w14:paraId="43FE9AF8" w14:textId="53C820B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id_habilidad</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393E5789" w14:textId="0B5DFD9D"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nombre_habilidad</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100)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UNIQUE</w:t>
      </w:r>
    </w:p>
    <w:p w14:paraId="5CAD31B5" w14:textId="5B517E80"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0694035D" w14:textId="1963CBF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creador_habilidades</w:t>
      </w:r>
      <w:proofErr w:type="spellEnd"/>
      <w:r w:rsidRPr="00135BAE">
        <w:rPr>
          <w:rFonts w:ascii="Courier New" w:eastAsia="Courier New" w:hAnsi="Courier New" w:cs="Courier New"/>
          <w:color w:val="000000" w:themeColor="text1"/>
          <w:sz w:val="18"/>
          <w:szCs w:val="18"/>
        </w:rPr>
        <w:t xml:space="preserve"> (</w:t>
      </w:r>
    </w:p>
    <w:p w14:paraId="447DFD8F" w14:textId="4192344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id_creador_habilidad</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2B135D8A" w14:textId="110D253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perfiles_creadores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47FE0818" w14:textId="3D27006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id_habilidad</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habilidades(</w:t>
      </w:r>
      <w:proofErr w:type="spellStart"/>
      <w:r w:rsidRPr="00135BAE">
        <w:rPr>
          <w:rFonts w:ascii="Courier New" w:eastAsia="Courier New" w:hAnsi="Courier New" w:cs="Courier New"/>
          <w:color w:val="000000" w:themeColor="text1"/>
          <w:sz w:val="18"/>
          <w:szCs w:val="18"/>
        </w:rPr>
        <w:t>id_habilidad</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0F06A6F7" w14:textId="20F8623F"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nivel_dominio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i/>
          <w:iCs/>
          <w:color w:val="000000" w:themeColor="text1"/>
          <w:sz w:val="18"/>
          <w:szCs w:val="18"/>
        </w:rPr>
        <w:t xml:space="preserve">-- </w:t>
      </w:r>
      <w:proofErr w:type="spellStart"/>
      <w:r w:rsidRPr="00135BAE">
        <w:rPr>
          <w:rFonts w:ascii="Courier New" w:eastAsia="Courier New" w:hAnsi="Courier New" w:cs="Courier New"/>
          <w:i/>
          <w:iCs/>
          <w:color w:val="000000" w:themeColor="text1"/>
          <w:sz w:val="18"/>
          <w:szCs w:val="18"/>
        </w:rPr>
        <w:t>Ej</w:t>
      </w:r>
      <w:proofErr w:type="spellEnd"/>
      <w:r w:rsidRPr="00135BAE">
        <w:rPr>
          <w:rFonts w:ascii="Courier New" w:eastAsia="Courier New" w:hAnsi="Courier New" w:cs="Courier New"/>
          <w:i/>
          <w:iCs/>
          <w:color w:val="000000" w:themeColor="text1"/>
          <w:sz w:val="18"/>
          <w:szCs w:val="18"/>
        </w:rPr>
        <w:t>: Básico, Intermedio, Experto</w:t>
      </w:r>
    </w:p>
    <w:p w14:paraId="68470AB2" w14:textId="1D8E49D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06869B4D" w14:textId="79FA14A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portafolios (</w:t>
      </w:r>
    </w:p>
    <w:p w14:paraId="303577B2" w14:textId="7565915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id_portafolio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70FA9A80" w14:textId="64863B8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UNIQUE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perfiles_creadores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253D1FC1" w14:textId="0F308D7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fecha_creacion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6D71E64A" w14:textId="6FF9691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total_visitas_acumuladas</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0,</w:t>
      </w:r>
    </w:p>
    <w:p w14:paraId="723ABA5C" w14:textId="04AE488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lang w:val="en-US"/>
        </w:rPr>
        <w:t>es_publico</w:t>
      </w:r>
      <w:proofErr w:type="spellEnd"/>
      <w:r w:rsidRPr="00135BAE">
        <w:rPr>
          <w:rFonts w:ascii="Courier New" w:eastAsia="Courier New" w:hAnsi="Courier New" w:cs="Courier New"/>
          <w:color w:val="000000" w:themeColor="text1"/>
          <w:sz w:val="18"/>
          <w:szCs w:val="18"/>
          <w:lang w:val="en-US"/>
        </w:rPr>
        <w:t xml:space="preserve"> BOOLEAN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TRUE,</w:t>
      </w:r>
    </w:p>
    <w:p w14:paraId="520AD36F" w14:textId="2B7FB86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color_plantilla</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20)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'#FFFFFF'</w:t>
      </w:r>
    </w:p>
    <w:p w14:paraId="1198B286" w14:textId="0E6731C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53D5AF9E" w14:textId="157ABBF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lastRenderedPageBreak/>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portafolio_items</w:t>
      </w:r>
      <w:proofErr w:type="spellEnd"/>
      <w:r w:rsidRPr="00135BAE">
        <w:rPr>
          <w:rFonts w:ascii="Courier New" w:eastAsia="Courier New" w:hAnsi="Courier New" w:cs="Courier New"/>
          <w:color w:val="000000" w:themeColor="text1"/>
          <w:sz w:val="18"/>
          <w:szCs w:val="18"/>
          <w:lang w:val="en-US"/>
        </w:rPr>
        <w:t xml:space="preserve"> (</w:t>
      </w:r>
    </w:p>
    <w:p w14:paraId="7A95A64C" w14:textId="65A42F5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id_item_portafolio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4E598CB1" w14:textId="7CC40AD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id_portafolio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portafolios(</w:t>
      </w:r>
      <w:proofErr w:type="spellStart"/>
      <w:r w:rsidRPr="00135BAE">
        <w:rPr>
          <w:rFonts w:ascii="Courier New" w:eastAsia="Courier New" w:hAnsi="Courier New" w:cs="Courier New"/>
          <w:color w:val="000000" w:themeColor="text1"/>
          <w:sz w:val="18"/>
          <w:szCs w:val="18"/>
        </w:rPr>
        <w:t>id_portafolio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125E7EAD" w14:textId="7A5E32B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titulo_obra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25249926" w14:textId="655C9F5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descripcion_obra</w:t>
      </w:r>
      <w:proofErr w:type="spellEnd"/>
      <w:r w:rsidRPr="00135BAE">
        <w:rPr>
          <w:rFonts w:ascii="Courier New" w:eastAsia="Courier New" w:hAnsi="Courier New" w:cs="Courier New"/>
          <w:color w:val="000000" w:themeColor="text1"/>
          <w:sz w:val="18"/>
          <w:szCs w:val="18"/>
        </w:rPr>
        <w:t xml:space="preserve"> TEXT,</w:t>
      </w:r>
    </w:p>
    <w:p w14:paraId="7699417C" w14:textId="0F78F7F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url_archivo_multimedia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255)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36E3B0A8" w14:textId="2A661218"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fecha_subida</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p>
    <w:p w14:paraId="5A1EB2CC" w14:textId="2AD416A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23F888EF" w14:textId="1DE40A1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
    <w:p w14:paraId="50B86EAF" w14:textId="77DDA900"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 MÓDULO 3: CATÁLOGO DINÁMICO DE SERVICIOS-- ==========================================</w:t>
      </w:r>
    </w:p>
    <w:p w14:paraId="18634E2F" w14:textId="621CD07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categorias</w:t>
      </w:r>
      <w:proofErr w:type="spellEnd"/>
      <w:r w:rsidRPr="00135BAE">
        <w:rPr>
          <w:rFonts w:ascii="Courier New" w:eastAsia="Courier New" w:hAnsi="Courier New" w:cs="Courier New"/>
          <w:color w:val="000000" w:themeColor="text1"/>
          <w:sz w:val="18"/>
          <w:szCs w:val="18"/>
          <w:lang w:val="en-US"/>
        </w:rPr>
        <w:t xml:space="preserve"> (</w:t>
      </w:r>
    </w:p>
    <w:p w14:paraId="46A794E7" w14:textId="14AEC60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id_categoria</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1CFFDF76" w14:textId="468602E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nombre_categoria</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100)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w:t>
      </w:r>
    </w:p>
    <w:p w14:paraId="75BDD3B0" w14:textId="7C5D143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estado_activa</w:t>
      </w:r>
      <w:proofErr w:type="spellEnd"/>
      <w:r w:rsidRPr="00135BAE">
        <w:rPr>
          <w:rFonts w:ascii="Courier New" w:eastAsia="Courier New" w:hAnsi="Courier New" w:cs="Courier New"/>
          <w:color w:val="000000" w:themeColor="text1"/>
          <w:sz w:val="18"/>
          <w:szCs w:val="18"/>
          <w:lang w:val="en-US"/>
        </w:rPr>
        <w:t xml:space="preserve"> BOOLEAN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TRUE</w:t>
      </w:r>
    </w:p>
    <w:p w14:paraId="5D9F8CCB" w14:textId="00EC30ED"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05A4FE0B" w14:textId="285F2EC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subcategorias</w:t>
      </w:r>
      <w:proofErr w:type="spellEnd"/>
      <w:r w:rsidRPr="00135BAE">
        <w:rPr>
          <w:rFonts w:ascii="Courier New" w:eastAsia="Courier New" w:hAnsi="Courier New" w:cs="Courier New"/>
          <w:color w:val="000000" w:themeColor="text1"/>
          <w:sz w:val="18"/>
          <w:szCs w:val="18"/>
          <w:lang w:val="en-US"/>
        </w:rPr>
        <w:t xml:space="preserve"> (</w:t>
      </w:r>
    </w:p>
    <w:p w14:paraId="42F7D4CC" w14:textId="4BE8072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id_subcategoria</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57B1DBDB" w14:textId="1C6E9AA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id_categoria</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categorias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id_categoria</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226FF74C" w14:textId="7A05175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nombre_subcategoria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100)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45DABC39" w14:textId="5A1044A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4936FE1B" w14:textId="4572FD2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servicios (</w:t>
      </w:r>
    </w:p>
    <w:p w14:paraId="4B27904B" w14:textId="74161AC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34DC1EF9" w14:textId="52F1967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perfiles_creadores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2F87CAD3" w14:textId="4BC0DB8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lang w:val="en-US"/>
        </w:rPr>
        <w:t>id_subcategoria</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subcategorias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id_subcategoria</w:t>
      </w:r>
      <w:proofErr w:type="spellEnd"/>
      <w:r w:rsidRPr="00135BAE">
        <w:rPr>
          <w:rFonts w:ascii="Courier New" w:eastAsia="Courier New" w:hAnsi="Courier New" w:cs="Courier New"/>
          <w:color w:val="000000" w:themeColor="text1"/>
          <w:sz w:val="18"/>
          <w:szCs w:val="18"/>
          <w:lang w:val="en-US"/>
        </w:rPr>
        <w:t>),</w:t>
      </w:r>
    </w:p>
    <w:p w14:paraId="6240E126" w14:textId="3B06222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titulo_servicio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41071B89" w14:textId="392C3B3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descripcion_detallada</w:t>
      </w:r>
      <w:proofErr w:type="spellEnd"/>
      <w:r w:rsidRPr="00135BAE">
        <w:rPr>
          <w:rFonts w:ascii="Courier New" w:eastAsia="Courier New" w:hAnsi="Courier New" w:cs="Courier New"/>
          <w:color w:val="000000" w:themeColor="text1"/>
          <w:sz w:val="18"/>
          <w:szCs w:val="18"/>
        </w:rPr>
        <w:t xml:space="preserve"> TEXT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2953DDAF" w14:textId="53C1DAE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precio_base</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DECIMAL(</w:t>
      </w:r>
      <w:proofErr w:type="gramEnd"/>
      <w:r w:rsidRPr="00135BAE">
        <w:rPr>
          <w:rFonts w:ascii="Courier New" w:eastAsia="Courier New" w:hAnsi="Courier New" w:cs="Courier New"/>
          <w:color w:val="000000" w:themeColor="text1"/>
          <w:sz w:val="18"/>
          <w:szCs w:val="18"/>
        </w:rPr>
        <w:t xml:space="preserve">10,2)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571BD846" w14:textId="172BDBE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url_miniatura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0E709AF4" w14:textId="2EE3697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3CA9E502" w14:textId="413BEDD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atributos_dinamicos</w:t>
      </w:r>
      <w:proofErr w:type="spellEnd"/>
      <w:r w:rsidRPr="00135BAE">
        <w:rPr>
          <w:rFonts w:ascii="Courier New" w:eastAsia="Courier New" w:hAnsi="Courier New" w:cs="Courier New"/>
          <w:color w:val="000000" w:themeColor="text1"/>
          <w:sz w:val="18"/>
          <w:szCs w:val="18"/>
        </w:rPr>
        <w:t xml:space="preserve"> (</w:t>
      </w:r>
    </w:p>
    <w:p w14:paraId="40D55053" w14:textId="08485E6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lang w:val="en-US"/>
        </w:rPr>
        <w:t>id_atributo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39236EB0" w14:textId="089F5C2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nombre_atributo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100)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UNIQUE</w:t>
      </w:r>
      <w:r w:rsidRPr="00135BAE">
        <w:rPr>
          <w:rFonts w:ascii="Courier New" w:eastAsia="Courier New" w:hAnsi="Courier New" w:cs="Courier New"/>
          <w:color w:val="000000" w:themeColor="text1"/>
          <w:sz w:val="18"/>
          <w:szCs w:val="18"/>
        </w:rPr>
        <w:t>,</w:t>
      </w:r>
    </w:p>
    <w:p w14:paraId="7D57305B" w14:textId="0ABE330A"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tipo_dato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i/>
          <w:iCs/>
          <w:color w:val="000000" w:themeColor="text1"/>
          <w:sz w:val="18"/>
          <w:szCs w:val="18"/>
        </w:rPr>
        <w:t xml:space="preserve">-- </w:t>
      </w:r>
      <w:proofErr w:type="spellStart"/>
      <w:r w:rsidRPr="00135BAE">
        <w:rPr>
          <w:rFonts w:ascii="Courier New" w:eastAsia="Courier New" w:hAnsi="Courier New" w:cs="Courier New"/>
          <w:i/>
          <w:iCs/>
          <w:color w:val="000000" w:themeColor="text1"/>
          <w:sz w:val="18"/>
          <w:szCs w:val="18"/>
        </w:rPr>
        <w:t>Ej</w:t>
      </w:r>
      <w:proofErr w:type="spellEnd"/>
      <w:r w:rsidRPr="00135BAE">
        <w:rPr>
          <w:rFonts w:ascii="Courier New" w:eastAsia="Courier New" w:hAnsi="Courier New" w:cs="Courier New"/>
          <w:i/>
          <w:iCs/>
          <w:color w:val="000000" w:themeColor="text1"/>
          <w:sz w:val="18"/>
          <w:szCs w:val="18"/>
        </w:rPr>
        <w:t>: Texto, Numero, Booleano</w:t>
      </w:r>
    </w:p>
    <w:p w14:paraId="67BCE47A" w14:textId="26F106E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64216362" w14:textId="02064EF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servicio_atributos</w:t>
      </w:r>
      <w:proofErr w:type="spellEnd"/>
      <w:r w:rsidRPr="00135BAE">
        <w:rPr>
          <w:rFonts w:ascii="Courier New" w:eastAsia="Courier New" w:hAnsi="Courier New" w:cs="Courier New"/>
          <w:color w:val="000000" w:themeColor="text1"/>
          <w:sz w:val="18"/>
          <w:szCs w:val="18"/>
        </w:rPr>
        <w:t xml:space="preserve"> (</w:t>
      </w:r>
    </w:p>
    <w:p w14:paraId="32CD7DF7" w14:textId="248D4B8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id_servicio_atributo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7E1CC20F" w14:textId="5DA30CA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servicios(</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068BB999" w14:textId="389399B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id_atributo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atributos_dinamicos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id_atributo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705C9D37" w14:textId="391762C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valor_asignado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255)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46705293" w14:textId="5210918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6E3429CE" w14:textId="666C6BF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etiquetas</w:t>
      </w:r>
      <w:proofErr w:type="spellEnd"/>
      <w:r w:rsidRPr="00135BAE">
        <w:rPr>
          <w:rFonts w:ascii="Courier New" w:eastAsia="Courier New" w:hAnsi="Courier New" w:cs="Courier New"/>
          <w:color w:val="000000" w:themeColor="text1"/>
          <w:sz w:val="18"/>
          <w:szCs w:val="18"/>
          <w:lang w:val="en-US"/>
        </w:rPr>
        <w:t xml:space="preserve"> (</w:t>
      </w:r>
    </w:p>
    <w:p w14:paraId="3B258887" w14:textId="2EF945B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id_etiqueta</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38C5A286" w14:textId="7A6C701E"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nombre_etiqueta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UNIQUE</w:t>
      </w:r>
    </w:p>
    <w:p w14:paraId="502849D7" w14:textId="6ADBACD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38471FDF" w14:textId="187A8DC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servicio_etiquetas</w:t>
      </w:r>
      <w:proofErr w:type="spellEnd"/>
      <w:r w:rsidRPr="00135BAE">
        <w:rPr>
          <w:rFonts w:ascii="Courier New" w:eastAsia="Courier New" w:hAnsi="Courier New" w:cs="Courier New"/>
          <w:color w:val="000000" w:themeColor="text1"/>
          <w:sz w:val="18"/>
          <w:szCs w:val="18"/>
        </w:rPr>
        <w:t xml:space="preserve"> (</w:t>
      </w:r>
    </w:p>
    <w:p w14:paraId="65B910D1" w14:textId="5258B66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id_servicio_etiqueta</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4E27DFE9" w14:textId="023521C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servicios(</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61787BA" w14:textId="3594EA5B"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id_etiqueta</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etiquetas(</w:t>
      </w:r>
      <w:proofErr w:type="spellStart"/>
      <w:r w:rsidRPr="00135BAE">
        <w:rPr>
          <w:rFonts w:ascii="Courier New" w:eastAsia="Courier New" w:hAnsi="Courier New" w:cs="Courier New"/>
          <w:color w:val="000000" w:themeColor="text1"/>
          <w:sz w:val="18"/>
          <w:szCs w:val="18"/>
        </w:rPr>
        <w:t>id_etiqueta</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p>
    <w:p w14:paraId="1BAC420A" w14:textId="3F2C7CD0"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290D5BDE" w14:textId="394E027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
    <w:p w14:paraId="7E9C148B" w14:textId="31A72471"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 MÓDULO 4: MOTOR DE FLUJOS DE TRABAJO Y PEDIDOS-- ==========================================</w:t>
      </w:r>
    </w:p>
    <w:p w14:paraId="2F6F89D1" w14:textId="1427F3F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flujos_trabajo</w:t>
      </w:r>
      <w:proofErr w:type="spellEnd"/>
      <w:r w:rsidRPr="00135BAE">
        <w:rPr>
          <w:rFonts w:ascii="Courier New" w:eastAsia="Courier New" w:hAnsi="Courier New" w:cs="Courier New"/>
          <w:color w:val="000000" w:themeColor="text1"/>
          <w:sz w:val="18"/>
          <w:szCs w:val="18"/>
        </w:rPr>
        <w:t xml:space="preserve"> (</w:t>
      </w:r>
    </w:p>
    <w:p w14:paraId="5BFFBF7E" w14:textId="7F8D827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id_flujo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1335CB96" w14:textId="32CEB4C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lastRenderedPageBreak/>
        <w:t xml:space="preserve">    </w:t>
      </w:r>
      <w:proofErr w:type="spellStart"/>
      <w:r w:rsidRPr="00135BAE">
        <w:rPr>
          <w:rFonts w:ascii="Courier New" w:eastAsia="Courier New" w:hAnsi="Courier New" w:cs="Courier New"/>
          <w:color w:val="000000" w:themeColor="text1"/>
          <w:sz w:val="18"/>
          <w:szCs w:val="18"/>
        </w:rPr>
        <w:t>nombre_flujo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100)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182F9921" w14:textId="4089F15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descripcion_flujo</w:t>
      </w:r>
      <w:proofErr w:type="spellEnd"/>
      <w:r w:rsidRPr="00135BAE">
        <w:rPr>
          <w:rFonts w:ascii="Courier New" w:eastAsia="Courier New" w:hAnsi="Courier New" w:cs="Courier New"/>
          <w:color w:val="000000" w:themeColor="text1"/>
          <w:sz w:val="18"/>
          <w:szCs w:val="18"/>
        </w:rPr>
        <w:t xml:space="preserve"> TEXT</w:t>
      </w:r>
    </w:p>
    <w:p w14:paraId="09344144" w14:textId="6E9FB89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5BAC2708" w14:textId="4E92E34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etapas_flujo</w:t>
      </w:r>
      <w:proofErr w:type="spellEnd"/>
      <w:r w:rsidRPr="00135BAE">
        <w:rPr>
          <w:rFonts w:ascii="Courier New" w:eastAsia="Courier New" w:hAnsi="Courier New" w:cs="Courier New"/>
          <w:color w:val="000000" w:themeColor="text1"/>
          <w:sz w:val="18"/>
          <w:szCs w:val="18"/>
        </w:rPr>
        <w:t xml:space="preserve"> (</w:t>
      </w:r>
    </w:p>
    <w:p w14:paraId="19C48E7E" w14:textId="09F026A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id_etapa</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6C9B3C2C" w14:textId="0F045703"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nombre_etapa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100)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UNIQUE</w:t>
      </w:r>
    </w:p>
    <w:p w14:paraId="3DF9D136" w14:textId="76575E0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71B04A2C" w14:textId="5C0CFC0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flujo_etapas_config</w:t>
      </w:r>
      <w:proofErr w:type="spellEnd"/>
      <w:r w:rsidRPr="00135BAE">
        <w:rPr>
          <w:rFonts w:ascii="Courier New" w:eastAsia="Courier New" w:hAnsi="Courier New" w:cs="Courier New"/>
          <w:color w:val="000000" w:themeColor="text1"/>
          <w:sz w:val="18"/>
          <w:szCs w:val="18"/>
        </w:rPr>
        <w:t xml:space="preserve"> (</w:t>
      </w:r>
    </w:p>
    <w:p w14:paraId="58927DC6" w14:textId="6E4EA49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id_flujo_etapa</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63EE0C19" w14:textId="5E0B4B7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id_flujo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flujos_trabajo</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id_flujo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4C36972" w14:textId="134C1CD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id_etapa</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etapas_flujo</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id_etapa</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1786ADB" w14:textId="33A32D7D"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lang w:val="en-US"/>
        </w:rPr>
        <w:t>numero_orden</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7A6DFD5B" w14:textId="789C579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es_etapa_final</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FALSE</w:t>
      </w:r>
    </w:p>
    <w:p w14:paraId="1CB30271" w14:textId="2961BBA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55A5D1E8" w14:textId="45DA44D0"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pedidos (</w:t>
      </w:r>
    </w:p>
    <w:p w14:paraId="1334FFF1" w14:textId="3311F62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id_pedido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092CE26C" w14:textId="5914888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id_usuario_cliente</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w:t>
      </w:r>
    </w:p>
    <w:p w14:paraId="3F6E1EFD" w14:textId="51F5F23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servicios(</w:t>
      </w:r>
      <w:proofErr w:type="spellStart"/>
      <w:r w:rsidRPr="00135BAE">
        <w:rPr>
          <w:rFonts w:ascii="Courier New" w:eastAsia="Courier New" w:hAnsi="Courier New" w:cs="Courier New"/>
          <w:color w:val="000000" w:themeColor="text1"/>
          <w:sz w:val="18"/>
          <w:szCs w:val="18"/>
        </w:rPr>
        <w:t>id_servicio</w:t>
      </w:r>
      <w:proofErr w:type="spellEnd"/>
      <w:r w:rsidRPr="00135BAE">
        <w:rPr>
          <w:rFonts w:ascii="Courier New" w:eastAsia="Courier New" w:hAnsi="Courier New" w:cs="Courier New"/>
          <w:color w:val="000000" w:themeColor="text1"/>
          <w:sz w:val="18"/>
          <w:szCs w:val="18"/>
        </w:rPr>
        <w:t>),</w:t>
      </w:r>
    </w:p>
    <w:p w14:paraId="6F0396C8" w14:textId="24EBE89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id_flujo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flujos_trabajo</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id_flujo</w:t>
      </w:r>
      <w:proofErr w:type="spellEnd"/>
      <w:r w:rsidRPr="00135BAE">
        <w:rPr>
          <w:rFonts w:ascii="Courier New" w:eastAsia="Courier New" w:hAnsi="Courier New" w:cs="Courier New"/>
          <w:color w:val="000000" w:themeColor="text1"/>
          <w:sz w:val="18"/>
          <w:szCs w:val="18"/>
        </w:rPr>
        <w:t>),</w:t>
      </w:r>
    </w:p>
    <w:p w14:paraId="5998C424" w14:textId="2452F9D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fecha_inicio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14CF6652" w14:textId="751E314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fecha_entrega_estimada</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w:t>
      </w:r>
    </w:p>
    <w:p w14:paraId="2370EDD8" w14:textId="186F9C0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precio_pactado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DECIMAL(</w:t>
      </w:r>
      <w:proofErr w:type="gramEnd"/>
      <w:r w:rsidRPr="00135BAE">
        <w:rPr>
          <w:rFonts w:ascii="Courier New" w:eastAsia="Courier New" w:hAnsi="Courier New" w:cs="Courier New"/>
          <w:color w:val="000000" w:themeColor="text1"/>
          <w:sz w:val="18"/>
          <w:szCs w:val="18"/>
        </w:rPr>
        <w:t xml:space="preserve">10,2)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546FD8A1" w14:textId="61DE1FA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7833ED6C" w14:textId="16E93CF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historial_estados_pedido</w:t>
      </w:r>
      <w:proofErr w:type="spellEnd"/>
      <w:r w:rsidRPr="00135BAE">
        <w:rPr>
          <w:rFonts w:ascii="Courier New" w:eastAsia="Courier New" w:hAnsi="Courier New" w:cs="Courier New"/>
          <w:color w:val="000000" w:themeColor="text1"/>
          <w:sz w:val="18"/>
          <w:szCs w:val="18"/>
        </w:rPr>
        <w:t xml:space="preserve"> (</w:t>
      </w:r>
    </w:p>
    <w:p w14:paraId="34A84A1E" w14:textId="0D78F00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id_historial_estado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68577FDA" w14:textId="1A2A94E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id_pedido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pedidos(</w:t>
      </w:r>
      <w:proofErr w:type="spellStart"/>
      <w:r w:rsidRPr="00135BAE">
        <w:rPr>
          <w:rFonts w:ascii="Courier New" w:eastAsia="Courier New" w:hAnsi="Courier New" w:cs="Courier New"/>
          <w:color w:val="000000" w:themeColor="text1"/>
          <w:sz w:val="18"/>
          <w:szCs w:val="18"/>
        </w:rPr>
        <w:t>id_pedido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02238D2" w14:textId="0F957B4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id_etapa</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etapas_flujo</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id_etapa</w:t>
      </w:r>
      <w:proofErr w:type="spellEnd"/>
      <w:r w:rsidRPr="00135BAE">
        <w:rPr>
          <w:rFonts w:ascii="Courier New" w:eastAsia="Courier New" w:hAnsi="Courier New" w:cs="Courier New"/>
          <w:color w:val="000000" w:themeColor="text1"/>
          <w:sz w:val="18"/>
          <w:szCs w:val="18"/>
        </w:rPr>
        <w:t>),</w:t>
      </w:r>
    </w:p>
    <w:p w14:paraId="7E437875" w14:textId="67CF544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fecha_transicion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1270702C" w14:textId="397CCB4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observacion</w:t>
      </w:r>
      <w:proofErr w:type="spellEnd"/>
      <w:r w:rsidRPr="00135BAE">
        <w:rPr>
          <w:rFonts w:ascii="Courier New" w:eastAsia="Courier New" w:hAnsi="Courier New" w:cs="Courier New"/>
          <w:color w:val="000000" w:themeColor="text1"/>
          <w:sz w:val="18"/>
          <w:szCs w:val="18"/>
        </w:rPr>
        <w:t xml:space="preserve"> TEXT</w:t>
      </w:r>
    </w:p>
    <w:p w14:paraId="56038AC9" w14:textId="7E253F6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51933D5A" w14:textId="0A28A9A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motivos_rechazo</w:t>
      </w:r>
      <w:proofErr w:type="spellEnd"/>
      <w:r w:rsidRPr="00135BAE">
        <w:rPr>
          <w:rFonts w:ascii="Courier New" w:eastAsia="Courier New" w:hAnsi="Courier New" w:cs="Courier New"/>
          <w:color w:val="000000" w:themeColor="text1"/>
          <w:sz w:val="18"/>
          <w:szCs w:val="18"/>
        </w:rPr>
        <w:t xml:space="preserve"> (</w:t>
      </w:r>
    </w:p>
    <w:p w14:paraId="08EA5B32" w14:textId="1273EAB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id_motivo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093603FF" w14:textId="1DB71EDE"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descripcion_motivo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150)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UNIQUE</w:t>
      </w:r>
    </w:p>
    <w:p w14:paraId="6D325272" w14:textId="107A378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6B7DA7E9" w14:textId="44C595D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tickets_revision</w:t>
      </w:r>
      <w:proofErr w:type="spellEnd"/>
      <w:r w:rsidRPr="00135BAE">
        <w:rPr>
          <w:rFonts w:ascii="Courier New" w:eastAsia="Courier New" w:hAnsi="Courier New" w:cs="Courier New"/>
          <w:color w:val="000000" w:themeColor="text1"/>
          <w:sz w:val="18"/>
          <w:szCs w:val="18"/>
          <w:lang w:val="en-US"/>
        </w:rPr>
        <w:t xml:space="preserve"> (</w:t>
      </w:r>
    </w:p>
    <w:p w14:paraId="5FD2CCBF" w14:textId="12C51BD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id_ticket</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7E25C90E" w14:textId="1AC1C07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pedidos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628A512C" w14:textId="3CC578F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id_motivo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motivos_rechazo</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id_motivo</w:t>
      </w:r>
      <w:proofErr w:type="spellEnd"/>
      <w:r w:rsidRPr="00135BAE">
        <w:rPr>
          <w:rFonts w:ascii="Courier New" w:eastAsia="Courier New" w:hAnsi="Courier New" w:cs="Courier New"/>
          <w:color w:val="000000" w:themeColor="text1"/>
          <w:sz w:val="18"/>
          <w:szCs w:val="18"/>
          <w:lang w:val="en-US"/>
        </w:rPr>
        <w:t>),</w:t>
      </w:r>
    </w:p>
    <w:p w14:paraId="20D31BD0" w14:textId="503CE54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descripcion_cliente</w:t>
      </w:r>
      <w:proofErr w:type="spellEnd"/>
      <w:r w:rsidRPr="00135BAE">
        <w:rPr>
          <w:rFonts w:ascii="Courier New" w:eastAsia="Courier New" w:hAnsi="Courier New" w:cs="Courier New"/>
          <w:color w:val="000000" w:themeColor="text1"/>
          <w:sz w:val="18"/>
          <w:szCs w:val="18"/>
        </w:rPr>
        <w:t xml:space="preserve"> TEXT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7DDBD01B" w14:textId="4104E5E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costo_adicional_generado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DECIMAL(</w:t>
      </w:r>
      <w:proofErr w:type="gramEnd"/>
      <w:r w:rsidRPr="00135BAE">
        <w:rPr>
          <w:rFonts w:ascii="Courier New" w:eastAsia="Courier New" w:hAnsi="Courier New" w:cs="Courier New"/>
          <w:color w:val="000000" w:themeColor="text1"/>
          <w:sz w:val="18"/>
          <w:szCs w:val="18"/>
        </w:rPr>
        <w:t xml:space="preserve">10,2)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0.00,</w:t>
      </w:r>
    </w:p>
    <w:p w14:paraId="70CDD43D" w14:textId="6113AFA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estado_ticket</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'Abierto'</w:t>
      </w:r>
    </w:p>
    <w:p w14:paraId="5ECEA1A9" w14:textId="0F1A25C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220843A9" w14:textId="2EB9B82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
    <w:p w14:paraId="6D23663F" w14:textId="7E37AB04"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 MÓDULO 5: LEGAL, ENTREGABLES Y FINANZAS (ESCROW)-- ==========================================</w:t>
      </w:r>
    </w:p>
    <w:p w14:paraId="6810863A" w14:textId="5DC3CC9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plantillas_contrato</w:t>
      </w:r>
      <w:proofErr w:type="spellEnd"/>
      <w:r w:rsidRPr="00135BAE">
        <w:rPr>
          <w:rFonts w:ascii="Courier New" w:eastAsia="Courier New" w:hAnsi="Courier New" w:cs="Courier New"/>
          <w:color w:val="000000" w:themeColor="text1"/>
          <w:sz w:val="18"/>
          <w:szCs w:val="18"/>
          <w:lang w:val="en-US"/>
        </w:rPr>
        <w:t xml:space="preserve"> (</w:t>
      </w:r>
    </w:p>
    <w:p w14:paraId="2764419F" w14:textId="4DE4494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id_plantilla</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10AE4BC9" w14:textId="5FF12D9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version_legal</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50)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w:t>
      </w:r>
    </w:p>
    <w:p w14:paraId="2E19BDC3" w14:textId="70364EC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cuerpo_html_plantilla</w:t>
      </w:r>
      <w:proofErr w:type="spellEnd"/>
      <w:r w:rsidRPr="00135BAE">
        <w:rPr>
          <w:rFonts w:ascii="Courier New" w:eastAsia="Courier New" w:hAnsi="Courier New" w:cs="Courier New"/>
          <w:color w:val="000000" w:themeColor="text1"/>
          <w:sz w:val="18"/>
          <w:szCs w:val="18"/>
          <w:lang w:val="en-US"/>
        </w:rPr>
        <w:t xml:space="preserve"> TEXT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4FF5FB8E" w14:textId="1BCEC62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70408E5C" w14:textId="2FFE77F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contratos</w:t>
      </w:r>
      <w:proofErr w:type="spellEnd"/>
      <w:r w:rsidRPr="00135BAE">
        <w:rPr>
          <w:rFonts w:ascii="Courier New" w:eastAsia="Courier New" w:hAnsi="Courier New" w:cs="Courier New"/>
          <w:color w:val="000000" w:themeColor="text1"/>
          <w:sz w:val="18"/>
          <w:szCs w:val="18"/>
          <w:lang w:val="en-US"/>
        </w:rPr>
        <w:t xml:space="preserve"> (</w:t>
      </w:r>
    </w:p>
    <w:p w14:paraId="40344607" w14:textId="2C6325F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id_contrato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6BE35B83" w14:textId="607EDEE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pedidos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5E510C24" w14:textId="11C7C3C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id_plantilla</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plantillas_contrato</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id_plantilla</w:t>
      </w:r>
      <w:proofErr w:type="spellEnd"/>
      <w:r w:rsidRPr="00135BAE">
        <w:rPr>
          <w:rFonts w:ascii="Courier New" w:eastAsia="Courier New" w:hAnsi="Courier New" w:cs="Courier New"/>
          <w:color w:val="000000" w:themeColor="text1"/>
          <w:sz w:val="18"/>
          <w:szCs w:val="18"/>
          <w:lang w:val="en-US"/>
        </w:rPr>
        <w:t>),</w:t>
      </w:r>
    </w:p>
    <w:p w14:paraId="71B4A8E4" w14:textId="5CBBEAE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hash_firma_cliente</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44846A00" w14:textId="238E6C3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hash_firma_creador</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638022E4" w14:textId="642F59C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limite_revisiones</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0,</w:t>
      </w:r>
    </w:p>
    <w:p w14:paraId="71D5BC54" w14:textId="60F81F1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fecha_formalizacion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029A15B1" w14:textId="195D772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url_documento_pdf</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4EE56FBF" w14:textId="0941B28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lastRenderedPageBreak/>
        <w:t>);</w:t>
      </w:r>
    </w:p>
    <w:p w14:paraId="181AAB62" w14:textId="6F6A36C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entregables_finales</w:t>
      </w:r>
      <w:proofErr w:type="spellEnd"/>
      <w:r w:rsidRPr="00135BAE">
        <w:rPr>
          <w:rFonts w:ascii="Courier New" w:eastAsia="Courier New" w:hAnsi="Courier New" w:cs="Courier New"/>
          <w:color w:val="000000" w:themeColor="text1"/>
          <w:sz w:val="18"/>
          <w:szCs w:val="18"/>
        </w:rPr>
        <w:t xml:space="preserve"> (</w:t>
      </w:r>
    </w:p>
    <w:p w14:paraId="56ED1703" w14:textId="27B7EFBC"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id_entregable</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7BA69E37" w14:textId="5828C1D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id_pedido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pedidos(</w:t>
      </w:r>
      <w:proofErr w:type="spellStart"/>
      <w:r w:rsidRPr="00135BAE">
        <w:rPr>
          <w:rFonts w:ascii="Courier New" w:eastAsia="Courier New" w:hAnsi="Courier New" w:cs="Courier New"/>
          <w:color w:val="000000" w:themeColor="text1"/>
          <w:sz w:val="18"/>
          <w:szCs w:val="18"/>
        </w:rPr>
        <w:t>id_pedido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FB325FD" w14:textId="4BFFACF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url_version_marca_agua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40603730" w14:textId="19D8C15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url_version_limpia</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255),</w:t>
      </w:r>
    </w:p>
    <w:p w14:paraId="0F67A5DC" w14:textId="4976DDB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esta_liberado</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FALSE</w:t>
      </w:r>
    </w:p>
    <w:p w14:paraId="0863824C" w14:textId="6A7FEE1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7F9880E3" w14:textId="6C3AB75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pagos_garantia</w:t>
      </w:r>
      <w:proofErr w:type="spellEnd"/>
      <w:r w:rsidRPr="00135BAE">
        <w:rPr>
          <w:rFonts w:ascii="Courier New" w:eastAsia="Courier New" w:hAnsi="Courier New" w:cs="Courier New"/>
          <w:color w:val="000000" w:themeColor="text1"/>
          <w:sz w:val="18"/>
          <w:szCs w:val="18"/>
        </w:rPr>
        <w:t xml:space="preserve"> (</w:t>
      </w:r>
    </w:p>
    <w:p w14:paraId="017F4521" w14:textId="40C8C1F1"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id_pago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4BA39DB5" w14:textId="3E8924E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id_contrato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UNIQUE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contratos(</w:t>
      </w:r>
      <w:proofErr w:type="spellStart"/>
      <w:r w:rsidRPr="00135BAE">
        <w:rPr>
          <w:rFonts w:ascii="Courier New" w:eastAsia="Courier New" w:hAnsi="Courier New" w:cs="Courier New"/>
          <w:color w:val="000000" w:themeColor="text1"/>
          <w:sz w:val="18"/>
          <w:szCs w:val="18"/>
        </w:rPr>
        <w:t>id_contrato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3FEC16CB" w14:textId="1FEAD5D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id_orden_paypal</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100),</w:t>
      </w:r>
    </w:p>
    <w:p w14:paraId="032F94FD" w14:textId="54A1ACA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monto_retenido</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DECIMAL(</w:t>
      </w:r>
      <w:proofErr w:type="gramEnd"/>
      <w:r w:rsidRPr="00135BAE">
        <w:rPr>
          <w:rFonts w:ascii="Courier New" w:eastAsia="Courier New" w:hAnsi="Courier New" w:cs="Courier New"/>
          <w:color w:val="000000" w:themeColor="text1"/>
          <w:sz w:val="18"/>
          <w:szCs w:val="18"/>
        </w:rPr>
        <w:t xml:space="preserve">10,2)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7EA115AF" w14:textId="76B16398"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estado_fondos</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'Retenido' </w:t>
      </w:r>
      <w:r w:rsidRPr="00135BAE">
        <w:rPr>
          <w:rFonts w:ascii="Courier New" w:eastAsia="Courier New" w:hAnsi="Courier New" w:cs="Courier New"/>
          <w:i/>
          <w:iCs/>
          <w:color w:val="000000" w:themeColor="text1"/>
          <w:sz w:val="18"/>
          <w:szCs w:val="18"/>
        </w:rPr>
        <w:t>-- Retenido, Liberado, Reembolsado</w:t>
      </w:r>
    </w:p>
    <w:p w14:paraId="5FCE486D" w14:textId="0B90FFE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3E4ACB90" w14:textId="164180A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transacciones_pago</w:t>
      </w:r>
      <w:proofErr w:type="spellEnd"/>
      <w:r w:rsidRPr="00135BAE">
        <w:rPr>
          <w:rFonts w:ascii="Courier New" w:eastAsia="Courier New" w:hAnsi="Courier New" w:cs="Courier New"/>
          <w:color w:val="000000" w:themeColor="text1"/>
          <w:sz w:val="18"/>
          <w:szCs w:val="18"/>
        </w:rPr>
        <w:t xml:space="preserve"> (</w:t>
      </w:r>
    </w:p>
    <w:p w14:paraId="0B527C20" w14:textId="72FD249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id_transaccion</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36F036FF" w14:textId="4EA1032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id_pago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pagos_garantia</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id_pago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3830B660" w14:textId="4BA986F1"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tipo_transaccion</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i/>
          <w:iCs/>
          <w:color w:val="000000" w:themeColor="text1"/>
          <w:sz w:val="18"/>
          <w:szCs w:val="18"/>
        </w:rPr>
        <w:t xml:space="preserve">-- Ingreso, Egreso, </w:t>
      </w:r>
      <w:proofErr w:type="spellStart"/>
      <w:r w:rsidRPr="00135BAE">
        <w:rPr>
          <w:rFonts w:ascii="Courier New" w:eastAsia="Courier New" w:hAnsi="Courier New" w:cs="Courier New"/>
          <w:i/>
          <w:iCs/>
          <w:color w:val="000000" w:themeColor="text1"/>
          <w:sz w:val="18"/>
          <w:szCs w:val="18"/>
        </w:rPr>
        <w:t>Comision</w:t>
      </w:r>
      <w:proofErr w:type="spellEnd"/>
    </w:p>
    <w:p w14:paraId="6E6A3D71" w14:textId="5D55CAD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monto </w:t>
      </w:r>
      <w:proofErr w:type="gramStart"/>
      <w:r w:rsidRPr="00135BAE">
        <w:rPr>
          <w:rFonts w:ascii="Courier New" w:eastAsia="Courier New" w:hAnsi="Courier New" w:cs="Courier New"/>
          <w:color w:val="000000" w:themeColor="text1"/>
          <w:sz w:val="18"/>
          <w:szCs w:val="18"/>
        </w:rPr>
        <w:t>DECIMAL(</w:t>
      </w:r>
      <w:proofErr w:type="gramEnd"/>
      <w:r w:rsidRPr="00135BAE">
        <w:rPr>
          <w:rFonts w:ascii="Courier New" w:eastAsia="Courier New" w:hAnsi="Courier New" w:cs="Courier New"/>
          <w:color w:val="000000" w:themeColor="text1"/>
          <w:sz w:val="18"/>
          <w:szCs w:val="18"/>
        </w:rPr>
        <w:t xml:space="preserve">10,2)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31A44147" w14:textId="527D7389"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fecha_ejecucion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p>
    <w:p w14:paraId="22FEBD7B" w14:textId="30D2F3F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3C07240D" w14:textId="796C9E1B"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
    <w:p w14:paraId="34B4D014" w14:textId="3DC7D063"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 MÓDULO 6: COMUNICACIÓN Y NOTIFICACIONES-- ==========================================</w:t>
      </w:r>
    </w:p>
    <w:p w14:paraId="009DED3A" w14:textId="00132DA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salas_chat</w:t>
      </w:r>
      <w:proofErr w:type="spellEnd"/>
      <w:r w:rsidRPr="00135BAE">
        <w:rPr>
          <w:rFonts w:ascii="Courier New" w:eastAsia="Courier New" w:hAnsi="Courier New" w:cs="Courier New"/>
          <w:color w:val="000000" w:themeColor="text1"/>
          <w:sz w:val="18"/>
          <w:szCs w:val="18"/>
          <w:lang w:val="en-US"/>
        </w:rPr>
        <w:t xml:space="preserve"> (</w:t>
      </w:r>
    </w:p>
    <w:p w14:paraId="2455D8C8" w14:textId="00A39E0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id_sala</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4D888960" w14:textId="1391B48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pedidos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59AC19F1" w14:textId="48B3895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fecha_apertura</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CURRENT_TIMESTAMP</w:t>
      </w:r>
      <w:r w:rsidRPr="00135BAE">
        <w:rPr>
          <w:rFonts w:ascii="Courier New" w:eastAsia="Courier New" w:hAnsi="Courier New" w:cs="Courier New"/>
          <w:color w:val="000000" w:themeColor="text1"/>
          <w:sz w:val="18"/>
          <w:szCs w:val="18"/>
          <w:lang w:val="en-US"/>
        </w:rPr>
        <w:t>,</w:t>
      </w:r>
    </w:p>
    <w:p w14:paraId="1EDCD232" w14:textId="4265424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sala_activa</w:t>
      </w:r>
      <w:proofErr w:type="spellEnd"/>
      <w:r w:rsidRPr="00135BAE">
        <w:rPr>
          <w:rFonts w:ascii="Courier New" w:eastAsia="Courier New" w:hAnsi="Courier New" w:cs="Courier New"/>
          <w:color w:val="000000" w:themeColor="text1"/>
          <w:sz w:val="18"/>
          <w:szCs w:val="18"/>
          <w:lang w:val="en-US"/>
        </w:rPr>
        <w:t xml:space="preserve"> BOOLEAN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TRUE</w:t>
      </w:r>
    </w:p>
    <w:p w14:paraId="7B7F82CE" w14:textId="2CCBD9A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6639887F" w14:textId="79C0185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mensajes</w:t>
      </w:r>
      <w:proofErr w:type="spellEnd"/>
      <w:r w:rsidRPr="00135BAE">
        <w:rPr>
          <w:rFonts w:ascii="Courier New" w:eastAsia="Courier New" w:hAnsi="Courier New" w:cs="Courier New"/>
          <w:color w:val="000000" w:themeColor="text1"/>
          <w:sz w:val="18"/>
          <w:szCs w:val="18"/>
          <w:lang w:val="en-US"/>
        </w:rPr>
        <w:t xml:space="preserve"> (</w:t>
      </w:r>
    </w:p>
    <w:p w14:paraId="6AAAB7BC" w14:textId="152FBB8F"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id_mensaje</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59BFF55D" w14:textId="2778017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id_sala</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salas_chat</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id_sala</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79AA5F2D" w14:textId="07E0046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id_remitente</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w:t>
      </w:r>
    </w:p>
    <w:p w14:paraId="244F7363" w14:textId="016FD06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cuerpo_mensaje</w:t>
      </w:r>
      <w:proofErr w:type="spellEnd"/>
      <w:r w:rsidRPr="00135BAE">
        <w:rPr>
          <w:rFonts w:ascii="Courier New" w:eastAsia="Courier New" w:hAnsi="Courier New" w:cs="Courier New"/>
          <w:color w:val="000000" w:themeColor="text1"/>
          <w:sz w:val="18"/>
          <w:szCs w:val="18"/>
        </w:rPr>
        <w:t xml:space="preserve"> TEXT,</w:t>
      </w:r>
    </w:p>
    <w:p w14:paraId="3C3F4D5E" w14:textId="135D56D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fecha_hora_envio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23B1C4F1" w14:textId="7982A71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leido</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FALSE</w:t>
      </w:r>
    </w:p>
    <w:p w14:paraId="4CA69BBB" w14:textId="75BF016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3CD2A22C" w14:textId="485E467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documentos_adjuntos</w:t>
      </w:r>
      <w:proofErr w:type="spellEnd"/>
      <w:r w:rsidRPr="00135BAE">
        <w:rPr>
          <w:rFonts w:ascii="Courier New" w:eastAsia="Courier New" w:hAnsi="Courier New" w:cs="Courier New"/>
          <w:color w:val="000000" w:themeColor="text1"/>
          <w:sz w:val="18"/>
          <w:szCs w:val="18"/>
        </w:rPr>
        <w:t xml:space="preserve"> (</w:t>
      </w:r>
    </w:p>
    <w:p w14:paraId="43D3CBC0" w14:textId="6B568B7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lang w:val="en-US"/>
        </w:rPr>
        <w:t>id_adjunto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1F352D11" w14:textId="1AF0CA1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id_mensaje</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mensajes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id_mensaje</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5E78A693" w14:textId="796BCDE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url_archivo</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255)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2CD0BF45" w14:textId="638BEE3E"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tipo_mime</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50),</w:t>
      </w:r>
    </w:p>
    <w:p w14:paraId="5B6DA72D" w14:textId="5A1BE06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peso_bytes</w:t>
      </w:r>
      <w:proofErr w:type="spellEnd"/>
      <w:r w:rsidRPr="00135BAE">
        <w:rPr>
          <w:rFonts w:ascii="Courier New" w:eastAsia="Courier New" w:hAnsi="Courier New" w:cs="Courier New"/>
          <w:color w:val="000000" w:themeColor="text1"/>
          <w:sz w:val="18"/>
          <w:szCs w:val="18"/>
          <w:lang w:val="en-US"/>
        </w:rPr>
        <w:t xml:space="preserve"> INT</w:t>
      </w:r>
    </w:p>
    <w:p w14:paraId="4E4CACD6" w14:textId="786BA25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7CAEAC58" w14:textId="31EEB7E0"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tipos_notificacion</w:t>
      </w:r>
      <w:proofErr w:type="spellEnd"/>
      <w:r w:rsidRPr="00135BAE">
        <w:rPr>
          <w:rFonts w:ascii="Courier New" w:eastAsia="Courier New" w:hAnsi="Courier New" w:cs="Courier New"/>
          <w:color w:val="000000" w:themeColor="text1"/>
          <w:sz w:val="18"/>
          <w:szCs w:val="18"/>
          <w:lang w:val="en-US"/>
        </w:rPr>
        <w:t xml:space="preserve"> (</w:t>
      </w:r>
    </w:p>
    <w:p w14:paraId="0E5A5292" w14:textId="7F5F84C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id_tipo_notificacion</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310139AC" w14:textId="17B6D53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nombre_evento</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100)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w:t>
      </w:r>
    </w:p>
    <w:p w14:paraId="7D190902" w14:textId="191AD33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formato_mensaje</w:t>
      </w:r>
      <w:proofErr w:type="spellEnd"/>
      <w:r w:rsidRPr="00135BAE">
        <w:rPr>
          <w:rFonts w:ascii="Courier New" w:eastAsia="Courier New" w:hAnsi="Courier New" w:cs="Courier New"/>
          <w:color w:val="000000" w:themeColor="text1"/>
          <w:sz w:val="18"/>
          <w:szCs w:val="18"/>
          <w:lang w:val="en-US"/>
        </w:rPr>
        <w:t xml:space="preserve"> TEXT</w:t>
      </w:r>
    </w:p>
    <w:p w14:paraId="074B320C" w14:textId="10001AE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6628D863" w14:textId="65FD634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notificaciones_sistema</w:t>
      </w:r>
      <w:proofErr w:type="spellEnd"/>
      <w:r w:rsidRPr="00135BAE">
        <w:rPr>
          <w:rFonts w:ascii="Courier New" w:eastAsia="Courier New" w:hAnsi="Courier New" w:cs="Courier New"/>
          <w:color w:val="000000" w:themeColor="text1"/>
          <w:sz w:val="18"/>
          <w:szCs w:val="18"/>
        </w:rPr>
        <w:t xml:space="preserve"> (</w:t>
      </w:r>
    </w:p>
    <w:p w14:paraId="2A56C4EE" w14:textId="23EC0DB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id_notificacion</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64DA691B" w14:textId="7271E2DF"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3C9144C1" w14:textId="5703387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id_tipo_notificacion</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tipos_notificacion</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id_tipo_notificacion</w:t>
      </w:r>
      <w:proofErr w:type="spellEnd"/>
      <w:r w:rsidRPr="00135BAE">
        <w:rPr>
          <w:rFonts w:ascii="Courier New" w:eastAsia="Courier New" w:hAnsi="Courier New" w:cs="Courier New"/>
          <w:color w:val="000000" w:themeColor="text1"/>
          <w:sz w:val="18"/>
          <w:szCs w:val="18"/>
        </w:rPr>
        <w:t>),</w:t>
      </w:r>
    </w:p>
    <w:p w14:paraId="1095FF92" w14:textId="138E8EC4"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fecha_emision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04798900" w14:textId="541EB87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esta_leida</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FALSE</w:t>
      </w:r>
    </w:p>
    <w:p w14:paraId="34D329CB" w14:textId="18EF6BB9"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lastRenderedPageBreak/>
        <w:t>);</w:t>
      </w:r>
    </w:p>
    <w:p w14:paraId="3DBE44DB" w14:textId="4709447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
    <w:p w14:paraId="59CE3BEA" w14:textId="3E1429D2" w:rsidR="52202367" w:rsidRPr="00135BAE" w:rsidRDefault="52202367" w:rsidP="09B5033F">
      <w:pPr>
        <w:shd w:val="clear" w:color="auto" w:fill="F8F8F8"/>
        <w:spacing w:after="0"/>
        <w:rPr>
          <w:rFonts w:ascii="Courier New" w:eastAsia="Courier New" w:hAnsi="Courier New" w:cs="Courier New"/>
          <w:i/>
          <w:iCs/>
          <w:color w:val="000000" w:themeColor="text1"/>
          <w:sz w:val="18"/>
          <w:szCs w:val="18"/>
        </w:rPr>
      </w:pPr>
      <w:r w:rsidRPr="00135BAE">
        <w:rPr>
          <w:rFonts w:ascii="Courier New" w:eastAsia="Courier New" w:hAnsi="Courier New" w:cs="Courier New"/>
          <w:i/>
          <w:iCs/>
          <w:color w:val="000000" w:themeColor="text1"/>
          <w:sz w:val="18"/>
          <w:szCs w:val="18"/>
        </w:rPr>
        <w:t>-- ==========================================-- MÓDULO 7: SOCIAL, COMUNIDAD Y SORTEOS-- ==========================================</w:t>
      </w:r>
    </w:p>
    <w:p w14:paraId="57328ABD" w14:textId="19D3239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seguidores (</w:t>
      </w:r>
    </w:p>
    <w:p w14:paraId="2DE6FE58" w14:textId="2955350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id_seguimiento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076EC533" w14:textId="5F650B4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id_usuario_seguidor</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044BFB44" w14:textId="31E8AAA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id_perfil_creador</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perfiles_creadores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id_perfil</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68E86D74" w14:textId="33C3A50A"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fecha_seguimiento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106FBEC4" w14:textId="1DBBED20"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notificaciones_activas</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TRUE,</w:t>
      </w:r>
    </w:p>
    <w:p w14:paraId="0B134756" w14:textId="241F7642"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UNIQUE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id_usuario_seguidor</w:t>
      </w:r>
      <w:proofErr w:type="spellEnd"/>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id_perfil_creador</w:t>
      </w:r>
      <w:proofErr w:type="spellEnd"/>
      <w:r w:rsidRPr="00135BAE">
        <w:rPr>
          <w:rFonts w:ascii="Courier New" w:eastAsia="Courier New" w:hAnsi="Courier New" w:cs="Courier New"/>
          <w:color w:val="000000" w:themeColor="text1"/>
          <w:sz w:val="18"/>
          <w:szCs w:val="18"/>
        </w:rPr>
        <w:t>)</w:t>
      </w:r>
    </w:p>
    <w:p w14:paraId="2361038E" w14:textId="420FFF6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4F87556A" w14:textId="169F99D6"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b/>
          <w:bCs/>
          <w:color w:val="000000" w:themeColor="text1"/>
          <w:sz w:val="18"/>
          <w:szCs w:val="18"/>
        </w:rPr>
        <w:t>CREATE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TABLE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comentarios_portafolio</w:t>
      </w:r>
      <w:proofErr w:type="spellEnd"/>
      <w:r w:rsidRPr="00135BAE">
        <w:rPr>
          <w:rFonts w:ascii="Courier New" w:eastAsia="Courier New" w:hAnsi="Courier New" w:cs="Courier New"/>
          <w:color w:val="000000" w:themeColor="text1"/>
          <w:sz w:val="18"/>
          <w:szCs w:val="18"/>
        </w:rPr>
        <w:t xml:space="preserve"> (</w:t>
      </w:r>
    </w:p>
    <w:p w14:paraId="7BCCF821" w14:textId="0C1D9E7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id_comentario</w:t>
      </w:r>
      <w:proofErr w:type="spellEnd"/>
      <w:r w:rsidRPr="00135BAE">
        <w:rPr>
          <w:rFonts w:ascii="Courier New" w:eastAsia="Courier New" w:hAnsi="Courier New" w:cs="Courier New"/>
          <w:color w:val="000000" w:themeColor="text1"/>
          <w:sz w:val="18"/>
          <w:szCs w:val="18"/>
        </w:rPr>
        <w:t xml:space="preserve"> SERIAL PRIMARY </w:t>
      </w:r>
      <w:r w:rsidRPr="00135BAE">
        <w:rPr>
          <w:rFonts w:ascii="Courier New" w:eastAsia="Courier New" w:hAnsi="Courier New" w:cs="Courier New"/>
          <w:b/>
          <w:bCs/>
          <w:color w:val="000000" w:themeColor="text1"/>
          <w:sz w:val="18"/>
          <w:szCs w:val="18"/>
        </w:rPr>
        <w:t>KEY</w:t>
      </w:r>
      <w:r w:rsidRPr="00135BAE">
        <w:rPr>
          <w:rFonts w:ascii="Courier New" w:eastAsia="Courier New" w:hAnsi="Courier New" w:cs="Courier New"/>
          <w:color w:val="000000" w:themeColor="text1"/>
          <w:sz w:val="18"/>
          <w:szCs w:val="18"/>
        </w:rPr>
        <w:t>,</w:t>
      </w:r>
    </w:p>
    <w:p w14:paraId="29B39D23" w14:textId="123C820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id_item_portafolio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portafolio_items</w:t>
      </w:r>
      <w:proofErr w:type="spellEnd"/>
      <w:r w:rsidRPr="00135BAE">
        <w:rPr>
          <w:rFonts w:ascii="Courier New" w:eastAsia="Courier New" w:hAnsi="Courier New" w:cs="Courier New"/>
          <w:color w:val="000000" w:themeColor="text1"/>
          <w:sz w:val="18"/>
          <w:szCs w:val="18"/>
        </w:rPr>
        <w:t>(</w:t>
      </w:r>
      <w:proofErr w:type="spellStart"/>
      <w:r w:rsidRPr="00135BAE">
        <w:rPr>
          <w:rFonts w:ascii="Courier New" w:eastAsia="Courier New" w:hAnsi="Courier New" w:cs="Courier New"/>
          <w:color w:val="000000" w:themeColor="text1"/>
          <w:sz w:val="18"/>
          <w:szCs w:val="18"/>
        </w:rPr>
        <w:t>id_item_portafolio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5BF6F401" w14:textId="494F070E"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id_usuario_autor</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3757BFCB" w14:textId="66229A0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texto_comentario</w:t>
      </w:r>
      <w:proofErr w:type="spellEnd"/>
      <w:r w:rsidRPr="00135BAE">
        <w:rPr>
          <w:rFonts w:ascii="Courier New" w:eastAsia="Courier New" w:hAnsi="Courier New" w:cs="Courier New"/>
          <w:color w:val="000000" w:themeColor="text1"/>
          <w:sz w:val="18"/>
          <w:szCs w:val="18"/>
        </w:rPr>
        <w:t xml:space="preserve"> TEXT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w:t>
      </w:r>
    </w:p>
    <w:p w14:paraId="1CF56C84" w14:textId="5B33F4A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fecha_publicacion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2D504F5B" w14:textId="457E8227"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estado_moderacion</w:t>
      </w:r>
      <w:proofErr w:type="spellEnd"/>
      <w:r w:rsidRPr="00135BAE">
        <w:rPr>
          <w:rFonts w:ascii="Courier New" w:eastAsia="Courier New" w:hAnsi="Courier New" w:cs="Courier New"/>
          <w:color w:val="000000" w:themeColor="text1"/>
          <w:sz w:val="18"/>
          <w:szCs w:val="18"/>
        </w:rPr>
        <w:t xml:space="preserve"> </w:t>
      </w:r>
      <w:proofErr w:type="gramStart"/>
      <w:r w:rsidRPr="00135BAE">
        <w:rPr>
          <w:rFonts w:ascii="Courier New" w:eastAsia="Courier New" w:hAnsi="Courier New" w:cs="Courier New"/>
          <w:color w:val="000000" w:themeColor="text1"/>
          <w:sz w:val="18"/>
          <w:szCs w:val="18"/>
        </w:rPr>
        <w:t>VARCHAR(</w:t>
      </w:r>
      <w:proofErr w:type="gramEnd"/>
      <w:r w:rsidRPr="00135BAE">
        <w:rPr>
          <w:rFonts w:ascii="Courier New" w:eastAsia="Courier New" w:hAnsi="Courier New" w:cs="Courier New"/>
          <w:color w:val="000000" w:themeColor="text1"/>
          <w:sz w:val="18"/>
          <w:szCs w:val="18"/>
        </w:rPr>
        <w:t xml:space="preserve">50)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'Activo'</w:t>
      </w:r>
    </w:p>
    <w:p w14:paraId="753D9EA8" w14:textId="4DF8F93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6D27FE6C" w14:textId="753B879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likes_portafolio</w:t>
      </w:r>
      <w:proofErr w:type="spellEnd"/>
      <w:r w:rsidRPr="00135BAE">
        <w:rPr>
          <w:rFonts w:ascii="Courier New" w:eastAsia="Courier New" w:hAnsi="Courier New" w:cs="Courier New"/>
          <w:color w:val="000000" w:themeColor="text1"/>
          <w:sz w:val="18"/>
          <w:szCs w:val="18"/>
          <w:lang w:val="en-US"/>
        </w:rPr>
        <w:t xml:space="preserve"> (</w:t>
      </w:r>
    </w:p>
    <w:p w14:paraId="50C0B3F5" w14:textId="1FE2E8C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id_like</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448596B5" w14:textId="48F1464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id_item_portafolio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portafolio_items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id_item_portafolio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5A19F5BE" w14:textId="4BAD1AD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usuarios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5799069B" w14:textId="177279B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fecha_like</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CURRENT_TIMESTAMP</w:t>
      </w:r>
      <w:r w:rsidRPr="00135BAE">
        <w:rPr>
          <w:rFonts w:ascii="Courier New" w:eastAsia="Courier New" w:hAnsi="Courier New" w:cs="Courier New"/>
          <w:color w:val="000000" w:themeColor="text1"/>
          <w:sz w:val="18"/>
          <w:szCs w:val="18"/>
          <w:lang w:val="en-US"/>
        </w:rPr>
        <w:t>,</w:t>
      </w:r>
    </w:p>
    <w:p w14:paraId="622B2CBF" w14:textId="585592B2"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id_item_portafolio</w:t>
      </w:r>
      <w:proofErr w:type="spellEnd"/>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id_usuario</w:t>
      </w:r>
      <w:proofErr w:type="spellEnd"/>
      <w:r w:rsidRPr="00135BAE">
        <w:rPr>
          <w:rFonts w:ascii="Courier New" w:eastAsia="Courier New" w:hAnsi="Courier New" w:cs="Courier New"/>
          <w:color w:val="000000" w:themeColor="text1"/>
          <w:sz w:val="18"/>
          <w:szCs w:val="18"/>
          <w:lang w:val="en-US"/>
        </w:rPr>
        <w:t>)</w:t>
      </w:r>
    </w:p>
    <w:p w14:paraId="117211E1" w14:textId="0978CE6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1ED4775B" w14:textId="081F6A3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resenas_servicios</w:t>
      </w:r>
      <w:proofErr w:type="spellEnd"/>
      <w:r w:rsidRPr="00135BAE">
        <w:rPr>
          <w:rFonts w:ascii="Courier New" w:eastAsia="Courier New" w:hAnsi="Courier New" w:cs="Courier New"/>
          <w:color w:val="000000" w:themeColor="text1"/>
          <w:sz w:val="18"/>
          <w:szCs w:val="18"/>
          <w:lang w:val="en-US"/>
        </w:rPr>
        <w:t xml:space="preserve"> (</w:t>
      </w:r>
    </w:p>
    <w:p w14:paraId="1FA8F914" w14:textId="74234CF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id_resena</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7B81CD86" w14:textId="1AA0E06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UNIQUE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pedidos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id_pedido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73666719" w14:textId="2B6C6813"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calificacion_estrellas</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CHECK</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calificacion_estrellas</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BETWEEN</w:t>
      </w:r>
      <w:r w:rsidRPr="00135BAE">
        <w:rPr>
          <w:rFonts w:ascii="Courier New" w:eastAsia="Courier New" w:hAnsi="Courier New" w:cs="Courier New"/>
          <w:color w:val="000000" w:themeColor="text1"/>
          <w:sz w:val="18"/>
          <w:szCs w:val="18"/>
          <w:lang w:val="en-US"/>
        </w:rPr>
        <w:t xml:space="preserve"> 1 </w:t>
      </w:r>
      <w:r w:rsidRPr="00135BAE">
        <w:rPr>
          <w:rFonts w:ascii="Courier New" w:eastAsia="Courier New" w:hAnsi="Courier New" w:cs="Courier New"/>
          <w:b/>
          <w:bCs/>
          <w:color w:val="000000" w:themeColor="text1"/>
          <w:sz w:val="18"/>
          <w:szCs w:val="18"/>
          <w:lang w:val="en-US"/>
        </w:rPr>
        <w:t>AND</w:t>
      </w:r>
      <w:r w:rsidRPr="00135BAE">
        <w:rPr>
          <w:rFonts w:ascii="Courier New" w:eastAsia="Courier New" w:hAnsi="Courier New" w:cs="Courier New"/>
          <w:color w:val="000000" w:themeColor="text1"/>
          <w:sz w:val="18"/>
          <w:szCs w:val="18"/>
          <w:lang w:val="en-US"/>
        </w:rPr>
        <w:t xml:space="preserve"> 5),</w:t>
      </w:r>
    </w:p>
    <w:p w14:paraId="28740DE3" w14:textId="5DABB279"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texto_resena</w:t>
      </w:r>
      <w:proofErr w:type="spellEnd"/>
      <w:r w:rsidRPr="00135BAE">
        <w:rPr>
          <w:rFonts w:ascii="Courier New" w:eastAsia="Courier New" w:hAnsi="Courier New" w:cs="Courier New"/>
          <w:color w:val="000000" w:themeColor="text1"/>
          <w:sz w:val="18"/>
          <w:szCs w:val="18"/>
          <w:lang w:val="en-US"/>
        </w:rPr>
        <w:t xml:space="preserve"> TEXT,</w:t>
      </w:r>
    </w:p>
    <w:p w14:paraId="4D34FB18" w14:textId="749A203C" w:rsidR="52202367" w:rsidRPr="00135BAE" w:rsidRDefault="52202367" w:rsidP="09B5033F">
      <w:pPr>
        <w:shd w:val="clear" w:color="auto" w:fill="F8F8F8"/>
        <w:spacing w:after="0"/>
        <w:rPr>
          <w:rFonts w:ascii="Courier New" w:eastAsia="Courier New" w:hAnsi="Courier New" w:cs="Courier New"/>
          <w:b/>
          <w:bCs/>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fecha_resena</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CURRENT_TIMESTAMP</w:t>
      </w:r>
    </w:p>
    <w:p w14:paraId="482ACFAE" w14:textId="569C3BA1"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51C94ED8" w14:textId="4244FD9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sorteos</w:t>
      </w:r>
      <w:proofErr w:type="spellEnd"/>
      <w:r w:rsidRPr="00135BAE">
        <w:rPr>
          <w:rFonts w:ascii="Courier New" w:eastAsia="Courier New" w:hAnsi="Courier New" w:cs="Courier New"/>
          <w:color w:val="000000" w:themeColor="text1"/>
          <w:sz w:val="18"/>
          <w:szCs w:val="18"/>
          <w:lang w:val="en-US"/>
        </w:rPr>
        <w:t xml:space="preserve"> (</w:t>
      </w:r>
    </w:p>
    <w:p w14:paraId="2D788C7B" w14:textId="69E9FEDB"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id_sorteo</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46539892" w14:textId="75399375"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id_perfil_creador</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perfiles_creadores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id_perfil</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268425B5" w14:textId="59DB88D8"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titulo_sorteo</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150)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477CCB66" w14:textId="365D8C3D"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descripcion_premios</w:t>
      </w:r>
      <w:proofErr w:type="spellEnd"/>
      <w:r w:rsidRPr="00135BAE">
        <w:rPr>
          <w:rFonts w:ascii="Courier New" w:eastAsia="Courier New" w:hAnsi="Courier New" w:cs="Courier New"/>
          <w:color w:val="000000" w:themeColor="text1"/>
          <w:sz w:val="18"/>
          <w:szCs w:val="18"/>
          <w:lang w:val="en-US"/>
        </w:rPr>
        <w:t xml:space="preserve"> TEXT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184116CD" w14:textId="393BE94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cantidad_ganadores</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1,</w:t>
      </w:r>
    </w:p>
    <w:p w14:paraId="00EEA792" w14:textId="4592DDD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fecha_inicio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45F2319D" w14:textId="43753114"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fecha_cierre</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TIMESTAMP</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w:t>
      </w:r>
    </w:p>
    <w:p w14:paraId="6D89B5D2" w14:textId="2AEFB47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estado_sorteo</w:t>
      </w:r>
      <w:proofErr w:type="spellEnd"/>
      <w:r w:rsidRPr="00135BAE">
        <w:rPr>
          <w:rFonts w:ascii="Courier New" w:eastAsia="Courier New" w:hAnsi="Courier New" w:cs="Courier New"/>
          <w:color w:val="000000" w:themeColor="text1"/>
          <w:sz w:val="18"/>
          <w:szCs w:val="18"/>
          <w:lang w:val="en-US"/>
        </w:rPr>
        <w:t xml:space="preserve"> </w:t>
      </w:r>
      <w:proofErr w:type="gramStart"/>
      <w:r w:rsidRPr="00135BAE">
        <w:rPr>
          <w:rFonts w:ascii="Courier New" w:eastAsia="Courier New" w:hAnsi="Courier New" w:cs="Courier New"/>
          <w:color w:val="000000" w:themeColor="text1"/>
          <w:sz w:val="18"/>
          <w:szCs w:val="18"/>
          <w:lang w:val="en-US"/>
        </w:rPr>
        <w:t>VARCHAR(</w:t>
      </w:r>
      <w:proofErr w:type="gramEnd"/>
      <w:r w:rsidRPr="00135BAE">
        <w:rPr>
          <w:rFonts w:ascii="Courier New" w:eastAsia="Courier New" w:hAnsi="Courier New" w:cs="Courier New"/>
          <w:color w:val="000000" w:themeColor="text1"/>
          <w:sz w:val="18"/>
          <w:szCs w:val="18"/>
          <w:lang w:val="en-US"/>
        </w:rPr>
        <w:t xml:space="preserve">50) </w:t>
      </w:r>
      <w:r w:rsidRPr="00135BAE">
        <w:rPr>
          <w:rFonts w:ascii="Courier New" w:eastAsia="Courier New" w:hAnsi="Courier New" w:cs="Courier New"/>
          <w:b/>
          <w:bCs/>
          <w:color w:val="000000" w:themeColor="text1"/>
          <w:sz w:val="18"/>
          <w:szCs w:val="18"/>
          <w:lang w:val="en-US"/>
        </w:rPr>
        <w:t>DEFAULT</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Activo</w:t>
      </w:r>
      <w:proofErr w:type="spellEnd"/>
      <w:r w:rsidRPr="00135BAE">
        <w:rPr>
          <w:rFonts w:ascii="Courier New" w:eastAsia="Courier New" w:hAnsi="Courier New" w:cs="Courier New"/>
          <w:color w:val="000000" w:themeColor="text1"/>
          <w:sz w:val="18"/>
          <w:szCs w:val="18"/>
          <w:lang w:val="en-US"/>
        </w:rPr>
        <w:t>'</w:t>
      </w:r>
    </w:p>
    <w:p w14:paraId="66D9D9F2" w14:textId="49A681A6"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w:t>
      </w:r>
    </w:p>
    <w:p w14:paraId="2DB4EA83" w14:textId="6DABF3EA"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b/>
          <w:bCs/>
          <w:color w:val="000000" w:themeColor="text1"/>
          <w:sz w:val="18"/>
          <w:szCs w:val="18"/>
          <w:lang w:val="en-US"/>
        </w:rPr>
        <w:t>CREATE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TABLE</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participantes_sorteo</w:t>
      </w:r>
      <w:proofErr w:type="spellEnd"/>
      <w:r w:rsidRPr="00135BAE">
        <w:rPr>
          <w:rFonts w:ascii="Courier New" w:eastAsia="Courier New" w:hAnsi="Courier New" w:cs="Courier New"/>
          <w:color w:val="000000" w:themeColor="text1"/>
          <w:sz w:val="18"/>
          <w:szCs w:val="18"/>
          <w:lang w:val="en-US"/>
        </w:rPr>
        <w:t xml:space="preserve"> (</w:t>
      </w:r>
    </w:p>
    <w:p w14:paraId="3FBBD2C4" w14:textId="59A2C5EC"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id_participacion</w:t>
      </w:r>
      <w:proofErr w:type="spellEnd"/>
      <w:r w:rsidRPr="00135BAE">
        <w:rPr>
          <w:rFonts w:ascii="Courier New" w:eastAsia="Courier New" w:hAnsi="Courier New" w:cs="Courier New"/>
          <w:color w:val="000000" w:themeColor="text1"/>
          <w:sz w:val="18"/>
          <w:szCs w:val="18"/>
          <w:lang w:val="en-US"/>
        </w:rPr>
        <w:t xml:space="preserve"> SERIAL PRIMARY </w:t>
      </w:r>
      <w:r w:rsidRPr="00135BAE">
        <w:rPr>
          <w:rFonts w:ascii="Courier New" w:eastAsia="Courier New" w:hAnsi="Courier New" w:cs="Courier New"/>
          <w:b/>
          <w:bCs/>
          <w:color w:val="000000" w:themeColor="text1"/>
          <w:sz w:val="18"/>
          <w:szCs w:val="18"/>
          <w:lang w:val="en-US"/>
        </w:rPr>
        <w:t>KEY</w:t>
      </w:r>
      <w:r w:rsidRPr="00135BAE">
        <w:rPr>
          <w:rFonts w:ascii="Courier New" w:eastAsia="Courier New" w:hAnsi="Courier New" w:cs="Courier New"/>
          <w:color w:val="000000" w:themeColor="text1"/>
          <w:sz w:val="18"/>
          <w:szCs w:val="18"/>
          <w:lang w:val="en-US"/>
        </w:rPr>
        <w:t>,</w:t>
      </w:r>
    </w:p>
    <w:p w14:paraId="36462DF0" w14:textId="2807E367" w:rsidR="52202367" w:rsidRPr="00135BAE" w:rsidRDefault="52202367" w:rsidP="09B5033F">
      <w:pPr>
        <w:shd w:val="clear" w:color="auto" w:fill="F8F8F8"/>
        <w:spacing w:after="0"/>
        <w:rPr>
          <w:rFonts w:ascii="Courier New" w:eastAsia="Courier New" w:hAnsi="Courier New" w:cs="Courier New"/>
          <w:color w:val="000000" w:themeColor="text1"/>
          <w:sz w:val="18"/>
          <w:szCs w:val="18"/>
          <w:lang w:val="en-US"/>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id_sorteo</w:t>
      </w:r>
      <w:proofErr w:type="spellEnd"/>
      <w:r w:rsidRPr="00135BAE">
        <w:rPr>
          <w:rFonts w:ascii="Courier New" w:eastAsia="Courier New" w:hAnsi="Courier New" w:cs="Courier New"/>
          <w:color w:val="000000" w:themeColor="text1"/>
          <w:sz w:val="18"/>
          <w:szCs w:val="18"/>
          <w:lang w:val="en-US"/>
        </w:rPr>
        <w:t xml:space="preserve"> INT </w:t>
      </w:r>
      <w:r w:rsidRPr="00135BAE">
        <w:rPr>
          <w:rFonts w:ascii="Courier New" w:eastAsia="Courier New" w:hAnsi="Courier New" w:cs="Courier New"/>
          <w:b/>
          <w:bCs/>
          <w:color w:val="000000" w:themeColor="text1"/>
          <w:sz w:val="18"/>
          <w:szCs w:val="18"/>
          <w:lang w:val="en-US"/>
        </w:rPr>
        <w:t>NOT</w:t>
      </w:r>
      <w:r w:rsidRPr="00135BAE">
        <w:rPr>
          <w:rFonts w:ascii="Courier New" w:eastAsia="Courier New" w:hAnsi="Courier New" w:cs="Courier New"/>
          <w:color w:val="000000" w:themeColor="text1"/>
          <w:sz w:val="18"/>
          <w:szCs w:val="18"/>
          <w:lang w:val="en-US"/>
        </w:rPr>
        <w:t xml:space="preserve"> NULL </w:t>
      </w:r>
      <w:r w:rsidRPr="00135BAE">
        <w:rPr>
          <w:rFonts w:ascii="Courier New" w:eastAsia="Courier New" w:hAnsi="Courier New" w:cs="Courier New"/>
          <w:b/>
          <w:bCs/>
          <w:color w:val="000000" w:themeColor="text1"/>
          <w:sz w:val="18"/>
          <w:szCs w:val="18"/>
          <w:lang w:val="en-US"/>
        </w:rPr>
        <w:t>REFERENCES</w:t>
      </w: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lang w:val="en-US"/>
        </w:rPr>
        <w:t>sorteos</w:t>
      </w:r>
      <w:proofErr w:type="spellEnd"/>
      <w:r w:rsidRPr="00135BAE">
        <w:rPr>
          <w:rFonts w:ascii="Courier New" w:eastAsia="Courier New" w:hAnsi="Courier New" w:cs="Courier New"/>
          <w:color w:val="000000" w:themeColor="text1"/>
          <w:sz w:val="18"/>
          <w:szCs w:val="18"/>
          <w:lang w:val="en-US"/>
        </w:rPr>
        <w:t>(</w:t>
      </w:r>
      <w:proofErr w:type="spellStart"/>
      <w:r w:rsidRPr="00135BAE">
        <w:rPr>
          <w:rFonts w:ascii="Courier New" w:eastAsia="Courier New" w:hAnsi="Courier New" w:cs="Courier New"/>
          <w:color w:val="000000" w:themeColor="text1"/>
          <w:sz w:val="18"/>
          <w:szCs w:val="18"/>
          <w:lang w:val="en-US"/>
        </w:rPr>
        <w:t>id_sorteo</w:t>
      </w:r>
      <w:proofErr w:type="spellEnd"/>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ON</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DELETE</w:t>
      </w:r>
      <w:r w:rsidRPr="00135BAE">
        <w:rPr>
          <w:rFonts w:ascii="Courier New" w:eastAsia="Courier New" w:hAnsi="Courier New" w:cs="Courier New"/>
          <w:color w:val="000000" w:themeColor="text1"/>
          <w:sz w:val="18"/>
          <w:szCs w:val="18"/>
          <w:lang w:val="en-US"/>
        </w:rPr>
        <w:t xml:space="preserve"> </w:t>
      </w:r>
      <w:r w:rsidRPr="00135BAE">
        <w:rPr>
          <w:rFonts w:ascii="Courier New" w:eastAsia="Courier New" w:hAnsi="Courier New" w:cs="Courier New"/>
          <w:b/>
          <w:bCs/>
          <w:color w:val="000000" w:themeColor="text1"/>
          <w:sz w:val="18"/>
          <w:szCs w:val="18"/>
          <w:lang w:val="en-US"/>
        </w:rPr>
        <w:t>CASCADE</w:t>
      </w:r>
      <w:r w:rsidRPr="00135BAE">
        <w:rPr>
          <w:rFonts w:ascii="Courier New" w:eastAsia="Courier New" w:hAnsi="Courier New" w:cs="Courier New"/>
          <w:color w:val="000000" w:themeColor="text1"/>
          <w:sz w:val="18"/>
          <w:szCs w:val="18"/>
          <w:lang w:val="en-US"/>
        </w:rPr>
        <w:t>,</w:t>
      </w:r>
    </w:p>
    <w:p w14:paraId="655C57DE" w14:textId="58D1C3ED"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lang w:val="en-US"/>
        </w:rPr>
        <w:t xml:space="preserve">    </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INT </w:t>
      </w:r>
      <w:r w:rsidRPr="00135BAE">
        <w:rPr>
          <w:rFonts w:ascii="Courier New" w:eastAsia="Courier New" w:hAnsi="Courier New" w:cs="Courier New"/>
          <w:b/>
          <w:bCs/>
          <w:color w:val="000000" w:themeColor="text1"/>
          <w:sz w:val="18"/>
          <w:szCs w:val="18"/>
        </w:rPr>
        <w:t>NOT</w:t>
      </w:r>
      <w:r w:rsidRPr="00135BAE">
        <w:rPr>
          <w:rFonts w:ascii="Courier New" w:eastAsia="Courier New" w:hAnsi="Courier New" w:cs="Courier New"/>
          <w:color w:val="000000" w:themeColor="text1"/>
          <w:sz w:val="18"/>
          <w:szCs w:val="18"/>
        </w:rPr>
        <w:t xml:space="preserve"> NULL </w:t>
      </w:r>
      <w:r w:rsidRPr="00135BAE">
        <w:rPr>
          <w:rFonts w:ascii="Courier New" w:eastAsia="Courier New" w:hAnsi="Courier New" w:cs="Courier New"/>
          <w:b/>
          <w:bCs/>
          <w:color w:val="000000" w:themeColor="text1"/>
          <w:sz w:val="18"/>
          <w:szCs w:val="18"/>
        </w:rPr>
        <w:t>REFERENCES</w:t>
      </w:r>
      <w:r w:rsidRPr="00135BAE">
        <w:rPr>
          <w:rFonts w:ascii="Courier New" w:eastAsia="Courier New" w:hAnsi="Courier New" w:cs="Courier New"/>
          <w:color w:val="000000" w:themeColor="text1"/>
          <w:sz w:val="18"/>
          <w:szCs w:val="18"/>
        </w:rPr>
        <w:t xml:space="preserve"> usuarios(</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ON</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DELETE</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CASCADE</w:t>
      </w:r>
      <w:r w:rsidRPr="00135BAE">
        <w:rPr>
          <w:rFonts w:ascii="Courier New" w:eastAsia="Courier New" w:hAnsi="Courier New" w:cs="Courier New"/>
          <w:color w:val="000000" w:themeColor="text1"/>
          <w:sz w:val="18"/>
          <w:szCs w:val="18"/>
        </w:rPr>
        <w:t>,</w:t>
      </w:r>
    </w:p>
    <w:p w14:paraId="2715EC14" w14:textId="5BA35723"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fecha_inscripcion</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CURRENT_TIMESTAMP</w:t>
      </w:r>
      <w:r w:rsidRPr="00135BAE">
        <w:rPr>
          <w:rFonts w:ascii="Courier New" w:eastAsia="Courier New" w:hAnsi="Courier New" w:cs="Courier New"/>
          <w:color w:val="000000" w:themeColor="text1"/>
          <w:sz w:val="18"/>
          <w:szCs w:val="18"/>
        </w:rPr>
        <w:t>,</w:t>
      </w:r>
    </w:p>
    <w:p w14:paraId="056CE102" w14:textId="7C79FC15"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es_ganador</w:t>
      </w:r>
      <w:proofErr w:type="spellEnd"/>
      <w:r w:rsidRPr="00135BAE">
        <w:rPr>
          <w:rFonts w:ascii="Courier New" w:eastAsia="Courier New" w:hAnsi="Courier New" w:cs="Courier New"/>
          <w:color w:val="000000" w:themeColor="text1"/>
          <w:sz w:val="18"/>
          <w:szCs w:val="18"/>
        </w:rPr>
        <w:t xml:space="preserve"> BOOLEAN </w:t>
      </w:r>
      <w:r w:rsidRPr="00135BAE">
        <w:rPr>
          <w:rFonts w:ascii="Courier New" w:eastAsia="Courier New" w:hAnsi="Courier New" w:cs="Courier New"/>
          <w:b/>
          <w:bCs/>
          <w:color w:val="000000" w:themeColor="text1"/>
          <w:sz w:val="18"/>
          <w:szCs w:val="18"/>
        </w:rPr>
        <w:t>DEFAULT</w:t>
      </w:r>
      <w:r w:rsidRPr="00135BAE">
        <w:rPr>
          <w:rFonts w:ascii="Courier New" w:eastAsia="Courier New" w:hAnsi="Courier New" w:cs="Courier New"/>
          <w:color w:val="000000" w:themeColor="text1"/>
          <w:sz w:val="18"/>
          <w:szCs w:val="18"/>
        </w:rPr>
        <w:t xml:space="preserve"> FALSE,</w:t>
      </w:r>
    </w:p>
    <w:p w14:paraId="5AE7009D" w14:textId="01F752E8" w:rsidR="52202367" w:rsidRPr="00135BAE" w:rsidRDefault="52202367" w:rsidP="09B5033F">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fecha_notificacion_premio</w:t>
      </w:r>
      <w:proofErr w:type="spellEnd"/>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TIMESTAMP</w:t>
      </w:r>
      <w:r w:rsidRPr="00135BAE">
        <w:rPr>
          <w:rFonts w:ascii="Courier New" w:eastAsia="Courier New" w:hAnsi="Courier New" w:cs="Courier New"/>
          <w:color w:val="000000" w:themeColor="text1"/>
          <w:sz w:val="18"/>
          <w:szCs w:val="18"/>
        </w:rPr>
        <w:t>,</w:t>
      </w:r>
    </w:p>
    <w:p w14:paraId="430FE7BE" w14:textId="36D9E3AE" w:rsidR="52202367" w:rsidRPr="00135BAE" w:rsidRDefault="52202367" w:rsidP="09B5033F">
      <w:pPr>
        <w:shd w:val="clear" w:color="auto" w:fill="F8F8F8"/>
        <w:spacing w:after="0"/>
        <w:rPr>
          <w:color w:val="000000" w:themeColor="text1"/>
        </w:rPr>
      </w:pPr>
      <w:r w:rsidRPr="00135BAE">
        <w:rPr>
          <w:rFonts w:ascii="Courier New" w:eastAsia="Courier New" w:hAnsi="Courier New" w:cs="Courier New"/>
          <w:color w:val="000000" w:themeColor="text1"/>
          <w:sz w:val="18"/>
          <w:szCs w:val="18"/>
        </w:rPr>
        <w:t xml:space="preserve">    </w:t>
      </w:r>
      <w:r w:rsidRPr="00135BAE">
        <w:rPr>
          <w:rFonts w:ascii="Courier New" w:eastAsia="Courier New" w:hAnsi="Courier New" w:cs="Courier New"/>
          <w:b/>
          <w:bCs/>
          <w:color w:val="000000" w:themeColor="text1"/>
          <w:sz w:val="18"/>
          <w:szCs w:val="18"/>
        </w:rPr>
        <w:t>UNIQUE</w:t>
      </w:r>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id_sorteo</w:t>
      </w:r>
      <w:proofErr w:type="spellEnd"/>
      <w:r w:rsidRPr="00135BAE">
        <w:rPr>
          <w:rFonts w:ascii="Courier New" w:eastAsia="Courier New" w:hAnsi="Courier New" w:cs="Courier New"/>
          <w:color w:val="000000" w:themeColor="text1"/>
          <w:sz w:val="18"/>
          <w:szCs w:val="18"/>
        </w:rPr>
        <w:t xml:space="preserve">, </w:t>
      </w:r>
      <w:proofErr w:type="spellStart"/>
      <w:r w:rsidRPr="00135BAE">
        <w:rPr>
          <w:rFonts w:ascii="Courier New" w:eastAsia="Courier New" w:hAnsi="Courier New" w:cs="Courier New"/>
          <w:color w:val="000000" w:themeColor="text1"/>
          <w:sz w:val="18"/>
          <w:szCs w:val="18"/>
        </w:rPr>
        <w:t>id_usuario</w:t>
      </w:r>
      <w:proofErr w:type="spellEnd"/>
      <w:r w:rsidRPr="00135BAE">
        <w:rPr>
          <w:rFonts w:ascii="Courier New" w:eastAsia="Courier New" w:hAnsi="Courier New" w:cs="Courier New"/>
          <w:color w:val="000000" w:themeColor="text1"/>
          <w:sz w:val="18"/>
          <w:szCs w:val="18"/>
        </w:rPr>
        <w:t>)</w:t>
      </w:r>
    </w:p>
    <w:p w14:paraId="77D5394D" w14:textId="4FA02FBE" w:rsidR="09B5033F" w:rsidRPr="00135BAE" w:rsidRDefault="52202367" w:rsidP="00135BAE">
      <w:pPr>
        <w:shd w:val="clear" w:color="auto" w:fill="F8F8F8"/>
        <w:spacing w:after="0"/>
        <w:rPr>
          <w:rFonts w:ascii="Courier New" w:eastAsia="Courier New" w:hAnsi="Courier New" w:cs="Courier New"/>
          <w:color w:val="000000" w:themeColor="text1"/>
          <w:sz w:val="18"/>
          <w:szCs w:val="18"/>
        </w:rPr>
      </w:pPr>
      <w:r w:rsidRPr="00135BAE">
        <w:rPr>
          <w:rFonts w:ascii="Courier New" w:eastAsia="Courier New" w:hAnsi="Courier New" w:cs="Courier New"/>
          <w:color w:val="000000" w:themeColor="text1"/>
          <w:sz w:val="18"/>
          <w:szCs w:val="18"/>
        </w:rPr>
        <w:t>);</w:t>
      </w:r>
    </w:p>
    <w:p w14:paraId="4BE6B1B6" w14:textId="719B14DA" w:rsidR="34D6DB8E" w:rsidRPr="00135BAE" w:rsidRDefault="34D6DB8E" w:rsidP="09B5033F">
      <w:pPr>
        <w:spacing w:line="360" w:lineRule="auto"/>
        <w:jc w:val="both"/>
        <w:rPr>
          <w:rFonts w:ascii="Times New Roman" w:eastAsia="Times New Roman" w:hAnsi="Times New Roman" w:cs="Times New Roman"/>
          <w:b/>
          <w:bCs/>
          <w:color w:val="000000" w:themeColor="text1"/>
        </w:rPr>
      </w:pPr>
      <w:r w:rsidRPr="00135BAE">
        <w:rPr>
          <w:rFonts w:ascii="Times New Roman" w:eastAsia="Times New Roman" w:hAnsi="Times New Roman" w:cs="Times New Roman"/>
          <w:b/>
          <w:bCs/>
          <w:color w:val="000000" w:themeColor="text1"/>
        </w:rPr>
        <w:lastRenderedPageBreak/>
        <w:t>6</w:t>
      </w:r>
      <w:r w:rsidR="217B52AA" w:rsidRPr="00135BAE">
        <w:rPr>
          <w:rFonts w:ascii="Times New Roman" w:eastAsia="Times New Roman" w:hAnsi="Times New Roman" w:cs="Times New Roman"/>
          <w:b/>
          <w:bCs/>
          <w:color w:val="000000" w:themeColor="text1"/>
        </w:rPr>
        <w:t>. Diseño de interfaz:</w:t>
      </w:r>
    </w:p>
    <w:p w14:paraId="095C30DA" w14:textId="2853E7CC" w:rsidR="0CC8917D" w:rsidRPr="00135BAE" w:rsidRDefault="0CC8917D" w:rsidP="09B5033F">
      <w:pPr>
        <w:spacing w:line="276" w:lineRule="auto"/>
        <w:jc w:val="both"/>
        <w:rPr>
          <w:rFonts w:ascii="Times New Roman" w:eastAsia="Times New Roman" w:hAnsi="Times New Roman" w:cs="Times New Roman"/>
          <w:b/>
          <w:bCs/>
          <w:color w:val="000000" w:themeColor="text1"/>
          <w:sz w:val="22"/>
          <w:szCs w:val="22"/>
          <w:lang w:val="es-EC"/>
        </w:rPr>
      </w:pPr>
      <w:r w:rsidRPr="00135BAE">
        <w:rPr>
          <w:rFonts w:ascii="Times New Roman" w:eastAsia="Times New Roman" w:hAnsi="Times New Roman" w:cs="Times New Roman"/>
          <w:b/>
          <w:bCs/>
          <w:color w:val="000000" w:themeColor="text1"/>
          <w:sz w:val="22"/>
          <w:szCs w:val="22"/>
          <w:lang w:val="es-EC"/>
        </w:rPr>
        <w:t>Descripción de interfaces del sistema (prototipo inicial)</w:t>
      </w:r>
    </w:p>
    <w:p w14:paraId="748ECBD2" w14:textId="6754C50D" w:rsidR="0CC8917D" w:rsidRPr="00135BAE" w:rsidRDefault="0CC8917D" w:rsidP="09B5033F">
      <w:pPr>
        <w:spacing w:line="276" w:lineRule="auto"/>
        <w:jc w:val="both"/>
        <w:rPr>
          <w:color w:val="000000" w:themeColor="text1"/>
        </w:rPr>
      </w:pPr>
      <w:r w:rsidRPr="00135BAE">
        <w:rPr>
          <w:rFonts w:ascii="Times New Roman" w:eastAsia="Times New Roman" w:hAnsi="Times New Roman" w:cs="Times New Roman"/>
          <w:color w:val="000000" w:themeColor="text1"/>
          <w:sz w:val="22"/>
          <w:szCs w:val="22"/>
          <w:lang w:val="es-EC"/>
        </w:rPr>
        <w:t xml:space="preserve">A continuación, se describen las cinco interfaces principales que componen el flujo central del ecosistema </w:t>
      </w:r>
      <w:proofErr w:type="spellStart"/>
      <w:r w:rsidRPr="00135BAE">
        <w:rPr>
          <w:rFonts w:ascii="Times New Roman" w:eastAsia="Times New Roman" w:hAnsi="Times New Roman" w:cs="Times New Roman"/>
          <w:color w:val="000000" w:themeColor="text1"/>
          <w:sz w:val="22"/>
          <w:szCs w:val="22"/>
          <w:lang w:val="es-EC"/>
        </w:rPr>
        <w:t>Artisync</w:t>
      </w:r>
      <w:proofErr w:type="spellEnd"/>
      <w:r w:rsidRPr="00135BAE">
        <w:rPr>
          <w:rFonts w:ascii="Times New Roman" w:eastAsia="Times New Roman" w:hAnsi="Times New Roman" w:cs="Times New Roman"/>
          <w:color w:val="000000" w:themeColor="text1"/>
          <w:sz w:val="22"/>
          <w:szCs w:val="22"/>
          <w:lang w:val="es-EC"/>
        </w:rPr>
        <w:t>, diseñadas bajo principios de minimalismo, usabilidad y alta cohesión con la arquitectura de la base de datos.</w:t>
      </w:r>
    </w:p>
    <w:p w14:paraId="212B8C38" w14:textId="262032FD" w:rsidR="5CC73860" w:rsidRPr="00135BAE" w:rsidRDefault="5CC73860" w:rsidP="09B5033F">
      <w:pPr>
        <w:spacing w:line="276" w:lineRule="auto"/>
        <w:jc w:val="both"/>
        <w:rPr>
          <w:rFonts w:ascii="Times New Roman" w:eastAsia="Times New Roman" w:hAnsi="Times New Roman" w:cs="Times New Roman"/>
          <w:color w:val="000000" w:themeColor="text1"/>
          <w:sz w:val="22"/>
          <w:szCs w:val="22"/>
        </w:rPr>
      </w:pPr>
      <w:r w:rsidRPr="00135BAE">
        <w:rPr>
          <w:noProof/>
          <w:color w:val="000000" w:themeColor="text1"/>
        </w:rPr>
        <w:drawing>
          <wp:inline distT="0" distB="0" distL="0" distR="0" wp14:anchorId="41E4E210" wp14:editId="0FE6E196">
            <wp:extent cx="5724525" cy="3105150"/>
            <wp:effectExtent l="0" t="0" r="0" b="0"/>
            <wp:docPr id="85680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60200" name="Picture 2072760200"/>
                    <pic:cNvPicPr/>
                  </pic:nvPicPr>
                  <pic:blipFill>
                    <a:blip r:embed="rId10">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7DDD9D09" w14:textId="65E439B4" w:rsidR="3D20D018" w:rsidRPr="00135BAE" w:rsidRDefault="3D20D018" w:rsidP="00094D47">
      <w:pPr>
        <w:spacing w:line="276" w:lineRule="auto"/>
        <w:ind w:left="708"/>
        <w:jc w:val="both"/>
        <w:rPr>
          <w:rFonts w:ascii="Times New Roman" w:eastAsia="Times New Roman" w:hAnsi="Times New Roman" w:cs="Times New Roman"/>
          <w:b/>
          <w:bCs/>
          <w:color w:val="000000" w:themeColor="text1"/>
          <w:sz w:val="22"/>
          <w:szCs w:val="22"/>
          <w:lang w:val="es-EC"/>
        </w:rPr>
      </w:pPr>
      <w:r w:rsidRPr="00135BAE">
        <w:rPr>
          <w:rFonts w:ascii="Times New Roman" w:eastAsia="Times New Roman" w:hAnsi="Times New Roman" w:cs="Times New Roman"/>
          <w:b/>
          <w:bCs/>
          <w:color w:val="000000" w:themeColor="text1"/>
          <w:sz w:val="22"/>
          <w:szCs w:val="22"/>
          <w:lang w:val="es-EC"/>
        </w:rPr>
        <w:t>6.</w:t>
      </w:r>
      <w:r w:rsidR="0CC8917D" w:rsidRPr="00135BAE">
        <w:rPr>
          <w:rFonts w:ascii="Times New Roman" w:eastAsia="Times New Roman" w:hAnsi="Times New Roman" w:cs="Times New Roman"/>
          <w:b/>
          <w:bCs/>
          <w:color w:val="000000" w:themeColor="text1"/>
          <w:sz w:val="22"/>
          <w:szCs w:val="22"/>
          <w:lang w:val="es-EC"/>
        </w:rPr>
        <w:t xml:space="preserve">1. </w:t>
      </w:r>
      <w:r w:rsidR="0AF5C5E0" w:rsidRPr="00135BAE">
        <w:rPr>
          <w:rFonts w:ascii="Times New Roman" w:eastAsia="Times New Roman" w:hAnsi="Times New Roman" w:cs="Times New Roman"/>
          <w:b/>
          <w:bCs/>
          <w:color w:val="000000" w:themeColor="text1"/>
          <w:sz w:val="22"/>
          <w:szCs w:val="22"/>
          <w:lang w:val="es-EC"/>
        </w:rPr>
        <w:t xml:space="preserve"> </w:t>
      </w:r>
      <w:r w:rsidR="0CC8917D" w:rsidRPr="00135BAE">
        <w:rPr>
          <w:rFonts w:ascii="Times New Roman" w:eastAsia="Times New Roman" w:hAnsi="Times New Roman" w:cs="Times New Roman"/>
          <w:b/>
          <w:bCs/>
          <w:color w:val="000000" w:themeColor="text1"/>
          <w:sz w:val="22"/>
          <w:szCs w:val="22"/>
          <w:lang w:val="es-EC"/>
        </w:rPr>
        <w:t>Interfaz de catálogo inteligente y búsqueda (módulo de cliente)</w:t>
      </w:r>
    </w:p>
    <w:p w14:paraId="3C9597D6" w14:textId="25241B5D"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color w:val="000000" w:themeColor="text1"/>
          <w:sz w:val="22"/>
          <w:szCs w:val="22"/>
          <w:lang w:val="es-EC"/>
        </w:rPr>
        <w:t>Esta pantalla constituye el punto de entrada principal para el descubrimiento de servicios. Su diseño responsivo integra un panel lateral de filtros combinados que permite segmentar la búsqueda por categoría, rango de precio y etiquetas dinámicas. La grilla de resultados expone las tarjetas de servicios priorizando la claridad visual, mostrando únicamente la miniatura del producto, el precio base y la calificación promedio del creador, optimizando la toma de decisiones del cliente y cumpliendo con el motor de búsqueda especificado en los requisitos del sistema.</w:t>
      </w:r>
    </w:p>
    <w:p w14:paraId="3201C0AF" w14:textId="44A2798C"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lang w:val="es-EC"/>
        </w:rPr>
        <w:lastRenderedPageBreak/>
        <w:t xml:space="preserve"> </w:t>
      </w:r>
      <w:r w:rsidR="75C4265C" w:rsidRPr="00135BAE">
        <w:rPr>
          <w:noProof/>
          <w:color w:val="000000" w:themeColor="text1"/>
        </w:rPr>
        <w:drawing>
          <wp:inline distT="0" distB="0" distL="0" distR="0" wp14:anchorId="6A608446" wp14:editId="48AB39DB">
            <wp:extent cx="5724525" cy="3067050"/>
            <wp:effectExtent l="0" t="0" r="0" b="0"/>
            <wp:docPr id="1693391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32867" name="Picture 1811332867"/>
                    <pic:cNvPicPr/>
                  </pic:nvPicPr>
                  <pic:blipFill>
                    <a:blip r:embed="rId11">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14:paraId="52397F89" w14:textId="1916050C" w:rsidR="09B5033F" w:rsidRPr="00135BAE" w:rsidRDefault="09B5033F" w:rsidP="09B5033F">
      <w:pPr>
        <w:spacing w:line="276" w:lineRule="auto"/>
        <w:jc w:val="both"/>
        <w:rPr>
          <w:rFonts w:ascii="Times New Roman" w:eastAsia="Times New Roman" w:hAnsi="Times New Roman" w:cs="Times New Roman"/>
          <w:color w:val="000000" w:themeColor="text1"/>
          <w:sz w:val="22"/>
          <w:szCs w:val="22"/>
        </w:rPr>
      </w:pPr>
    </w:p>
    <w:p w14:paraId="7361979A" w14:textId="3918AD11" w:rsidR="69AD4DC5" w:rsidRPr="00135BAE" w:rsidRDefault="69AD4DC5" w:rsidP="00094D47">
      <w:pPr>
        <w:spacing w:line="276" w:lineRule="auto"/>
        <w:ind w:left="708"/>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b/>
          <w:bCs/>
          <w:color w:val="000000" w:themeColor="text1"/>
          <w:sz w:val="22"/>
          <w:szCs w:val="22"/>
          <w:lang w:val="es-EC"/>
        </w:rPr>
        <w:t>6.</w:t>
      </w:r>
      <w:r w:rsidR="0CC8917D" w:rsidRPr="00135BAE">
        <w:rPr>
          <w:rFonts w:ascii="Times New Roman" w:eastAsia="Times New Roman" w:hAnsi="Times New Roman" w:cs="Times New Roman"/>
          <w:b/>
          <w:bCs/>
          <w:color w:val="000000" w:themeColor="text1"/>
          <w:sz w:val="22"/>
          <w:szCs w:val="22"/>
          <w:lang w:val="es-EC"/>
        </w:rPr>
        <w:t>2. Interfaz de perfil público del creador (módulo de identidad y portafolio)</w:t>
      </w:r>
      <w:r w:rsidR="0CC8917D" w:rsidRPr="00135BAE">
        <w:rPr>
          <w:rFonts w:ascii="Times New Roman" w:eastAsia="Times New Roman" w:hAnsi="Times New Roman" w:cs="Times New Roman"/>
          <w:color w:val="000000" w:themeColor="text1"/>
          <w:sz w:val="22"/>
          <w:szCs w:val="22"/>
          <w:lang w:val="es-EC"/>
        </w:rPr>
        <w:t xml:space="preserve"> Diseñada para transmitir autoridad y confianza profesional. La cabecera del perfil destaca los datos validados del usuario, exhibiendo de forma prominente el "Sello de Verificación" otorgado por el análisis de inteligencia artificial sobre los documentos profesionales del creador. El cuerpo de la interfaz unifica la identidad comercial, integrando métricas en tiempo real como el conteo de seguidores y el promedio de calificaciones, además de organizar el catálogo del creador en pestañas limpias que separan las obras previas (Portafolio) de las comisiones activas (Servicios).</w:t>
      </w:r>
    </w:p>
    <w:p w14:paraId="31513DB9" w14:textId="5D0137F1" w:rsidR="7F5D47A0" w:rsidRPr="00135BAE" w:rsidRDefault="7F5D47A0" w:rsidP="09B5033F">
      <w:pPr>
        <w:spacing w:line="276" w:lineRule="auto"/>
        <w:jc w:val="both"/>
        <w:rPr>
          <w:rFonts w:ascii="Times New Roman" w:eastAsia="Times New Roman" w:hAnsi="Times New Roman" w:cs="Times New Roman"/>
          <w:color w:val="000000" w:themeColor="text1"/>
          <w:sz w:val="22"/>
          <w:szCs w:val="22"/>
        </w:rPr>
      </w:pPr>
      <w:r w:rsidRPr="00135BAE">
        <w:rPr>
          <w:noProof/>
          <w:color w:val="000000" w:themeColor="text1"/>
        </w:rPr>
        <w:drawing>
          <wp:inline distT="0" distB="0" distL="0" distR="0" wp14:anchorId="3AF20F9B" wp14:editId="4349B10E">
            <wp:extent cx="5724525" cy="2619375"/>
            <wp:effectExtent l="0" t="0" r="0" b="0"/>
            <wp:docPr id="631247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16529" name="Picture 1389716529"/>
                    <pic:cNvPicPr/>
                  </pic:nvPicPr>
                  <pic:blipFill>
                    <a:blip r:embed="rId12">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14:paraId="66705B52" w14:textId="399EF758" w:rsidR="551A78BE" w:rsidRPr="00135BAE" w:rsidRDefault="551A78BE" w:rsidP="00094D47">
      <w:pPr>
        <w:spacing w:line="276" w:lineRule="auto"/>
        <w:ind w:left="708"/>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b/>
          <w:bCs/>
          <w:color w:val="000000" w:themeColor="text1"/>
          <w:sz w:val="22"/>
          <w:szCs w:val="22"/>
          <w:lang w:val="es-EC"/>
        </w:rPr>
        <w:t>6.</w:t>
      </w:r>
      <w:r w:rsidR="0CC8917D" w:rsidRPr="00135BAE">
        <w:rPr>
          <w:rFonts w:ascii="Times New Roman" w:eastAsia="Times New Roman" w:hAnsi="Times New Roman" w:cs="Times New Roman"/>
          <w:b/>
          <w:bCs/>
          <w:color w:val="000000" w:themeColor="text1"/>
          <w:sz w:val="22"/>
          <w:szCs w:val="22"/>
          <w:lang w:val="es-EC"/>
        </w:rPr>
        <w:t>3. Interfaz de sala de operaciones (módulo de comunicación y legal)</w:t>
      </w:r>
      <w:r w:rsidR="0CC8917D" w:rsidRPr="00135BAE">
        <w:rPr>
          <w:rFonts w:ascii="Times New Roman" w:eastAsia="Times New Roman" w:hAnsi="Times New Roman" w:cs="Times New Roman"/>
          <w:color w:val="000000" w:themeColor="text1"/>
          <w:sz w:val="22"/>
          <w:szCs w:val="22"/>
          <w:lang w:val="es-EC"/>
        </w:rPr>
        <w:t xml:space="preserve"> </w:t>
      </w:r>
    </w:p>
    <w:p w14:paraId="71A1B4F3" w14:textId="6DE9D696"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color w:val="000000" w:themeColor="text1"/>
          <w:sz w:val="22"/>
          <w:szCs w:val="22"/>
          <w:lang w:val="es-EC"/>
        </w:rPr>
        <w:t>Esta pantalla de diseño dividido (</w:t>
      </w:r>
      <w:proofErr w:type="spellStart"/>
      <w:r w:rsidRPr="00135BAE">
        <w:rPr>
          <w:rFonts w:ascii="Times New Roman" w:eastAsia="Times New Roman" w:hAnsi="Times New Roman" w:cs="Times New Roman"/>
          <w:color w:val="000000" w:themeColor="text1"/>
          <w:sz w:val="22"/>
          <w:szCs w:val="22"/>
          <w:lang w:val="es-EC"/>
        </w:rPr>
        <w:t>split-screen</w:t>
      </w:r>
      <w:proofErr w:type="spellEnd"/>
      <w:r w:rsidRPr="00135BAE">
        <w:rPr>
          <w:rFonts w:ascii="Times New Roman" w:eastAsia="Times New Roman" w:hAnsi="Times New Roman" w:cs="Times New Roman"/>
          <w:color w:val="000000" w:themeColor="text1"/>
          <w:sz w:val="22"/>
          <w:szCs w:val="22"/>
          <w:lang w:val="es-EC"/>
        </w:rPr>
        <w:t xml:space="preserve">) centraliza la negociación y formalización del servicio. El panel izquierdo aloja el sistema de mensajería bidireccional en tiempo real (vía </w:t>
      </w:r>
      <w:proofErr w:type="spellStart"/>
      <w:r w:rsidRPr="00135BAE">
        <w:rPr>
          <w:rFonts w:ascii="Times New Roman" w:eastAsia="Times New Roman" w:hAnsi="Times New Roman" w:cs="Times New Roman"/>
          <w:color w:val="000000" w:themeColor="text1"/>
          <w:sz w:val="22"/>
          <w:szCs w:val="22"/>
          <w:lang w:val="es-EC"/>
        </w:rPr>
        <w:t>WebSockets</w:t>
      </w:r>
      <w:proofErr w:type="spellEnd"/>
      <w:r w:rsidRPr="00135BAE">
        <w:rPr>
          <w:rFonts w:ascii="Times New Roman" w:eastAsia="Times New Roman" w:hAnsi="Times New Roman" w:cs="Times New Roman"/>
          <w:color w:val="000000" w:themeColor="text1"/>
          <w:sz w:val="22"/>
          <w:szCs w:val="22"/>
          <w:lang w:val="es-EC"/>
        </w:rPr>
        <w:t xml:space="preserve">), el cual incluye el motor de validación en segundo plano para bloquear el intercambio de datos de contacto externos. El panel derecho actúa como un gestor de documentos dinámico, donde el formulario de </w:t>
      </w:r>
      <w:r w:rsidRPr="00135BAE">
        <w:rPr>
          <w:rFonts w:ascii="Times New Roman" w:eastAsia="Times New Roman" w:hAnsi="Times New Roman" w:cs="Times New Roman"/>
          <w:color w:val="000000" w:themeColor="text1"/>
          <w:sz w:val="22"/>
          <w:szCs w:val="22"/>
          <w:lang w:val="es-EC"/>
        </w:rPr>
        <w:lastRenderedPageBreak/>
        <w:t>briefing interactivo se transforma automáticamente en un contrato digital renderizado en HTML, habilitando las acciones de firma electrónica para ambas partes y la posterior descarga en formato PDF.</w:t>
      </w:r>
    </w:p>
    <w:p w14:paraId="2EDCFC07" w14:textId="292174DC" w:rsidR="5EF50BE9" w:rsidRPr="00135BAE" w:rsidRDefault="5EF50BE9" w:rsidP="09B5033F">
      <w:pPr>
        <w:spacing w:line="276" w:lineRule="auto"/>
        <w:jc w:val="both"/>
        <w:rPr>
          <w:rFonts w:ascii="Times New Roman" w:eastAsia="Times New Roman" w:hAnsi="Times New Roman" w:cs="Times New Roman"/>
          <w:color w:val="000000" w:themeColor="text1"/>
          <w:sz w:val="22"/>
          <w:szCs w:val="22"/>
        </w:rPr>
      </w:pPr>
      <w:r w:rsidRPr="00135BAE">
        <w:rPr>
          <w:noProof/>
          <w:color w:val="000000" w:themeColor="text1"/>
        </w:rPr>
        <w:drawing>
          <wp:inline distT="0" distB="0" distL="0" distR="0" wp14:anchorId="33747590" wp14:editId="0454E00C">
            <wp:extent cx="5724525" cy="3133725"/>
            <wp:effectExtent l="0" t="0" r="0" b="0"/>
            <wp:docPr id="1766065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5073" name="Picture 1766065073"/>
                    <pic:cNvPicPr/>
                  </pic:nvPicPr>
                  <pic:blipFill>
                    <a:blip r:embed="rId13">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14:paraId="5C210F7B" w14:textId="4178EED6" w:rsidR="2DF70718" w:rsidRPr="00135BAE" w:rsidRDefault="2DF70718" w:rsidP="00094D47">
      <w:pPr>
        <w:spacing w:line="276" w:lineRule="auto"/>
        <w:ind w:left="708"/>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b/>
          <w:bCs/>
          <w:color w:val="000000" w:themeColor="text1"/>
          <w:sz w:val="22"/>
          <w:szCs w:val="22"/>
          <w:lang w:val="es-EC"/>
        </w:rPr>
        <w:t>6.</w:t>
      </w:r>
      <w:r w:rsidR="0CC8917D" w:rsidRPr="00135BAE">
        <w:rPr>
          <w:rFonts w:ascii="Times New Roman" w:eastAsia="Times New Roman" w:hAnsi="Times New Roman" w:cs="Times New Roman"/>
          <w:b/>
          <w:bCs/>
          <w:color w:val="000000" w:themeColor="text1"/>
          <w:sz w:val="22"/>
          <w:szCs w:val="22"/>
          <w:lang w:val="es-EC"/>
        </w:rPr>
        <w:t>4. Interfaz de pipeline de producción (módulo de flujos de trabajo)</w:t>
      </w:r>
      <w:r w:rsidR="0CC8917D" w:rsidRPr="00135BAE">
        <w:rPr>
          <w:rFonts w:ascii="Times New Roman" w:eastAsia="Times New Roman" w:hAnsi="Times New Roman" w:cs="Times New Roman"/>
          <w:color w:val="000000" w:themeColor="text1"/>
          <w:sz w:val="22"/>
          <w:szCs w:val="22"/>
          <w:lang w:val="es-EC"/>
        </w:rPr>
        <w:t xml:space="preserve"> </w:t>
      </w:r>
    </w:p>
    <w:p w14:paraId="72D27BDE" w14:textId="21766E4C"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color w:val="000000" w:themeColor="text1"/>
          <w:sz w:val="22"/>
          <w:szCs w:val="22"/>
          <w:lang w:val="es-EC"/>
        </w:rPr>
        <w:t xml:space="preserve">Orientada exclusivamente a la gestión operativa del creador, esta vista adopta un tablero tipo Kanban para monitorear el ciclo de vida de los pedidos activos. Las columnas representan las etapas configuradas en el motor de flujos de trabajo (ej. </w:t>
      </w:r>
      <w:r w:rsidRPr="00135BAE">
        <w:rPr>
          <w:rFonts w:ascii="Times New Roman" w:eastAsia="Times New Roman" w:hAnsi="Times New Roman" w:cs="Times New Roman"/>
          <w:i/>
          <w:iCs/>
          <w:color w:val="000000" w:themeColor="text1"/>
          <w:sz w:val="22"/>
          <w:szCs w:val="22"/>
          <w:lang w:val="es-EC"/>
        </w:rPr>
        <w:t>En Espera, Boceto, Revisión, Finalizado</w:t>
      </w:r>
      <w:r w:rsidRPr="00135BAE">
        <w:rPr>
          <w:rFonts w:ascii="Times New Roman" w:eastAsia="Times New Roman" w:hAnsi="Times New Roman" w:cs="Times New Roman"/>
          <w:color w:val="000000" w:themeColor="text1"/>
          <w:sz w:val="22"/>
          <w:szCs w:val="22"/>
          <w:lang w:val="es-EC"/>
        </w:rPr>
        <w:t xml:space="preserve">). Al interactuar con las tarjetas de cada pedido, el creador ejecuta las transiciones de estado que se registran automáticamente en el historial de auditoría del sistema, permitiendo una trazabilidad exacta y notificando al cliente sobre el avance de su comisión. </w:t>
      </w:r>
    </w:p>
    <w:p w14:paraId="068981AF" w14:textId="49B52921"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lang w:val="es-EC"/>
        </w:rPr>
        <w:t xml:space="preserve"> </w:t>
      </w:r>
      <w:r w:rsidR="4DE35E39" w:rsidRPr="00135BAE">
        <w:rPr>
          <w:noProof/>
          <w:color w:val="000000" w:themeColor="text1"/>
        </w:rPr>
        <w:drawing>
          <wp:inline distT="0" distB="0" distL="0" distR="0" wp14:anchorId="7AEDA514" wp14:editId="6D21C217">
            <wp:extent cx="5724525" cy="2971800"/>
            <wp:effectExtent l="0" t="0" r="0" b="0"/>
            <wp:docPr id="43634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4676" name="Picture 43634676"/>
                    <pic:cNvPicPr/>
                  </pic:nvPicPr>
                  <pic:blipFill>
                    <a:blip r:embed="rId14">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p>
    <w:p w14:paraId="081BFAAA" w14:textId="692B4A68"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p w14:paraId="5E337983" w14:textId="735FB240" w:rsidR="66B5CA9B" w:rsidRPr="00135BAE" w:rsidRDefault="66B5CA9B" w:rsidP="00094D47">
      <w:pPr>
        <w:spacing w:line="276" w:lineRule="auto"/>
        <w:ind w:left="708"/>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b/>
          <w:bCs/>
          <w:color w:val="000000" w:themeColor="text1"/>
          <w:sz w:val="22"/>
          <w:szCs w:val="22"/>
          <w:lang w:val="es-EC"/>
        </w:rPr>
        <w:lastRenderedPageBreak/>
        <w:t>6.</w:t>
      </w:r>
      <w:r w:rsidR="0CC8917D" w:rsidRPr="00135BAE">
        <w:rPr>
          <w:rFonts w:ascii="Times New Roman" w:eastAsia="Times New Roman" w:hAnsi="Times New Roman" w:cs="Times New Roman"/>
          <w:b/>
          <w:bCs/>
          <w:color w:val="000000" w:themeColor="text1"/>
          <w:sz w:val="22"/>
          <w:szCs w:val="22"/>
          <w:lang w:val="es-EC"/>
        </w:rPr>
        <w:t xml:space="preserve">5. Interfaz de entrega final y </w:t>
      </w:r>
      <w:proofErr w:type="spellStart"/>
      <w:r w:rsidR="0CC8917D" w:rsidRPr="00135BAE">
        <w:rPr>
          <w:rFonts w:ascii="Times New Roman" w:eastAsia="Times New Roman" w:hAnsi="Times New Roman" w:cs="Times New Roman"/>
          <w:b/>
          <w:bCs/>
          <w:color w:val="000000" w:themeColor="text1"/>
          <w:sz w:val="22"/>
          <w:szCs w:val="22"/>
          <w:lang w:val="es-EC"/>
        </w:rPr>
        <w:t>escrow</w:t>
      </w:r>
      <w:proofErr w:type="spellEnd"/>
      <w:r w:rsidR="0CC8917D" w:rsidRPr="00135BAE">
        <w:rPr>
          <w:rFonts w:ascii="Times New Roman" w:eastAsia="Times New Roman" w:hAnsi="Times New Roman" w:cs="Times New Roman"/>
          <w:b/>
          <w:bCs/>
          <w:color w:val="000000" w:themeColor="text1"/>
          <w:sz w:val="22"/>
          <w:szCs w:val="22"/>
          <w:lang w:val="es-EC"/>
        </w:rPr>
        <w:t xml:space="preserve"> (módulo financiero y entregables)</w:t>
      </w:r>
      <w:r w:rsidR="0CC8917D" w:rsidRPr="00135BAE">
        <w:rPr>
          <w:rFonts w:ascii="Times New Roman" w:eastAsia="Times New Roman" w:hAnsi="Times New Roman" w:cs="Times New Roman"/>
          <w:color w:val="000000" w:themeColor="text1"/>
          <w:sz w:val="22"/>
          <w:szCs w:val="22"/>
          <w:lang w:val="es-EC"/>
        </w:rPr>
        <w:t xml:space="preserve"> </w:t>
      </w:r>
    </w:p>
    <w:p w14:paraId="5BCC6AB4" w14:textId="54E03B5C" w:rsidR="0CC8917D" w:rsidRPr="00135BAE" w:rsidRDefault="0CC8917D" w:rsidP="09B5033F">
      <w:pPr>
        <w:spacing w:line="276" w:lineRule="auto"/>
        <w:jc w:val="both"/>
        <w:rPr>
          <w:rFonts w:ascii="Times New Roman" w:eastAsia="Times New Roman" w:hAnsi="Times New Roman" w:cs="Times New Roman"/>
          <w:color w:val="000000" w:themeColor="text1"/>
          <w:sz w:val="22"/>
          <w:szCs w:val="22"/>
          <w:lang w:val="es-EC"/>
        </w:rPr>
      </w:pPr>
      <w:r w:rsidRPr="00135BAE">
        <w:rPr>
          <w:rFonts w:ascii="Times New Roman" w:eastAsia="Times New Roman" w:hAnsi="Times New Roman" w:cs="Times New Roman"/>
          <w:color w:val="000000" w:themeColor="text1"/>
          <w:sz w:val="22"/>
          <w:szCs w:val="22"/>
          <w:lang w:val="es-EC"/>
        </w:rPr>
        <w:t>Esta pantalla representa la culminación técnica y financiera del ciclo de servicio. Su estructura prioriza la previsualización segura del entregable mediante la aplicación de una marca de agua automatizada. El panel de acciones lateral cede el control final al cliente, ofreciendo dos flujos condicionales: la solicitud de revisiones adicionales (con recargo automatizado en caso de superar el límite del contrato) o la aprobación definitiva del trabajo. La acción de aprobación desencadena lógicamente la liberación de los fondos retenidos en la pasarela de pago (</w:t>
      </w:r>
      <w:proofErr w:type="spellStart"/>
      <w:r w:rsidRPr="00135BAE">
        <w:rPr>
          <w:rFonts w:ascii="Times New Roman" w:eastAsia="Times New Roman" w:hAnsi="Times New Roman" w:cs="Times New Roman"/>
          <w:color w:val="000000" w:themeColor="text1"/>
          <w:sz w:val="22"/>
          <w:szCs w:val="22"/>
          <w:lang w:val="es-EC"/>
        </w:rPr>
        <w:t>Escrow</w:t>
      </w:r>
      <w:proofErr w:type="spellEnd"/>
      <w:r w:rsidRPr="00135BAE">
        <w:rPr>
          <w:rFonts w:ascii="Times New Roman" w:eastAsia="Times New Roman" w:hAnsi="Times New Roman" w:cs="Times New Roman"/>
          <w:color w:val="000000" w:themeColor="text1"/>
          <w:sz w:val="22"/>
          <w:szCs w:val="22"/>
          <w:lang w:val="es-EC"/>
        </w:rPr>
        <w:t>) y habilita la descarga del archivo en su versión limpia y en alta resolución.</w:t>
      </w:r>
    </w:p>
    <w:p w14:paraId="7034CB1E" w14:textId="5A6C8C73" w:rsidR="7ADC26A4" w:rsidRPr="00135BAE" w:rsidRDefault="7ADC26A4" w:rsidP="09B5033F">
      <w:pPr>
        <w:spacing w:line="276" w:lineRule="auto"/>
        <w:jc w:val="both"/>
        <w:rPr>
          <w:rFonts w:ascii="Times New Roman" w:eastAsia="Times New Roman" w:hAnsi="Times New Roman" w:cs="Times New Roman"/>
          <w:color w:val="000000" w:themeColor="text1"/>
          <w:sz w:val="22"/>
          <w:szCs w:val="22"/>
        </w:rPr>
      </w:pPr>
      <w:r w:rsidRPr="00135BAE">
        <w:rPr>
          <w:noProof/>
          <w:color w:val="000000" w:themeColor="text1"/>
        </w:rPr>
        <w:drawing>
          <wp:inline distT="0" distB="0" distL="0" distR="0" wp14:anchorId="45BC5908" wp14:editId="09F199D7">
            <wp:extent cx="5724525" cy="3076575"/>
            <wp:effectExtent l="0" t="0" r="0" b="0"/>
            <wp:docPr id="926374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74617" name="Picture 926374617"/>
                    <pic:cNvPicPr/>
                  </pic:nvPicPr>
                  <pic:blipFill>
                    <a:blip r:embed="rId15">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14:paraId="7746954D" w14:textId="4F546470" w:rsidR="09B5033F" w:rsidRPr="00135BAE" w:rsidRDefault="0CC8917D" w:rsidP="00135BAE">
      <w:pPr>
        <w:spacing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p w14:paraId="20FAE2ED" w14:textId="5E75B1DE" w:rsidR="54EC6A94" w:rsidRPr="00135BAE" w:rsidRDefault="54EC6A94" w:rsidP="09B5033F">
      <w:pPr>
        <w:spacing w:line="360" w:lineRule="auto"/>
        <w:jc w:val="both"/>
        <w:rPr>
          <w:rFonts w:ascii="Times New Roman" w:eastAsia="Times New Roman" w:hAnsi="Times New Roman" w:cs="Times New Roman"/>
          <w:b/>
          <w:bCs/>
          <w:color w:val="000000" w:themeColor="text1"/>
        </w:rPr>
      </w:pPr>
      <w:r w:rsidRPr="00135BAE">
        <w:rPr>
          <w:rFonts w:ascii="Times New Roman" w:eastAsia="Times New Roman" w:hAnsi="Times New Roman" w:cs="Times New Roman"/>
          <w:b/>
          <w:bCs/>
          <w:color w:val="000000" w:themeColor="text1"/>
        </w:rPr>
        <w:t>7</w:t>
      </w:r>
      <w:r w:rsidR="217B52AA" w:rsidRPr="00135BAE">
        <w:rPr>
          <w:rFonts w:ascii="Times New Roman" w:eastAsia="Times New Roman" w:hAnsi="Times New Roman" w:cs="Times New Roman"/>
          <w:b/>
          <w:bCs/>
          <w:color w:val="000000" w:themeColor="text1"/>
        </w:rPr>
        <w:t xml:space="preserve">. Plan de trabajo: cronograma e hitos </w:t>
      </w:r>
    </w:p>
    <w:p w14:paraId="205387DF" w14:textId="0EE3C948" w:rsidR="06E762A6" w:rsidRPr="00135BAE" w:rsidRDefault="06E762A6" w:rsidP="09B5033F">
      <w:pPr>
        <w:spacing w:before="60" w:after="100"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Esta sección documenta la planificación temporal del proyecto </w:t>
      </w:r>
      <w:proofErr w:type="spellStart"/>
      <w:r w:rsidRPr="00135BAE">
        <w:rPr>
          <w:rFonts w:ascii="Times New Roman" w:eastAsia="Times New Roman" w:hAnsi="Times New Roman" w:cs="Times New Roman"/>
          <w:color w:val="000000" w:themeColor="text1"/>
          <w:sz w:val="22"/>
          <w:szCs w:val="22"/>
        </w:rPr>
        <w:t>Artisync</w:t>
      </w:r>
      <w:proofErr w:type="spellEnd"/>
      <w:r w:rsidRPr="00135BAE">
        <w:rPr>
          <w:rFonts w:ascii="Times New Roman" w:eastAsia="Times New Roman" w:hAnsi="Times New Roman" w:cs="Times New Roman"/>
          <w:color w:val="000000" w:themeColor="text1"/>
          <w:sz w:val="22"/>
          <w:szCs w:val="22"/>
        </w:rPr>
        <w:t xml:space="preserve"> desde la semana 5 hasta la semana 17 del período académico 2025-2026. El equipo está conformado por tres integrantes: Johan C., Bryan F. y Jhon R. El cronograma es coherente con las sumativas establecidas en el sílabo. La asignación de responsable principal no limita el trabajo a un solo módulo: el historial de </w:t>
      </w:r>
      <w:proofErr w:type="spellStart"/>
      <w:r w:rsidRPr="00135BAE">
        <w:rPr>
          <w:rFonts w:ascii="Times New Roman" w:eastAsia="Times New Roman" w:hAnsi="Times New Roman" w:cs="Times New Roman"/>
          <w:color w:val="000000" w:themeColor="text1"/>
          <w:sz w:val="22"/>
          <w:szCs w:val="22"/>
        </w:rPr>
        <w:t>commits</w:t>
      </w:r>
      <w:proofErr w:type="spellEnd"/>
      <w:r w:rsidRPr="00135BAE">
        <w:rPr>
          <w:rFonts w:ascii="Times New Roman" w:eastAsia="Times New Roman" w:hAnsi="Times New Roman" w:cs="Times New Roman"/>
          <w:color w:val="000000" w:themeColor="text1"/>
          <w:sz w:val="22"/>
          <w:szCs w:val="22"/>
        </w:rPr>
        <w:t xml:space="preserve"> en GitHub debe reflejar contribuciones de los tres integrantes en todos los módulos del sistema.</w:t>
      </w:r>
    </w:p>
    <w:p w14:paraId="7352E755" w14:textId="4BE0B5A1" w:rsidR="3DD462FA" w:rsidRPr="00135BAE" w:rsidRDefault="3DD462FA" w:rsidP="00094D47">
      <w:pPr>
        <w:spacing w:line="360" w:lineRule="auto"/>
        <w:ind w:left="708"/>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7</w:t>
      </w:r>
      <w:r w:rsidR="06E762A6" w:rsidRPr="00135BAE">
        <w:rPr>
          <w:rFonts w:ascii="Times New Roman" w:eastAsia="Times New Roman" w:hAnsi="Times New Roman" w:cs="Times New Roman"/>
          <w:b/>
          <w:bCs/>
          <w:color w:val="000000" w:themeColor="text1"/>
          <w:sz w:val="22"/>
          <w:szCs w:val="22"/>
        </w:rPr>
        <w:t>.1. Cronograma en formato Gantt o tabla semanal</w:t>
      </w:r>
    </w:p>
    <w:p w14:paraId="44487E56" w14:textId="621A299B" w:rsidR="06E762A6" w:rsidRPr="00135BAE" w:rsidRDefault="06E762A6" w:rsidP="09B5033F">
      <w:pPr>
        <w:spacing w:before="60" w:after="100" w:line="276" w:lineRule="auto"/>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La siguiente tabla detalla para cada semana la tarea, la descripción técnica vinculada a los módulos de la base de datos, el responsable principal, su colaborador de apoyo, el entregable del sílabo y la sumativa correspondiente:</w:t>
      </w:r>
    </w:p>
    <w:p w14:paraId="4693EC6C" w14:textId="36DA0AA6" w:rsidR="06E762A6" w:rsidRPr="00135BAE" w:rsidRDefault="06E762A6" w:rsidP="09B5033F">
      <w:pPr>
        <w:spacing w:after="80"/>
        <w:jc w:val="both"/>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 </w:t>
      </w:r>
    </w:p>
    <w:tbl>
      <w:tblPr>
        <w:tblStyle w:val="Tablaconcuadrcula"/>
        <w:tblW w:w="0" w:type="auto"/>
        <w:tblLook w:val="04A0" w:firstRow="1" w:lastRow="0" w:firstColumn="1" w:lastColumn="0" w:noHBand="0" w:noVBand="1"/>
      </w:tblPr>
      <w:tblGrid>
        <w:gridCol w:w="703"/>
        <w:gridCol w:w="3075"/>
        <w:gridCol w:w="1590"/>
        <w:gridCol w:w="1647"/>
        <w:gridCol w:w="733"/>
        <w:gridCol w:w="1268"/>
      </w:tblGrid>
      <w:tr w:rsidR="00135BAE" w:rsidRPr="00135BAE" w14:paraId="7A12EC1F"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7EE8683B" w14:textId="581BF93C" w:rsidR="09B5033F" w:rsidRPr="00135BAE" w:rsidRDefault="09B5033F" w:rsidP="09B5033F">
            <w:pPr>
              <w:jc w:val="center"/>
              <w:rPr>
                <w:rFonts w:ascii="Times New Roman" w:eastAsia="Times New Roman" w:hAnsi="Times New Roman" w:cs="Times New Roman"/>
                <w:b/>
                <w:bCs/>
                <w:color w:val="000000" w:themeColor="text1"/>
                <w:sz w:val="22"/>
                <w:szCs w:val="22"/>
              </w:rPr>
            </w:pPr>
            <w:proofErr w:type="spellStart"/>
            <w:r w:rsidRPr="00135BAE">
              <w:rPr>
                <w:rFonts w:ascii="Times New Roman" w:eastAsia="Times New Roman" w:hAnsi="Times New Roman" w:cs="Times New Roman"/>
                <w:b/>
                <w:bCs/>
                <w:color w:val="000000" w:themeColor="text1"/>
                <w:sz w:val="22"/>
                <w:szCs w:val="22"/>
              </w:rPr>
              <w:t>Sem</w:t>
            </w:r>
            <w:proofErr w:type="spellEnd"/>
            <w:r w:rsidRPr="00135BAE">
              <w:rPr>
                <w:rFonts w:ascii="Times New Roman" w:eastAsia="Times New Roman" w:hAnsi="Times New Roman" w:cs="Times New Roman"/>
                <w:b/>
                <w:bCs/>
                <w:color w:val="000000" w:themeColor="text1"/>
                <w:sz w:val="22"/>
                <w:szCs w:val="22"/>
              </w:rPr>
              <w:t>.</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698BD428" w14:textId="7417659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Tarea principal y detalle técnico</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736A8234" w14:textId="009F9B57"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Responsable</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37DC9E81" w14:textId="7A655D5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Entregable</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1087DDBA" w14:textId="32BB90B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Sum.</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4471F096" w14:textId="57E4EF8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Tipo</w:t>
            </w:r>
          </w:p>
        </w:tc>
      </w:tr>
      <w:tr w:rsidR="00135BAE" w:rsidRPr="00135BAE" w14:paraId="7526AEDB"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547B369C" w14:textId="11CFEC7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S5</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4C1BF077" w14:textId="39A44E30" w:rsidR="09B5033F" w:rsidRPr="00135BAE" w:rsidRDefault="09B5033F" w:rsidP="09B5033F">
            <w:pPr>
              <w:spacing w:after="30"/>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Entrega 1A: diseño y planificación</w:t>
            </w:r>
          </w:p>
          <w:p w14:paraId="172FE9E0" w14:textId="6D45113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ER conceptual/lógico/físico, C4 Nivel 1 y 2, ADR-001, </w:t>
            </w:r>
            <w:r w:rsidRPr="00135BAE">
              <w:rPr>
                <w:rFonts w:ascii="Times New Roman" w:eastAsia="Times New Roman" w:hAnsi="Times New Roman" w:cs="Times New Roman"/>
                <w:color w:val="000000" w:themeColor="text1"/>
                <w:sz w:val="22"/>
                <w:szCs w:val="22"/>
              </w:rPr>
              <w:lastRenderedPageBreak/>
              <w:t>cronograma, asignación de roles.</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1C8F69F9" w14:textId="5FB156B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3CDBAB5E" w14:textId="3EE351F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PDF Entrega 1A en LMS</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079B23D4" w14:textId="7CB4507E"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S#5</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54F62534" w14:textId="6D87FC4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Entrega</w:t>
            </w:r>
          </w:p>
        </w:tc>
      </w:tr>
      <w:tr w:rsidR="00135BAE" w:rsidRPr="00135BAE" w14:paraId="0AB67FD0"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71772C3C" w14:textId="4C1B239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S6</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6D3C95BE" w14:textId="021B2EBF"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Configuración del entorno + estructura del proyecto + primeras rutas</w:t>
            </w:r>
          </w:p>
          <w:p w14:paraId="25FE2871" w14:textId="68418465" w:rsidR="09B5033F" w:rsidRPr="00135BAE" w:rsidRDefault="09B5033F" w:rsidP="09B5033F">
            <w:pPr>
              <w:jc w:val="center"/>
              <w:rPr>
                <w:rFonts w:ascii="Times New Roman" w:eastAsia="Times New Roman" w:hAnsi="Times New Roman" w:cs="Times New Roman"/>
                <w:color w:val="000000" w:themeColor="text1"/>
                <w:sz w:val="22"/>
                <w:szCs w:val="22"/>
                <w:lang w:val="en-US"/>
              </w:rPr>
            </w:pPr>
            <w:proofErr w:type="spellStart"/>
            <w:r w:rsidRPr="00135BAE">
              <w:rPr>
                <w:rFonts w:ascii="Times New Roman" w:eastAsia="Times New Roman" w:hAnsi="Times New Roman" w:cs="Times New Roman"/>
                <w:color w:val="000000" w:themeColor="text1"/>
                <w:sz w:val="22"/>
                <w:szCs w:val="22"/>
                <w:lang w:val="en-US"/>
              </w:rPr>
              <w:t>Repositorio</w:t>
            </w:r>
            <w:proofErr w:type="spellEnd"/>
            <w:r w:rsidRPr="00135BAE">
              <w:rPr>
                <w:rFonts w:ascii="Times New Roman" w:eastAsia="Times New Roman" w:hAnsi="Times New Roman" w:cs="Times New Roman"/>
                <w:color w:val="000000" w:themeColor="text1"/>
                <w:sz w:val="22"/>
                <w:szCs w:val="22"/>
                <w:lang w:val="en-US"/>
              </w:rPr>
              <w:t xml:space="preserve"> GitHub, </w:t>
            </w:r>
            <w:proofErr w:type="spellStart"/>
            <w:r w:rsidRPr="00135BAE">
              <w:rPr>
                <w:rFonts w:ascii="Times New Roman" w:eastAsia="Times New Roman" w:hAnsi="Times New Roman" w:cs="Times New Roman"/>
                <w:color w:val="000000" w:themeColor="text1"/>
                <w:sz w:val="22"/>
                <w:szCs w:val="22"/>
                <w:lang w:val="en-US"/>
              </w:rPr>
              <w:t>estructura</w:t>
            </w:r>
            <w:proofErr w:type="spellEnd"/>
            <w:r w:rsidRPr="00135BAE">
              <w:rPr>
                <w:rFonts w:ascii="Times New Roman" w:eastAsia="Times New Roman" w:hAnsi="Times New Roman" w:cs="Times New Roman"/>
                <w:color w:val="000000" w:themeColor="text1"/>
                <w:sz w:val="22"/>
                <w:szCs w:val="22"/>
                <w:lang w:val="en-US"/>
              </w:rPr>
              <w:t xml:space="preserve"> Spring Boot + Angular 17, </w:t>
            </w:r>
            <w:proofErr w:type="spellStart"/>
            <w:r w:rsidRPr="00135BAE">
              <w:rPr>
                <w:rFonts w:ascii="Times New Roman" w:eastAsia="Times New Roman" w:hAnsi="Times New Roman" w:cs="Times New Roman"/>
                <w:color w:val="000000" w:themeColor="text1"/>
                <w:sz w:val="22"/>
                <w:szCs w:val="22"/>
                <w:lang w:val="en-US"/>
              </w:rPr>
              <w:t>Dockerfiles</w:t>
            </w:r>
            <w:proofErr w:type="spellEnd"/>
            <w:r w:rsidRPr="00135BAE">
              <w:rPr>
                <w:rFonts w:ascii="Times New Roman" w:eastAsia="Times New Roman" w:hAnsi="Times New Roman" w:cs="Times New Roman"/>
                <w:color w:val="000000" w:themeColor="text1"/>
                <w:sz w:val="22"/>
                <w:szCs w:val="22"/>
                <w:lang w:val="en-US"/>
              </w:rPr>
              <w:t xml:space="preserve">, </w:t>
            </w:r>
            <w:proofErr w:type="spellStart"/>
            <w:r w:rsidRPr="00135BAE">
              <w:rPr>
                <w:rFonts w:ascii="Times New Roman" w:eastAsia="Times New Roman" w:hAnsi="Times New Roman" w:cs="Times New Roman"/>
                <w:color w:val="000000" w:themeColor="text1"/>
                <w:sz w:val="22"/>
                <w:szCs w:val="22"/>
                <w:lang w:val="en-US"/>
              </w:rPr>
              <w:t>ruta</w:t>
            </w:r>
            <w:proofErr w:type="spellEnd"/>
            <w:r w:rsidRPr="00135BAE">
              <w:rPr>
                <w:rFonts w:ascii="Times New Roman" w:eastAsia="Times New Roman" w:hAnsi="Times New Roman" w:cs="Times New Roman"/>
                <w:color w:val="000000" w:themeColor="text1"/>
                <w:sz w:val="22"/>
                <w:szCs w:val="22"/>
                <w:lang w:val="en-US"/>
              </w:rPr>
              <w:t xml:space="preserve"> /</w:t>
            </w:r>
            <w:proofErr w:type="spellStart"/>
            <w:r w:rsidRPr="00135BAE">
              <w:rPr>
                <w:rFonts w:ascii="Times New Roman" w:eastAsia="Times New Roman" w:hAnsi="Times New Roman" w:cs="Times New Roman"/>
                <w:color w:val="000000" w:themeColor="text1"/>
                <w:sz w:val="22"/>
                <w:szCs w:val="22"/>
                <w:lang w:val="en-US"/>
              </w:rPr>
              <w:t>api</w:t>
            </w:r>
            <w:proofErr w:type="spellEnd"/>
            <w:r w:rsidRPr="00135BAE">
              <w:rPr>
                <w:rFonts w:ascii="Times New Roman" w:eastAsia="Times New Roman" w:hAnsi="Times New Roman" w:cs="Times New Roman"/>
                <w:color w:val="000000" w:themeColor="text1"/>
                <w:sz w:val="22"/>
                <w:szCs w:val="22"/>
                <w:lang w:val="en-US"/>
              </w:rPr>
              <w:t xml:space="preserve">/health, Angular routing </w:t>
            </w:r>
            <w:proofErr w:type="spellStart"/>
            <w:r w:rsidRPr="00135BAE">
              <w:rPr>
                <w:rFonts w:ascii="Times New Roman" w:eastAsia="Times New Roman" w:hAnsi="Times New Roman" w:cs="Times New Roman"/>
                <w:color w:val="000000" w:themeColor="text1"/>
                <w:sz w:val="22"/>
                <w:szCs w:val="22"/>
                <w:lang w:val="en-US"/>
              </w:rPr>
              <w:t>inicial</w:t>
            </w:r>
            <w:proofErr w:type="spellEnd"/>
            <w:r w:rsidRPr="00135BAE">
              <w:rPr>
                <w:rFonts w:ascii="Times New Roman" w:eastAsia="Times New Roman" w:hAnsi="Times New Roman" w:cs="Times New Roman"/>
                <w:color w:val="000000" w:themeColor="text1"/>
                <w:sz w:val="22"/>
                <w:szCs w:val="22"/>
                <w:lang w:val="en-US"/>
              </w:rPr>
              <w:t>.</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405B3C08" w14:textId="202C782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Johan C.</w:t>
            </w:r>
            <w:r w:rsidRPr="00135BAE">
              <w:rPr>
                <w:color w:val="000000" w:themeColor="text1"/>
              </w:rPr>
              <w:br/>
            </w:r>
            <w:r w:rsidRPr="00135BAE">
              <w:rPr>
                <w:rFonts w:ascii="Times New Roman" w:eastAsia="Times New Roman" w:hAnsi="Times New Roman" w:cs="Times New Roman"/>
                <w:color w:val="000000" w:themeColor="text1"/>
                <w:sz w:val="22"/>
                <w:szCs w:val="22"/>
              </w:rPr>
              <w:t xml:space="preserve">  Apoyo: Bryan F.</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7237D286" w14:textId="26555B5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Repositorio con estructura inicial</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72BC4D78" w14:textId="41CDA9C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0508175D" w14:textId="20A9338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Trabajo</w:t>
            </w:r>
          </w:p>
        </w:tc>
      </w:tr>
      <w:tr w:rsidR="00135BAE" w:rsidRPr="00135BAE" w14:paraId="215F94CE"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471E5418" w14:textId="10A5C86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S7</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374F7275" w14:textId="5972DE7B" w:rsidR="09B5033F" w:rsidRPr="00135BAE" w:rsidRDefault="09B5033F" w:rsidP="09B5033F">
            <w:pPr>
              <w:spacing w:after="30"/>
              <w:jc w:val="center"/>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PE Unidad II: backend con Java/Spring Boot</w:t>
            </w:r>
          </w:p>
          <w:p w14:paraId="3406F0A1" w14:textId="27F348C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Johan: ORM base. Bryan: servicios. Jhon: pruebas. </w:t>
            </w:r>
            <w:proofErr w:type="spellStart"/>
            <w:r w:rsidRPr="00135BAE">
              <w:rPr>
                <w:rFonts w:ascii="Times New Roman" w:eastAsia="Times New Roman" w:hAnsi="Times New Roman" w:cs="Times New Roman"/>
                <w:color w:val="000000" w:themeColor="text1"/>
                <w:sz w:val="22"/>
                <w:szCs w:val="22"/>
              </w:rPr>
              <w:t>Commits</w:t>
            </w:r>
            <w:proofErr w:type="spellEnd"/>
            <w:r w:rsidRPr="00135BAE">
              <w:rPr>
                <w:rFonts w:ascii="Times New Roman" w:eastAsia="Times New Roman" w:hAnsi="Times New Roman" w:cs="Times New Roman"/>
                <w:color w:val="000000" w:themeColor="text1"/>
                <w:sz w:val="22"/>
                <w:szCs w:val="22"/>
              </w:rPr>
              <w:t xml:space="preserve"> de los tres integrantes obligatorios.</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2B4989B4" w14:textId="721F5D7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0AD91E5A" w14:textId="0627CC6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Práctica Experimental U2</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3EBAF7F7" w14:textId="4C1B890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S#6</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52E4A530" w14:textId="63F0E77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Sumativa</w:t>
            </w:r>
          </w:p>
        </w:tc>
      </w:tr>
      <w:tr w:rsidR="00135BAE" w:rsidRPr="00135BAE" w14:paraId="3117ACD5"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66BD07F9" w14:textId="4B8EFB4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S8</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703B374F" w14:textId="314AEFCA"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Tutoría — consolidar avances y resolver </w:t>
            </w:r>
            <w:proofErr w:type="spellStart"/>
            <w:r w:rsidRPr="00135BAE">
              <w:rPr>
                <w:rFonts w:ascii="Times New Roman" w:eastAsia="Times New Roman" w:hAnsi="Times New Roman" w:cs="Times New Roman"/>
                <w:color w:val="000000" w:themeColor="text1"/>
                <w:sz w:val="22"/>
                <w:szCs w:val="22"/>
              </w:rPr>
              <w:t>blockers</w:t>
            </w:r>
            <w:proofErr w:type="spellEnd"/>
          </w:p>
          <w:p w14:paraId="24D13BB1" w14:textId="58337A4E"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Revisión de progreso, </w:t>
            </w:r>
            <w:proofErr w:type="spellStart"/>
            <w:r w:rsidRPr="00135BAE">
              <w:rPr>
                <w:rFonts w:ascii="Times New Roman" w:eastAsia="Times New Roman" w:hAnsi="Times New Roman" w:cs="Times New Roman"/>
                <w:color w:val="000000" w:themeColor="text1"/>
                <w:sz w:val="22"/>
                <w:szCs w:val="22"/>
              </w:rPr>
              <w:t>pull</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requests</w:t>
            </w:r>
            <w:proofErr w:type="spellEnd"/>
            <w:r w:rsidRPr="00135BAE">
              <w:rPr>
                <w:rFonts w:ascii="Times New Roman" w:eastAsia="Times New Roman" w:hAnsi="Times New Roman" w:cs="Times New Roman"/>
                <w:color w:val="000000" w:themeColor="text1"/>
                <w:sz w:val="22"/>
                <w:szCs w:val="22"/>
              </w:rPr>
              <w:t xml:space="preserve"> revisados, resolución de problemas de integración entre capas.</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5C592F78" w14:textId="6E2503A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4418A2A7" w14:textId="20BC201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0AB2B20A" w14:textId="57D02EA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5D7DE923" w14:textId="6CFFD89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Tutoría</w:t>
            </w:r>
          </w:p>
        </w:tc>
      </w:tr>
      <w:tr w:rsidR="00135BAE" w:rsidRPr="00135BAE" w14:paraId="0A119B6E"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612B7C2A" w14:textId="4FA33AE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S9</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22E537C1" w14:textId="61D4A8FF"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Evaluación Parcial 1 (individual)</w:t>
            </w:r>
          </w:p>
          <w:p w14:paraId="6FBAA67A" w14:textId="0E01E82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Evaluación individual. Semana de repaso, sin </w:t>
            </w:r>
            <w:proofErr w:type="spellStart"/>
            <w:r w:rsidRPr="00135BAE">
              <w:rPr>
                <w:rFonts w:ascii="Times New Roman" w:eastAsia="Times New Roman" w:hAnsi="Times New Roman" w:cs="Times New Roman"/>
                <w:color w:val="000000" w:themeColor="text1"/>
                <w:sz w:val="22"/>
                <w:szCs w:val="22"/>
              </w:rPr>
              <w:t>push</w:t>
            </w:r>
            <w:proofErr w:type="spellEnd"/>
            <w:r w:rsidRPr="00135BAE">
              <w:rPr>
                <w:rFonts w:ascii="Times New Roman" w:eastAsia="Times New Roman" w:hAnsi="Times New Roman" w:cs="Times New Roman"/>
                <w:color w:val="000000" w:themeColor="text1"/>
                <w:sz w:val="22"/>
                <w:szCs w:val="22"/>
              </w:rPr>
              <w:t xml:space="preserve"> de </w:t>
            </w:r>
            <w:proofErr w:type="spellStart"/>
            <w:r w:rsidRPr="00135BAE">
              <w:rPr>
                <w:rFonts w:ascii="Times New Roman" w:eastAsia="Times New Roman" w:hAnsi="Times New Roman" w:cs="Times New Roman"/>
                <w:color w:val="000000" w:themeColor="text1"/>
                <w:sz w:val="22"/>
                <w:szCs w:val="22"/>
              </w:rPr>
              <w:t>features</w:t>
            </w:r>
            <w:proofErr w:type="spellEnd"/>
            <w:r w:rsidRPr="00135BAE">
              <w:rPr>
                <w:rFonts w:ascii="Times New Roman" w:eastAsia="Times New Roman" w:hAnsi="Times New Roman" w:cs="Times New Roman"/>
                <w:color w:val="000000" w:themeColor="text1"/>
                <w:sz w:val="22"/>
                <w:szCs w:val="22"/>
              </w:rPr>
              <w:t xml:space="preserve"> nuevas al repositorio.</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3F4C2C67" w14:textId="0C82BBA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r w:rsidRPr="00135BAE">
              <w:rPr>
                <w:color w:val="000000" w:themeColor="text1"/>
              </w:rPr>
              <w:br/>
            </w:r>
            <w:r w:rsidRPr="00135BAE">
              <w:rPr>
                <w:rFonts w:ascii="Times New Roman" w:eastAsia="Times New Roman" w:hAnsi="Times New Roman" w:cs="Times New Roman"/>
                <w:color w:val="000000" w:themeColor="text1"/>
                <w:sz w:val="22"/>
                <w:szCs w:val="22"/>
              </w:rPr>
              <w:t xml:space="preserve">  Individual</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6769B417" w14:textId="6B3ED780"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EP Primer Corte</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53E23763" w14:textId="77F5930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S#7</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68973FDE" w14:textId="2A92015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Evaluación</w:t>
            </w:r>
          </w:p>
        </w:tc>
      </w:tr>
      <w:tr w:rsidR="00135BAE" w:rsidRPr="00135BAE" w14:paraId="63F76F76"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2E2A9AD7" w14:textId="5FD3A44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S10</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5744804D" w14:textId="3843703B"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de autenticación completo + sesiones (Spring Security, JWT, 2FA)</w:t>
            </w:r>
          </w:p>
          <w:p w14:paraId="1D561DCF" w14:textId="39115D6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Tablas: usuarios, roles, permisos, </w:t>
            </w:r>
            <w:proofErr w:type="spellStart"/>
            <w:r w:rsidRPr="00135BAE">
              <w:rPr>
                <w:rFonts w:ascii="Times New Roman" w:eastAsia="Times New Roman" w:hAnsi="Times New Roman" w:cs="Times New Roman"/>
                <w:color w:val="000000" w:themeColor="text1"/>
                <w:sz w:val="22"/>
                <w:szCs w:val="22"/>
              </w:rPr>
              <w:t>sesiones_usuario</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autenticacion_dos_factores</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tokens_recuperacion</w:t>
            </w:r>
            <w:proofErr w:type="spellEnd"/>
            <w:r w:rsidRPr="00135BAE">
              <w:rPr>
                <w:rFonts w:ascii="Times New Roman" w:eastAsia="Times New Roman" w:hAnsi="Times New Roman" w:cs="Times New Roman"/>
                <w:color w:val="000000" w:themeColor="text1"/>
                <w:sz w:val="22"/>
                <w:szCs w:val="22"/>
              </w:rPr>
              <w:t>.</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5507D131" w14:textId="235D68C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Johan C.</w:t>
            </w:r>
            <w:r w:rsidRPr="00135BAE">
              <w:rPr>
                <w:color w:val="000000" w:themeColor="text1"/>
              </w:rPr>
              <w:br/>
            </w:r>
            <w:r w:rsidRPr="00135BAE">
              <w:rPr>
                <w:rFonts w:ascii="Times New Roman" w:eastAsia="Times New Roman" w:hAnsi="Times New Roman" w:cs="Times New Roman"/>
                <w:color w:val="000000" w:themeColor="text1"/>
                <w:sz w:val="22"/>
                <w:szCs w:val="22"/>
              </w:rPr>
              <w:t xml:space="preserve">  Apoyo: Jhon R.</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2AFCD092" w14:textId="52F683DB"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Avance PFC — Módulo datos</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0AC04D49" w14:textId="6A4E618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S#8</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15D749F2" w14:textId="19EE3A92"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Sumativa</w:t>
            </w:r>
          </w:p>
        </w:tc>
      </w:tr>
      <w:tr w:rsidR="00135BAE" w:rsidRPr="00135BAE" w14:paraId="2CD0C3CF"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5C4132CB" w14:textId="24FA3BD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S11</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2DC67385" w14:textId="7CCB4593"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CRUD entidad principal + ORM (servicios, pedidos, categorías)</w:t>
            </w:r>
          </w:p>
          <w:p w14:paraId="7D91C927" w14:textId="43AFB86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Entidades JPA: servicios, </w:t>
            </w:r>
            <w:proofErr w:type="spellStart"/>
            <w:r w:rsidRPr="00135BAE">
              <w:rPr>
                <w:rFonts w:ascii="Times New Roman" w:eastAsia="Times New Roman" w:hAnsi="Times New Roman" w:cs="Times New Roman"/>
                <w:color w:val="000000" w:themeColor="text1"/>
                <w:sz w:val="22"/>
                <w:szCs w:val="22"/>
              </w:rPr>
              <w:t>categorias</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subcategorias</w:t>
            </w:r>
            <w:proofErr w:type="spellEnd"/>
            <w:r w:rsidRPr="00135BAE">
              <w:rPr>
                <w:rFonts w:ascii="Times New Roman" w:eastAsia="Times New Roman" w:hAnsi="Times New Roman" w:cs="Times New Roman"/>
                <w:color w:val="000000" w:themeColor="text1"/>
                <w:sz w:val="22"/>
                <w:szCs w:val="22"/>
              </w:rPr>
              <w:t xml:space="preserve">, pedidos, </w:t>
            </w:r>
            <w:proofErr w:type="spellStart"/>
            <w:r w:rsidRPr="00135BAE">
              <w:rPr>
                <w:rFonts w:ascii="Times New Roman" w:eastAsia="Times New Roman" w:hAnsi="Times New Roman" w:cs="Times New Roman"/>
                <w:color w:val="000000" w:themeColor="text1"/>
                <w:sz w:val="22"/>
                <w:szCs w:val="22"/>
              </w:rPr>
              <w:t>historial_estados_pedido</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Bean</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Validation</w:t>
            </w:r>
            <w:proofErr w:type="spellEnd"/>
            <w:r w:rsidRPr="00135BAE">
              <w:rPr>
                <w:rFonts w:ascii="Times New Roman" w:eastAsia="Times New Roman" w:hAnsi="Times New Roman" w:cs="Times New Roman"/>
                <w:color w:val="000000" w:themeColor="text1"/>
                <w:sz w:val="22"/>
                <w:szCs w:val="22"/>
              </w:rPr>
              <w:t>.</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5EF2631C" w14:textId="6B9558E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Bryan F.</w:t>
            </w:r>
            <w:r w:rsidRPr="00135BAE">
              <w:rPr>
                <w:color w:val="000000" w:themeColor="text1"/>
              </w:rPr>
              <w:br/>
            </w:r>
            <w:r w:rsidRPr="00135BAE">
              <w:rPr>
                <w:rFonts w:ascii="Times New Roman" w:eastAsia="Times New Roman" w:hAnsi="Times New Roman" w:cs="Times New Roman"/>
                <w:color w:val="000000" w:themeColor="text1"/>
                <w:sz w:val="22"/>
                <w:szCs w:val="22"/>
              </w:rPr>
              <w:t xml:space="preserve">  Apoyo: Johan C.</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687F8A25" w14:textId="1FED9012"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 Unidad III</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6AB8769E" w14:textId="19CB84E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S#9</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172EA308" w14:textId="75082BA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Sumativa</w:t>
            </w:r>
          </w:p>
        </w:tc>
      </w:tr>
      <w:tr w:rsidR="00135BAE" w:rsidRPr="00135BAE" w14:paraId="04DBFDB9"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79A21B98" w14:textId="39660EA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S12</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3746EA6F" w14:textId="61F591FD"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Integración de capas + </w:t>
            </w:r>
            <w:proofErr w:type="spellStart"/>
            <w:r w:rsidRPr="00135BAE">
              <w:rPr>
                <w:rFonts w:ascii="Times New Roman" w:eastAsia="Times New Roman" w:hAnsi="Times New Roman" w:cs="Times New Roman"/>
                <w:color w:val="000000" w:themeColor="text1"/>
                <w:sz w:val="22"/>
                <w:szCs w:val="22"/>
              </w:rPr>
              <w:t>Escrow</w:t>
            </w:r>
            <w:proofErr w:type="spellEnd"/>
            <w:r w:rsidRPr="00135BAE">
              <w:rPr>
                <w:rFonts w:ascii="Times New Roman" w:eastAsia="Times New Roman" w:hAnsi="Times New Roman" w:cs="Times New Roman"/>
                <w:color w:val="000000" w:themeColor="text1"/>
                <w:sz w:val="22"/>
                <w:szCs w:val="22"/>
              </w:rPr>
              <w:t xml:space="preserve"> + chat (Módulos M5/M6)</w:t>
            </w:r>
          </w:p>
          <w:p w14:paraId="748CAFD2" w14:textId="0F27F1B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Módulos: </w:t>
            </w:r>
            <w:proofErr w:type="spellStart"/>
            <w:r w:rsidRPr="00135BAE">
              <w:rPr>
                <w:rFonts w:ascii="Times New Roman" w:eastAsia="Times New Roman" w:hAnsi="Times New Roman" w:cs="Times New Roman"/>
                <w:color w:val="000000" w:themeColor="text1"/>
                <w:sz w:val="22"/>
                <w:szCs w:val="22"/>
              </w:rPr>
              <w:t>pagos_garantia</w:t>
            </w:r>
            <w:proofErr w:type="spellEnd"/>
            <w:r w:rsidRPr="00135BAE">
              <w:rPr>
                <w:rFonts w:ascii="Times New Roman" w:eastAsia="Times New Roman" w:hAnsi="Times New Roman" w:cs="Times New Roman"/>
                <w:color w:val="000000" w:themeColor="text1"/>
                <w:sz w:val="22"/>
                <w:szCs w:val="22"/>
              </w:rPr>
              <w:t xml:space="preserve">, contratos, </w:t>
            </w:r>
            <w:proofErr w:type="spellStart"/>
            <w:r w:rsidRPr="00135BAE">
              <w:rPr>
                <w:rFonts w:ascii="Times New Roman" w:eastAsia="Times New Roman" w:hAnsi="Times New Roman" w:cs="Times New Roman"/>
                <w:color w:val="000000" w:themeColor="text1"/>
                <w:sz w:val="22"/>
                <w:szCs w:val="22"/>
              </w:rPr>
              <w:t>salas_chat</w:t>
            </w:r>
            <w:proofErr w:type="spellEnd"/>
            <w:r w:rsidRPr="00135BAE">
              <w:rPr>
                <w:rFonts w:ascii="Times New Roman" w:eastAsia="Times New Roman" w:hAnsi="Times New Roman" w:cs="Times New Roman"/>
                <w:color w:val="000000" w:themeColor="text1"/>
                <w:sz w:val="22"/>
                <w:szCs w:val="22"/>
              </w:rPr>
              <w:t xml:space="preserve">, mensajes, notificaciones. Pruebas </w:t>
            </w:r>
            <w:proofErr w:type="spellStart"/>
            <w:r w:rsidRPr="00135BAE">
              <w:rPr>
                <w:rFonts w:ascii="Times New Roman" w:eastAsia="Times New Roman" w:hAnsi="Times New Roman" w:cs="Times New Roman"/>
                <w:color w:val="000000" w:themeColor="text1"/>
                <w:sz w:val="22"/>
                <w:szCs w:val="22"/>
              </w:rPr>
              <w:t>JUnit</w:t>
            </w:r>
            <w:proofErr w:type="spellEnd"/>
            <w:r w:rsidRPr="00135BAE">
              <w:rPr>
                <w:rFonts w:ascii="Times New Roman" w:eastAsia="Times New Roman" w:hAnsi="Times New Roman" w:cs="Times New Roman"/>
                <w:color w:val="000000" w:themeColor="text1"/>
                <w:sz w:val="22"/>
                <w:szCs w:val="22"/>
              </w:rPr>
              <w:t xml:space="preserve"> 5 + </w:t>
            </w:r>
            <w:proofErr w:type="spellStart"/>
            <w:r w:rsidRPr="00135BAE">
              <w:rPr>
                <w:rFonts w:ascii="Times New Roman" w:eastAsia="Times New Roman" w:hAnsi="Times New Roman" w:cs="Times New Roman"/>
                <w:color w:val="000000" w:themeColor="text1"/>
                <w:sz w:val="22"/>
                <w:szCs w:val="22"/>
              </w:rPr>
              <w:t>MockMvc</w:t>
            </w:r>
            <w:proofErr w:type="spellEnd"/>
            <w:r w:rsidRPr="00135BAE">
              <w:rPr>
                <w:rFonts w:ascii="Times New Roman" w:eastAsia="Times New Roman" w:hAnsi="Times New Roman" w:cs="Times New Roman"/>
                <w:color w:val="000000" w:themeColor="text1"/>
                <w:sz w:val="22"/>
                <w:szCs w:val="22"/>
              </w:rPr>
              <w:t>.</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721B5588" w14:textId="192D6D4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Jhon R.</w:t>
            </w:r>
            <w:r w:rsidRPr="00135BAE">
              <w:rPr>
                <w:color w:val="000000" w:themeColor="text1"/>
              </w:rPr>
              <w:br/>
            </w:r>
            <w:r w:rsidRPr="00135BAE">
              <w:rPr>
                <w:rFonts w:ascii="Times New Roman" w:eastAsia="Times New Roman" w:hAnsi="Times New Roman" w:cs="Times New Roman"/>
                <w:color w:val="000000" w:themeColor="text1"/>
                <w:sz w:val="22"/>
                <w:szCs w:val="22"/>
              </w:rPr>
              <w:t xml:space="preserve">  Apoyo: Bryan F.</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1DDDD84D" w14:textId="602CC625"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3D46EF65" w14:textId="051F930F"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621BD7B6" w14:textId="57FAD59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Trabajo</w:t>
            </w:r>
          </w:p>
        </w:tc>
      </w:tr>
      <w:tr w:rsidR="00135BAE" w:rsidRPr="00135BAE" w14:paraId="71229127"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031EEC46" w14:textId="5B1BB25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S13</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79F9795A" w14:textId="0DF0B684" w:rsidR="09B5033F" w:rsidRPr="00135BAE" w:rsidRDefault="09B5033F" w:rsidP="09B5033F">
            <w:pPr>
              <w:spacing w:after="30"/>
              <w:jc w:val="center"/>
              <w:rPr>
                <w:rFonts w:ascii="Times New Roman" w:eastAsia="Times New Roman" w:hAnsi="Times New Roman" w:cs="Times New Roman"/>
                <w:color w:val="000000" w:themeColor="text1"/>
                <w:sz w:val="22"/>
                <w:szCs w:val="22"/>
              </w:rPr>
            </w:pPr>
            <w:proofErr w:type="spellStart"/>
            <w:r w:rsidRPr="00135BAE">
              <w:rPr>
                <w:rFonts w:ascii="Times New Roman" w:eastAsia="Times New Roman" w:hAnsi="Times New Roman" w:cs="Times New Roman"/>
                <w:color w:val="000000" w:themeColor="text1"/>
                <w:sz w:val="22"/>
                <w:szCs w:val="22"/>
              </w:rPr>
              <w:t>Frontend</w:t>
            </w:r>
            <w:proofErr w:type="spellEnd"/>
            <w:r w:rsidRPr="00135BAE">
              <w:rPr>
                <w:rFonts w:ascii="Times New Roman" w:eastAsia="Times New Roman" w:hAnsi="Times New Roman" w:cs="Times New Roman"/>
                <w:color w:val="000000" w:themeColor="text1"/>
                <w:sz w:val="22"/>
                <w:szCs w:val="22"/>
              </w:rPr>
              <w:t xml:space="preserve"> responsivo + segunda entidad (Angular + </w:t>
            </w:r>
            <w:r w:rsidR="652A0EF6" w:rsidRPr="00135BAE">
              <w:rPr>
                <w:rFonts w:ascii="Times New Roman" w:eastAsia="Times New Roman" w:hAnsi="Times New Roman" w:cs="Times New Roman"/>
                <w:color w:val="000000" w:themeColor="text1"/>
                <w:sz w:val="22"/>
                <w:szCs w:val="22"/>
              </w:rPr>
              <w:t>Bootstrap 5</w:t>
            </w:r>
            <w:r w:rsidRPr="00135BAE">
              <w:rPr>
                <w:rFonts w:ascii="Times New Roman" w:eastAsia="Times New Roman" w:hAnsi="Times New Roman" w:cs="Times New Roman"/>
                <w:color w:val="000000" w:themeColor="text1"/>
                <w:sz w:val="22"/>
                <w:szCs w:val="22"/>
              </w:rPr>
              <w:t>)</w:t>
            </w:r>
          </w:p>
          <w:p w14:paraId="5606BA07" w14:textId="4EC5E73D"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Módulo Angular: portafolio-</w:t>
            </w:r>
            <w:proofErr w:type="spellStart"/>
            <w:r w:rsidRPr="00135BAE">
              <w:rPr>
                <w:rFonts w:ascii="Times New Roman" w:eastAsia="Times New Roman" w:hAnsi="Times New Roman" w:cs="Times New Roman"/>
                <w:color w:val="000000" w:themeColor="text1"/>
                <w:sz w:val="22"/>
                <w:szCs w:val="22"/>
              </w:rPr>
              <w:t>items</w:t>
            </w:r>
            <w:proofErr w:type="spellEnd"/>
            <w:r w:rsidRPr="00135BAE">
              <w:rPr>
                <w:rFonts w:ascii="Times New Roman" w:eastAsia="Times New Roman" w:hAnsi="Times New Roman" w:cs="Times New Roman"/>
                <w:color w:val="000000" w:themeColor="text1"/>
                <w:sz w:val="22"/>
                <w:szCs w:val="22"/>
              </w:rPr>
              <w:t xml:space="preserve">, catálogo EAV, formulario de pedido, </w:t>
            </w:r>
            <w:proofErr w:type="spellStart"/>
            <w:r w:rsidRPr="00135BAE">
              <w:rPr>
                <w:rFonts w:ascii="Times New Roman" w:eastAsia="Times New Roman" w:hAnsi="Times New Roman" w:cs="Times New Roman"/>
                <w:color w:val="000000" w:themeColor="text1"/>
                <w:sz w:val="22"/>
                <w:szCs w:val="22"/>
              </w:rPr>
              <w:t>guards</w:t>
            </w:r>
            <w:proofErr w:type="spellEnd"/>
            <w:r w:rsidRPr="00135BAE">
              <w:rPr>
                <w:rFonts w:ascii="Times New Roman" w:eastAsia="Times New Roman" w:hAnsi="Times New Roman" w:cs="Times New Roman"/>
                <w:color w:val="000000" w:themeColor="text1"/>
                <w:sz w:val="22"/>
                <w:szCs w:val="22"/>
              </w:rPr>
              <w:t xml:space="preserve"> de ruta con JWT.</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62BA1E45" w14:textId="5B026771"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b/>
                <w:bCs/>
                <w:color w:val="000000" w:themeColor="text1"/>
                <w:sz w:val="22"/>
                <w:szCs w:val="22"/>
              </w:rPr>
              <w:t>Johan C.</w:t>
            </w:r>
            <w:r w:rsidRPr="00135BAE">
              <w:rPr>
                <w:color w:val="000000" w:themeColor="text1"/>
              </w:rPr>
              <w:br/>
            </w:r>
            <w:r w:rsidRPr="00135BAE">
              <w:rPr>
                <w:rFonts w:ascii="Times New Roman" w:eastAsia="Times New Roman" w:hAnsi="Times New Roman" w:cs="Times New Roman"/>
                <w:color w:val="000000" w:themeColor="text1"/>
                <w:sz w:val="22"/>
                <w:szCs w:val="22"/>
              </w:rPr>
              <w:t xml:space="preserve">  Apoyo: Jhon R.</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374ED31C" w14:textId="7819DD7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Exposición Back-</w:t>
            </w:r>
            <w:proofErr w:type="spellStart"/>
            <w:r w:rsidRPr="00135BAE">
              <w:rPr>
                <w:rFonts w:ascii="Times New Roman" w:eastAsia="Times New Roman" w:hAnsi="Times New Roman" w:cs="Times New Roman"/>
                <w:color w:val="000000" w:themeColor="text1"/>
                <w:sz w:val="22"/>
                <w:szCs w:val="22"/>
              </w:rPr>
              <w:t>End</w:t>
            </w:r>
            <w:proofErr w:type="spellEnd"/>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764CA7F1" w14:textId="1724430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S#12</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0185BF8D" w14:textId="09D669A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Sumativa</w:t>
            </w:r>
          </w:p>
        </w:tc>
      </w:tr>
      <w:tr w:rsidR="00135BAE" w:rsidRPr="00135BAE" w14:paraId="10CD86A2"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2ED02FB8" w14:textId="54A57C0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S14</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205DFFC1" w14:textId="2E5AF802"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Implementación MVC completa + API REST (integración total </w:t>
            </w:r>
            <w:proofErr w:type="spellStart"/>
            <w:r w:rsidRPr="00135BAE">
              <w:rPr>
                <w:rFonts w:ascii="Times New Roman" w:eastAsia="Times New Roman" w:hAnsi="Times New Roman" w:cs="Times New Roman"/>
                <w:color w:val="000000" w:themeColor="text1"/>
                <w:sz w:val="22"/>
                <w:szCs w:val="22"/>
              </w:rPr>
              <w:t>backend-frontend</w:t>
            </w:r>
            <w:proofErr w:type="spellEnd"/>
            <w:r w:rsidRPr="00135BAE">
              <w:rPr>
                <w:rFonts w:ascii="Times New Roman" w:eastAsia="Times New Roman" w:hAnsi="Times New Roman" w:cs="Times New Roman"/>
                <w:color w:val="000000" w:themeColor="text1"/>
                <w:sz w:val="22"/>
                <w:szCs w:val="22"/>
              </w:rPr>
              <w:t>)</w:t>
            </w:r>
          </w:p>
          <w:p w14:paraId="6C0CCCD9" w14:textId="48D6C19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Integrar los 7 módulos de la BD. Sorteos, notificaciones, seguidores. API REST documentada con </w:t>
            </w:r>
            <w:proofErr w:type="spellStart"/>
            <w:r w:rsidRPr="00135BAE">
              <w:rPr>
                <w:rFonts w:ascii="Times New Roman" w:eastAsia="Times New Roman" w:hAnsi="Times New Roman" w:cs="Times New Roman"/>
                <w:color w:val="000000" w:themeColor="text1"/>
                <w:sz w:val="22"/>
                <w:szCs w:val="22"/>
              </w:rPr>
              <w:t>Swagger</w:t>
            </w:r>
            <w:proofErr w:type="spellEnd"/>
            <w:r w:rsidRPr="00135BAE">
              <w:rPr>
                <w:rFonts w:ascii="Times New Roman" w:eastAsia="Times New Roman" w:hAnsi="Times New Roman" w:cs="Times New Roman"/>
                <w:color w:val="000000" w:themeColor="text1"/>
                <w:sz w:val="22"/>
                <w:szCs w:val="22"/>
              </w:rPr>
              <w:t>.</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48D2326C" w14:textId="6497D2A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52AC3B89" w14:textId="3BCD481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6E319B32" w14:textId="791E009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1F9898E5" w14:textId="12A607D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Trabajo</w:t>
            </w:r>
          </w:p>
        </w:tc>
      </w:tr>
      <w:tr w:rsidR="00135BAE" w:rsidRPr="00135BAE" w14:paraId="4BA69EE7"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776F7953" w14:textId="69F8DD45"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S15</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725A43BC" w14:textId="45831CC4" w:rsidR="09B5033F" w:rsidRPr="00135BAE" w:rsidRDefault="09B5033F" w:rsidP="09B5033F">
            <w:pPr>
              <w:spacing w:after="30"/>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Entrega 1B: implementación + documentación completa</w:t>
            </w:r>
          </w:p>
          <w:p w14:paraId="6620DC43" w14:textId="44BCBF0A"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Documentación técnica, manual de usuario, video demo, código en GitHub, PDF Entrega 1B.</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29583C1E" w14:textId="76F7412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04B70CF1" w14:textId="2F63EBC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Entrega 1B en LMS</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5FC18226" w14:textId="0FEA7D71"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S#15</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41AAE5EE" w14:textId="4F416E66"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Entrega</w:t>
            </w:r>
          </w:p>
        </w:tc>
      </w:tr>
      <w:tr w:rsidR="00135BAE" w:rsidRPr="00135BAE" w14:paraId="6940EC2F"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12F1F09E" w14:textId="3BE184B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S16</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5CA4A805" w14:textId="79360675" w:rsidR="09B5033F" w:rsidRPr="00135BAE" w:rsidRDefault="09B5033F" w:rsidP="09B5033F">
            <w:pPr>
              <w:spacing w:after="30"/>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 Unidad IV + pruebas de aceptación</w:t>
            </w:r>
          </w:p>
          <w:p w14:paraId="4AAC0359" w14:textId="52829619"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Práctica Experimental IV. Pruebas de aceptación con datos reales. Corrección de bugs críticos.</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5AE34E22" w14:textId="1F441DA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7E465036" w14:textId="7F2CC9D8"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PE Unidad IV</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4699D6D4" w14:textId="7FA401D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S#16</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4FBE646E" w14:textId="55AD8063"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Sumativa</w:t>
            </w:r>
          </w:p>
        </w:tc>
      </w:tr>
      <w:tr w:rsidR="00135BAE" w:rsidRPr="00135BAE" w14:paraId="72574528" w14:textId="77777777" w:rsidTr="09B5033F">
        <w:trPr>
          <w:trHeight w:val="300"/>
        </w:trPr>
        <w:tc>
          <w:tcPr>
            <w:tcW w:w="705" w:type="dxa"/>
            <w:tcBorders>
              <w:top w:val="single" w:sz="4" w:space="0" w:color="auto"/>
              <w:left w:val="single" w:sz="4" w:space="0" w:color="auto"/>
              <w:bottom w:val="single" w:sz="4" w:space="0" w:color="auto"/>
              <w:right w:val="single" w:sz="4" w:space="0" w:color="auto"/>
            </w:tcBorders>
            <w:tcMar>
              <w:left w:w="108" w:type="dxa"/>
              <w:right w:w="108" w:type="dxa"/>
            </w:tcMar>
          </w:tcPr>
          <w:p w14:paraId="5038C03B" w14:textId="40A97750"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S17</w:t>
            </w:r>
          </w:p>
        </w:tc>
        <w:tc>
          <w:tcPr>
            <w:tcW w:w="3105" w:type="dxa"/>
            <w:tcBorders>
              <w:top w:val="single" w:sz="4" w:space="0" w:color="auto"/>
              <w:left w:val="single" w:sz="4" w:space="0" w:color="auto"/>
              <w:bottom w:val="single" w:sz="4" w:space="0" w:color="auto"/>
              <w:right w:val="single" w:sz="4" w:space="0" w:color="auto"/>
            </w:tcBorders>
            <w:tcMar>
              <w:left w:w="108" w:type="dxa"/>
              <w:right w:w="108" w:type="dxa"/>
            </w:tcMar>
          </w:tcPr>
          <w:p w14:paraId="1A93D4DA" w14:textId="62FA429E" w:rsidR="09B5033F" w:rsidRPr="00135BAE" w:rsidRDefault="09B5033F" w:rsidP="09B5033F">
            <w:pPr>
              <w:spacing w:after="30"/>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Defensa oral del PFC</w:t>
            </w:r>
          </w:p>
          <w:p w14:paraId="11B2B640" w14:textId="12B93FEC"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Presentación final del sistema. Demo en vivo. Cada integrante expone su módulo asignado.</w:t>
            </w:r>
          </w:p>
        </w:tc>
        <w:tc>
          <w:tcPr>
            <w:tcW w:w="1605" w:type="dxa"/>
            <w:tcBorders>
              <w:top w:val="single" w:sz="4" w:space="0" w:color="auto"/>
              <w:left w:val="single" w:sz="4" w:space="0" w:color="auto"/>
              <w:bottom w:val="single" w:sz="4" w:space="0" w:color="auto"/>
              <w:right w:val="single" w:sz="4" w:space="0" w:color="auto"/>
            </w:tcBorders>
            <w:tcMar>
              <w:left w:w="108" w:type="dxa"/>
              <w:right w:w="108" w:type="dxa"/>
            </w:tcMar>
          </w:tcPr>
          <w:p w14:paraId="27DD2DAC" w14:textId="03A5CC8B"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Todo el equipo</w:t>
            </w:r>
          </w:p>
        </w:tc>
        <w:tc>
          <w:tcPr>
            <w:tcW w:w="1665" w:type="dxa"/>
            <w:tcBorders>
              <w:top w:val="single" w:sz="4" w:space="0" w:color="auto"/>
              <w:left w:val="single" w:sz="4" w:space="0" w:color="auto"/>
              <w:bottom w:val="single" w:sz="4" w:space="0" w:color="auto"/>
              <w:right w:val="single" w:sz="4" w:space="0" w:color="auto"/>
            </w:tcBorders>
            <w:tcMar>
              <w:left w:w="108" w:type="dxa"/>
              <w:right w:w="108" w:type="dxa"/>
            </w:tcMar>
          </w:tcPr>
          <w:p w14:paraId="0DEA7B01" w14:textId="25425823"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EP Segundo Corte + defensa</w:t>
            </w:r>
          </w:p>
        </w:tc>
        <w:tc>
          <w:tcPr>
            <w:tcW w:w="735" w:type="dxa"/>
            <w:tcBorders>
              <w:top w:val="single" w:sz="4" w:space="0" w:color="auto"/>
              <w:left w:val="single" w:sz="4" w:space="0" w:color="auto"/>
              <w:bottom w:val="single" w:sz="4" w:space="0" w:color="auto"/>
              <w:right w:val="single" w:sz="4" w:space="0" w:color="auto"/>
            </w:tcBorders>
            <w:tcMar>
              <w:left w:w="108" w:type="dxa"/>
              <w:right w:w="108" w:type="dxa"/>
            </w:tcMar>
          </w:tcPr>
          <w:p w14:paraId="0DA11C63" w14:textId="260B9439"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S#17</w:t>
            </w:r>
          </w:p>
        </w:tc>
        <w:tc>
          <w:tcPr>
            <w:tcW w:w="1185" w:type="dxa"/>
            <w:tcBorders>
              <w:top w:val="single" w:sz="4" w:space="0" w:color="auto"/>
              <w:left w:val="single" w:sz="4" w:space="0" w:color="auto"/>
              <w:bottom w:val="single" w:sz="4" w:space="0" w:color="auto"/>
              <w:right w:val="single" w:sz="4" w:space="0" w:color="auto"/>
            </w:tcBorders>
            <w:tcMar>
              <w:left w:w="108" w:type="dxa"/>
              <w:right w:w="108" w:type="dxa"/>
            </w:tcMar>
          </w:tcPr>
          <w:p w14:paraId="77F3E433" w14:textId="526F389F"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Defensa</w:t>
            </w:r>
          </w:p>
        </w:tc>
      </w:tr>
    </w:tbl>
    <w:p w14:paraId="0EE33A84" w14:textId="01A2B6C5"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p>
    <w:p w14:paraId="01D56AF6" w14:textId="4BDBA76C" w:rsidR="7F540E02" w:rsidRPr="00135BAE" w:rsidRDefault="7F540E02" w:rsidP="09B5033F">
      <w:pPr>
        <w:spacing w:line="360" w:lineRule="auto"/>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7</w:t>
      </w:r>
      <w:r w:rsidR="217B52AA" w:rsidRPr="00135BAE">
        <w:rPr>
          <w:rFonts w:ascii="Times New Roman" w:eastAsia="Times New Roman" w:hAnsi="Times New Roman" w:cs="Times New Roman"/>
          <w:b/>
          <w:bCs/>
          <w:color w:val="000000" w:themeColor="text1"/>
          <w:sz w:val="22"/>
          <w:szCs w:val="22"/>
        </w:rPr>
        <w:t xml:space="preserve">.2. Asignación de roles del equipo </w:t>
      </w:r>
    </w:p>
    <w:tbl>
      <w:tblPr>
        <w:tblStyle w:val="Tablaconcuadrcula"/>
        <w:tblW w:w="9039" w:type="dxa"/>
        <w:tblLook w:val="04A0" w:firstRow="1" w:lastRow="0" w:firstColumn="1" w:lastColumn="0" w:noHBand="0" w:noVBand="1"/>
      </w:tblPr>
      <w:tblGrid>
        <w:gridCol w:w="1559"/>
        <w:gridCol w:w="1596"/>
        <w:gridCol w:w="2697"/>
        <w:gridCol w:w="1381"/>
        <w:gridCol w:w="1806"/>
      </w:tblGrid>
      <w:tr w:rsidR="00135BAE" w:rsidRPr="00135BAE" w14:paraId="77BF2C0D" w14:textId="77777777" w:rsidTr="00135BAE">
        <w:trPr>
          <w:trHeight w:val="307"/>
        </w:trPr>
        <w:tc>
          <w:tcPr>
            <w:tcW w:w="1559" w:type="dxa"/>
            <w:tcBorders>
              <w:top w:val="single" w:sz="4" w:space="0" w:color="auto"/>
              <w:left w:val="single" w:sz="4" w:space="0" w:color="auto"/>
              <w:bottom w:val="single" w:sz="4" w:space="0" w:color="auto"/>
              <w:right w:val="single" w:sz="4" w:space="0" w:color="auto"/>
            </w:tcBorders>
            <w:tcMar>
              <w:left w:w="108" w:type="dxa"/>
              <w:right w:w="108" w:type="dxa"/>
            </w:tcMar>
          </w:tcPr>
          <w:p w14:paraId="602BA8C6" w14:textId="5D53772C"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Integrante</w:t>
            </w:r>
          </w:p>
        </w:tc>
        <w:tc>
          <w:tcPr>
            <w:tcW w:w="1596" w:type="dxa"/>
            <w:tcBorders>
              <w:top w:val="single" w:sz="4" w:space="0" w:color="auto"/>
              <w:left w:val="single" w:sz="4" w:space="0" w:color="auto"/>
              <w:bottom w:val="single" w:sz="4" w:space="0" w:color="auto"/>
              <w:right w:val="single" w:sz="4" w:space="0" w:color="auto"/>
            </w:tcBorders>
            <w:tcMar>
              <w:left w:w="108" w:type="dxa"/>
              <w:right w:w="108" w:type="dxa"/>
            </w:tcMar>
          </w:tcPr>
          <w:p w14:paraId="6E5EE355" w14:textId="3F25A75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Rol principal</w:t>
            </w:r>
          </w:p>
        </w:tc>
        <w:tc>
          <w:tcPr>
            <w:tcW w:w="2697" w:type="dxa"/>
            <w:tcBorders>
              <w:top w:val="single" w:sz="4" w:space="0" w:color="auto"/>
              <w:left w:val="single" w:sz="4" w:space="0" w:color="auto"/>
              <w:bottom w:val="single" w:sz="4" w:space="0" w:color="auto"/>
              <w:right w:val="single" w:sz="4" w:space="0" w:color="auto"/>
            </w:tcBorders>
            <w:tcMar>
              <w:left w:w="108" w:type="dxa"/>
              <w:right w:w="108" w:type="dxa"/>
            </w:tcMar>
          </w:tcPr>
          <w:p w14:paraId="2C3CC3B5" w14:textId="6E09F89D"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Módulos BD asignados</w:t>
            </w:r>
          </w:p>
        </w:tc>
        <w:tc>
          <w:tcPr>
            <w:tcW w:w="1381" w:type="dxa"/>
            <w:tcBorders>
              <w:top w:val="single" w:sz="4" w:space="0" w:color="auto"/>
              <w:left w:val="single" w:sz="4" w:space="0" w:color="auto"/>
              <w:bottom w:val="single" w:sz="4" w:space="0" w:color="auto"/>
              <w:right w:val="single" w:sz="4" w:space="0" w:color="auto"/>
            </w:tcBorders>
            <w:tcMar>
              <w:left w:w="108" w:type="dxa"/>
              <w:right w:w="108" w:type="dxa"/>
            </w:tcMar>
          </w:tcPr>
          <w:p w14:paraId="65A4DCA2" w14:textId="7C1A47A3" w:rsidR="09B5033F" w:rsidRPr="00135BAE" w:rsidRDefault="09B5033F" w:rsidP="09B5033F">
            <w:pPr>
              <w:jc w:val="center"/>
              <w:rPr>
                <w:rFonts w:ascii="Times New Roman" w:eastAsia="Times New Roman" w:hAnsi="Times New Roman" w:cs="Times New Roman"/>
                <w:b/>
                <w:bCs/>
                <w:color w:val="000000" w:themeColor="text1"/>
                <w:sz w:val="22"/>
                <w:szCs w:val="22"/>
              </w:rPr>
            </w:pPr>
            <w:proofErr w:type="spellStart"/>
            <w:r w:rsidRPr="00135BAE">
              <w:rPr>
                <w:rFonts w:ascii="Times New Roman" w:eastAsia="Times New Roman" w:hAnsi="Times New Roman" w:cs="Times New Roman"/>
                <w:b/>
                <w:bCs/>
                <w:color w:val="000000" w:themeColor="text1"/>
                <w:sz w:val="22"/>
                <w:szCs w:val="22"/>
              </w:rPr>
              <w:t>Sem</w:t>
            </w:r>
            <w:proofErr w:type="spellEnd"/>
            <w:r w:rsidRPr="00135BAE">
              <w:rPr>
                <w:rFonts w:ascii="Times New Roman" w:eastAsia="Times New Roman" w:hAnsi="Times New Roman" w:cs="Times New Roman"/>
                <w:b/>
                <w:bCs/>
                <w:color w:val="000000" w:themeColor="text1"/>
                <w:sz w:val="22"/>
                <w:szCs w:val="22"/>
              </w:rPr>
              <w:t>. responsable</w:t>
            </w:r>
          </w:p>
        </w:tc>
        <w:tc>
          <w:tcPr>
            <w:tcW w:w="1806" w:type="dxa"/>
            <w:tcBorders>
              <w:top w:val="single" w:sz="4" w:space="0" w:color="auto"/>
              <w:left w:val="single" w:sz="4" w:space="0" w:color="auto"/>
              <w:bottom w:val="single" w:sz="4" w:space="0" w:color="auto"/>
              <w:right w:val="single" w:sz="4" w:space="0" w:color="auto"/>
            </w:tcBorders>
            <w:tcMar>
              <w:left w:w="108" w:type="dxa"/>
              <w:right w:w="108" w:type="dxa"/>
            </w:tcMar>
          </w:tcPr>
          <w:p w14:paraId="62F032FA" w14:textId="20B41354"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 xml:space="preserve">Política de </w:t>
            </w:r>
            <w:proofErr w:type="spellStart"/>
            <w:r w:rsidRPr="00135BAE">
              <w:rPr>
                <w:rFonts w:ascii="Times New Roman" w:eastAsia="Times New Roman" w:hAnsi="Times New Roman" w:cs="Times New Roman"/>
                <w:b/>
                <w:bCs/>
                <w:color w:val="000000" w:themeColor="text1"/>
                <w:sz w:val="22"/>
                <w:szCs w:val="22"/>
              </w:rPr>
              <w:t>commits</w:t>
            </w:r>
            <w:proofErr w:type="spellEnd"/>
          </w:p>
        </w:tc>
      </w:tr>
      <w:tr w:rsidR="00135BAE" w:rsidRPr="00135BAE" w14:paraId="26C43695" w14:textId="77777777" w:rsidTr="00135BAE">
        <w:trPr>
          <w:trHeight w:val="307"/>
        </w:trPr>
        <w:tc>
          <w:tcPr>
            <w:tcW w:w="1559" w:type="dxa"/>
            <w:tcBorders>
              <w:top w:val="single" w:sz="4" w:space="0" w:color="auto"/>
              <w:left w:val="single" w:sz="4" w:space="0" w:color="auto"/>
              <w:bottom w:val="single" w:sz="4" w:space="0" w:color="auto"/>
              <w:right w:val="single" w:sz="4" w:space="0" w:color="auto"/>
            </w:tcBorders>
            <w:tcMar>
              <w:left w:w="108" w:type="dxa"/>
              <w:right w:w="108" w:type="dxa"/>
            </w:tcMar>
          </w:tcPr>
          <w:p w14:paraId="5F06EF4E" w14:textId="0859C98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Johan C.</w:t>
            </w:r>
          </w:p>
        </w:tc>
        <w:tc>
          <w:tcPr>
            <w:tcW w:w="1596" w:type="dxa"/>
            <w:tcBorders>
              <w:top w:val="single" w:sz="4" w:space="0" w:color="auto"/>
              <w:left w:val="single" w:sz="4" w:space="0" w:color="auto"/>
              <w:bottom w:val="single" w:sz="4" w:space="0" w:color="auto"/>
              <w:right w:val="single" w:sz="4" w:space="0" w:color="auto"/>
            </w:tcBorders>
            <w:tcMar>
              <w:left w:w="108" w:type="dxa"/>
              <w:right w:w="108" w:type="dxa"/>
            </w:tcMar>
          </w:tcPr>
          <w:p w14:paraId="02391A4B" w14:textId="343899B8"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Líder técnico / Full-</w:t>
            </w:r>
            <w:proofErr w:type="spellStart"/>
            <w:r w:rsidRPr="00135BAE">
              <w:rPr>
                <w:rFonts w:ascii="Times New Roman" w:eastAsia="Times New Roman" w:hAnsi="Times New Roman" w:cs="Times New Roman"/>
                <w:b/>
                <w:bCs/>
                <w:color w:val="000000" w:themeColor="text1"/>
                <w:sz w:val="22"/>
                <w:szCs w:val="22"/>
              </w:rPr>
              <w:t>Stack</w:t>
            </w:r>
            <w:proofErr w:type="spellEnd"/>
          </w:p>
        </w:tc>
        <w:tc>
          <w:tcPr>
            <w:tcW w:w="2697" w:type="dxa"/>
            <w:tcBorders>
              <w:top w:val="single" w:sz="4" w:space="0" w:color="auto"/>
              <w:left w:val="single" w:sz="4" w:space="0" w:color="auto"/>
              <w:bottom w:val="single" w:sz="4" w:space="0" w:color="auto"/>
              <w:right w:val="single" w:sz="4" w:space="0" w:color="auto"/>
            </w:tcBorders>
            <w:tcMar>
              <w:left w:w="108" w:type="dxa"/>
              <w:right w:w="108" w:type="dxa"/>
            </w:tcMar>
          </w:tcPr>
          <w:p w14:paraId="7E68D912" w14:textId="15E91F9C"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M1 Seguridad (S10): usuarios, roles, JWT, 2FA, sesiones. M3 Catálogo EAV (S13): servicios, atributos, etiquetas. </w:t>
            </w:r>
            <w:proofErr w:type="spellStart"/>
            <w:r w:rsidRPr="00135BAE">
              <w:rPr>
                <w:rFonts w:ascii="Times New Roman" w:eastAsia="Times New Roman" w:hAnsi="Times New Roman" w:cs="Times New Roman"/>
                <w:color w:val="000000" w:themeColor="text1"/>
                <w:sz w:val="22"/>
                <w:szCs w:val="22"/>
              </w:rPr>
              <w:t>Frontend</w:t>
            </w:r>
            <w:proofErr w:type="spellEnd"/>
            <w:r w:rsidRPr="00135BAE">
              <w:rPr>
                <w:rFonts w:ascii="Times New Roman" w:eastAsia="Times New Roman" w:hAnsi="Times New Roman" w:cs="Times New Roman"/>
                <w:color w:val="000000" w:themeColor="text1"/>
                <w:sz w:val="22"/>
                <w:szCs w:val="22"/>
              </w:rPr>
              <w:t xml:space="preserve"> Angular (S13): </w:t>
            </w:r>
            <w:proofErr w:type="spellStart"/>
            <w:r w:rsidRPr="00135BAE">
              <w:rPr>
                <w:rFonts w:ascii="Times New Roman" w:eastAsia="Times New Roman" w:hAnsi="Times New Roman" w:cs="Times New Roman"/>
                <w:color w:val="000000" w:themeColor="text1"/>
                <w:sz w:val="22"/>
                <w:szCs w:val="22"/>
              </w:rPr>
              <w:t>routing</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guards</w:t>
            </w:r>
            <w:proofErr w:type="spellEnd"/>
            <w:r w:rsidRPr="00135BAE">
              <w:rPr>
                <w:rFonts w:ascii="Times New Roman" w:eastAsia="Times New Roman" w:hAnsi="Times New Roman" w:cs="Times New Roman"/>
                <w:color w:val="000000" w:themeColor="text1"/>
                <w:sz w:val="22"/>
                <w:szCs w:val="22"/>
              </w:rPr>
              <w:t>, módulo catálogo.</w:t>
            </w:r>
          </w:p>
        </w:tc>
        <w:tc>
          <w:tcPr>
            <w:tcW w:w="1381" w:type="dxa"/>
            <w:tcBorders>
              <w:top w:val="single" w:sz="4" w:space="0" w:color="auto"/>
              <w:left w:val="single" w:sz="4" w:space="0" w:color="auto"/>
              <w:bottom w:val="single" w:sz="4" w:space="0" w:color="auto"/>
              <w:right w:val="single" w:sz="4" w:space="0" w:color="auto"/>
            </w:tcBorders>
            <w:tcMar>
              <w:left w:w="108" w:type="dxa"/>
              <w:right w:w="108" w:type="dxa"/>
            </w:tcMar>
          </w:tcPr>
          <w:p w14:paraId="54397DCC" w14:textId="56BF7EC4"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S6, S10, S13</w:t>
            </w:r>
          </w:p>
        </w:tc>
        <w:tc>
          <w:tcPr>
            <w:tcW w:w="1806" w:type="dxa"/>
            <w:tcBorders>
              <w:top w:val="single" w:sz="4" w:space="0" w:color="auto"/>
              <w:left w:val="single" w:sz="4" w:space="0" w:color="auto"/>
              <w:bottom w:val="single" w:sz="4" w:space="0" w:color="auto"/>
              <w:right w:val="single" w:sz="4" w:space="0" w:color="auto"/>
            </w:tcBorders>
            <w:tcMar>
              <w:left w:w="108" w:type="dxa"/>
              <w:right w:w="108" w:type="dxa"/>
            </w:tcMar>
          </w:tcPr>
          <w:p w14:paraId="3C444E44" w14:textId="63F71BA6" w:rsidR="09B5033F" w:rsidRPr="00135BAE" w:rsidRDefault="09B5033F" w:rsidP="09B5033F">
            <w:pPr>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t xml:space="preserve">Min. 2 </w:t>
            </w:r>
            <w:proofErr w:type="spellStart"/>
            <w:r w:rsidRPr="00135BAE">
              <w:rPr>
                <w:rFonts w:ascii="Times New Roman" w:eastAsia="Times New Roman" w:hAnsi="Times New Roman" w:cs="Times New Roman"/>
                <w:i/>
                <w:iCs/>
                <w:color w:val="000000" w:themeColor="text1"/>
                <w:sz w:val="22"/>
                <w:szCs w:val="22"/>
              </w:rPr>
              <w:t>commits</w:t>
            </w:r>
            <w:proofErr w:type="spellEnd"/>
            <w:r w:rsidRPr="00135BAE">
              <w:rPr>
                <w:rFonts w:ascii="Times New Roman" w:eastAsia="Times New Roman" w:hAnsi="Times New Roman" w:cs="Times New Roman"/>
                <w:i/>
                <w:iCs/>
                <w:color w:val="000000" w:themeColor="text1"/>
                <w:sz w:val="22"/>
                <w:szCs w:val="22"/>
              </w:rPr>
              <w:t xml:space="preserve">/semana. </w:t>
            </w:r>
            <w:proofErr w:type="spellStart"/>
            <w:r w:rsidRPr="00135BAE">
              <w:rPr>
                <w:rFonts w:ascii="Times New Roman" w:eastAsia="Times New Roman" w:hAnsi="Times New Roman" w:cs="Times New Roman"/>
                <w:i/>
                <w:iCs/>
                <w:color w:val="000000" w:themeColor="text1"/>
                <w:sz w:val="22"/>
                <w:szCs w:val="22"/>
              </w:rPr>
              <w:t>Code</w:t>
            </w:r>
            <w:proofErr w:type="spellEnd"/>
            <w:r w:rsidRPr="00135BAE">
              <w:rPr>
                <w:rFonts w:ascii="Times New Roman" w:eastAsia="Times New Roman" w:hAnsi="Times New Roman" w:cs="Times New Roman"/>
                <w:i/>
                <w:iCs/>
                <w:color w:val="000000" w:themeColor="text1"/>
                <w:sz w:val="22"/>
                <w:szCs w:val="22"/>
              </w:rPr>
              <w:t xml:space="preserve"> </w:t>
            </w:r>
            <w:proofErr w:type="spellStart"/>
            <w:r w:rsidRPr="00135BAE">
              <w:rPr>
                <w:rFonts w:ascii="Times New Roman" w:eastAsia="Times New Roman" w:hAnsi="Times New Roman" w:cs="Times New Roman"/>
                <w:i/>
                <w:iCs/>
                <w:color w:val="000000" w:themeColor="text1"/>
                <w:sz w:val="22"/>
                <w:szCs w:val="22"/>
              </w:rPr>
              <w:t>review</w:t>
            </w:r>
            <w:proofErr w:type="spellEnd"/>
            <w:r w:rsidRPr="00135BAE">
              <w:rPr>
                <w:rFonts w:ascii="Times New Roman" w:eastAsia="Times New Roman" w:hAnsi="Times New Roman" w:cs="Times New Roman"/>
                <w:i/>
                <w:iCs/>
                <w:color w:val="000000" w:themeColor="text1"/>
                <w:sz w:val="22"/>
                <w:szCs w:val="22"/>
              </w:rPr>
              <w:t xml:space="preserve"> de M5 en S12.</w:t>
            </w:r>
          </w:p>
        </w:tc>
      </w:tr>
      <w:tr w:rsidR="00135BAE" w:rsidRPr="00135BAE" w14:paraId="360A39A7" w14:textId="77777777" w:rsidTr="00135BAE">
        <w:trPr>
          <w:trHeight w:val="307"/>
        </w:trPr>
        <w:tc>
          <w:tcPr>
            <w:tcW w:w="1559" w:type="dxa"/>
            <w:tcBorders>
              <w:top w:val="single" w:sz="4" w:space="0" w:color="auto"/>
              <w:left w:val="single" w:sz="4" w:space="0" w:color="auto"/>
              <w:bottom w:val="single" w:sz="4" w:space="0" w:color="auto"/>
              <w:right w:val="single" w:sz="4" w:space="0" w:color="auto"/>
            </w:tcBorders>
            <w:tcMar>
              <w:left w:w="108" w:type="dxa"/>
              <w:right w:w="108" w:type="dxa"/>
            </w:tcMar>
          </w:tcPr>
          <w:p w14:paraId="3297867B" w14:textId="39DB5558"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Bryan F.</w:t>
            </w:r>
          </w:p>
        </w:tc>
        <w:tc>
          <w:tcPr>
            <w:tcW w:w="1596" w:type="dxa"/>
            <w:tcBorders>
              <w:top w:val="single" w:sz="4" w:space="0" w:color="auto"/>
              <w:left w:val="single" w:sz="4" w:space="0" w:color="auto"/>
              <w:bottom w:val="single" w:sz="4" w:space="0" w:color="auto"/>
              <w:right w:val="single" w:sz="4" w:space="0" w:color="auto"/>
            </w:tcBorders>
            <w:tcMar>
              <w:left w:w="108" w:type="dxa"/>
              <w:right w:w="108" w:type="dxa"/>
            </w:tcMar>
          </w:tcPr>
          <w:p w14:paraId="152D7AE2" w14:textId="2E8E348A"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 xml:space="preserve">Desarrollador </w:t>
            </w:r>
            <w:proofErr w:type="spellStart"/>
            <w:r w:rsidRPr="00135BAE">
              <w:rPr>
                <w:rFonts w:ascii="Times New Roman" w:eastAsia="Times New Roman" w:hAnsi="Times New Roman" w:cs="Times New Roman"/>
                <w:b/>
                <w:bCs/>
                <w:color w:val="000000" w:themeColor="text1"/>
                <w:sz w:val="22"/>
                <w:szCs w:val="22"/>
              </w:rPr>
              <w:t>Backend</w:t>
            </w:r>
            <w:proofErr w:type="spellEnd"/>
            <w:r w:rsidRPr="00135BAE">
              <w:rPr>
                <w:rFonts w:ascii="Times New Roman" w:eastAsia="Times New Roman" w:hAnsi="Times New Roman" w:cs="Times New Roman"/>
                <w:b/>
                <w:bCs/>
                <w:color w:val="000000" w:themeColor="text1"/>
                <w:sz w:val="22"/>
                <w:szCs w:val="22"/>
              </w:rPr>
              <w:t xml:space="preserve"> / Datos</w:t>
            </w:r>
          </w:p>
        </w:tc>
        <w:tc>
          <w:tcPr>
            <w:tcW w:w="2697" w:type="dxa"/>
            <w:tcBorders>
              <w:top w:val="single" w:sz="4" w:space="0" w:color="auto"/>
              <w:left w:val="single" w:sz="4" w:space="0" w:color="auto"/>
              <w:bottom w:val="single" w:sz="4" w:space="0" w:color="auto"/>
              <w:right w:val="single" w:sz="4" w:space="0" w:color="auto"/>
            </w:tcBorders>
            <w:tcMar>
              <w:left w:w="108" w:type="dxa"/>
              <w:right w:w="108" w:type="dxa"/>
            </w:tcMar>
          </w:tcPr>
          <w:p w14:paraId="792D3272" w14:textId="6F3F9C9A"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M4 Pedidos y Flujos (S11): pedidos, </w:t>
            </w:r>
            <w:proofErr w:type="spellStart"/>
            <w:r w:rsidRPr="00135BAE">
              <w:rPr>
                <w:rFonts w:ascii="Times New Roman" w:eastAsia="Times New Roman" w:hAnsi="Times New Roman" w:cs="Times New Roman"/>
                <w:color w:val="000000" w:themeColor="text1"/>
                <w:sz w:val="22"/>
                <w:szCs w:val="22"/>
              </w:rPr>
              <w:t>flujos_trabajo</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etapas_flujo</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historial_estados</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tickets_revision</w:t>
            </w:r>
            <w:proofErr w:type="spellEnd"/>
            <w:r w:rsidRPr="00135BAE">
              <w:rPr>
                <w:rFonts w:ascii="Times New Roman" w:eastAsia="Times New Roman" w:hAnsi="Times New Roman" w:cs="Times New Roman"/>
                <w:color w:val="000000" w:themeColor="text1"/>
                <w:sz w:val="22"/>
                <w:szCs w:val="22"/>
              </w:rPr>
              <w:t>. CRUD JPA/</w:t>
            </w:r>
            <w:proofErr w:type="spellStart"/>
            <w:r w:rsidRPr="00135BAE">
              <w:rPr>
                <w:rFonts w:ascii="Times New Roman" w:eastAsia="Times New Roman" w:hAnsi="Times New Roman" w:cs="Times New Roman"/>
                <w:color w:val="000000" w:themeColor="text1"/>
                <w:sz w:val="22"/>
                <w:szCs w:val="22"/>
              </w:rPr>
              <w:t>Hibernate</w:t>
            </w:r>
            <w:proofErr w:type="spellEnd"/>
            <w:r w:rsidRPr="00135BAE">
              <w:rPr>
                <w:rFonts w:ascii="Times New Roman" w:eastAsia="Times New Roman" w:hAnsi="Times New Roman" w:cs="Times New Roman"/>
                <w:color w:val="000000" w:themeColor="text1"/>
                <w:sz w:val="22"/>
                <w:szCs w:val="22"/>
              </w:rPr>
              <w:t xml:space="preserve">. Pruebas unitarias </w:t>
            </w:r>
            <w:proofErr w:type="spellStart"/>
            <w:r w:rsidRPr="00135BAE">
              <w:rPr>
                <w:rFonts w:ascii="Times New Roman" w:eastAsia="Times New Roman" w:hAnsi="Times New Roman" w:cs="Times New Roman"/>
                <w:color w:val="000000" w:themeColor="text1"/>
                <w:sz w:val="22"/>
                <w:szCs w:val="22"/>
              </w:rPr>
              <w:t>JUnit</w:t>
            </w:r>
            <w:proofErr w:type="spellEnd"/>
            <w:r w:rsidRPr="00135BAE">
              <w:rPr>
                <w:rFonts w:ascii="Times New Roman" w:eastAsia="Times New Roman" w:hAnsi="Times New Roman" w:cs="Times New Roman"/>
                <w:color w:val="000000" w:themeColor="text1"/>
                <w:sz w:val="22"/>
                <w:szCs w:val="22"/>
              </w:rPr>
              <w:t xml:space="preserve"> 5.</w:t>
            </w:r>
          </w:p>
        </w:tc>
        <w:tc>
          <w:tcPr>
            <w:tcW w:w="1381" w:type="dxa"/>
            <w:tcBorders>
              <w:top w:val="single" w:sz="4" w:space="0" w:color="auto"/>
              <w:left w:val="single" w:sz="4" w:space="0" w:color="auto"/>
              <w:bottom w:val="single" w:sz="4" w:space="0" w:color="auto"/>
              <w:right w:val="single" w:sz="4" w:space="0" w:color="auto"/>
            </w:tcBorders>
            <w:tcMar>
              <w:left w:w="108" w:type="dxa"/>
              <w:right w:w="108" w:type="dxa"/>
            </w:tcMar>
          </w:tcPr>
          <w:p w14:paraId="57DB0793" w14:textId="175D62F6"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S11, S12 (apoyo)</w:t>
            </w:r>
          </w:p>
        </w:tc>
        <w:tc>
          <w:tcPr>
            <w:tcW w:w="1806" w:type="dxa"/>
            <w:tcBorders>
              <w:top w:val="single" w:sz="4" w:space="0" w:color="auto"/>
              <w:left w:val="single" w:sz="4" w:space="0" w:color="auto"/>
              <w:bottom w:val="single" w:sz="4" w:space="0" w:color="auto"/>
              <w:right w:val="single" w:sz="4" w:space="0" w:color="auto"/>
            </w:tcBorders>
            <w:tcMar>
              <w:left w:w="108" w:type="dxa"/>
              <w:right w:w="108" w:type="dxa"/>
            </w:tcMar>
          </w:tcPr>
          <w:p w14:paraId="21F1983E" w14:textId="37013F62" w:rsidR="09B5033F" w:rsidRPr="00135BAE" w:rsidRDefault="09B5033F" w:rsidP="09B5033F">
            <w:pPr>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t xml:space="preserve">Min. 2 </w:t>
            </w:r>
            <w:proofErr w:type="spellStart"/>
            <w:r w:rsidRPr="00135BAE">
              <w:rPr>
                <w:rFonts w:ascii="Times New Roman" w:eastAsia="Times New Roman" w:hAnsi="Times New Roman" w:cs="Times New Roman"/>
                <w:i/>
                <w:iCs/>
                <w:color w:val="000000" w:themeColor="text1"/>
                <w:sz w:val="22"/>
                <w:szCs w:val="22"/>
              </w:rPr>
              <w:t>commits</w:t>
            </w:r>
            <w:proofErr w:type="spellEnd"/>
            <w:r w:rsidRPr="00135BAE">
              <w:rPr>
                <w:rFonts w:ascii="Times New Roman" w:eastAsia="Times New Roman" w:hAnsi="Times New Roman" w:cs="Times New Roman"/>
                <w:i/>
                <w:iCs/>
                <w:color w:val="000000" w:themeColor="text1"/>
                <w:sz w:val="22"/>
                <w:szCs w:val="22"/>
              </w:rPr>
              <w:t xml:space="preserve">/semana. </w:t>
            </w:r>
            <w:proofErr w:type="spellStart"/>
            <w:r w:rsidRPr="00135BAE">
              <w:rPr>
                <w:rFonts w:ascii="Times New Roman" w:eastAsia="Times New Roman" w:hAnsi="Times New Roman" w:cs="Times New Roman"/>
                <w:i/>
                <w:iCs/>
                <w:color w:val="000000" w:themeColor="text1"/>
                <w:sz w:val="22"/>
                <w:szCs w:val="22"/>
              </w:rPr>
              <w:t>Code</w:t>
            </w:r>
            <w:proofErr w:type="spellEnd"/>
            <w:r w:rsidRPr="00135BAE">
              <w:rPr>
                <w:rFonts w:ascii="Times New Roman" w:eastAsia="Times New Roman" w:hAnsi="Times New Roman" w:cs="Times New Roman"/>
                <w:i/>
                <w:iCs/>
                <w:color w:val="000000" w:themeColor="text1"/>
                <w:sz w:val="22"/>
                <w:szCs w:val="22"/>
              </w:rPr>
              <w:t xml:space="preserve"> </w:t>
            </w:r>
            <w:proofErr w:type="spellStart"/>
            <w:r w:rsidRPr="00135BAE">
              <w:rPr>
                <w:rFonts w:ascii="Times New Roman" w:eastAsia="Times New Roman" w:hAnsi="Times New Roman" w:cs="Times New Roman"/>
                <w:i/>
                <w:iCs/>
                <w:color w:val="000000" w:themeColor="text1"/>
                <w:sz w:val="22"/>
                <w:szCs w:val="22"/>
              </w:rPr>
              <w:t>review</w:t>
            </w:r>
            <w:proofErr w:type="spellEnd"/>
            <w:r w:rsidRPr="00135BAE">
              <w:rPr>
                <w:rFonts w:ascii="Times New Roman" w:eastAsia="Times New Roman" w:hAnsi="Times New Roman" w:cs="Times New Roman"/>
                <w:i/>
                <w:iCs/>
                <w:color w:val="000000" w:themeColor="text1"/>
                <w:sz w:val="22"/>
                <w:szCs w:val="22"/>
              </w:rPr>
              <w:t xml:space="preserve"> de M7 en S14.</w:t>
            </w:r>
          </w:p>
        </w:tc>
      </w:tr>
      <w:tr w:rsidR="00135BAE" w:rsidRPr="00135BAE" w14:paraId="40ECC688" w14:textId="77777777" w:rsidTr="00135BAE">
        <w:trPr>
          <w:trHeight w:val="307"/>
        </w:trPr>
        <w:tc>
          <w:tcPr>
            <w:tcW w:w="1559" w:type="dxa"/>
            <w:tcBorders>
              <w:top w:val="single" w:sz="4" w:space="0" w:color="auto"/>
              <w:left w:val="single" w:sz="4" w:space="0" w:color="auto"/>
              <w:bottom w:val="single" w:sz="4" w:space="0" w:color="auto"/>
              <w:right w:val="single" w:sz="4" w:space="0" w:color="auto"/>
            </w:tcBorders>
            <w:tcMar>
              <w:left w:w="108" w:type="dxa"/>
              <w:right w:w="108" w:type="dxa"/>
            </w:tcMar>
          </w:tcPr>
          <w:p w14:paraId="2480A1D2" w14:textId="5A4254EA" w:rsidR="09B5033F" w:rsidRPr="00135BAE" w:rsidRDefault="09B5033F" w:rsidP="09B5033F">
            <w:pPr>
              <w:jc w:val="cente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Jhon R.</w:t>
            </w:r>
          </w:p>
        </w:tc>
        <w:tc>
          <w:tcPr>
            <w:tcW w:w="1596" w:type="dxa"/>
            <w:tcBorders>
              <w:top w:val="single" w:sz="4" w:space="0" w:color="auto"/>
              <w:left w:val="single" w:sz="4" w:space="0" w:color="auto"/>
              <w:bottom w:val="single" w:sz="4" w:space="0" w:color="auto"/>
              <w:right w:val="single" w:sz="4" w:space="0" w:color="auto"/>
            </w:tcBorders>
            <w:tcMar>
              <w:left w:w="108" w:type="dxa"/>
              <w:right w:w="108" w:type="dxa"/>
            </w:tcMar>
          </w:tcPr>
          <w:p w14:paraId="2EA85761" w14:textId="3768CFC7" w:rsidR="09B5033F" w:rsidRPr="00135BAE" w:rsidRDefault="09B5033F" w:rsidP="09B5033F">
            <w:pPr>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t xml:space="preserve">Desarrollador </w:t>
            </w:r>
            <w:proofErr w:type="spellStart"/>
            <w:r w:rsidRPr="00135BAE">
              <w:rPr>
                <w:rFonts w:ascii="Times New Roman" w:eastAsia="Times New Roman" w:hAnsi="Times New Roman" w:cs="Times New Roman"/>
                <w:b/>
                <w:bCs/>
                <w:color w:val="000000" w:themeColor="text1"/>
                <w:sz w:val="22"/>
                <w:szCs w:val="22"/>
              </w:rPr>
              <w:t>Backend</w:t>
            </w:r>
            <w:proofErr w:type="spellEnd"/>
            <w:r w:rsidRPr="00135BAE">
              <w:rPr>
                <w:rFonts w:ascii="Times New Roman" w:eastAsia="Times New Roman" w:hAnsi="Times New Roman" w:cs="Times New Roman"/>
                <w:b/>
                <w:bCs/>
                <w:color w:val="000000" w:themeColor="text1"/>
                <w:sz w:val="22"/>
                <w:szCs w:val="22"/>
              </w:rPr>
              <w:t xml:space="preserve"> / Integración</w:t>
            </w:r>
          </w:p>
        </w:tc>
        <w:tc>
          <w:tcPr>
            <w:tcW w:w="2697" w:type="dxa"/>
            <w:tcBorders>
              <w:top w:val="single" w:sz="4" w:space="0" w:color="auto"/>
              <w:left w:val="single" w:sz="4" w:space="0" w:color="auto"/>
              <w:bottom w:val="single" w:sz="4" w:space="0" w:color="auto"/>
              <w:right w:val="single" w:sz="4" w:space="0" w:color="auto"/>
            </w:tcBorders>
            <w:tcMar>
              <w:left w:w="108" w:type="dxa"/>
              <w:right w:w="108" w:type="dxa"/>
            </w:tcMar>
          </w:tcPr>
          <w:p w14:paraId="1FB09125" w14:textId="7AFAA7C0" w:rsidR="09B5033F" w:rsidRPr="00135BAE" w:rsidRDefault="09B5033F"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 xml:space="preserve">M5 Legal y </w:t>
            </w:r>
            <w:proofErr w:type="spellStart"/>
            <w:r w:rsidRPr="00135BAE">
              <w:rPr>
                <w:rFonts w:ascii="Times New Roman" w:eastAsia="Times New Roman" w:hAnsi="Times New Roman" w:cs="Times New Roman"/>
                <w:color w:val="000000" w:themeColor="text1"/>
                <w:sz w:val="22"/>
                <w:szCs w:val="22"/>
              </w:rPr>
              <w:t>Escrow</w:t>
            </w:r>
            <w:proofErr w:type="spellEnd"/>
            <w:r w:rsidRPr="00135BAE">
              <w:rPr>
                <w:rFonts w:ascii="Times New Roman" w:eastAsia="Times New Roman" w:hAnsi="Times New Roman" w:cs="Times New Roman"/>
                <w:color w:val="000000" w:themeColor="text1"/>
                <w:sz w:val="22"/>
                <w:szCs w:val="22"/>
              </w:rPr>
              <w:t xml:space="preserve"> (S12): contratos, </w:t>
            </w:r>
            <w:proofErr w:type="spellStart"/>
            <w:r w:rsidRPr="00135BAE">
              <w:rPr>
                <w:rFonts w:ascii="Times New Roman" w:eastAsia="Times New Roman" w:hAnsi="Times New Roman" w:cs="Times New Roman"/>
                <w:color w:val="000000" w:themeColor="text1"/>
                <w:sz w:val="22"/>
                <w:szCs w:val="22"/>
              </w:rPr>
              <w:t>pagos_garantia</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entregables_finales</w:t>
            </w:r>
            <w:proofErr w:type="spellEnd"/>
            <w:r w:rsidRPr="00135BAE">
              <w:rPr>
                <w:rFonts w:ascii="Times New Roman" w:eastAsia="Times New Roman" w:hAnsi="Times New Roman" w:cs="Times New Roman"/>
                <w:color w:val="000000" w:themeColor="text1"/>
                <w:sz w:val="22"/>
                <w:szCs w:val="22"/>
              </w:rPr>
              <w:t xml:space="preserve">, </w:t>
            </w:r>
            <w:proofErr w:type="spellStart"/>
            <w:r w:rsidRPr="00135BAE">
              <w:rPr>
                <w:rFonts w:ascii="Times New Roman" w:eastAsia="Times New Roman" w:hAnsi="Times New Roman" w:cs="Times New Roman"/>
                <w:color w:val="000000" w:themeColor="text1"/>
                <w:sz w:val="22"/>
                <w:szCs w:val="22"/>
              </w:rPr>
              <w:t>transacciones_pago</w:t>
            </w:r>
            <w:proofErr w:type="spellEnd"/>
            <w:r w:rsidRPr="00135BAE">
              <w:rPr>
                <w:rFonts w:ascii="Times New Roman" w:eastAsia="Times New Roman" w:hAnsi="Times New Roman" w:cs="Times New Roman"/>
                <w:color w:val="000000" w:themeColor="text1"/>
                <w:sz w:val="22"/>
                <w:szCs w:val="22"/>
              </w:rPr>
              <w:t xml:space="preserve">. M6 Comunicación (S12): </w:t>
            </w:r>
            <w:proofErr w:type="spellStart"/>
            <w:r w:rsidRPr="00135BAE">
              <w:rPr>
                <w:rFonts w:ascii="Times New Roman" w:eastAsia="Times New Roman" w:hAnsi="Times New Roman" w:cs="Times New Roman"/>
                <w:color w:val="000000" w:themeColor="text1"/>
                <w:sz w:val="22"/>
                <w:szCs w:val="22"/>
              </w:rPr>
              <w:t>salas_chat</w:t>
            </w:r>
            <w:proofErr w:type="spellEnd"/>
            <w:r w:rsidRPr="00135BAE">
              <w:rPr>
                <w:rFonts w:ascii="Times New Roman" w:eastAsia="Times New Roman" w:hAnsi="Times New Roman" w:cs="Times New Roman"/>
                <w:color w:val="000000" w:themeColor="text1"/>
                <w:sz w:val="22"/>
                <w:szCs w:val="22"/>
              </w:rPr>
              <w:t>, mensajes, notificaciones. Pruebas de integración.</w:t>
            </w:r>
          </w:p>
        </w:tc>
        <w:tc>
          <w:tcPr>
            <w:tcW w:w="1381" w:type="dxa"/>
            <w:tcBorders>
              <w:top w:val="single" w:sz="4" w:space="0" w:color="auto"/>
              <w:left w:val="single" w:sz="4" w:space="0" w:color="auto"/>
              <w:bottom w:val="single" w:sz="4" w:space="0" w:color="auto"/>
              <w:right w:val="single" w:sz="4" w:space="0" w:color="auto"/>
            </w:tcBorders>
            <w:tcMar>
              <w:left w:w="108" w:type="dxa"/>
              <w:right w:w="108" w:type="dxa"/>
            </w:tcMar>
          </w:tcPr>
          <w:p w14:paraId="65FADDA1" w14:textId="03EAB4B7" w:rsidR="09B5033F" w:rsidRPr="00135BAE" w:rsidRDefault="09B5033F" w:rsidP="09B5033F">
            <w:pPr>
              <w:jc w:val="cente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S12, S13 (apoyo)</w:t>
            </w:r>
          </w:p>
        </w:tc>
        <w:tc>
          <w:tcPr>
            <w:tcW w:w="1806" w:type="dxa"/>
            <w:tcBorders>
              <w:top w:val="single" w:sz="4" w:space="0" w:color="auto"/>
              <w:left w:val="single" w:sz="4" w:space="0" w:color="auto"/>
              <w:bottom w:val="single" w:sz="4" w:space="0" w:color="auto"/>
              <w:right w:val="single" w:sz="4" w:space="0" w:color="auto"/>
            </w:tcBorders>
            <w:tcMar>
              <w:left w:w="108" w:type="dxa"/>
              <w:right w:w="108" w:type="dxa"/>
            </w:tcMar>
          </w:tcPr>
          <w:p w14:paraId="31AEE4CF" w14:textId="1403BE31" w:rsidR="09B5033F" w:rsidRPr="00135BAE" w:rsidRDefault="09B5033F" w:rsidP="09B5033F">
            <w:pPr>
              <w:rPr>
                <w:rFonts w:ascii="Times New Roman" w:eastAsia="Times New Roman" w:hAnsi="Times New Roman" w:cs="Times New Roman"/>
                <w:i/>
                <w:iCs/>
                <w:color w:val="000000" w:themeColor="text1"/>
                <w:sz w:val="22"/>
                <w:szCs w:val="22"/>
              </w:rPr>
            </w:pPr>
            <w:r w:rsidRPr="00135BAE">
              <w:rPr>
                <w:rFonts w:ascii="Times New Roman" w:eastAsia="Times New Roman" w:hAnsi="Times New Roman" w:cs="Times New Roman"/>
                <w:i/>
                <w:iCs/>
                <w:color w:val="000000" w:themeColor="text1"/>
                <w:sz w:val="22"/>
                <w:szCs w:val="22"/>
              </w:rPr>
              <w:t xml:space="preserve">Min. 2 </w:t>
            </w:r>
            <w:proofErr w:type="spellStart"/>
            <w:r w:rsidRPr="00135BAE">
              <w:rPr>
                <w:rFonts w:ascii="Times New Roman" w:eastAsia="Times New Roman" w:hAnsi="Times New Roman" w:cs="Times New Roman"/>
                <w:i/>
                <w:iCs/>
                <w:color w:val="000000" w:themeColor="text1"/>
                <w:sz w:val="22"/>
                <w:szCs w:val="22"/>
              </w:rPr>
              <w:t>commits</w:t>
            </w:r>
            <w:proofErr w:type="spellEnd"/>
            <w:r w:rsidRPr="00135BAE">
              <w:rPr>
                <w:rFonts w:ascii="Times New Roman" w:eastAsia="Times New Roman" w:hAnsi="Times New Roman" w:cs="Times New Roman"/>
                <w:i/>
                <w:iCs/>
                <w:color w:val="000000" w:themeColor="text1"/>
                <w:sz w:val="22"/>
                <w:szCs w:val="22"/>
              </w:rPr>
              <w:t xml:space="preserve">/semana. </w:t>
            </w:r>
            <w:proofErr w:type="spellStart"/>
            <w:r w:rsidRPr="00135BAE">
              <w:rPr>
                <w:rFonts w:ascii="Times New Roman" w:eastAsia="Times New Roman" w:hAnsi="Times New Roman" w:cs="Times New Roman"/>
                <w:i/>
                <w:iCs/>
                <w:color w:val="000000" w:themeColor="text1"/>
                <w:sz w:val="22"/>
                <w:szCs w:val="22"/>
              </w:rPr>
              <w:t>Code</w:t>
            </w:r>
            <w:proofErr w:type="spellEnd"/>
            <w:r w:rsidRPr="00135BAE">
              <w:rPr>
                <w:rFonts w:ascii="Times New Roman" w:eastAsia="Times New Roman" w:hAnsi="Times New Roman" w:cs="Times New Roman"/>
                <w:i/>
                <w:iCs/>
                <w:color w:val="000000" w:themeColor="text1"/>
                <w:sz w:val="22"/>
                <w:szCs w:val="22"/>
              </w:rPr>
              <w:t xml:space="preserve"> </w:t>
            </w:r>
            <w:proofErr w:type="spellStart"/>
            <w:r w:rsidRPr="00135BAE">
              <w:rPr>
                <w:rFonts w:ascii="Times New Roman" w:eastAsia="Times New Roman" w:hAnsi="Times New Roman" w:cs="Times New Roman"/>
                <w:i/>
                <w:iCs/>
                <w:color w:val="000000" w:themeColor="text1"/>
                <w:sz w:val="22"/>
                <w:szCs w:val="22"/>
              </w:rPr>
              <w:t>review</w:t>
            </w:r>
            <w:proofErr w:type="spellEnd"/>
            <w:r w:rsidRPr="00135BAE">
              <w:rPr>
                <w:rFonts w:ascii="Times New Roman" w:eastAsia="Times New Roman" w:hAnsi="Times New Roman" w:cs="Times New Roman"/>
                <w:i/>
                <w:iCs/>
                <w:color w:val="000000" w:themeColor="text1"/>
                <w:sz w:val="22"/>
                <w:szCs w:val="22"/>
              </w:rPr>
              <w:t xml:space="preserve"> de M2 en S10.</w:t>
            </w:r>
          </w:p>
        </w:tc>
      </w:tr>
    </w:tbl>
    <w:p w14:paraId="0DB2DE95" w14:textId="1C9B4D9F" w:rsidR="09B5033F" w:rsidRPr="00135BAE" w:rsidRDefault="09B5033F" w:rsidP="09B5033F">
      <w:pPr>
        <w:spacing w:line="360" w:lineRule="auto"/>
        <w:jc w:val="both"/>
        <w:rPr>
          <w:rFonts w:ascii="Times New Roman" w:eastAsia="Times New Roman" w:hAnsi="Times New Roman" w:cs="Times New Roman"/>
          <w:color w:val="000000" w:themeColor="text1"/>
          <w:sz w:val="22"/>
          <w:szCs w:val="22"/>
        </w:rPr>
      </w:pPr>
    </w:p>
    <w:p w14:paraId="0530A146" w14:textId="2E9E9675" w:rsidR="6B7E3CE5" w:rsidRPr="00135BAE" w:rsidRDefault="6B7E3CE5" w:rsidP="09B5033F">
      <w:pPr>
        <w:spacing w:line="360" w:lineRule="auto"/>
        <w:jc w:val="both"/>
        <w:rPr>
          <w:color w:val="000000" w:themeColor="text1"/>
        </w:rPr>
      </w:pPr>
      <w:r w:rsidRPr="00135BAE">
        <w:rPr>
          <w:rFonts w:ascii="Times New Roman" w:eastAsia="Times New Roman" w:hAnsi="Times New Roman" w:cs="Times New Roman"/>
          <w:b/>
          <w:bCs/>
          <w:color w:val="000000" w:themeColor="text1"/>
          <w:sz w:val="22"/>
          <w:szCs w:val="22"/>
        </w:rPr>
        <w:lastRenderedPageBreak/>
        <w:t>8</w:t>
      </w:r>
      <w:r w:rsidR="217B52AA" w:rsidRPr="00135BAE">
        <w:rPr>
          <w:rFonts w:ascii="Times New Roman" w:eastAsia="Times New Roman" w:hAnsi="Times New Roman" w:cs="Times New Roman"/>
          <w:b/>
          <w:bCs/>
          <w:color w:val="000000" w:themeColor="text1"/>
          <w:sz w:val="22"/>
          <w:szCs w:val="22"/>
        </w:rPr>
        <w:t xml:space="preserve">. Estructura del repositorio Git </w:t>
      </w:r>
    </w:p>
    <w:p w14:paraId="66890511" w14:textId="23AB4405"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w:t>
      </w:r>
      <w:proofErr w:type="gramStart"/>
      <w:r w:rsidRPr="00705D0B">
        <w:rPr>
          <w:rFonts w:ascii="Times New Roman" w:eastAsia="Times New Roman" w:hAnsi="Times New Roman" w:cs="Times New Roman"/>
          <w:color w:val="000000" w:themeColor="text1"/>
          <w:sz w:val="22"/>
          <w:szCs w:val="22"/>
        </w:rPr>
        <w:t>─ .</w:t>
      </w:r>
      <w:proofErr w:type="spellStart"/>
      <w:r w:rsidRPr="00705D0B">
        <w:rPr>
          <w:rFonts w:ascii="Times New Roman" w:eastAsia="Times New Roman" w:hAnsi="Times New Roman" w:cs="Times New Roman"/>
          <w:color w:val="000000" w:themeColor="text1"/>
          <w:sz w:val="22"/>
          <w:szCs w:val="22"/>
        </w:rPr>
        <w:t>github</w:t>
      </w:r>
      <w:proofErr w:type="spellEnd"/>
      <w:proofErr w:type="gramEnd"/>
      <w:r w:rsidRPr="00705D0B">
        <w:rPr>
          <w:rFonts w:ascii="Times New Roman" w:eastAsia="Times New Roman" w:hAnsi="Times New Roman" w:cs="Times New Roman"/>
          <w:color w:val="000000" w:themeColor="text1"/>
          <w:sz w:val="22"/>
          <w:szCs w:val="22"/>
        </w:rPr>
        <w:t>/</w:t>
      </w:r>
    </w:p>
    <w:p w14:paraId="6BD41725" w14:textId="2526D0D4"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w:t>
      </w:r>
      <w:proofErr w:type="spellStart"/>
      <w:r w:rsidRPr="00705D0B">
        <w:rPr>
          <w:rFonts w:ascii="Times New Roman" w:eastAsia="Times New Roman" w:hAnsi="Times New Roman" w:cs="Times New Roman"/>
          <w:color w:val="000000" w:themeColor="text1"/>
          <w:sz w:val="22"/>
          <w:szCs w:val="22"/>
        </w:rPr>
        <w:t>workflows</w:t>
      </w:r>
      <w:proofErr w:type="spellEnd"/>
      <w:r w:rsidRPr="00705D0B">
        <w:rPr>
          <w:rFonts w:ascii="Times New Roman" w:eastAsia="Times New Roman" w:hAnsi="Times New Roman" w:cs="Times New Roman"/>
          <w:color w:val="000000" w:themeColor="text1"/>
          <w:sz w:val="22"/>
          <w:szCs w:val="22"/>
        </w:rPr>
        <w:t>/                # Opcional (para integración continua futura)</w:t>
      </w:r>
    </w:p>
    <w:p w14:paraId="25DD9383" w14:textId="70726112"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w:t>
      </w:r>
      <w:proofErr w:type="spellStart"/>
      <w:r w:rsidRPr="00705D0B">
        <w:rPr>
          <w:rFonts w:ascii="Times New Roman" w:eastAsia="Times New Roman" w:hAnsi="Times New Roman" w:cs="Times New Roman"/>
          <w:color w:val="000000" w:themeColor="text1"/>
          <w:sz w:val="22"/>
          <w:szCs w:val="22"/>
        </w:rPr>
        <w:t>database</w:t>
      </w:r>
      <w:proofErr w:type="spellEnd"/>
      <w:r w:rsidRPr="00705D0B">
        <w:rPr>
          <w:rFonts w:ascii="Times New Roman" w:eastAsia="Times New Roman" w:hAnsi="Times New Roman" w:cs="Times New Roman"/>
          <w:color w:val="000000" w:themeColor="text1"/>
          <w:sz w:val="22"/>
          <w:szCs w:val="22"/>
        </w:rPr>
        <w:t>/</w:t>
      </w:r>
    </w:p>
    <w:p w14:paraId="63B12858" w14:textId="11D94B3C"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w:t>
      </w:r>
      <w:proofErr w:type="spellStart"/>
      <w:r w:rsidRPr="00705D0B">
        <w:rPr>
          <w:rFonts w:ascii="Times New Roman" w:eastAsia="Times New Roman" w:hAnsi="Times New Roman" w:cs="Times New Roman"/>
          <w:color w:val="000000" w:themeColor="text1"/>
          <w:sz w:val="22"/>
          <w:szCs w:val="22"/>
        </w:rPr>
        <w:t>schema.sql</w:t>
      </w:r>
      <w:proofErr w:type="spellEnd"/>
      <w:r w:rsidRPr="00705D0B">
        <w:rPr>
          <w:rFonts w:ascii="Times New Roman" w:eastAsia="Times New Roman" w:hAnsi="Times New Roman" w:cs="Times New Roman"/>
          <w:color w:val="000000" w:themeColor="text1"/>
          <w:sz w:val="22"/>
          <w:szCs w:val="22"/>
        </w:rPr>
        <w:t xml:space="preserve">                # Script DDL completo y ejecutable de PostgreSQL [cite: 744, 794</w:t>
      </w:r>
    </w:p>
    <w:p w14:paraId="7AB8F8F9" w14:textId="4D0A5A30"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w:t>
      </w:r>
      <w:proofErr w:type="spellStart"/>
      <w:r w:rsidRPr="00705D0B">
        <w:rPr>
          <w:rFonts w:ascii="Times New Roman" w:eastAsia="Times New Roman" w:hAnsi="Times New Roman" w:cs="Times New Roman"/>
          <w:color w:val="000000" w:themeColor="text1"/>
          <w:sz w:val="22"/>
          <w:szCs w:val="22"/>
        </w:rPr>
        <w:t>docs</w:t>
      </w:r>
      <w:proofErr w:type="spellEnd"/>
      <w:r w:rsidRPr="00705D0B">
        <w:rPr>
          <w:rFonts w:ascii="Times New Roman" w:eastAsia="Times New Roman" w:hAnsi="Times New Roman" w:cs="Times New Roman"/>
          <w:color w:val="000000" w:themeColor="text1"/>
          <w:sz w:val="22"/>
          <w:szCs w:val="22"/>
        </w:rPr>
        <w:t>/</w:t>
      </w:r>
    </w:p>
    <w:p w14:paraId="0F0BFC2A" w14:textId="18754C20"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w:t>
      </w:r>
      <w:proofErr w:type="spellStart"/>
      <w:r w:rsidRPr="00705D0B">
        <w:rPr>
          <w:rFonts w:ascii="Times New Roman" w:eastAsia="Times New Roman" w:hAnsi="Times New Roman" w:cs="Times New Roman"/>
          <w:color w:val="000000" w:themeColor="text1"/>
          <w:sz w:val="22"/>
          <w:szCs w:val="22"/>
        </w:rPr>
        <w:t>adr</w:t>
      </w:r>
      <w:proofErr w:type="spellEnd"/>
      <w:r w:rsidRPr="00705D0B">
        <w:rPr>
          <w:rFonts w:ascii="Times New Roman" w:eastAsia="Times New Roman" w:hAnsi="Times New Roman" w:cs="Times New Roman"/>
          <w:color w:val="000000" w:themeColor="text1"/>
          <w:sz w:val="22"/>
          <w:szCs w:val="22"/>
        </w:rPr>
        <w:t>/</w:t>
      </w:r>
    </w:p>
    <w:p w14:paraId="5AAAA643" w14:textId="2FB52319"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 ADR-001-tecnologia.md # Registro de decisión arquitectónica (Java/Spring </w:t>
      </w:r>
      <w:proofErr w:type="spellStart"/>
      <w:r w:rsidRPr="00705D0B">
        <w:rPr>
          <w:rFonts w:ascii="Times New Roman" w:eastAsia="Times New Roman" w:hAnsi="Times New Roman" w:cs="Times New Roman"/>
          <w:color w:val="000000" w:themeColor="text1"/>
          <w:sz w:val="22"/>
          <w:szCs w:val="22"/>
        </w:rPr>
        <w:t>Boot</w:t>
      </w:r>
      <w:proofErr w:type="spellEnd"/>
      <w:r w:rsidRPr="00705D0B">
        <w:rPr>
          <w:rFonts w:ascii="Times New Roman" w:eastAsia="Times New Roman" w:hAnsi="Times New Roman" w:cs="Times New Roman"/>
          <w:color w:val="000000" w:themeColor="text1"/>
          <w:sz w:val="22"/>
          <w:szCs w:val="22"/>
        </w:rPr>
        <w:t>)</w:t>
      </w:r>
    </w:p>
    <w:p w14:paraId="20DE2A90" w14:textId="5E876488"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 diagramas/</w:t>
      </w:r>
    </w:p>
    <w:p w14:paraId="2359B7A9" w14:textId="0C350FDF"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 c4-nivel1-contexto.png </w:t>
      </w:r>
    </w:p>
    <w:p w14:paraId="5D624854" w14:textId="0C108158"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 c4-nivel2-contenedores.png </w:t>
      </w:r>
    </w:p>
    <w:p w14:paraId="1071207C" w14:textId="17B84FAD"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   ├── mer-base-datos.png   # Diagrama Entidad-Relación</w:t>
      </w:r>
    </w:p>
    <w:p w14:paraId="6A096688" w14:textId="21682DFB"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 </w:t>
      </w:r>
      <w:proofErr w:type="spellStart"/>
      <w:r w:rsidRPr="00705D0B">
        <w:rPr>
          <w:rFonts w:ascii="Times New Roman" w:eastAsia="Times New Roman" w:hAnsi="Times New Roman" w:cs="Times New Roman"/>
          <w:color w:val="000000" w:themeColor="text1"/>
          <w:sz w:val="22"/>
          <w:szCs w:val="22"/>
        </w:rPr>
        <w:t>wireframes</w:t>
      </w:r>
      <w:proofErr w:type="spellEnd"/>
      <w:r w:rsidRPr="00705D0B">
        <w:rPr>
          <w:rFonts w:ascii="Times New Roman" w:eastAsia="Times New Roman" w:hAnsi="Times New Roman" w:cs="Times New Roman"/>
          <w:color w:val="000000" w:themeColor="text1"/>
          <w:sz w:val="22"/>
          <w:szCs w:val="22"/>
        </w:rPr>
        <w:t xml:space="preserve">/           # Capturas o exportaciones de las 4+ interfaces </w:t>
      </w:r>
    </w:p>
    <w:p w14:paraId="0E93D189" w14:textId="2F0A2D8B"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 xml:space="preserve">│   └── entrega-1a.pdf            # El informe final en formato PDF </w:t>
      </w:r>
    </w:p>
    <w:p w14:paraId="51B0D6BF" w14:textId="79353EE2"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rPr>
        <w:t>├─</w:t>
      </w:r>
      <w:proofErr w:type="gramStart"/>
      <w:r w:rsidRPr="00705D0B">
        <w:rPr>
          <w:rFonts w:ascii="Times New Roman" w:eastAsia="Times New Roman" w:hAnsi="Times New Roman" w:cs="Times New Roman"/>
          <w:color w:val="000000" w:themeColor="text1"/>
          <w:sz w:val="22"/>
          <w:szCs w:val="22"/>
        </w:rPr>
        <w:t>─ .</w:t>
      </w:r>
      <w:proofErr w:type="spellStart"/>
      <w:r w:rsidRPr="00705D0B">
        <w:rPr>
          <w:rFonts w:ascii="Times New Roman" w:eastAsia="Times New Roman" w:hAnsi="Times New Roman" w:cs="Times New Roman"/>
          <w:color w:val="000000" w:themeColor="text1"/>
          <w:sz w:val="22"/>
          <w:szCs w:val="22"/>
        </w:rPr>
        <w:t>env</w:t>
      </w:r>
      <w:proofErr w:type="gramEnd"/>
      <w:r w:rsidRPr="00705D0B">
        <w:rPr>
          <w:rFonts w:ascii="Times New Roman" w:eastAsia="Times New Roman" w:hAnsi="Times New Roman" w:cs="Times New Roman"/>
          <w:color w:val="000000" w:themeColor="text1"/>
          <w:sz w:val="22"/>
          <w:szCs w:val="22"/>
        </w:rPr>
        <w:t>.example</w:t>
      </w:r>
      <w:proofErr w:type="spellEnd"/>
      <w:r w:rsidRPr="00705D0B">
        <w:rPr>
          <w:rFonts w:ascii="Times New Roman" w:eastAsia="Times New Roman" w:hAnsi="Times New Roman" w:cs="Times New Roman"/>
          <w:color w:val="000000" w:themeColor="text1"/>
          <w:sz w:val="22"/>
          <w:szCs w:val="22"/>
        </w:rPr>
        <w:t xml:space="preserve">                  # Variables de entorno de muestra (sin credenciales reales) </w:t>
      </w:r>
    </w:p>
    <w:p w14:paraId="291739AD" w14:textId="06532487" w:rsidR="6DF0D88F" w:rsidRPr="00705D0B" w:rsidRDefault="6DF0D88F" w:rsidP="09B5033F">
      <w:pPr>
        <w:spacing w:line="360" w:lineRule="auto"/>
        <w:jc w:val="both"/>
        <w:rPr>
          <w:color w:val="000000" w:themeColor="text1"/>
        </w:rPr>
      </w:pPr>
      <w:r w:rsidRPr="00705D0B">
        <w:rPr>
          <w:rFonts w:ascii="Times New Roman" w:eastAsia="Times New Roman" w:hAnsi="Times New Roman" w:cs="Times New Roman"/>
          <w:color w:val="000000" w:themeColor="text1"/>
          <w:sz w:val="22"/>
          <w:szCs w:val="22"/>
          <w:lang w:val="pt-BR"/>
        </w:rPr>
        <w:t>├─</w:t>
      </w:r>
      <w:proofErr w:type="gramStart"/>
      <w:r w:rsidRPr="00705D0B">
        <w:rPr>
          <w:rFonts w:ascii="Times New Roman" w:eastAsia="Times New Roman" w:hAnsi="Times New Roman" w:cs="Times New Roman"/>
          <w:color w:val="000000" w:themeColor="text1"/>
          <w:sz w:val="22"/>
          <w:szCs w:val="22"/>
          <w:lang w:val="pt-BR"/>
        </w:rPr>
        <w:t>─ .</w:t>
      </w:r>
      <w:proofErr w:type="spellStart"/>
      <w:r w:rsidRPr="00705D0B">
        <w:rPr>
          <w:rFonts w:ascii="Times New Roman" w:eastAsia="Times New Roman" w:hAnsi="Times New Roman" w:cs="Times New Roman"/>
          <w:color w:val="000000" w:themeColor="text1"/>
          <w:sz w:val="22"/>
          <w:szCs w:val="22"/>
          <w:lang w:val="pt-BR"/>
        </w:rPr>
        <w:t>gitignore</w:t>
      </w:r>
      <w:proofErr w:type="spellEnd"/>
      <w:proofErr w:type="gramEnd"/>
      <w:r w:rsidRPr="00705D0B">
        <w:rPr>
          <w:rFonts w:ascii="Times New Roman" w:eastAsia="Times New Roman" w:hAnsi="Times New Roman" w:cs="Times New Roman"/>
          <w:color w:val="000000" w:themeColor="text1"/>
          <w:sz w:val="22"/>
          <w:szCs w:val="22"/>
          <w:lang w:val="pt-BR"/>
        </w:rPr>
        <w:t xml:space="preserve">                    # Filtro para ignorar </w:t>
      </w:r>
      <w:proofErr w:type="spellStart"/>
      <w:r w:rsidRPr="00705D0B">
        <w:rPr>
          <w:rFonts w:ascii="Times New Roman" w:eastAsia="Times New Roman" w:hAnsi="Times New Roman" w:cs="Times New Roman"/>
          <w:color w:val="000000" w:themeColor="text1"/>
          <w:sz w:val="22"/>
          <w:szCs w:val="22"/>
          <w:lang w:val="pt-BR"/>
        </w:rPr>
        <w:t>node_modules</w:t>
      </w:r>
      <w:proofErr w:type="spellEnd"/>
      <w:r w:rsidRPr="00705D0B">
        <w:rPr>
          <w:rFonts w:ascii="Times New Roman" w:eastAsia="Times New Roman" w:hAnsi="Times New Roman" w:cs="Times New Roman"/>
          <w:color w:val="000000" w:themeColor="text1"/>
          <w:sz w:val="22"/>
          <w:szCs w:val="22"/>
          <w:lang w:val="pt-BR"/>
        </w:rPr>
        <w:t>, .</w:t>
      </w:r>
      <w:proofErr w:type="spellStart"/>
      <w:r w:rsidRPr="00705D0B">
        <w:rPr>
          <w:rFonts w:ascii="Times New Roman" w:eastAsia="Times New Roman" w:hAnsi="Times New Roman" w:cs="Times New Roman"/>
          <w:color w:val="000000" w:themeColor="text1"/>
          <w:sz w:val="22"/>
          <w:szCs w:val="22"/>
          <w:lang w:val="pt-BR"/>
        </w:rPr>
        <w:t>env</w:t>
      </w:r>
      <w:proofErr w:type="spellEnd"/>
      <w:r w:rsidRPr="00705D0B">
        <w:rPr>
          <w:rFonts w:ascii="Times New Roman" w:eastAsia="Times New Roman" w:hAnsi="Times New Roman" w:cs="Times New Roman"/>
          <w:color w:val="000000" w:themeColor="text1"/>
          <w:sz w:val="22"/>
          <w:szCs w:val="22"/>
          <w:lang w:val="pt-BR"/>
        </w:rPr>
        <w:t>, target/, etc.</w:t>
      </w:r>
    </w:p>
    <w:p w14:paraId="082ADB26" w14:textId="1B984677" w:rsidR="6DF0D88F" w:rsidRDefault="6DF0D88F" w:rsidP="09B5033F">
      <w:pPr>
        <w:spacing w:line="360" w:lineRule="auto"/>
        <w:jc w:val="both"/>
        <w:rPr>
          <w:rFonts w:ascii="Times New Roman" w:eastAsia="Times New Roman" w:hAnsi="Times New Roman" w:cs="Times New Roman"/>
          <w:color w:val="000000" w:themeColor="text1"/>
          <w:sz w:val="22"/>
          <w:szCs w:val="22"/>
        </w:rPr>
      </w:pPr>
      <w:r w:rsidRPr="00705D0B">
        <w:rPr>
          <w:rFonts w:ascii="Times New Roman" w:eastAsia="Times New Roman" w:hAnsi="Times New Roman" w:cs="Times New Roman"/>
          <w:color w:val="000000" w:themeColor="text1"/>
          <w:sz w:val="22"/>
          <w:szCs w:val="22"/>
        </w:rPr>
        <w:t xml:space="preserve">└── README.md                     # Descripción del proyecto, integrantes e instrucciones </w:t>
      </w:r>
    </w:p>
    <w:p w14:paraId="3BD40C49" w14:textId="50E82A2E"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75A7027F" w14:textId="2317AF89"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5EB5D5BD" w14:textId="00D58BA1"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1B5A5C68" w14:textId="7497CF1B"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7EF13587" w14:textId="069F883D"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313A39F1" w14:textId="21CDABB8"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6A416B29" w14:textId="6AB9025F"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569CE7BA" w14:textId="5C72B604" w:rsidR="00705D0B" w:rsidRDefault="00705D0B" w:rsidP="09B5033F">
      <w:pPr>
        <w:spacing w:line="360" w:lineRule="auto"/>
        <w:jc w:val="both"/>
        <w:rPr>
          <w:rFonts w:ascii="Times New Roman" w:eastAsia="Times New Roman" w:hAnsi="Times New Roman" w:cs="Times New Roman"/>
          <w:color w:val="000000" w:themeColor="text1"/>
          <w:sz w:val="22"/>
          <w:szCs w:val="22"/>
        </w:rPr>
      </w:pPr>
    </w:p>
    <w:p w14:paraId="2A75194D" w14:textId="77777777" w:rsidR="00705D0B" w:rsidRPr="00705D0B" w:rsidRDefault="00705D0B" w:rsidP="09B5033F">
      <w:pPr>
        <w:spacing w:line="360" w:lineRule="auto"/>
        <w:jc w:val="both"/>
        <w:rPr>
          <w:color w:val="000000" w:themeColor="text1"/>
        </w:rPr>
      </w:pPr>
    </w:p>
    <w:p w14:paraId="4D41E011" w14:textId="66C88245" w:rsidR="74E3E489" w:rsidRPr="00135BAE" w:rsidRDefault="74E3E489" w:rsidP="09B5033F">
      <w:pPr>
        <w:spacing w:line="360" w:lineRule="auto"/>
        <w:jc w:val="both"/>
        <w:rPr>
          <w:rFonts w:ascii="Times New Roman" w:eastAsia="Times New Roman" w:hAnsi="Times New Roman" w:cs="Times New Roman"/>
          <w:b/>
          <w:bCs/>
          <w:color w:val="000000" w:themeColor="text1"/>
          <w:sz w:val="22"/>
          <w:szCs w:val="22"/>
        </w:rPr>
      </w:pPr>
      <w:r w:rsidRPr="00135BAE">
        <w:rPr>
          <w:rFonts w:ascii="Times New Roman" w:eastAsia="Times New Roman" w:hAnsi="Times New Roman" w:cs="Times New Roman"/>
          <w:b/>
          <w:bCs/>
          <w:color w:val="000000" w:themeColor="text1"/>
          <w:sz w:val="22"/>
          <w:szCs w:val="22"/>
        </w:rPr>
        <w:lastRenderedPageBreak/>
        <w:t>9</w:t>
      </w:r>
      <w:r w:rsidR="217B52AA" w:rsidRPr="00135BAE">
        <w:rPr>
          <w:rFonts w:ascii="Times New Roman" w:eastAsia="Times New Roman" w:hAnsi="Times New Roman" w:cs="Times New Roman"/>
          <w:b/>
          <w:bCs/>
          <w:color w:val="000000" w:themeColor="text1"/>
          <w:sz w:val="22"/>
          <w:szCs w:val="22"/>
        </w:rPr>
        <w:t>. Referencias bibliográficas</w:t>
      </w:r>
    </w:p>
    <w:sdt>
      <w:sdtPr>
        <w:rPr>
          <w:rFonts w:ascii="Times New Roman" w:eastAsia="Times New Roman" w:hAnsi="Times New Roman" w:cs="Times New Roman"/>
          <w:color w:val="000000" w:themeColor="text1"/>
          <w:sz w:val="22"/>
          <w:szCs w:val="22"/>
        </w:rPr>
        <w:tag w:val="MENDELEY_BIBLIOGRAPHY"/>
        <w:id w:val="378755151"/>
        <w:placeholder>
          <w:docPart w:val="DefaultPlaceholder_-1854013440"/>
        </w:placeholder>
      </w:sdtPr>
      <w:sdtEndPr/>
      <w:sdtContent>
        <w:p w14:paraId="58F0301D" w14:textId="58BE787D" w:rsidR="36CD70C3" w:rsidRPr="00135BAE" w:rsidRDefault="36CD70C3" w:rsidP="09B5033F">
          <w:pPr>
            <w:ind w:left="640" w:hanging="640"/>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rPr>
            <w:t>[1]</w:t>
          </w:r>
          <w:r w:rsidRPr="00135BAE">
            <w:rPr>
              <w:color w:val="000000" w:themeColor="text1"/>
            </w:rPr>
            <w:tab/>
          </w:r>
          <w:r w:rsidRPr="00135BAE">
            <w:rPr>
              <w:rFonts w:ascii="Times New Roman" w:eastAsia="Times New Roman" w:hAnsi="Times New Roman" w:cs="Times New Roman"/>
              <w:color w:val="000000" w:themeColor="text1"/>
              <w:sz w:val="22"/>
              <w:szCs w:val="22"/>
            </w:rPr>
            <w:t>S. Coello Quezada, O. Peñafiel Chele, and Á. Yanza Montalván, “Desarrollo de una aplicación web e-</w:t>
          </w:r>
          <w:proofErr w:type="spellStart"/>
          <w:r w:rsidRPr="00135BAE">
            <w:rPr>
              <w:rFonts w:ascii="Times New Roman" w:eastAsia="Times New Roman" w:hAnsi="Times New Roman" w:cs="Times New Roman"/>
              <w:color w:val="000000" w:themeColor="text1"/>
              <w:sz w:val="22"/>
              <w:szCs w:val="22"/>
            </w:rPr>
            <w:t>commerce</w:t>
          </w:r>
          <w:proofErr w:type="spellEnd"/>
          <w:r w:rsidRPr="00135BAE">
            <w:rPr>
              <w:rFonts w:ascii="Times New Roman" w:eastAsia="Times New Roman" w:hAnsi="Times New Roman" w:cs="Times New Roman"/>
              <w:color w:val="000000" w:themeColor="text1"/>
              <w:sz w:val="22"/>
              <w:szCs w:val="22"/>
            </w:rPr>
            <w:t xml:space="preserve"> B2C mediante tecnologías de desarrollo </w:t>
          </w:r>
          <w:proofErr w:type="spellStart"/>
          <w:r w:rsidRPr="00135BAE">
            <w:rPr>
              <w:rFonts w:ascii="Times New Roman" w:eastAsia="Times New Roman" w:hAnsi="Times New Roman" w:cs="Times New Roman"/>
              <w:color w:val="000000" w:themeColor="text1"/>
              <w:sz w:val="22"/>
              <w:szCs w:val="22"/>
            </w:rPr>
            <w:t>front-end</w:t>
          </w:r>
          <w:proofErr w:type="spellEnd"/>
          <w:r w:rsidRPr="00135BAE">
            <w:rPr>
              <w:rFonts w:ascii="Times New Roman" w:eastAsia="Times New Roman" w:hAnsi="Times New Roman" w:cs="Times New Roman"/>
              <w:color w:val="000000" w:themeColor="text1"/>
              <w:sz w:val="22"/>
              <w:szCs w:val="22"/>
            </w:rPr>
            <w:t xml:space="preserve"> y back-</w:t>
          </w:r>
          <w:proofErr w:type="spellStart"/>
          <w:r w:rsidRPr="00135BAE">
            <w:rPr>
              <w:rFonts w:ascii="Times New Roman" w:eastAsia="Times New Roman" w:hAnsi="Times New Roman" w:cs="Times New Roman"/>
              <w:color w:val="000000" w:themeColor="text1"/>
              <w:sz w:val="22"/>
              <w:szCs w:val="22"/>
            </w:rPr>
            <w:t>end</w:t>
          </w:r>
          <w:proofErr w:type="spellEnd"/>
          <w:r w:rsidRPr="00135BAE">
            <w:rPr>
              <w:rFonts w:ascii="Times New Roman" w:eastAsia="Times New Roman" w:hAnsi="Times New Roman" w:cs="Times New Roman"/>
              <w:color w:val="000000" w:themeColor="text1"/>
              <w:sz w:val="22"/>
              <w:szCs w:val="22"/>
            </w:rPr>
            <w:t xml:space="preserve">. Caso de estudio ferretería ‘El Descanso,’” </w:t>
          </w:r>
          <w:r w:rsidRPr="00135BAE">
            <w:rPr>
              <w:rFonts w:ascii="Times New Roman" w:eastAsia="Times New Roman" w:hAnsi="Times New Roman" w:cs="Times New Roman"/>
              <w:i/>
              <w:iCs/>
              <w:color w:val="000000" w:themeColor="text1"/>
              <w:sz w:val="22"/>
              <w:szCs w:val="22"/>
            </w:rPr>
            <w:t>Investigación, Tecnología e Innovación</w:t>
          </w:r>
          <w:r w:rsidRPr="00135BAE">
            <w:rPr>
              <w:rFonts w:ascii="Times New Roman" w:eastAsia="Times New Roman" w:hAnsi="Times New Roman" w:cs="Times New Roman"/>
              <w:color w:val="000000" w:themeColor="text1"/>
              <w:sz w:val="22"/>
              <w:szCs w:val="22"/>
            </w:rPr>
            <w:t xml:space="preserve">, vol. 15, no. 19, </w:t>
          </w:r>
          <w:proofErr w:type="gramStart"/>
          <w:r w:rsidRPr="00135BAE">
            <w:rPr>
              <w:rFonts w:ascii="Times New Roman" w:eastAsia="Times New Roman" w:hAnsi="Times New Roman" w:cs="Times New Roman"/>
              <w:color w:val="000000" w:themeColor="text1"/>
              <w:sz w:val="22"/>
              <w:szCs w:val="22"/>
            </w:rPr>
            <w:t>Jul.</w:t>
          </w:r>
          <w:proofErr w:type="gramEnd"/>
          <w:r w:rsidRPr="00135BAE">
            <w:rPr>
              <w:rFonts w:ascii="Times New Roman" w:eastAsia="Times New Roman" w:hAnsi="Times New Roman" w:cs="Times New Roman"/>
              <w:color w:val="000000" w:themeColor="text1"/>
              <w:sz w:val="22"/>
              <w:szCs w:val="22"/>
            </w:rPr>
            <w:t xml:space="preserve"> 2023, </w:t>
          </w:r>
          <w:proofErr w:type="spellStart"/>
          <w:r w:rsidRPr="00135BAE">
            <w:rPr>
              <w:rFonts w:ascii="Times New Roman" w:eastAsia="Times New Roman" w:hAnsi="Times New Roman" w:cs="Times New Roman"/>
              <w:color w:val="000000" w:themeColor="text1"/>
              <w:sz w:val="22"/>
              <w:szCs w:val="22"/>
            </w:rPr>
            <w:t>doi</w:t>
          </w:r>
          <w:proofErr w:type="spellEnd"/>
          <w:r w:rsidRPr="00135BAE">
            <w:rPr>
              <w:rFonts w:ascii="Times New Roman" w:eastAsia="Times New Roman" w:hAnsi="Times New Roman" w:cs="Times New Roman"/>
              <w:color w:val="000000" w:themeColor="text1"/>
              <w:sz w:val="22"/>
              <w:szCs w:val="22"/>
            </w:rPr>
            <w:t>: 10.53591/ITI.V15I19.1525.</w:t>
          </w:r>
        </w:p>
        <w:p w14:paraId="70C80732" w14:textId="5DD6A267" w:rsidR="36CD70C3" w:rsidRPr="00135BAE" w:rsidRDefault="36CD70C3" w:rsidP="09B5033F">
          <w:pPr>
            <w:ind w:left="640" w:hanging="640"/>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[2]</w:t>
          </w:r>
          <w:r w:rsidRPr="00135BAE">
            <w:rPr>
              <w:color w:val="000000" w:themeColor="text1"/>
              <w:lang w:val="en-US"/>
            </w:rPr>
            <w:tab/>
          </w:r>
          <w:r w:rsidRPr="00135BAE">
            <w:rPr>
              <w:rFonts w:ascii="Times New Roman" w:eastAsia="Times New Roman" w:hAnsi="Times New Roman" w:cs="Times New Roman"/>
              <w:color w:val="000000" w:themeColor="text1"/>
              <w:sz w:val="22"/>
              <w:szCs w:val="22"/>
              <w:lang w:val="en-US"/>
            </w:rPr>
            <w:t xml:space="preserve">R. Peres, M. Schreier, D. A. </w:t>
          </w:r>
          <w:proofErr w:type="spellStart"/>
          <w:r w:rsidRPr="00135BAE">
            <w:rPr>
              <w:rFonts w:ascii="Times New Roman" w:eastAsia="Times New Roman" w:hAnsi="Times New Roman" w:cs="Times New Roman"/>
              <w:color w:val="000000" w:themeColor="text1"/>
              <w:sz w:val="22"/>
              <w:szCs w:val="22"/>
              <w:lang w:val="en-US"/>
            </w:rPr>
            <w:t>Schweidel</w:t>
          </w:r>
          <w:proofErr w:type="spellEnd"/>
          <w:r w:rsidRPr="00135BAE">
            <w:rPr>
              <w:rFonts w:ascii="Times New Roman" w:eastAsia="Times New Roman" w:hAnsi="Times New Roman" w:cs="Times New Roman"/>
              <w:color w:val="000000" w:themeColor="text1"/>
              <w:sz w:val="22"/>
              <w:szCs w:val="22"/>
              <w:lang w:val="en-US"/>
            </w:rPr>
            <w:t xml:space="preserve">, and A. </w:t>
          </w:r>
          <w:proofErr w:type="spellStart"/>
          <w:r w:rsidRPr="00135BAE">
            <w:rPr>
              <w:rFonts w:ascii="Times New Roman" w:eastAsia="Times New Roman" w:hAnsi="Times New Roman" w:cs="Times New Roman"/>
              <w:color w:val="000000" w:themeColor="text1"/>
              <w:sz w:val="22"/>
              <w:szCs w:val="22"/>
              <w:lang w:val="en-US"/>
            </w:rPr>
            <w:t>Sorescu</w:t>
          </w:r>
          <w:proofErr w:type="spellEnd"/>
          <w:r w:rsidRPr="00135BAE">
            <w:rPr>
              <w:rFonts w:ascii="Times New Roman" w:eastAsia="Times New Roman" w:hAnsi="Times New Roman" w:cs="Times New Roman"/>
              <w:color w:val="000000" w:themeColor="text1"/>
              <w:sz w:val="22"/>
              <w:szCs w:val="22"/>
              <w:lang w:val="en-US"/>
            </w:rPr>
            <w:t xml:space="preserve">, “The creator economy: An introduction and a call for scholarly research,” </w:t>
          </w:r>
          <w:r w:rsidRPr="00135BAE">
            <w:rPr>
              <w:rFonts w:ascii="Times New Roman" w:eastAsia="Times New Roman" w:hAnsi="Times New Roman" w:cs="Times New Roman"/>
              <w:i/>
              <w:iCs/>
              <w:color w:val="000000" w:themeColor="text1"/>
              <w:sz w:val="22"/>
              <w:szCs w:val="22"/>
              <w:lang w:val="en-US"/>
            </w:rPr>
            <w:t>International Journal of Research in Marketing</w:t>
          </w:r>
          <w:r w:rsidRPr="00135BAE">
            <w:rPr>
              <w:rFonts w:ascii="Times New Roman" w:eastAsia="Times New Roman" w:hAnsi="Times New Roman" w:cs="Times New Roman"/>
              <w:color w:val="000000" w:themeColor="text1"/>
              <w:sz w:val="22"/>
              <w:szCs w:val="22"/>
              <w:lang w:val="en-US"/>
            </w:rPr>
            <w:t xml:space="preserve">, vol. 41, no. 3, pp. 403–410, Sep. 2024, </w:t>
          </w:r>
          <w:proofErr w:type="spellStart"/>
          <w:r w:rsidRPr="00135BAE">
            <w:rPr>
              <w:rFonts w:ascii="Times New Roman" w:eastAsia="Times New Roman" w:hAnsi="Times New Roman" w:cs="Times New Roman"/>
              <w:color w:val="000000" w:themeColor="text1"/>
              <w:sz w:val="22"/>
              <w:szCs w:val="22"/>
              <w:lang w:val="en-US"/>
            </w:rPr>
            <w:t>doi</w:t>
          </w:r>
          <w:proofErr w:type="spellEnd"/>
          <w:r w:rsidRPr="00135BAE">
            <w:rPr>
              <w:rFonts w:ascii="Times New Roman" w:eastAsia="Times New Roman" w:hAnsi="Times New Roman" w:cs="Times New Roman"/>
              <w:color w:val="000000" w:themeColor="text1"/>
              <w:sz w:val="22"/>
              <w:szCs w:val="22"/>
              <w:lang w:val="en-US"/>
            </w:rPr>
            <w:t>: 10.1016/j.ijresmar.2024.07.005.</w:t>
          </w:r>
        </w:p>
        <w:p w14:paraId="70E96DCC" w14:textId="230F2391" w:rsidR="36CD70C3" w:rsidRPr="00135BAE" w:rsidRDefault="36CD70C3" w:rsidP="09B5033F">
          <w:pPr>
            <w:ind w:left="640" w:hanging="640"/>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[3]</w:t>
          </w:r>
          <w:r w:rsidRPr="00135BAE">
            <w:rPr>
              <w:color w:val="000000" w:themeColor="text1"/>
              <w:lang w:val="en-US"/>
            </w:rPr>
            <w:tab/>
          </w:r>
          <w:r w:rsidRPr="00135BAE">
            <w:rPr>
              <w:rFonts w:ascii="Times New Roman" w:eastAsia="Times New Roman" w:hAnsi="Times New Roman" w:cs="Times New Roman"/>
              <w:color w:val="000000" w:themeColor="text1"/>
              <w:sz w:val="22"/>
              <w:szCs w:val="22"/>
              <w:lang w:val="en-US"/>
            </w:rPr>
            <w:t xml:space="preserve">L. </w:t>
          </w:r>
          <w:proofErr w:type="spellStart"/>
          <w:r w:rsidRPr="00135BAE">
            <w:rPr>
              <w:rFonts w:ascii="Times New Roman" w:eastAsia="Times New Roman" w:hAnsi="Times New Roman" w:cs="Times New Roman"/>
              <w:color w:val="000000" w:themeColor="text1"/>
              <w:sz w:val="22"/>
              <w:szCs w:val="22"/>
              <w:lang w:val="en-US"/>
            </w:rPr>
            <w:t>Gussek</w:t>
          </w:r>
          <w:proofErr w:type="spellEnd"/>
          <w:r w:rsidRPr="00135BAE">
            <w:rPr>
              <w:rFonts w:ascii="Times New Roman" w:eastAsia="Times New Roman" w:hAnsi="Times New Roman" w:cs="Times New Roman"/>
              <w:color w:val="000000" w:themeColor="text1"/>
              <w:sz w:val="22"/>
              <w:szCs w:val="22"/>
              <w:lang w:val="en-US"/>
            </w:rPr>
            <w:t xml:space="preserve">, A. </w:t>
          </w:r>
          <w:proofErr w:type="spellStart"/>
          <w:r w:rsidRPr="00135BAE">
            <w:rPr>
              <w:rFonts w:ascii="Times New Roman" w:eastAsia="Times New Roman" w:hAnsi="Times New Roman" w:cs="Times New Roman"/>
              <w:color w:val="000000" w:themeColor="text1"/>
              <w:sz w:val="22"/>
              <w:szCs w:val="22"/>
              <w:lang w:val="en-US"/>
            </w:rPr>
            <w:t>Grabbe</w:t>
          </w:r>
          <w:proofErr w:type="spellEnd"/>
          <w:r w:rsidRPr="00135BAE">
            <w:rPr>
              <w:rFonts w:ascii="Times New Roman" w:eastAsia="Times New Roman" w:hAnsi="Times New Roman" w:cs="Times New Roman"/>
              <w:color w:val="000000" w:themeColor="text1"/>
              <w:sz w:val="22"/>
              <w:szCs w:val="22"/>
              <w:lang w:val="en-US"/>
            </w:rPr>
            <w:t xml:space="preserve">, and M. </w:t>
          </w:r>
          <w:proofErr w:type="spellStart"/>
          <w:r w:rsidRPr="00135BAE">
            <w:rPr>
              <w:rFonts w:ascii="Times New Roman" w:eastAsia="Times New Roman" w:hAnsi="Times New Roman" w:cs="Times New Roman"/>
              <w:color w:val="000000" w:themeColor="text1"/>
              <w:sz w:val="22"/>
              <w:szCs w:val="22"/>
              <w:lang w:val="en-US"/>
            </w:rPr>
            <w:t>Wiesche</w:t>
          </w:r>
          <w:proofErr w:type="spellEnd"/>
          <w:r w:rsidRPr="00135BAE">
            <w:rPr>
              <w:rFonts w:ascii="Times New Roman" w:eastAsia="Times New Roman" w:hAnsi="Times New Roman" w:cs="Times New Roman"/>
              <w:color w:val="000000" w:themeColor="text1"/>
              <w:sz w:val="22"/>
              <w:szCs w:val="22"/>
              <w:lang w:val="en-US"/>
            </w:rPr>
            <w:t xml:space="preserve">, “Challenges of IT freelancers on digital labor platforms: A topic model approach,” </w:t>
          </w:r>
          <w:r w:rsidRPr="00135BAE">
            <w:rPr>
              <w:rFonts w:ascii="Times New Roman" w:eastAsia="Times New Roman" w:hAnsi="Times New Roman" w:cs="Times New Roman"/>
              <w:i/>
              <w:iCs/>
              <w:color w:val="000000" w:themeColor="text1"/>
              <w:sz w:val="22"/>
              <w:szCs w:val="22"/>
              <w:lang w:val="en-US"/>
            </w:rPr>
            <w:t>Electronic Markets 2023 33:1</w:t>
          </w:r>
          <w:r w:rsidRPr="00135BAE">
            <w:rPr>
              <w:rFonts w:ascii="Times New Roman" w:eastAsia="Times New Roman" w:hAnsi="Times New Roman" w:cs="Times New Roman"/>
              <w:color w:val="000000" w:themeColor="text1"/>
              <w:sz w:val="22"/>
              <w:szCs w:val="22"/>
              <w:lang w:val="en-US"/>
            </w:rPr>
            <w:t xml:space="preserve">, vol. 33, no. 1, pp. 55-, Oct. 2023, </w:t>
          </w:r>
          <w:proofErr w:type="spellStart"/>
          <w:r w:rsidRPr="00135BAE">
            <w:rPr>
              <w:rFonts w:ascii="Times New Roman" w:eastAsia="Times New Roman" w:hAnsi="Times New Roman" w:cs="Times New Roman"/>
              <w:color w:val="000000" w:themeColor="text1"/>
              <w:sz w:val="22"/>
              <w:szCs w:val="22"/>
              <w:lang w:val="en-US"/>
            </w:rPr>
            <w:t>doi</w:t>
          </w:r>
          <w:proofErr w:type="spellEnd"/>
          <w:r w:rsidRPr="00135BAE">
            <w:rPr>
              <w:rFonts w:ascii="Times New Roman" w:eastAsia="Times New Roman" w:hAnsi="Times New Roman" w:cs="Times New Roman"/>
              <w:color w:val="000000" w:themeColor="text1"/>
              <w:sz w:val="22"/>
              <w:szCs w:val="22"/>
              <w:lang w:val="en-US"/>
            </w:rPr>
            <w:t>: 10.1007/S12525-023-00675-Y.</w:t>
          </w:r>
        </w:p>
        <w:p w14:paraId="74517A6B" w14:textId="59CB98DB" w:rsidR="36CD70C3" w:rsidRPr="00135BAE" w:rsidRDefault="36CD70C3" w:rsidP="09B5033F">
          <w:pPr>
            <w:ind w:left="640" w:hanging="640"/>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[4]</w:t>
          </w:r>
          <w:r w:rsidRPr="00135BAE">
            <w:rPr>
              <w:color w:val="000000" w:themeColor="text1"/>
              <w:lang w:val="en-US"/>
            </w:rPr>
            <w:tab/>
          </w:r>
          <w:r w:rsidRPr="00135BAE">
            <w:rPr>
              <w:rFonts w:ascii="Times New Roman" w:eastAsia="Times New Roman" w:hAnsi="Times New Roman" w:cs="Times New Roman"/>
              <w:color w:val="000000" w:themeColor="text1"/>
              <w:sz w:val="22"/>
              <w:szCs w:val="22"/>
              <w:lang w:val="en-US"/>
            </w:rPr>
            <w:t xml:space="preserve">W. </w:t>
          </w:r>
          <w:proofErr w:type="spellStart"/>
          <w:r w:rsidRPr="00135BAE">
            <w:rPr>
              <w:rFonts w:ascii="Times New Roman" w:eastAsia="Times New Roman" w:hAnsi="Times New Roman" w:cs="Times New Roman"/>
              <w:color w:val="000000" w:themeColor="text1"/>
              <w:sz w:val="22"/>
              <w:szCs w:val="22"/>
              <w:lang w:val="en-US"/>
            </w:rPr>
            <w:t>Tafesse</w:t>
          </w:r>
          <w:proofErr w:type="spellEnd"/>
          <w:r w:rsidRPr="00135BAE">
            <w:rPr>
              <w:rFonts w:ascii="Times New Roman" w:eastAsia="Times New Roman" w:hAnsi="Times New Roman" w:cs="Times New Roman"/>
              <w:color w:val="000000" w:themeColor="text1"/>
              <w:sz w:val="22"/>
              <w:szCs w:val="22"/>
              <w:lang w:val="en-US"/>
            </w:rPr>
            <w:t xml:space="preserve"> and M. Dayan, “Content creators’ participation in the creator economy: Examining the effect of creators’ content sharing frequency on user engagement behavior on digital platforms,” </w:t>
          </w:r>
          <w:r w:rsidRPr="00135BAE">
            <w:rPr>
              <w:rFonts w:ascii="Times New Roman" w:eastAsia="Times New Roman" w:hAnsi="Times New Roman" w:cs="Times New Roman"/>
              <w:i/>
              <w:iCs/>
              <w:color w:val="000000" w:themeColor="text1"/>
              <w:sz w:val="22"/>
              <w:szCs w:val="22"/>
              <w:lang w:val="en-US"/>
            </w:rPr>
            <w:t>Journal of Retailing and Consumer Services</w:t>
          </w:r>
          <w:r w:rsidRPr="00135BAE">
            <w:rPr>
              <w:rFonts w:ascii="Times New Roman" w:eastAsia="Times New Roman" w:hAnsi="Times New Roman" w:cs="Times New Roman"/>
              <w:color w:val="000000" w:themeColor="text1"/>
              <w:sz w:val="22"/>
              <w:szCs w:val="22"/>
              <w:lang w:val="en-US"/>
            </w:rPr>
            <w:t xml:space="preserve">, vol. 73, Jul. 2023, </w:t>
          </w:r>
          <w:proofErr w:type="spellStart"/>
          <w:r w:rsidRPr="00135BAE">
            <w:rPr>
              <w:rFonts w:ascii="Times New Roman" w:eastAsia="Times New Roman" w:hAnsi="Times New Roman" w:cs="Times New Roman"/>
              <w:color w:val="000000" w:themeColor="text1"/>
              <w:sz w:val="22"/>
              <w:szCs w:val="22"/>
              <w:lang w:val="en-US"/>
            </w:rPr>
            <w:t>doi</w:t>
          </w:r>
          <w:proofErr w:type="spellEnd"/>
          <w:r w:rsidRPr="00135BAE">
            <w:rPr>
              <w:rFonts w:ascii="Times New Roman" w:eastAsia="Times New Roman" w:hAnsi="Times New Roman" w:cs="Times New Roman"/>
              <w:color w:val="000000" w:themeColor="text1"/>
              <w:sz w:val="22"/>
              <w:szCs w:val="22"/>
              <w:lang w:val="en-US"/>
            </w:rPr>
            <w:t>: 10.1016/J.JRETCONSER.2023.103357.</w:t>
          </w:r>
        </w:p>
        <w:p w14:paraId="6473D1C6" w14:textId="42F6D32A" w:rsidR="36CD70C3" w:rsidRPr="00135BAE" w:rsidRDefault="36CD70C3" w:rsidP="09B5033F">
          <w:pPr>
            <w:ind w:left="640" w:hanging="640"/>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[5]</w:t>
          </w:r>
          <w:r w:rsidRPr="00135BAE">
            <w:rPr>
              <w:color w:val="000000" w:themeColor="text1"/>
              <w:lang w:val="en-US"/>
            </w:rPr>
            <w:tab/>
          </w:r>
          <w:r w:rsidRPr="00135BAE">
            <w:rPr>
              <w:rFonts w:ascii="Times New Roman" w:eastAsia="Times New Roman" w:hAnsi="Times New Roman" w:cs="Times New Roman"/>
              <w:color w:val="000000" w:themeColor="text1"/>
              <w:sz w:val="22"/>
              <w:szCs w:val="22"/>
              <w:lang w:val="en-US"/>
            </w:rPr>
            <w:t>P. Monsalve-</w:t>
          </w:r>
          <w:proofErr w:type="spellStart"/>
          <w:r w:rsidRPr="00135BAE">
            <w:rPr>
              <w:rFonts w:ascii="Times New Roman" w:eastAsia="Times New Roman" w:hAnsi="Times New Roman" w:cs="Times New Roman"/>
              <w:color w:val="000000" w:themeColor="text1"/>
              <w:sz w:val="22"/>
              <w:szCs w:val="22"/>
              <w:lang w:val="en-US"/>
            </w:rPr>
            <w:t>Obreque</w:t>
          </w:r>
          <w:proofErr w:type="spellEnd"/>
          <w:r w:rsidRPr="00135BAE">
            <w:rPr>
              <w:rFonts w:ascii="Times New Roman" w:eastAsia="Times New Roman" w:hAnsi="Times New Roman" w:cs="Times New Roman"/>
              <w:color w:val="000000" w:themeColor="text1"/>
              <w:sz w:val="22"/>
              <w:szCs w:val="22"/>
              <w:lang w:val="en-US"/>
            </w:rPr>
            <w:t>, P. Vargas-</w:t>
          </w:r>
          <w:proofErr w:type="spellStart"/>
          <w:r w:rsidRPr="00135BAE">
            <w:rPr>
              <w:rFonts w:ascii="Times New Roman" w:eastAsia="Times New Roman" w:hAnsi="Times New Roman" w:cs="Times New Roman"/>
              <w:color w:val="000000" w:themeColor="text1"/>
              <w:sz w:val="22"/>
              <w:szCs w:val="22"/>
              <w:lang w:val="en-US"/>
            </w:rPr>
            <w:t>Villarroel</w:t>
          </w:r>
          <w:proofErr w:type="spellEnd"/>
          <w:r w:rsidRPr="00135BAE">
            <w:rPr>
              <w:rFonts w:ascii="Times New Roman" w:eastAsia="Times New Roman" w:hAnsi="Times New Roman" w:cs="Times New Roman"/>
              <w:color w:val="000000" w:themeColor="text1"/>
              <w:sz w:val="22"/>
              <w:szCs w:val="22"/>
              <w:lang w:val="en-US"/>
            </w:rPr>
            <w:t xml:space="preserve">, Y. </w:t>
          </w:r>
          <w:proofErr w:type="spellStart"/>
          <w:r w:rsidRPr="00135BAE">
            <w:rPr>
              <w:rFonts w:ascii="Times New Roman" w:eastAsia="Times New Roman" w:hAnsi="Times New Roman" w:cs="Times New Roman"/>
              <w:color w:val="000000" w:themeColor="text1"/>
              <w:sz w:val="22"/>
              <w:szCs w:val="22"/>
              <w:lang w:val="en-US"/>
            </w:rPr>
            <w:t>Hormazabal-Astorga</w:t>
          </w:r>
          <w:proofErr w:type="spellEnd"/>
          <w:r w:rsidRPr="00135BAE">
            <w:rPr>
              <w:rFonts w:ascii="Times New Roman" w:eastAsia="Times New Roman" w:hAnsi="Times New Roman" w:cs="Times New Roman"/>
              <w:color w:val="000000" w:themeColor="text1"/>
              <w:sz w:val="22"/>
              <w:szCs w:val="22"/>
              <w:lang w:val="en-US"/>
            </w:rPr>
            <w:t xml:space="preserve">, J. </w:t>
          </w:r>
          <w:proofErr w:type="spellStart"/>
          <w:r w:rsidRPr="00135BAE">
            <w:rPr>
              <w:rFonts w:ascii="Times New Roman" w:eastAsia="Times New Roman" w:hAnsi="Times New Roman" w:cs="Times New Roman"/>
              <w:color w:val="000000" w:themeColor="text1"/>
              <w:sz w:val="22"/>
              <w:szCs w:val="22"/>
              <w:lang w:val="en-US"/>
            </w:rPr>
            <w:t>Hochstetter</w:t>
          </w:r>
          <w:proofErr w:type="spellEnd"/>
          <w:r w:rsidRPr="00135BAE">
            <w:rPr>
              <w:rFonts w:ascii="Times New Roman" w:eastAsia="Times New Roman" w:hAnsi="Times New Roman" w:cs="Times New Roman"/>
              <w:color w:val="000000" w:themeColor="text1"/>
              <w:sz w:val="22"/>
              <w:szCs w:val="22"/>
              <w:lang w:val="en-US"/>
            </w:rPr>
            <w:t xml:space="preserve">-Diez, J. Bustos-Gómez, and M. </w:t>
          </w:r>
          <w:proofErr w:type="spellStart"/>
          <w:r w:rsidRPr="00135BAE">
            <w:rPr>
              <w:rFonts w:ascii="Times New Roman" w:eastAsia="Times New Roman" w:hAnsi="Times New Roman" w:cs="Times New Roman"/>
              <w:color w:val="000000" w:themeColor="text1"/>
              <w:sz w:val="22"/>
              <w:szCs w:val="22"/>
              <w:lang w:val="en-US"/>
            </w:rPr>
            <w:t>Diéguez-Rebolledo</w:t>
          </w:r>
          <w:proofErr w:type="spellEnd"/>
          <w:r w:rsidRPr="00135BAE">
            <w:rPr>
              <w:rFonts w:ascii="Times New Roman" w:eastAsia="Times New Roman" w:hAnsi="Times New Roman" w:cs="Times New Roman"/>
              <w:color w:val="000000" w:themeColor="text1"/>
              <w:sz w:val="22"/>
              <w:szCs w:val="22"/>
              <w:lang w:val="en-US"/>
            </w:rPr>
            <w:t xml:space="preserve">, “Proposal to Improve the E-Commerce Platform Development Process with an Exploratory Case Study in Chile,” </w:t>
          </w:r>
          <w:r w:rsidRPr="00135BAE">
            <w:rPr>
              <w:rFonts w:ascii="Times New Roman" w:eastAsia="Times New Roman" w:hAnsi="Times New Roman" w:cs="Times New Roman"/>
              <w:i/>
              <w:iCs/>
              <w:color w:val="000000" w:themeColor="text1"/>
              <w:sz w:val="22"/>
              <w:szCs w:val="22"/>
              <w:lang w:val="en-US"/>
            </w:rPr>
            <w:t>Applied Sciences (Switzerland)</w:t>
          </w:r>
          <w:r w:rsidRPr="00135BAE">
            <w:rPr>
              <w:rFonts w:ascii="Times New Roman" w:eastAsia="Times New Roman" w:hAnsi="Times New Roman" w:cs="Times New Roman"/>
              <w:color w:val="000000" w:themeColor="text1"/>
              <w:sz w:val="22"/>
              <w:szCs w:val="22"/>
              <w:lang w:val="en-US"/>
            </w:rPr>
            <w:t xml:space="preserve">, vol. 13, no. 14, Jul. 2023, </w:t>
          </w:r>
          <w:proofErr w:type="spellStart"/>
          <w:r w:rsidRPr="00135BAE">
            <w:rPr>
              <w:rFonts w:ascii="Times New Roman" w:eastAsia="Times New Roman" w:hAnsi="Times New Roman" w:cs="Times New Roman"/>
              <w:color w:val="000000" w:themeColor="text1"/>
              <w:sz w:val="22"/>
              <w:szCs w:val="22"/>
              <w:lang w:val="en-US"/>
            </w:rPr>
            <w:t>doi</w:t>
          </w:r>
          <w:proofErr w:type="spellEnd"/>
          <w:r w:rsidRPr="00135BAE">
            <w:rPr>
              <w:rFonts w:ascii="Times New Roman" w:eastAsia="Times New Roman" w:hAnsi="Times New Roman" w:cs="Times New Roman"/>
              <w:color w:val="000000" w:themeColor="text1"/>
              <w:sz w:val="22"/>
              <w:szCs w:val="22"/>
              <w:lang w:val="en-US"/>
            </w:rPr>
            <w:t>: 10.3390/APP13148362.</w:t>
          </w:r>
        </w:p>
        <w:p w14:paraId="1E2FCD3F" w14:textId="730F4478" w:rsidR="36CD70C3" w:rsidRPr="00135BAE" w:rsidRDefault="36CD70C3" w:rsidP="09B5033F">
          <w:pPr>
            <w:ind w:left="640" w:hanging="640"/>
            <w:rPr>
              <w:rFonts w:ascii="Times New Roman" w:eastAsia="Times New Roman" w:hAnsi="Times New Roman" w:cs="Times New Roman"/>
              <w:color w:val="000000" w:themeColor="text1"/>
              <w:sz w:val="22"/>
              <w:szCs w:val="22"/>
              <w:lang w:val="en-US"/>
            </w:rPr>
          </w:pPr>
          <w:r w:rsidRPr="00135BAE">
            <w:rPr>
              <w:rFonts w:ascii="Times New Roman" w:eastAsia="Times New Roman" w:hAnsi="Times New Roman" w:cs="Times New Roman"/>
              <w:color w:val="000000" w:themeColor="text1"/>
              <w:sz w:val="22"/>
              <w:szCs w:val="22"/>
              <w:lang w:val="en-US"/>
            </w:rPr>
            <w:t>[6]</w:t>
          </w:r>
          <w:r w:rsidRPr="00135BAE">
            <w:rPr>
              <w:color w:val="000000" w:themeColor="text1"/>
              <w:lang w:val="en-US"/>
            </w:rPr>
            <w:tab/>
          </w:r>
          <w:r w:rsidRPr="00135BAE">
            <w:rPr>
              <w:rFonts w:ascii="Times New Roman" w:eastAsia="Times New Roman" w:hAnsi="Times New Roman" w:cs="Times New Roman"/>
              <w:color w:val="000000" w:themeColor="text1"/>
              <w:sz w:val="22"/>
              <w:szCs w:val="22"/>
              <w:lang w:val="en-US"/>
            </w:rPr>
            <w:t xml:space="preserve">T. </w:t>
          </w:r>
          <w:proofErr w:type="spellStart"/>
          <w:r w:rsidRPr="00135BAE">
            <w:rPr>
              <w:rFonts w:ascii="Times New Roman" w:eastAsia="Times New Roman" w:hAnsi="Times New Roman" w:cs="Times New Roman"/>
              <w:color w:val="000000" w:themeColor="text1"/>
              <w:sz w:val="22"/>
              <w:szCs w:val="22"/>
              <w:lang w:val="en-US"/>
            </w:rPr>
            <w:t>Wulfert</w:t>
          </w:r>
          <w:proofErr w:type="spellEnd"/>
          <w:r w:rsidRPr="00135BAE">
            <w:rPr>
              <w:rFonts w:ascii="Times New Roman" w:eastAsia="Times New Roman" w:hAnsi="Times New Roman" w:cs="Times New Roman"/>
              <w:color w:val="000000" w:themeColor="text1"/>
              <w:sz w:val="22"/>
              <w:szCs w:val="22"/>
              <w:lang w:val="en-US"/>
            </w:rPr>
            <w:t xml:space="preserve"> and R. </w:t>
          </w:r>
          <w:proofErr w:type="spellStart"/>
          <w:r w:rsidRPr="00135BAE">
            <w:rPr>
              <w:rFonts w:ascii="Times New Roman" w:eastAsia="Times New Roman" w:hAnsi="Times New Roman" w:cs="Times New Roman"/>
              <w:color w:val="000000" w:themeColor="text1"/>
              <w:sz w:val="22"/>
              <w:szCs w:val="22"/>
              <w:lang w:val="en-US"/>
            </w:rPr>
            <w:t>Schütte</w:t>
          </w:r>
          <w:proofErr w:type="spellEnd"/>
          <w:r w:rsidRPr="00135BAE">
            <w:rPr>
              <w:rFonts w:ascii="Times New Roman" w:eastAsia="Times New Roman" w:hAnsi="Times New Roman" w:cs="Times New Roman"/>
              <w:color w:val="000000" w:themeColor="text1"/>
              <w:sz w:val="22"/>
              <w:szCs w:val="22"/>
              <w:lang w:val="en-US"/>
            </w:rPr>
            <w:t xml:space="preserve">, “Retailer’s Dual Role in Digital Marketplaces,” </w:t>
          </w:r>
          <w:r w:rsidRPr="00135BAE">
            <w:rPr>
              <w:rFonts w:ascii="Times New Roman" w:eastAsia="Times New Roman" w:hAnsi="Times New Roman" w:cs="Times New Roman"/>
              <w:i/>
              <w:iCs/>
              <w:color w:val="000000" w:themeColor="text1"/>
              <w:sz w:val="22"/>
              <w:szCs w:val="22"/>
              <w:lang w:val="en-US"/>
            </w:rPr>
            <w:t>SN Computer Science 2022 3:3</w:t>
          </w:r>
          <w:r w:rsidRPr="00135BAE">
            <w:rPr>
              <w:rFonts w:ascii="Times New Roman" w:eastAsia="Times New Roman" w:hAnsi="Times New Roman" w:cs="Times New Roman"/>
              <w:color w:val="000000" w:themeColor="text1"/>
              <w:sz w:val="22"/>
              <w:szCs w:val="22"/>
              <w:lang w:val="en-US"/>
            </w:rPr>
            <w:t xml:space="preserve">, vol. 3, no. 3, pp. 206-, Mar. 2022, </w:t>
          </w:r>
          <w:proofErr w:type="spellStart"/>
          <w:r w:rsidRPr="00135BAE">
            <w:rPr>
              <w:rFonts w:ascii="Times New Roman" w:eastAsia="Times New Roman" w:hAnsi="Times New Roman" w:cs="Times New Roman"/>
              <w:color w:val="000000" w:themeColor="text1"/>
              <w:sz w:val="22"/>
              <w:szCs w:val="22"/>
              <w:lang w:val="en-US"/>
            </w:rPr>
            <w:t>doi</w:t>
          </w:r>
          <w:proofErr w:type="spellEnd"/>
          <w:r w:rsidRPr="00135BAE">
            <w:rPr>
              <w:rFonts w:ascii="Times New Roman" w:eastAsia="Times New Roman" w:hAnsi="Times New Roman" w:cs="Times New Roman"/>
              <w:color w:val="000000" w:themeColor="text1"/>
              <w:sz w:val="22"/>
              <w:szCs w:val="22"/>
              <w:lang w:val="en-US"/>
            </w:rPr>
            <w:t>: 10.1007/S42979-022-01098-W.</w:t>
          </w:r>
        </w:p>
        <w:p w14:paraId="5B3C9E59" w14:textId="65687F6B" w:rsidR="36CD70C3" w:rsidRPr="00135BAE" w:rsidRDefault="36CD70C3" w:rsidP="09B5033F">
          <w:pPr>
            <w:rPr>
              <w:rFonts w:ascii="Times New Roman" w:eastAsia="Times New Roman" w:hAnsi="Times New Roman" w:cs="Times New Roman"/>
              <w:color w:val="000000" w:themeColor="text1"/>
              <w:sz w:val="22"/>
              <w:szCs w:val="22"/>
            </w:rPr>
          </w:pPr>
          <w:r w:rsidRPr="00135BAE">
            <w:rPr>
              <w:rFonts w:ascii="Times New Roman" w:eastAsia="Times New Roman" w:hAnsi="Times New Roman" w:cs="Times New Roman"/>
              <w:color w:val="000000" w:themeColor="text1"/>
              <w:sz w:val="22"/>
              <w:szCs w:val="22"/>
              <w:lang w:val="en-US"/>
            </w:rPr>
            <w:t xml:space="preserve"> </w:t>
          </w:r>
        </w:p>
      </w:sdtContent>
    </w:sdt>
    <w:p w14:paraId="4BF44FE5" w14:textId="22213A2E" w:rsidR="09B5033F" w:rsidRPr="00135BAE" w:rsidRDefault="09B5033F" w:rsidP="09B5033F">
      <w:pPr>
        <w:jc w:val="both"/>
        <w:rPr>
          <w:rFonts w:ascii="Times New Roman" w:eastAsia="Times New Roman" w:hAnsi="Times New Roman" w:cs="Times New Roman"/>
          <w:color w:val="000000" w:themeColor="text1"/>
          <w:sz w:val="22"/>
          <w:szCs w:val="22"/>
          <w:highlight w:val="green"/>
        </w:rPr>
      </w:pPr>
    </w:p>
    <w:sectPr w:rsidR="09B5033F" w:rsidRPr="00135BA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9E361"/>
    <w:multiLevelType w:val="hybridMultilevel"/>
    <w:tmpl w:val="2D78D110"/>
    <w:lvl w:ilvl="0" w:tplc="10C2536E">
      <w:start w:val="1"/>
      <w:numFmt w:val="bullet"/>
      <w:lvlText w:val=""/>
      <w:lvlJc w:val="left"/>
      <w:pPr>
        <w:ind w:left="720" w:hanging="360"/>
      </w:pPr>
      <w:rPr>
        <w:rFonts w:ascii="Symbol" w:hAnsi="Symbol" w:hint="default"/>
      </w:rPr>
    </w:lvl>
    <w:lvl w:ilvl="1" w:tplc="03D2FD40">
      <w:start w:val="1"/>
      <w:numFmt w:val="bullet"/>
      <w:lvlText w:val="o"/>
      <w:lvlJc w:val="left"/>
      <w:pPr>
        <w:ind w:left="1440" w:hanging="360"/>
      </w:pPr>
      <w:rPr>
        <w:rFonts w:ascii="Courier New" w:hAnsi="Courier New" w:hint="default"/>
      </w:rPr>
    </w:lvl>
    <w:lvl w:ilvl="2" w:tplc="31C6E640">
      <w:start w:val="1"/>
      <w:numFmt w:val="bullet"/>
      <w:lvlText w:val=""/>
      <w:lvlJc w:val="left"/>
      <w:pPr>
        <w:ind w:left="2160" w:hanging="360"/>
      </w:pPr>
      <w:rPr>
        <w:rFonts w:ascii="Wingdings" w:hAnsi="Wingdings" w:hint="default"/>
      </w:rPr>
    </w:lvl>
    <w:lvl w:ilvl="3" w:tplc="D3285510">
      <w:start w:val="1"/>
      <w:numFmt w:val="bullet"/>
      <w:lvlText w:val=""/>
      <w:lvlJc w:val="left"/>
      <w:pPr>
        <w:ind w:left="2880" w:hanging="360"/>
      </w:pPr>
      <w:rPr>
        <w:rFonts w:ascii="Symbol" w:hAnsi="Symbol" w:hint="default"/>
      </w:rPr>
    </w:lvl>
    <w:lvl w:ilvl="4" w:tplc="993062B0">
      <w:start w:val="1"/>
      <w:numFmt w:val="bullet"/>
      <w:lvlText w:val="o"/>
      <w:lvlJc w:val="left"/>
      <w:pPr>
        <w:ind w:left="3600" w:hanging="360"/>
      </w:pPr>
      <w:rPr>
        <w:rFonts w:ascii="Courier New" w:hAnsi="Courier New" w:hint="default"/>
      </w:rPr>
    </w:lvl>
    <w:lvl w:ilvl="5" w:tplc="819471F2">
      <w:start w:val="1"/>
      <w:numFmt w:val="bullet"/>
      <w:lvlText w:val=""/>
      <w:lvlJc w:val="left"/>
      <w:pPr>
        <w:ind w:left="4320" w:hanging="360"/>
      </w:pPr>
      <w:rPr>
        <w:rFonts w:ascii="Wingdings" w:hAnsi="Wingdings" w:hint="default"/>
      </w:rPr>
    </w:lvl>
    <w:lvl w:ilvl="6" w:tplc="E0D252AC">
      <w:start w:val="1"/>
      <w:numFmt w:val="bullet"/>
      <w:lvlText w:val=""/>
      <w:lvlJc w:val="left"/>
      <w:pPr>
        <w:ind w:left="5040" w:hanging="360"/>
      </w:pPr>
      <w:rPr>
        <w:rFonts w:ascii="Symbol" w:hAnsi="Symbol" w:hint="default"/>
      </w:rPr>
    </w:lvl>
    <w:lvl w:ilvl="7" w:tplc="E42AC852">
      <w:start w:val="1"/>
      <w:numFmt w:val="bullet"/>
      <w:lvlText w:val="o"/>
      <w:lvlJc w:val="left"/>
      <w:pPr>
        <w:ind w:left="5760" w:hanging="360"/>
      </w:pPr>
      <w:rPr>
        <w:rFonts w:ascii="Courier New" w:hAnsi="Courier New" w:hint="default"/>
      </w:rPr>
    </w:lvl>
    <w:lvl w:ilvl="8" w:tplc="A71C8E64">
      <w:start w:val="1"/>
      <w:numFmt w:val="bullet"/>
      <w:lvlText w:val=""/>
      <w:lvlJc w:val="left"/>
      <w:pPr>
        <w:ind w:left="6480" w:hanging="360"/>
      </w:pPr>
      <w:rPr>
        <w:rFonts w:ascii="Wingdings" w:hAnsi="Wingdings" w:hint="default"/>
      </w:rPr>
    </w:lvl>
  </w:abstractNum>
  <w:abstractNum w:abstractNumId="1" w15:restartNumberingAfterBreak="0">
    <w:nsid w:val="13AF178A"/>
    <w:multiLevelType w:val="hybridMultilevel"/>
    <w:tmpl w:val="404C24E6"/>
    <w:lvl w:ilvl="0" w:tplc="13E45420">
      <w:start w:val="1"/>
      <w:numFmt w:val="bullet"/>
      <w:lvlText w:val=""/>
      <w:lvlJc w:val="left"/>
      <w:pPr>
        <w:ind w:left="720" w:hanging="360"/>
      </w:pPr>
      <w:rPr>
        <w:rFonts w:ascii="Symbol" w:hAnsi="Symbol" w:hint="default"/>
      </w:rPr>
    </w:lvl>
    <w:lvl w:ilvl="1" w:tplc="D35643C6">
      <w:start w:val="1"/>
      <w:numFmt w:val="bullet"/>
      <w:lvlText w:val="o"/>
      <w:lvlJc w:val="left"/>
      <w:pPr>
        <w:ind w:left="1440" w:hanging="360"/>
      </w:pPr>
      <w:rPr>
        <w:rFonts w:ascii="Courier New" w:hAnsi="Courier New" w:hint="default"/>
      </w:rPr>
    </w:lvl>
    <w:lvl w:ilvl="2" w:tplc="7BAE23FE">
      <w:start w:val="1"/>
      <w:numFmt w:val="bullet"/>
      <w:lvlText w:val=""/>
      <w:lvlJc w:val="left"/>
      <w:pPr>
        <w:ind w:left="2160" w:hanging="360"/>
      </w:pPr>
      <w:rPr>
        <w:rFonts w:ascii="Wingdings" w:hAnsi="Wingdings" w:hint="default"/>
      </w:rPr>
    </w:lvl>
    <w:lvl w:ilvl="3" w:tplc="09F8EB5C">
      <w:start w:val="1"/>
      <w:numFmt w:val="bullet"/>
      <w:lvlText w:val=""/>
      <w:lvlJc w:val="left"/>
      <w:pPr>
        <w:ind w:left="2880" w:hanging="360"/>
      </w:pPr>
      <w:rPr>
        <w:rFonts w:ascii="Symbol" w:hAnsi="Symbol" w:hint="default"/>
      </w:rPr>
    </w:lvl>
    <w:lvl w:ilvl="4" w:tplc="D00E409C">
      <w:start w:val="1"/>
      <w:numFmt w:val="bullet"/>
      <w:lvlText w:val="o"/>
      <w:lvlJc w:val="left"/>
      <w:pPr>
        <w:ind w:left="3600" w:hanging="360"/>
      </w:pPr>
      <w:rPr>
        <w:rFonts w:ascii="Courier New" w:hAnsi="Courier New" w:hint="default"/>
      </w:rPr>
    </w:lvl>
    <w:lvl w:ilvl="5" w:tplc="10E688AE">
      <w:start w:val="1"/>
      <w:numFmt w:val="bullet"/>
      <w:lvlText w:val=""/>
      <w:lvlJc w:val="left"/>
      <w:pPr>
        <w:ind w:left="4320" w:hanging="360"/>
      </w:pPr>
      <w:rPr>
        <w:rFonts w:ascii="Wingdings" w:hAnsi="Wingdings" w:hint="default"/>
      </w:rPr>
    </w:lvl>
    <w:lvl w:ilvl="6" w:tplc="DE2A721C">
      <w:start w:val="1"/>
      <w:numFmt w:val="bullet"/>
      <w:lvlText w:val=""/>
      <w:lvlJc w:val="left"/>
      <w:pPr>
        <w:ind w:left="5040" w:hanging="360"/>
      </w:pPr>
      <w:rPr>
        <w:rFonts w:ascii="Symbol" w:hAnsi="Symbol" w:hint="default"/>
      </w:rPr>
    </w:lvl>
    <w:lvl w:ilvl="7" w:tplc="3B28C4A8">
      <w:start w:val="1"/>
      <w:numFmt w:val="bullet"/>
      <w:lvlText w:val="o"/>
      <w:lvlJc w:val="left"/>
      <w:pPr>
        <w:ind w:left="5760" w:hanging="360"/>
      </w:pPr>
      <w:rPr>
        <w:rFonts w:ascii="Courier New" w:hAnsi="Courier New" w:hint="default"/>
      </w:rPr>
    </w:lvl>
    <w:lvl w:ilvl="8" w:tplc="0138FCBE">
      <w:start w:val="1"/>
      <w:numFmt w:val="bullet"/>
      <w:lvlText w:val=""/>
      <w:lvlJc w:val="left"/>
      <w:pPr>
        <w:ind w:left="6480" w:hanging="360"/>
      </w:pPr>
      <w:rPr>
        <w:rFonts w:ascii="Wingdings" w:hAnsi="Wingdings" w:hint="default"/>
      </w:rPr>
    </w:lvl>
  </w:abstractNum>
  <w:abstractNum w:abstractNumId="2" w15:restartNumberingAfterBreak="0">
    <w:nsid w:val="30F63BE3"/>
    <w:multiLevelType w:val="multilevel"/>
    <w:tmpl w:val="346A32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3753BECA"/>
    <w:multiLevelType w:val="hybridMultilevel"/>
    <w:tmpl w:val="9948FA90"/>
    <w:lvl w:ilvl="0" w:tplc="0BE25640">
      <w:start w:val="1"/>
      <w:numFmt w:val="lowerLetter"/>
      <w:lvlText w:val="%1."/>
      <w:lvlJc w:val="left"/>
      <w:pPr>
        <w:ind w:left="720" w:hanging="360"/>
      </w:pPr>
    </w:lvl>
    <w:lvl w:ilvl="1" w:tplc="5668516E">
      <w:start w:val="1"/>
      <w:numFmt w:val="lowerLetter"/>
      <w:lvlText w:val="%2."/>
      <w:lvlJc w:val="left"/>
      <w:pPr>
        <w:ind w:left="1440" w:hanging="360"/>
      </w:pPr>
    </w:lvl>
    <w:lvl w:ilvl="2" w:tplc="44C21768">
      <w:start w:val="1"/>
      <w:numFmt w:val="lowerRoman"/>
      <w:lvlText w:val="%3."/>
      <w:lvlJc w:val="right"/>
      <w:pPr>
        <w:ind w:left="2160" w:hanging="180"/>
      </w:pPr>
    </w:lvl>
    <w:lvl w:ilvl="3" w:tplc="704A4188">
      <w:start w:val="1"/>
      <w:numFmt w:val="decimal"/>
      <w:lvlText w:val="%4."/>
      <w:lvlJc w:val="left"/>
      <w:pPr>
        <w:ind w:left="2880" w:hanging="360"/>
      </w:pPr>
    </w:lvl>
    <w:lvl w:ilvl="4" w:tplc="93EC6122">
      <w:start w:val="1"/>
      <w:numFmt w:val="lowerLetter"/>
      <w:lvlText w:val="%5."/>
      <w:lvlJc w:val="left"/>
      <w:pPr>
        <w:ind w:left="3600" w:hanging="360"/>
      </w:pPr>
    </w:lvl>
    <w:lvl w:ilvl="5" w:tplc="E048AEA6">
      <w:start w:val="1"/>
      <w:numFmt w:val="lowerRoman"/>
      <w:lvlText w:val="%6."/>
      <w:lvlJc w:val="right"/>
      <w:pPr>
        <w:ind w:left="4320" w:hanging="180"/>
      </w:pPr>
    </w:lvl>
    <w:lvl w:ilvl="6" w:tplc="A21CA5DC">
      <w:start w:val="1"/>
      <w:numFmt w:val="decimal"/>
      <w:lvlText w:val="%7."/>
      <w:lvlJc w:val="left"/>
      <w:pPr>
        <w:ind w:left="5040" w:hanging="360"/>
      </w:pPr>
    </w:lvl>
    <w:lvl w:ilvl="7" w:tplc="68341BCA">
      <w:start w:val="1"/>
      <w:numFmt w:val="lowerLetter"/>
      <w:lvlText w:val="%8."/>
      <w:lvlJc w:val="left"/>
      <w:pPr>
        <w:ind w:left="5760" w:hanging="360"/>
      </w:pPr>
    </w:lvl>
    <w:lvl w:ilvl="8" w:tplc="8BDAB9F8">
      <w:start w:val="1"/>
      <w:numFmt w:val="lowerRoman"/>
      <w:lvlText w:val="%9."/>
      <w:lvlJc w:val="right"/>
      <w:pPr>
        <w:ind w:left="6480" w:hanging="180"/>
      </w:pPr>
    </w:lvl>
  </w:abstractNum>
  <w:abstractNum w:abstractNumId="4" w15:restartNumberingAfterBreak="0">
    <w:nsid w:val="3FFBC31D"/>
    <w:multiLevelType w:val="hybridMultilevel"/>
    <w:tmpl w:val="500EC05A"/>
    <w:lvl w:ilvl="0" w:tplc="E7E24DD8">
      <w:start w:val="1"/>
      <w:numFmt w:val="decimal"/>
      <w:lvlText w:val="%1."/>
      <w:lvlJc w:val="left"/>
      <w:pPr>
        <w:ind w:left="360" w:hanging="360"/>
      </w:pPr>
    </w:lvl>
    <w:lvl w:ilvl="1" w:tplc="EBB071DA">
      <w:start w:val="1"/>
      <w:numFmt w:val="lowerLetter"/>
      <w:lvlText w:val="%2."/>
      <w:lvlJc w:val="left"/>
      <w:pPr>
        <w:ind w:left="1080" w:hanging="360"/>
      </w:pPr>
    </w:lvl>
    <w:lvl w:ilvl="2" w:tplc="4D6232F4">
      <w:start w:val="1"/>
      <w:numFmt w:val="lowerRoman"/>
      <w:lvlText w:val="%3."/>
      <w:lvlJc w:val="right"/>
      <w:pPr>
        <w:ind w:left="1800" w:hanging="180"/>
      </w:pPr>
    </w:lvl>
    <w:lvl w:ilvl="3" w:tplc="20F601B0">
      <w:start w:val="1"/>
      <w:numFmt w:val="decimal"/>
      <w:lvlText w:val="%4."/>
      <w:lvlJc w:val="left"/>
      <w:pPr>
        <w:ind w:left="2520" w:hanging="360"/>
      </w:pPr>
    </w:lvl>
    <w:lvl w:ilvl="4" w:tplc="2D5A595A">
      <w:start w:val="1"/>
      <w:numFmt w:val="lowerLetter"/>
      <w:lvlText w:val="%5."/>
      <w:lvlJc w:val="left"/>
      <w:pPr>
        <w:ind w:left="3240" w:hanging="360"/>
      </w:pPr>
    </w:lvl>
    <w:lvl w:ilvl="5" w:tplc="3128466E">
      <w:start w:val="1"/>
      <w:numFmt w:val="lowerRoman"/>
      <w:lvlText w:val="%6."/>
      <w:lvlJc w:val="right"/>
      <w:pPr>
        <w:ind w:left="3960" w:hanging="180"/>
      </w:pPr>
    </w:lvl>
    <w:lvl w:ilvl="6" w:tplc="7CC408E2">
      <w:start w:val="1"/>
      <w:numFmt w:val="decimal"/>
      <w:lvlText w:val="%7."/>
      <w:lvlJc w:val="left"/>
      <w:pPr>
        <w:ind w:left="4680" w:hanging="360"/>
      </w:pPr>
    </w:lvl>
    <w:lvl w:ilvl="7" w:tplc="1D909114">
      <w:start w:val="1"/>
      <w:numFmt w:val="lowerLetter"/>
      <w:lvlText w:val="%8."/>
      <w:lvlJc w:val="left"/>
      <w:pPr>
        <w:ind w:left="5400" w:hanging="360"/>
      </w:pPr>
    </w:lvl>
    <w:lvl w:ilvl="8" w:tplc="23A01650">
      <w:start w:val="1"/>
      <w:numFmt w:val="lowerRoman"/>
      <w:lvlText w:val="%9."/>
      <w:lvlJc w:val="right"/>
      <w:pPr>
        <w:ind w:left="6120" w:hanging="180"/>
      </w:pPr>
    </w:lvl>
  </w:abstractNum>
  <w:abstractNum w:abstractNumId="5" w15:restartNumberingAfterBreak="0">
    <w:nsid w:val="436CEAA8"/>
    <w:multiLevelType w:val="hybridMultilevel"/>
    <w:tmpl w:val="9E7A199A"/>
    <w:lvl w:ilvl="0" w:tplc="936AAC76">
      <w:start w:val="1"/>
      <w:numFmt w:val="decimal"/>
      <w:lvlText w:val="%1."/>
      <w:lvlJc w:val="left"/>
      <w:pPr>
        <w:ind w:left="360" w:hanging="360"/>
      </w:pPr>
    </w:lvl>
    <w:lvl w:ilvl="1" w:tplc="A4A6EF8A">
      <w:start w:val="1"/>
      <w:numFmt w:val="lowerLetter"/>
      <w:lvlText w:val="%2."/>
      <w:lvlJc w:val="left"/>
      <w:pPr>
        <w:ind w:left="1080" w:hanging="360"/>
      </w:pPr>
    </w:lvl>
    <w:lvl w:ilvl="2" w:tplc="0E52D4E2">
      <w:start w:val="1"/>
      <w:numFmt w:val="lowerRoman"/>
      <w:lvlText w:val="%3."/>
      <w:lvlJc w:val="right"/>
      <w:pPr>
        <w:ind w:left="1800" w:hanging="180"/>
      </w:pPr>
    </w:lvl>
    <w:lvl w:ilvl="3" w:tplc="96E67D2A">
      <w:start w:val="1"/>
      <w:numFmt w:val="decimal"/>
      <w:lvlText w:val="%4."/>
      <w:lvlJc w:val="left"/>
      <w:pPr>
        <w:ind w:left="2520" w:hanging="360"/>
      </w:pPr>
    </w:lvl>
    <w:lvl w:ilvl="4" w:tplc="325664AE">
      <w:start w:val="1"/>
      <w:numFmt w:val="lowerLetter"/>
      <w:lvlText w:val="%5."/>
      <w:lvlJc w:val="left"/>
      <w:pPr>
        <w:ind w:left="3240" w:hanging="360"/>
      </w:pPr>
    </w:lvl>
    <w:lvl w:ilvl="5" w:tplc="CEA4FA48">
      <w:start w:val="1"/>
      <w:numFmt w:val="lowerRoman"/>
      <w:lvlText w:val="%6."/>
      <w:lvlJc w:val="right"/>
      <w:pPr>
        <w:ind w:left="3960" w:hanging="180"/>
      </w:pPr>
    </w:lvl>
    <w:lvl w:ilvl="6" w:tplc="59AEC0BC">
      <w:start w:val="1"/>
      <w:numFmt w:val="decimal"/>
      <w:lvlText w:val="%7."/>
      <w:lvlJc w:val="left"/>
      <w:pPr>
        <w:ind w:left="4680" w:hanging="360"/>
      </w:pPr>
    </w:lvl>
    <w:lvl w:ilvl="7" w:tplc="86F2573E">
      <w:start w:val="1"/>
      <w:numFmt w:val="lowerLetter"/>
      <w:lvlText w:val="%8."/>
      <w:lvlJc w:val="left"/>
      <w:pPr>
        <w:ind w:left="5400" w:hanging="360"/>
      </w:pPr>
    </w:lvl>
    <w:lvl w:ilvl="8" w:tplc="4ADC428C">
      <w:start w:val="1"/>
      <w:numFmt w:val="lowerRoman"/>
      <w:lvlText w:val="%9."/>
      <w:lvlJc w:val="right"/>
      <w:pPr>
        <w:ind w:left="6120" w:hanging="180"/>
      </w:pPr>
    </w:lvl>
  </w:abstractNum>
  <w:abstractNum w:abstractNumId="6" w15:restartNumberingAfterBreak="0">
    <w:nsid w:val="4C432B7C"/>
    <w:multiLevelType w:val="hybridMultilevel"/>
    <w:tmpl w:val="51C8FC80"/>
    <w:lvl w:ilvl="0" w:tplc="552CE40A">
      <w:start w:val="1"/>
      <w:numFmt w:val="decimal"/>
      <w:lvlText w:val="%1."/>
      <w:lvlJc w:val="left"/>
      <w:pPr>
        <w:ind w:left="720" w:hanging="360"/>
      </w:pPr>
    </w:lvl>
    <w:lvl w:ilvl="1" w:tplc="E492732A">
      <w:start w:val="1"/>
      <w:numFmt w:val="lowerLetter"/>
      <w:lvlText w:val="%2."/>
      <w:lvlJc w:val="left"/>
      <w:pPr>
        <w:ind w:left="1440" w:hanging="360"/>
      </w:pPr>
    </w:lvl>
    <w:lvl w:ilvl="2" w:tplc="97727580">
      <w:start w:val="1"/>
      <w:numFmt w:val="lowerRoman"/>
      <w:lvlText w:val="%3."/>
      <w:lvlJc w:val="right"/>
      <w:pPr>
        <w:ind w:left="2160" w:hanging="180"/>
      </w:pPr>
    </w:lvl>
    <w:lvl w:ilvl="3" w:tplc="1284A7E0">
      <w:start w:val="1"/>
      <w:numFmt w:val="decimal"/>
      <w:lvlText w:val="%4."/>
      <w:lvlJc w:val="left"/>
      <w:pPr>
        <w:ind w:left="2880" w:hanging="360"/>
      </w:pPr>
    </w:lvl>
    <w:lvl w:ilvl="4" w:tplc="B7829C06">
      <w:start w:val="1"/>
      <w:numFmt w:val="lowerLetter"/>
      <w:lvlText w:val="%5."/>
      <w:lvlJc w:val="left"/>
      <w:pPr>
        <w:ind w:left="3600" w:hanging="360"/>
      </w:pPr>
    </w:lvl>
    <w:lvl w:ilvl="5" w:tplc="FE665BEE">
      <w:start w:val="1"/>
      <w:numFmt w:val="lowerRoman"/>
      <w:lvlText w:val="%6."/>
      <w:lvlJc w:val="right"/>
      <w:pPr>
        <w:ind w:left="4320" w:hanging="180"/>
      </w:pPr>
    </w:lvl>
    <w:lvl w:ilvl="6" w:tplc="160AE4BA">
      <w:start w:val="1"/>
      <w:numFmt w:val="decimal"/>
      <w:lvlText w:val="%7."/>
      <w:lvlJc w:val="left"/>
      <w:pPr>
        <w:ind w:left="5040" w:hanging="360"/>
      </w:pPr>
    </w:lvl>
    <w:lvl w:ilvl="7" w:tplc="35241B5A">
      <w:start w:val="1"/>
      <w:numFmt w:val="lowerLetter"/>
      <w:lvlText w:val="%8."/>
      <w:lvlJc w:val="left"/>
      <w:pPr>
        <w:ind w:left="5760" w:hanging="360"/>
      </w:pPr>
    </w:lvl>
    <w:lvl w:ilvl="8" w:tplc="C14286A2">
      <w:start w:val="1"/>
      <w:numFmt w:val="lowerRoman"/>
      <w:lvlText w:val="%9."/>
      <w:lvlJc w:val="right"/>
      <w:pPr>
        <w:ind w:left="6480" w:hanging="180"/>
      </w:pPr>
    </w:lvl>
  </w:abstractNum>
  <w:abstractNum w:abstractNumId="7" w15:restartNumberingAfterBreak="0">
    <w:nsid w:val="4DB3AD2D"/>
    <w:multiLevelType w:val="hybridMultilevel"/>
    <w:tmpl w:val="D0F60E48"/>
    <w:lvl w:ilvl="0" w:tplc="5AA0303C">
      <w:start w:val="1"/>
      <w:numFmt w:val="bullet"/>
      <w:lvlText w:val=""/>
      <w:lvlJc w:val="left"/>
      <w:pPr>
        <w:ind w:left="720" w:hanging="360"/>
      </w:pPr>
      <w:rPr>
        <w:rFonts w:ascii="Symbol" w:hAnsi="Symbol" w:hint="default"/>
      </w:rPr>
    </w:lvl>
    <w:lvl w:ilvl="1" w:tplc="F44A5032">
      <w:start w:val="1"/>
      <w:numFmt w:val="bullet"/>
      <w:lvlText w:val="o"/>
      <w:lvlJc w:val="left"/>
      <w:pPr>
        <w:ind w:left="1440" w:hanging="360"/>
      </w:pPr>
      <w:rPr>
        <w:rFonts w:ascii="Courier New" w:hAnsi="Courier New" w:hint="default"/>
      </w:rPr>
    </w:lvl>
    <w:lvl w:ilvl="2" w:tplc="18FA784C">
      <w:start w:val="1"/>
      <w:numFmt w:val="bullet"/>
      <w:lvlText w:val=""/>
      <w:lvlJc w:val="left"/>
      <w:pPr>
        <w:ind w:left="2160" w:hanging="360"/>
      </w:pPr>
      <w:rPr>
        <w:rFonts w:ascii="Wingdings" w:hAnsi="Wingdings" w:hint="default"/>
      </w:rPr>
    </w:lvl>
    <w:lvl w:ilvl="3" w:tplc="7B560A90">
      <w:start w:val="1"/>
      <w:numFmt w:val="bullet"/>
      <w:lvlText w:val=""/>
      <w:lvlJc w:val="left"/>
      <w:pPr>
        <w:ind w:left="2880" w:hanging="360"/>
      </w:pPr>
      <w:rPr>
        <w:rFonts w:ascii="Symbol" w:hAnsi="Symbol" w:hint="default"/>
      </w:rPr>
    </w:lvl>
    <w:lvl w:ilvl="4" w:tplc="AD1C7A84">
      <w:start w:val="1"/>
      <w:numFmt w:val="bullet"/>
      <w:lvlText w:val="o"/>
      <w:lvlJc w:val="left"/>
      <w:pPr>
        <w:ind w:left="3600" w:hanging="360"/>
      </w:pPr>
      <w:rPr>
        <w:rFonts w:ascii="Courier New" w:hAnsi="Courier New" w:hint="default"/>
      </w:rPr>
    </w:lvl>
    <w:lvl w:ilvl="5" w:tplc="7EB0AE34">
      <w:start w:val="1"/>
      <w:numFmt w:val="bullet"/>
      <w:lvlText w:val=""/>
      <w:lvlJc w:val="left"/>
      <w:pPr>
        <w:ind w:left="4320" w:hanging="360"/>
      </w:pPr>
      <w:rPr>
        <w:rFonts w:ascii="Wingdings" w:hAnsi="Wingdings" w:hint="default"/>
      </w:rPr>
    </w:lvl>
    <w:lvl w:ilvl="6" w:tplc="9A9A7214">
      <w:start w:val="1"/>
      <w:numFmt w:val="bullet"/>
      <w:lvlText w:val=""/>
      <w:lvlJc w:val="left"/>
      <w:pPr>
        <w:ind w:left="5040" w:hanging="360"/>
      </w:pPr>
      <w:rPr>
        <w:rFonts w:ascii="Symbol" w:hAnsi="Symbol" w:hint="default"/>
      </w:rPr>
    </w:lvl>
    <w:lvl w:ilvl="7" w:tplc="D59A33EA">
      <w:start w:val="1"/>
      <w:numFmt w:val="bullet"/>
      <w:lvlText w:val="o"/>
      <w:lvlJc w:val="left"/>
      <w:pPr>
        <w:ind w:left="5760" w:hanging="360"/>
      </w:pPr>
      <w:rPr>
        <w:rFonts w:ascii="Courier New" w:hAnsi="Courier New" w:hint="default"/>
      </w:rPr>
    </w:lvl>
    <w:lvl w:ilvl="8" w:tplc="2834D5AE">
      <w:start w:val="1"/>
      <w:numFmt w:val="bullet"/>
      <w:lvlText w:val=""/>
      <w:lvlJc w:val="left"/>
      <w:pPr>
        <w:ind w:left="6480" w:hanging="360"/>
      </w:pPr>
      <w:rPr>
        <w:rFonts w:ascii="Wingdings" w:hAnsi="Wingdings" w:hint="default"/>
      </w:rPr>
    </w:lvl>
  </w:abstractNum>
  <w:abstractNum w:abstractNumId="8" w15:restartNumberingAfterBreak="0">
    <w:nsid w:val="4DB6FB3A"/>
    <w:multiLevelType w:val="hybridMultilevel"/>
    <w:tmpl w:val="585E87D6"/>
    <w:lvl w:ilvl="0" w:tplc="AF2E0730">
      <w:start w:val="1"/>
      <w:numFmt w:val="bullet"/>
      <w:lvlText w:val=""/>
      <w:lvlJc w:val="left"/>
      <w:pPr>
        <w:ind w:left="720" w:hanging="360"/>
      </w:pPr>
      <w:rPr>
        <w:rFonts w:ascii="Symbol" w:hAnsi="Symbol" w:hint="default"/>
      </w:rPr>
    </w:lvl>
    <w:lvl w:ilvl="1" w:tplc="3A8C717E">
      <w:start w:val="1"/>
      <w:numFmt w:val="bullet"/>
      <w:lvlText w:val="o"/>
      <w:lvlJc w:val="left"/>
      <w:pPr>
        <w:ind w:left="1440" w:hanging="360"/>
      </w:pPr>
      <w:rPr>
        <w:rFonts w:ascii="Courier New" w:hAnsi="Courier New" w:hint="default"/>
      </w:rPr>
    </w:lvl>
    <w:lvl w:ilvl="2" w:tplc="59FA5964">
      <w:start w:val="1"/>
      <w:numFmt w:val="bullet"/>
      <w:lvlText w:val=""/>
      <w:lvlJc w:val="left"/>
      <w:pPr>
        <w:ind w:left="2160" w:hanging="360"/>
      </w:pPr>
      <w:rPr>
        <w:rFonts w:ascii="Wingdings" w:hAnsi="Wingdings" w:hint="default"/>
      </w:rPr>
    </w:lvl>
    <w:lvl w:ilvl="3" w:tplc="A86A7716">
      <w:start w:val="1"/>
      <w:numFmt w:val="bullet"/>
      <w:lvlText w:val=""/>
      <w:lvlJc w:val="left"/>
      <w:pPr>
        <w:ind w:left="2880" w:hanging="360"/>
      </w:pPr>
      <w:rPr>
        <w:rFonts w:ascii="Symbol" w:hAnsi="Symbol" w:hint="default"/>
      </w:rPr>
    </w:lvl>
    <w:lvl w:ilvl="4" w:tplc="EE34FA9E">
      <w:start w:val="1"/>
      <w:numFmt w:val="bullet"/>
      <w:lvlText w:val="o"/>
      <w:lvlJc w:val="left"/>
      <w:pPr>
        <w:ind w:left="3600" w:hanging="360"/>
      </w:pPr>
      <w:rPr>
        <w:rFonts w:ascii="Courier New" w:hAnsi="Courier New" w:hint="default"/>
      </w:rPr>
    </w:lvl>
    <w:lvl w:ilvl="5" w:tplc="48D0C1AC">
      <w:start w:val="1"/>
      <w:numFmt w:val="bullet"/>
      <w:lvlText w:val=""/>
      <w:lvlJc w:val="left"/>
      <w:pPr>
        <w:ind w:left="4320" w:hanging="360"/>
      </w:pPr>
      <w:rPr>
        <w:rFonts w:ascii="Wingdings" w:hAnsi="Wingdings" w:hint="default"/>
      </w:rPr>
    </w:lvl>
    <w:lvl w:ilvl="6" w:tplc="8B8ACDC8">
      <w:start w:val="1"/>
      <w:numFmt w:val="bullet"/>
      <w:lvlText w:val=""/>
      <w:lvlJc w:val="left"/>
      <w:pPr>
        <w:ind w:left="5040" w:hanging="360"/>
      </w:pPr>
      <w:rPr>
        <w:rFonts w:ascii="Symbol" w:hAnsi="Symbol" w:hint="default"/>
      </w:rPr>
    </w:lvl>
    <w:lvl w:ilvl="7" w:tplc="18C81C2A">
      <w:start w:val="1"/>
      <w:numFmt w:val="bullet"/>
      <w:lvlText w:val="o"/>
      <w:lvlJc w:val="left"/>
      <w:pPr>
        <w:ind w:left="5760" w:hanging="360"/>
      </w:pPr>
      <w:rPr>
        <w:rFonts w:ascii="Courier New" w:hAnsi="Courier New" w:hint="default"/>
      </w:rPr>
    </w:lvl>
    <w:lvl w:ilvl="8" w:tplc="EBA84CCA">
      <w:start w:val="1"/>
      <w:numFmt w:val="bullet"/>
      <w:lvlText w:val=""/>
      <w:lvlJc w:val="left"/>
      <w:pPr>
        <w:ind w:left="6480" w:hanging="360"/>
      </w:pPr>
      <w:rPr>
        <w:rFonts w:ascii="Wingdings" w:hAnsi="Wingdings" w:hint="default"/>
      </w:rPr>
    </w:lvl>
  </w:abstractNum>
  <w:abstractNum w:abstractNumId="9" w15:restartNumberingAfterBreak="0">
    <w:nsid w:val="56A7E77F"/>
    <w:multiLevelType w:val="hybridMultilevel"/>
    <w:tmpl w:val="0B704676"/>
    <w:lvl w:ilvl="0" w:tplc="9B580D64">
      <w:start w:val="3"/>
      <w:numFmt w:val="decimal"/>
      <w:lvlText w:val="%1."/>
      <w:lvlJc w:val="left"/>
      <w:pPr>
        <w:ind w:left="360" w:hanging="360"/>
      </w:pPr>
    </w:lvl>
    <w:lvl w:ilvl="1" w:tplc="1234B078">
      <w:start w:val="1"/>
      <w:numFmt w:val="lowerLetter"/>
      <w:lvlText w:val="%2."/>
      <w:lvlJc w:val="left"/>
      <w:pPr>
        <w:ind w:left="1080" w:hanging="360"/>
      </w:pPr>
    </w:lvl>
    <w:lvl w:ilvl="2" w:tplc="671E85C4">
      <w:start w:val="1"/>
      <w:numFmt w:val="lowerRoman"/>
      <w:lvlText w:val="%3."/>
      <w:lvlJc w:val="right"/>
      <w:pPr>
        <w:ind w:left="1800" w:hanging="180"/>
      </w:pPr>
    </w:lvl>
    <w:lvl w:ilvl="3" w:tplc="3CEED0EE">
      <w:start w:val="1"/>
      <w:numFmt w:val="decimal"/>
      <w:lvlText w:val="%4."/>
      <w:lvlJc w:val="left"/>
      <w:pPr>
        <w:ind w:left="2520" w:hanging="360"/>
      </w:pPr>
    </w:lvl>
    <w:lvl w:ilvl="4" w:tplc="F3A2396A">
      <w:start w:val="1"/>
      <w:numFmt w:val="lowerLetter"/>
      <w:lvlText w:val="%5."/>
      <w:lvlJc w:val="left"/>
      <w:pPr>
        <w:ind w:left="3240" w:hanging="360"/>
      </w:pPr>
    </w:lvl>
    <w:lvl w:ilvl="5" w:tplc="EFE6FD80">
      <w:start w:val="1"/>
      <w:numFmt w:val="lowerRoman"/>
      <w:lvlText w:val="%6."/>
      <w:lvlJc w:val="right"/>
      <w:pPr>
        <w:ind w:left="3960" w:hanging="180"/>
      </w:pPr>
    </w:lvl>
    <w:lvl w:ilvl="6" w:tplc="B9D6E81E">
      <w:start w:val="1"/>
      <w:numFmt w:val="decimal"/>
      <w:lvlText w:val="%7."/>
      <w:lvlJc w:val="left"/>
      <w:pPr>
        <w:ind w:left="4680" w:hanging="360"/>
      </w:pPr>
    </w:lvl>
    <w:lvl w:ilvl="7" w:tplc="841470E6">
      <w:start w:val="1"/>
      <w:numFmt w:val="lowerLetter"/>
      <w:lvlText w:val="%8."/>
      <w:lvlJc w:val="left"/>
      <w:pPr>
        <w:ind w:left="5400" w:hanging="360"/>
      </w:pPr>
    </w:lvl>
    <w:lvl w:ilvl="8" w:tplc="B76E7096">
      <w:start w:val="1"/>
      <w:numFmt w:val="lowerRoman"/>
      <w:lvlText w:val="%9."/>
      <w:lvlJc w:val="right"/>
      <w:pPr>
        <w:ind w:left="6120" w:hanging="180"/>
      </w:pPr>
    </w:lvl>
  </w:abstractNum>
  <w:abstractNum w:abstractNumId="10" w15:restartNumberingAfterBreak="0">
    <w:nsid w:val="5D167651"/>
    <w:multiLevelType w:val="hybridMultilevel"/>
    <w:tmpl w:val="66125E1E"/>
    <w:lvl w:ilvl="0" w:tplc="25660D68">
      <w:start w:val="1"/>
      <w:numFmt w:val="decimal"/>
      <w:lvlText w:val="%1."/>
      <w:lvlJc w:val="left"/>
      <w:pPr>
        <w:ind w:left="720" w:hanging="360"/>
      </w:pPr>
    </w:lvl>
    <w:lvl w:ilvl="1" w:tplc="926A7D48">
      <w:start w:val="1"/>
      <w:numFmt w:val="lowerLetter"/>
      <w:lvlText w:val="%2."/>
      <w:lvlJc w:val="left"/>
      <w:pPr>
        <w:ind w:left="1440" w:hanging="360"/>
      </w:pPr>
    </w:lvl>
    <w:lvl w:ilvl="2" w:tplc="A4A600BA">
      <w:start w:val="1"/>
      <w:numFmt w:val="lowerRoman"/>
      <w:lvlText w:val="%3."/>
      <w:lvlJc w:val="right"/>
      <w:pPr>
        <w:ind w:left="2160" w:hanging="180"/>
      </w:pPr>
    </w:lvl>
    <w:lvl w:ilvl="3" w:tplc="17F2FE64">
      <w:start w:val="1"/>
      <w:numFmt w:val="decimal"/>
      <w:lvlText w:val="%4."/>
      <w:lvlJc w:val="left"/>
      <w:pPr>
        <w:ind w:left="2880" w:hanging="360"/>
      </w:pPr>
    </w:lvl>
    <w:lvl w:ilvl="4" w:tplc="EEC0DC2E">
      <w:start w:val="1"/>
      <w:numFmt w:val="lowerLetter"/>
      <w:lvlText w:val="%5."/>
      <w:lvlJc w:val="left"/>
      <w:pPr>
        <w:ind w:left="3600" w:hanging="360"/>
      </w:pPr>
    </w:lvl>
    <w:lvl w:ilvl="5" w:tplc="7CCAF3DE">
      <w:start w:val="1"/>
      <w:numFmt w:val="lowerRoman"/>
      <w:lvlText w:val="%6."/>
      <w:lvlJc w:val="right"/>
      <w:pPr>
        <w:ind w:left="4320" w:hanging="180"/>
      </w:pPr>
    </w:lvl>
    <w:lvl w:ilvl="6" w:tplc="41D6449E">
      <w:start w:val="1"/>
      <w:numFmt w:val="decimal"/>
      <w:lvlText w:val="%7."/>
      <w:lvlJc w:val="left"/>
      <w:pPr>
        <w:ind w:left="5040" w:hanging="360"/>
      </w:pPr>
    </w:lvl>
    <w:lvl w:ilvl="7" w:tplc="C89A678C">
      <w:start w:val="1"/>
      <w:numFmt w:val="lowerLetter"/>
      <w:lvlText w:val="%8."/>
      <w:lvlJc w:val="left"/>
      <w:pPr>
        <w:ind w:left="5760" w:hanging="360"/>
      </w:pPr>
    </w:lvl>
    <w:lvl w:ilvl="8" w:tplc="D2BC057A">
      <w:start w:val="1"/>
      <w:numFmt w:val="lowerRoman"/>
      <w:lvlText w:val="%9."/>
      <w:lvlJc w:val="right"/>
      <w:pPr>
        <w:ind w:left="6480" w:hanging="180"/>
      </w:pPr>
    </w:lvl>
  </w:abstractNum>
  <w:abstractNum w:abstractNumId="11" w15:restartNumberingAfterBreak="0">
    <w:nsid w:val="615353F1"/>
    <w:multiLevelType w:val="multilevel"/>
    <w:tmpl w:val="5BFC3A8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63BE4450"/>
    <w:multiLevelType w:val="multilevel"/>
    <w:tmpl w:val="A67C914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3" w15:restartNumberingAfterBreak="0">
    <w:nsid w:val="654D3532"/>
    <w:multiLevelType w:val="multilevel"/>
    <w:tmpl w:val="03E22D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D15AD0"/>
    <w:multiLevelType w:val="multilevel"/>
    <w:tmpl w:val="1804A6A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6DA5E941"/>
    <w:multiLevelType w:val="multilevel"/>
    <w:tmpl w:val="8402E4A8"/>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6" w15:restartNumberingAfterBreak="0">
    <w:nsid w:val="7DAD6753"/>
    <w:multiLevelType w:val="hybridMultilevel"/>
    <w:tmpl w:val="2D5C9E6A"/>
    <w:lvl w:ilvl="0" w:tplc="D4BE2026">
      <w:start w:val="1"/>
      <w:numFmt w:val="bullet"/>
      <w:lvlText w:val=""/>
      <w:lvlJc w:val="left"/>
      <w:pPr>
        <w:ind w:left="720" w:hanging="360"/>
      </w:pPr>
      <w:rPr>
        <w:rFonts w:ascii="Symbol" w:hAnsi="Symbol" w:hint="default"/>
      </w:rPr>
    </w:lvl>
    <w:lvl w:ilvl="1" w:tplc="963E607C">
      <w:start w:val="1"/>
      <w:numFmt w:val="bullet"/>
      <w:lvlText w:val="o"/>
      <w:lvlJc w:val="left"/>
      <w:pPr>
        <w:ind w:left="1440" w:hanging="360"/>
      </w:pPr>
      <w:rPr>
        <w:rFonts w:ascii="Courier New" w:hAnsi="Courier New" w:hint="default"/>
      </w:rPr>
    </w:lvl>
    <w:lvl w:ilvl="2" w:tplc="FE607284">
      <w:start w:val="1"/>
      <w:numFmt w:val="bullet"/>
      <w:lvlText w:val=""/>
      <w:lvlJc w:val="left"/>
      <w:pPr>
        <w:ind w:left="2160" w:hanging="360"/>
      </w:pPr>
      <w:rPr>
        <w:rFonts w:ascii="Wingdings" w:hAnsi="Wingdings" w:hint="default"/>
      </w:rPr>
    </w:lvl>
    <w:lvl w:ilvl="3" w:tplc="AC62CD72">
      <w:start w:val="1"/>
      <w:numFmt w:val="bullet"/>
      <w:lvlText w:val=""/>
      <w:lvlJc w:val="left"/>
      <w:pPr>
        <w:ind w:left="2880" w:hanging="360"/>
      </w:pPr>
      <w:rPr>
        <w:rFonts w:ascii="Symbol" w:hAnsi="Symbol" w:hint="default"/>
      </w:rPr>
    </w:lvl>
    <w:lvl w:ilvl="4" w:tplc="08563BB4">
      <w:start w:val="1"/>
      <w:numFmt w:val="bullet"/>
      <w:lvlText w:val="o"/>
      <w:lvlJc w:val="left"/>
      <w:pPr>
        <w:ind w:left="3600" w:hanging="360"/>
      </w:pPr>
      <w:rPr>
        <w:rFonts w:ascii="Courier New" w:hAnsi="Courier New" w:hint="default"/>
      </w:rPr>
    </w:lvl>
    <w:lvl w:ilvl="5" w:tplc="E6306402">
      <w:start w:val="1"/>
      <w:numFmt w:val="bullet"/>
      <w:lvlText w:val=""/>
      <w:lvlJc w:val="left"/>
      <w:pPr>
        <w:ind w:left="4320" w:hanging="360"/>
      </w:pPr>
      <w:rPr>
        <w:rFonts w:ascii="Wingdings" w:hAnsi="Wingdings" w:hint="default"/>
      </w:rPr>
    </w:lvl>
    <w:lvl w:ilvl="6" w:tplc="F6F259C8">
      <w:start w:val="1"/>
      <w:numFmt w:val="bullet"/>
      <w:lvlText w:val=""/>
      <w:lvlJc w:val="left"/>
      <w:pPr>
        <w:ind w:left="5040" w:hanging="360"/>
      </w:pPr>
      <w:rPr>
        <w:rFonts w:ascii="Symbol" w:hAnsi="Symbol" w:hint="default"/>
      </w:rPr>
    </w:lvl>
    <w:lvl w:ilvl="7" w:tplc="B3DA2B5E">
      <w:start w:val="1"/>
      <w:numFmt w:val="bullet"/>
      <w:lvlText w:val="o"/>
      <w:lvlJc w:val="left"/>
      <w:pPr>
        <w:ind w:left="5760" w:hanging="360"/>
      </w:pPr>
      <w:rPr>
        <w:rFonts w:ascii="Courier New" w:hAnsi="Courier New" w:hint="default"/>
      </w:rPr>
    </w:lvl>
    <w:lvl w:ilvl="8" w:tplc="2E8404FA">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4"/>
  </w:num>
  <w:num w:numId="4">
    <w:abstractNumId w:val="10"/>
  </w:num>
  <w:num w:numId="5">
    <w:abstractNumId w:val="6"/>
  </w:num>
  <w:num w:numId="6">
    <w:abstractNumId w:val="3"/>
  </w:num>
  <w:num w:numId="7">
    <w:abstractNumId w:val="13"/>
  </w:num>
  <w:num w:numId="8">
    <w:abstractNumId w:val="11"/>
  </w:num>
  <w:num w:numId="9">
    <w:abstractNumId w:val="14"/>
  </w:num>
  <w:num w:numId="10">
    <w:abstractNumId w:val="15"/>
  </w:num>
  <w:num w:numId="11">
    <w:abstractNumId w:val="12"/>
  </w:num>
  <w:num w:numId="12">
    <w:abstractNumId w:val="2"/>
  </w:num>
  <w:num w:numId="13">
    <w:abstractNumId w:val="16"/>
  </w:num>
  <w:num w:numId="14">
    <w:abstractNumId w:val="8"/>
  </w:num>
  <w:num w:numId="15">
    <w:abstractNumId w:val="1"/>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AC16B8"/>
    <w:rsid w:val="00094D47"/>
    <w:rsid w:val="00135BAE"/>
    <w:rsid w:val="006E1754"/>
    <w:rsid w:val="00705D0B"/>
    <w:rsid w:val="0076002C"/>
    <w:rsid w:val="008679BC"/>
    <w:rsid w:val="009C9D75"/>
    <w:rsid w:val="014E25AC"/>
    <w:rsid w:val="0165513B"/>
    <w:rsid w:val="0211FFDB"/>
    <w:rsid w:val="0287FD6D"/>
    <w:rsid w:val="039C3999"/>
    <w:rsid w:val="05706DD8"/>
    <w:rsid w:val="058E78E5"/>
    <w:rsid w:val="0625BFF9"/>
    <w:rsid w:val="06E762A6"/>
    <w:rsid w:val="076FADC5"/>
    <w:rsid w:val="077A4939"/>
    <w:rsid w:val="079BCCB6"/>
    <w:rsid w:val="08E3DCF6"/>
    <w:rsid w:val="092C7B75"/>
    <w:rsid w:val="09486730"/>
    <w:rsid w:val="09B5033F"/>
    <w:rsid w:val="09BACC1D"/>
    <w:rsid w:val="0A0A084A"/>
    <w:rsid w:val="0A88E80D"/>
    <w:rsid w:val="0AF5C5E0"/>
    <w:rsid w:val="0B882A28"/>
    <w:rsid w:val="0BC2CB7A"/>
    <w:rsid w:val="0BD1BA43"/>
    <w:rsid w:val="0C3C3EE8"/>
    <w:rsid w:val="0CC8917D"/>
    <w:rsid w:val="0CE29187"/>
    <w:rsid w:val="0D11AC78"/>
    <w:rsid w:val="0D24D4D1"/>
    <w:rsid w:val="0D2C0E51"/>
    <w:rsid w:val="0D6EE15D"/>
    <w:rsid w:val="0DB5F24F"/>
    <w:rsid w:val="0E1AB3CE"/>
    <w:rsid w:val="0EA82CC2"/>
    <w:rsid w:val="10302539"/>
    <w:rsid w:val="1030EF28"/>
    <w:rsid w:val="1046B08A"/>
    <w:rsid w:val="10B095E4"/>
    <w:rsid w:val="10CF9BD6"/>
    <w:rsid w:val="11EE226D"/>
    <w:rsid w:val="124DB76C"/>
    <w:rsid w:val="12895272"/>
    <w:rsid w:val="13508600"/>
    <w:rsid w:val="13DA9BAA"/>
    <w:rsid w:val="14B0CFB8"/>
    <w:rsid w:val="15C23BC0"/>
    <w:rsid w:val="16A7FE8F"/>
    <w:rsid w:val="16C6B4CA"/>
    <w:rsid w:val="171689F1"/>
    <w:rsid w:val="174A7BA5"/>
    <w:rsid w:val="17758404"/>
    <w:rsid w:val="17C18AA4"/>
    <w:rsid w:val="18459D46"/>
    <w:rsid w:val="185A05DD"/>
    <w:rsid w:val="18841C03"/>
    <w:rsid w:val="18B5A63E"/>
    <w:rsid w:val="19BEA9C4"/>
    <w:rsid w:val="1AEA11D1"/>
    <w:rsid w:val="1AF44095"/>
    <w:rsid w:val="1B206EDC"/>
    <w:rsid w:val="1B3D6EA5"/>
    <w:rsid w:val="1B8C10E9"/>
    <w:rsid w:val="1C1AE877"/>
    <w:rsid w:val="1C5B1E7C"/>
    <w:rsid w:val="1C6658C8"/>
    <w:rsid w:val="1CA2FE52"/>
    <w:rsid w:val="1DE17B79"/>
    <w:rsid w:val="1EDAEED4"/>
    <w:rsid w:val="1EEB8F0B"/>
    <w:rsid w:val="1FBB947B"/>
    <w:rsid w:val="2016EE4A"/>
    <w:rsid w:val="20EF1F19"/>
    <w:rsid w:val="217B52AA"/>
    <w:rsid w:val="217C26F0"/>
    <w:rsid w:val="219D7F89"/>
    <w:rsid w:val="230BCD4B"/>
    <w:rsid w:val="23215995"/>
    <w:rsid w:val="23A40F0C"/>
    <w:rsid w:val="23E05140"/>
    <w:rsid w:val="241F195F"/>
    <w:rsid w:val="2521C8EF"/>
    <w:rsid w:val="26025F3C"/>
    <w:rsid w:val="27022F4C"/>
    <w:rsid w:val="2704366D"/>
    <w:rsid w:val="2773A59E"/>
    <w:rsid w:val="27DB2550"/>
    <w:rsid w:val="27E81262"/>
    <w:rsid w:val="27F29087"/>
    <w:rsid w:val="28653A4C"/>
    <w:rsid w:val="289490FF"/>
    <w:rsid w:val="28E91625"/>
    <w:rsid w:val="2927C9B2"/>
    <w:rsid w:val="2A5314A7"/>
    <w:rsid w:val="2AF9504A"/>
    <w:rsid w:val="2B4ED775"/>
    <w:rsid w:val="2B805638"/>
    <w:rsid w:val="2C662D9C"/>
    <w:rsid w:val="2CAC0BEB"/>
    <w:rsid w:val="2CB2F054"/>
    <w:rsid w:val="2CF87EE7"/>
    <w:rsid w:val="2D10834A"/>
    <w:rsid w:val="2D742873"/>
    <w:rsid w:val="2D8DC948"/>
    <w:rsid w:val="2DD1AF8E"/>
    <w:rsid w:val="2DF70718"/>
    <w:rsid w:val="2E0DD4C7"/>
    <w:rsid w:val="2E3E8705"/>
    <w:rsid w:val="2EAD0313"/>
    <w:rsid w:val="311BE3B5"/>
    <w:rsid w:val="31421E2D"/>
    <w:rsid w:val="3147D3F0"/>
    <w:rsid w:val="31B7A061"/>
    <w:rsid w:val="325AED9B"/>
    <w:rsid w:val="32838A43"/>
    <w:rsid w:val="328B3629"/>
    <w:rsid w:val="32A0A21C"/>
    <w:rsid w:val="32C98A18"/>
    <w:rsid w:val="3395DCB8"/>
    <w:rsid w:val="33D00B89"/>
    <w:rsid w:val="340409DB"/>
    <w:rsid w:val="34841E07"/>
    <w:rsid w:val="34D6DB8E"/>
    <w:rsid w:val="357DE936"/>
    <w:rsid w:val="35811437"/>
    <w:rsid w:val="360C3E72"/>
    <w:rsid w:val="36B02F99"/>
    <w:rsid w:val="36BD2CAD"/>
    <w:rsid w:val="36CD70C3"/>
    <w:rsid w:val="36CDE410"/>
    <w:rsid w:val="37256B4A"/>
    <w:rsid w:val="372A52A2"/>
    <w:rsid w:val="3846D448"/>
    <w:rsid w:val="385752B8"/>
    <w:rsid w:val="38E6566B"/>
    <w:rsid w:val="39139D5D"/>
    <w:rsid w:val="39A82746"/>
    <w:rsid w:val="39B0DC63"/>
    <w:rsid w:val="3A40F7B9"/>
    <w:rsid w:val="3AD59686"/>
    <w:rsid w:val="3AD7BB95"/>
    <w:rsid w:val="3B8137EC"/>
    <w:rsid w:val="3CB68AB6"/>
    <w:rsid w:val="3CC21520"/>
    <w:rsid w:val="3CFAFF96"/>
    <w:rsid w:val="3D20D018"/>
    <w:rsid w:val="3DD462FA"/>
    <w:rsid w:val="3EA98292"/>
    <w:rsid w:val="3EACDFAB"/>
    <w:rsid w:val="3F0D638B"/>
    <w:rsid w:val="3F22582F"/>
    <w:rsid w:val="4007648A"/>
    <w:rsid w:val="40938869"/>
    <w:rsid w:val="41451601"/>
    <w:rsid w:val="41870239"/>
    <w:rsid w:val="41926017"/>
    <w:rsid w:val="41BC925F"/>
    <w:rsid w:val="41DF7851"/>
    <w:rsid w:val="4242A878"/>
    <w:rsid w:val="432EBDEA"/>
    <w:rsid w:val="4368F43E"/>
    <w:rsid w:val="43B0BDB4"/>
    <w:rsid w:val="44AD46C3"/>
    <w:rsid w:val="45E087EF"/>
    <w:rsid w:val="45F887ED"/>
    <w:rsid w:val="461AA409"/>
    <w:rsid w:val="4676C368"/>
    <w:rsid w:val="474E0AAD"/>
    <w:rsid w:val="475E21F5"/>
    <w:rsid w:val="47992939"/>
    <w:rsid w:val="48081F00"/>
    <w:rsid w:val="48229E9D"/>
    <w:rsid w:val="48948712"/>
    <w:rsid w:val="48D05A1F"/>
    <w:rsid w:val="49E21F15"/>
    <w:rsid w:val="49EFA55F"/>
    <w:rsid w:val="4C9CD173"/>
    <w:rsid w:val="4CAC16B8"/>
    <w:rsid w:val="4D0DA0A0"/>
    <w:rsid w:val="4D2AA49E"/>
    <w:rsid w:val="4DE35E39"/>
    <w:rsid w:val="4DFB1508"/>
    <w:rsid w:val="4E053663"/>
    <w:rsid w:val="4E1AE2AF"/>
    <w:rsid w:val="4E541F84"/>
    <w:rsid w:val="4E8C5324"/>
    <w:rsid w:val="4EBB41C2"/>
    <w:rsid w:val="4ED7D37F"/>
    <w:rsid w:val="4F83CB4A"/>
    <w:rsid w:val="5080BCCA"/>
    <w:rsid w:val="508A3D6F"/>
    <w:rsid w:val="512FBF46"/>
    <w:rsid w:val="519E74BE"/>
    <w:rsid w:val="51F5D1FB"/>
    <w:rsid w:val="52202367"/>
    <w:rsid w:val="5228C48D"/>
    <w:rsid w:val="525A3C0A"/>
    <w:rsid w:val="530E4A8D"/>
    <w:rsid w:val="53D69034"/>
    <w:rsid w:val="54C53A52"/>
    <w:rsid w:val="54EC6A94"/>
    <w:rsid w:val="54FFBA80"/>
    <w:rsid w:val="551A78BE"/>
    <w:rsid w:val="5522B744"/>
    <w:rsid w:val="55C5DC3E"/>
    <w:rsid w:val="55D81F9E"/>
    <w:rsid w:val="55F47163"/>
    <w:rsid w:val="5622D283"/>
    <w:rsid w:val="567BD664"/>
    <w:rsid w:val="56B9401D"/>
    <w:rsid w:val="56F8C5F9"/>
    <w:rsid w:val="57427313"/>
    <w:rsid w:val="5806ACD4"/>
    <w:rsid w:val="587EA039"/>
    <w:rsid w:val="5883C0D9"/>
    <w:rsid w:val="5A2B750F"/>
    <w:rsid w:val="5B0E321B"/>
    <w:rsid w:val="5B22B3CD"/>
    <w:rsid w:val="5B38576A"/>
    <w:rsid w:val="5B893A53"/>
    <w:rsid w:val="5CBFDF61"/>
    <w:rsid w:val="5CC73860"/>
    <w:rsid w:val="5DC73460"/>
    <w:rsid w:val="5EF50BE9"/>
    <w:rsid w:val="5F93B24F"/>
    <w:rsid w:val="5FFC02C9"/>
    <w:rsid w:val="603F22E7"/>
    <w:rsid w:val="615B6FB5"/>
    <w:rsid w:val="61A11494"/>
    <w:rsid w:val="61CD629D"/>
    <w:rsid w:val="61E91524"/>
    <w:rsid w:val="61EAF52C"/>
    <w:rsid w:val="629415F0"/>
    <w:rsid w:val="6325CDAA"/>
    <w:rsid w:val="635A68FA"/>
    <w:rsid w:val="63637B54"/>
    <w:rsid w:val="63815002"/>
    <w:rsid w:val="63EC28B7"/>
    <w:rsid w:val="6425904F"/>
    <w:rsid w:val="64E468AC"/>
    <w:rsid w:val="652A0EF6"/>
    <w:rsid w:val="653ADACC"/>
    <w:rsid w:val="653B4A00"/>
    <w:rsid w:val="65878D27"/>
    <w:rsid w:val="665A58BD"/>
    <w:rsid w:val="666734B4"/>
    <w:rsid w:val="66B5CA9B"/>
    <w:rsid w:val="66F4B304"/>
    <w:rsid w:val="670E126B"/>
    <w:rsid w:val="676B25B6"/>
    <w:rsid w:val="67E37BC0"/>
    <w:rsid w:val="67E54790"/>
    <w:rsid w:val="67EFC81C"/>
    <w:rsid w:val="680651CC"/>
    <w:rsid w:val="68ACE0B9"/>
    <w:rsid w:val="691B65ED"/>
    <w:rsid w:val="6928C16C"/>
    <w:rsid w:val="696936EF"/>
    <w:rsid w:val="69AD4DC5"/>
    <w:rsid w:val="69CE14F2"/>
    <w:rsid w:val="69E93B8E"/>
    <w:rsid w:val="6A9E8A39"/>
    <w:rsid w:val="6AAA8874"/>
    <w:rsid w:val="6ADF668C"/>
    <w:rsid w:val="6B6AAF77"/>
    <w:rsid w:val="6B7E3CE5"/>
    <w:rsid w:val="6C1301C9"/>
    <w:rsid w:val="6CFE31EA"/>
    <w:rsid w:val="6D2D3A90"/>
    <w:rsid w:val="6D51D27E"/>
    <w:rsid w:val="6D54D6C8"/>
    <w:rsid w:val="6D9C00BC"/>
    <w:rsid w:val="6DF0D88F"/>
    <w:rsid w:val="6ED01BCB"/>
    <w:rsid w:val="6F2BC986"/>
    <w:rsid w:val="6F5BA579"/>
    <w:rsid w:val="6FBABED4"/>
    <w:rsid w:val="705122EA"/>
    <w:rsid w:val="713068DA"/>
    <w:rsid w:val="718B65E8"/>
    <w:rsid w:val="719AF681"/>
    <w:rsid w:val="73326BA3"/>
    <w:rsid w:val="73A16814"/>
    <w:rsid w:val="73CBEA4A"/>
    <w:rsid w:val="73CC4AC1"/>
    <w:rsid w:val="73DE8233"/>
    <w:rsid w:val="7471C7EB"/>
    <w:rsid w:val="74ACB29C"/>
    <w:rsid w:val="74D93055"/>
    <w:rsid w:val="74E3E489"/>
    <w:rsid w:val="751598B2"/>
    <w:rsid w:val="75434ED6"/>
    <w:rsid w:val="75760751"/>
    <w:rsid w:val="75945E9B"/>
    <w:rsid w:val="75C4265C"/>
    <w:rsid w:val="7665254F"/>
    <w:rsid w:val="7731FE8B"/>
    <w:rsid w:val="774F3588"/>
    <w:rsid w:val="7755C2E8"/>
    <w:rsid w:val="77E6434D"/>
    <w:rsid w:val="7818D116"/>
    <w:rsid w:val="786CE283"/>
    <w:rsid w:val="78AB9CB6"/>
    <w:rsid w:val="78F1FC0D"/>
    <w:rsid w:val="794DED4B"/>
    <w:rsid w:val="795E8F9E"/>
    <w:rsid w:val="79877AB3"/>
    <w:rsid w:val="79A85038"/>
    <w:rsid w:val="79E6B57F"/>
    <w:rsid w:val="79F5B542"/>
    <w:rsid w:val="7A06DA1C"/>
    <w:rsid w:val="7A36A39B"/>
    <w:rsid w:val="7AC9A89D"/>
    <w:rsid w:val="7ADC26A4"/>
    <w:rsid w:val="7B3081CC"/>
    <w:rsid w:val="7B34AC81"/>
    <w:rsid w:val="7B686BCB"/>
    <w:rsid w:val="7BA9D742"/>
    <w:rsid w:val="7BDD68CD"/>
    <w:rsid w:val="7C6D82C2"/>
    <w:rsid w:val="7CAD5504"/>
    <w:rsid w:val="7D2A6240"/>
    <w:rsid w:val="7D9ED096"/>
    <w:rsid w:val="7DBE7077"/>
    <w:rsid w:val="7DBF7CBE"/>
    <w:rsid w:val="7DF685B7"/>
    <w:rsid w:val="7E0E44A7"/>
    <w:rsid w:val="7E4E9992"/>
    <w:rsid w:val="7EF96F22"/>
    <w:rsid w:val="7F514C87"/>
    <w:rsid w:val="7F540E02"/>
    <w:rsid w:val="7F5D47A0"/>
    <w:rsid w:val="7FCB468F"/>
    <w:rsid w:val="7FD5C9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428B"/>
  <w15:chartTrackingRefBased/>
  <w15:docId w15:val="{B77755D4-EF9D-4A18-B35F-1AA1CDFB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09B50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9B5033F"/>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9B5033F"/>
    <w:pPr>
      <w:ind w:left="720"/>
      <w:contextualSpacing/>
    </w:pPr>
  </w:style>
  <w:style w:type="character" w:styleId="Hipervnculo">
    <w:name w:val="Hyperlink"/>
    <w:basedOn w:val="Fuentedeprrafopredeter"/>
    <w:uiPriority w:val="99"/>
    <w:unhideWhenUsed/>
    <w:rsid w:val="09B5033F"/>
    <w:rPr>
      <w:color w:val="467886"/>
      <w:u w:val="single"/>
    </w:rPr>
  </w:style>
  <w:style w:type="character" w:styleId="Textodelmarcadordeposicin">
    <w:name w:val="Placeholder Text"/>
    <w:basedOn w:val="Fuentedeprrafopredeter"/>
    <w:uiPriority w:val="99"/>
    <w:semiHidden/>
    <w:rsid w:val="09B5033F"/>
    <w:rPr>
      <w:color w:val="66666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6E1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dominio" TargetMode="External"/><Relationship Id="rId11" Type="http://schemas.openxmlformats.org/officeDocument/2006/relationships/image" Target="media/image5.png"/><Relationship Id="rId5" Type="http://schemas.openxmlformats.org/officeDocument/2006/relationships/hyperlink" Target="https://github.com/JohanCarvajal04/Proyecto-WEB-ARTISYNC.git"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D73386D-E569-4C04-A993-88F1A78EBFDB}"/>
      </w:docPartPr>
      <w:docPartBody>
        <w:p w:rsidR="09B5033F" w:rsidRDefault="00806E7D">
          <w:r w:rsidRPr="09B5033F">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06E7D"/>
    <w:rsid w:val="00806E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871d8da-2e57-4af8-9db8-fddc6978dad7">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93c79254-dfa3-4f6d-a26a-a0a0833b130e&quot;,&quot;properties&quot;:{&quot;noteIndex&quot;:0},&quot;isEdited&quot;:false,&quot;manualOverride&quot;:{&quot;isManuallyOverridden&quot;:false,&quot;citeprocText&quot;:&quot;[1]&quot;,&quot;manualOverrideText&quot;:&quot;&quot;},&quot;citationTag&quot;:&quot;MENDELEY_CITATION_v3_eyJjaXRhdGlvbklEIjoiTUVOREVMRVlfQ0lUQVRJT05fOTNjNzkyNTQtZGZhMy00ZjZkLWEyNmEtYTBhMDgzM2IxMzBl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fSwiaXNUZW1wb3JhcnkiOmZhbHNlLCJzdXBwcmVzcy1hdXRob3IiOmZhbHNlLCJjb21wb3NpdGUiOmZhbHNlLCJhdXRob3Itb25seSI6ZmFsc2V9XX0=&quot;,&quot;citationItems&quot;:[{&quot;id&quot;:&quot;c19ed0c1-12c0-3891-a442-b44fa42cffb7&quot;,&quot;itemData&quot;:{&quot;type&quot;:&quot;article-journal&quot;,&quot;id&quot;:&quot;c19ed0c1-12c0-3891-a442-b44fa42cffb7&quot;,&quot;title&quot;:&quot;Desarrollo de una aplicación web e-commerce B2C mediante tecnologías de desarrollo front-end y back-end. Caso de estudio ferretería “El Descanso”&quot;,&quot;groupId&quot;:&quot;39fc3dec-940f-3513-bf02-51f993a5bb6a&quot;,&quot;author&quot;:[{&quot;family&quot;:&quot;Coello Quezada&quot;,&quot;given&quot;:&quot;Sebastian&quot;,&quot;parse-names&quot;:false,&quot;dropping-particle&quot;:&quot;&quot;,&quot;non-dropping-particle&quot;:&quot;&quot;},{&quot;family&quot;:&quot;Peñafiel Chele&quot;,&quot;given&quot;:&quot;Oscar&quot;,&quot;parse-names&quot;:false,&quot;dropping-particle&quot;:&quot;&quot;,&quot;non-dropping-particle&quot;:&quot;&quot;},{&quot;family&quot;:&quot;Yanza Montalván&quot;,&quot;given&quot;:&quot;Ángela&quot;,&quot;parse-names&quot;:false,&quot;dropping-particle&quot;:&quot;&quot;,&quot;non-dropping-particle&quot;:&quot;&quot;}],&quot;container-title&quot;:&quot;Investigación, Tecnología e Innovación&quot;,&quot;accessed&quot;:{&quot;date-parts&quot;:[[2026,6,3]]},&quot;DOI&quot;:&quot;10.53591/ITI.V15I19.1525&quot;,&quot;ISSN&quot;:&quot;2661-6548&quot;,&quot;issued&quot;:{&quot;date-parts&quot;:[[2023,7,31]]},&quot;abstract&quot;:&quot;Contexto: La ferretería “El Descanso” en la actualidad lleva sus actividades de ventas, compras e inventario a través de una aplicación desarrollada en VisualFox, con el pasar del tiempo el sistema se ha convertido en obsoleto puesto que existen mejores tecnologías. Se propuso desarrollar una aplicación web usando el modelo de negocio e-commerce B2C mediante tecnologías de desarrollo front-end y back-end para automatizar los procesos manejados dentro de la ferretería. Método: La recolección de información se realiza a través de entrevistas y encuestas dirigidas al personal y clientes de la ferretería, con el objetivo de conocer las problemáticas. Para gestionar el proyecto se empleó SCRUM, la cual a través de sprints permite un mejor orden en las actividades a realizarse; por otro lado, la metodología de desarrollo de software implementada es XP, esta se basa en la comunicación constante con los involucrados del proyecto. Resultados: Luego del desarrollo de la aplicación web e-commerce B2C, el tiempo del proceso de compras tuvo una reducción del 34.42%, mientras que el tiempo del proceso de ventas disminuyó en un 7.80%. Conclusiones: Finalmente, los datos de la encuesta de satisfacción demuestran que el personal administrativo de la ferretería se encuentra satisfecho con el producto.Context: The hardware store \&quot;El Descanso\&quot; currently carries out its sales, purchase and inventory activities through an application developed in VisualFox, over time the system has become obsolete since there are better technologies. It was proposed to develop a web application using the B2C e-commerce business model through front-end and back-end development technologies to automate the processes handled within the hardware store. Method: The collection of information is carried out through interviews and surveys aimed at the staff and customers of the hardware store, with the aim of knowing the problems. To manage the project, SCRUM was used, which through sprints allows a better order in the activities to be carried out; on the other hand, the implemented software development methodology is XP, this is based on constant communication with those involved in the project. Results: After the development of the B2C e-commerce web application, the purchase process time was reduced by 34.42%, while the sales process time decreased by 7.80%. Conclusions: Finally, the data from the satisfaction survey show that the administrative staff of the hardware store is satisfied with the product.&quot;,&quot;publisher&quot;:&quot;Universidad de Guayaquil&quot;,&quot;issue&quot;:&quot;19&quot;,&quot;volume&quot;:&quot;15&quot;},&quot;isTemporary&quot;:false,&quot;suppress-author&quot;:false,&quot;composite&quot;:false,&quot;author-only&quot;:false}]},{&quot;citationID&quot;:&quot;MENDELEY_CITATION_01f7e1dc-43c5-41b8-b922-6a79a569c001&quot;,&quot;properties&quot;:{&quot;noteIndex&quot;:0},&quot;isEdited&quot;:false,&quot;manualOverride&quot;:{&quot;isManuallyOverridden&quot;:false,&quot;citeprocText&quot;:&quot;[2]&quot;,&quot;manualOverrideText&quot;:&quot;&quot;},&quot;citationTag&quot;:&quot;MENDELEY_CITATION_v3_eyJjaXRhdGlvbklEIjoiTUVOREVMRVlfQ0lUQVRJT05fMDFmN2UxZGMtNDNjNS00MWI4LWI5MjItNmE3OWE1NjljMDAx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n0sImlzVGVtcG9yYXJ5IjpmYWxzZSwic3VwcHJlc3MtYXV0aG9yIjpmYWxzZSwiY29tcG9zaXRlIjpmYWxzZSwiYXV0aG9yLW9ubHkiOmZhbHNlfV19&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isTemporary&quot;:false,&quot;suppress-author&quot;:false,&quot;composite&quot;:false,&quot;author-only&quot;:false}]},{&quot;citationID&quot;:&quot;MENDELEY_CITATION_f1355183-f076-4e6e-9254-288992e94831&quot;,&quot;properties&quot;:{&quot;noteIndex&quot;:0},&quot;isEdited&quot;:false,&quot;manualOverride&quot;:{&quot;isManuallyOverridden&quot;:false,&quot;citeprocText&quot;:&quot;[3]&quot;,&quot;manualOverrideText&quot;:&quot;&quot;},&quot;citationTag&quot;:&quot;MENDELEY_CITATION_v3_eyJjaXRhdGlvbklEIjoiTUVOREVMRVlfQ0lUQVRJT05fZjEzNTUxODMtZjA3Ni00ZTZlLTkyNTQtMjg4OTkyZTk0ODMx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J9LCJpc1RlbXBvcmFyeSI6ZmFsc2UsInN1cHByZXNzLWF1dGhvciI6ZmFsc2UsImNvbXBvc2l0ZSI6ZmFsc2UsImF1dGhvci1vbmx5IjpmYWxzZX1dfQ==&quot;,&quot;citationItems&quot;:[{&quot;id&quot;:&quot;e5575ef4-27d2-3826-8ec6-8f90d1345666&quot;,&quot;itemData&quot;:{&quot;type&quot;:&quot;article-journal&quot;,&quot;id&quot;:&quot;e5575ef4-27d2-3826-8ec6-8f90d1345666&quot;,&quot;title&quot;:&quot;Challenges of IT freelancers on digital labor platforms: A topic model approach&quot;,&quot;groupId&quot;:&quot;39fc3dec-940f-3513-bf02-51f993a5bb6a&quot;,&quot;author&quot;:[{&quot;family&quot;:&quot;Gussek&quot;,&quot;given&quot;:&quot;Lisa&quot;,&quot;parse-names&quot;:false,&quot;dropping-particle&quot;:&quot;&quot;,&quot;non-dropping-particle&quot;:&quot;&quot;},{&quot;family&quot;:&quot;Grabbe&quot;,&quot;given&quot;:&quot;Alex&quot;,&quot;parse-names&quot;:false,&quot;dropping-particle&quot;:&quot;&quot;,&quot;non-dropping-particle&quot;:&quot;&quot;},{&quot;family&quot;:&quot;Wiesche&quot;,&quot;given&quot;:&quot;Manuel&quot;,&quot;parse-names&quot;:false,&quot;dropping-particle&quot;:&quot;&quot;,&quot;non-dropping-particle&quot;:&quot;&quot;}],&quot;container-title&quot;:&quot;Electronic Markets 2023 33:1&quot;,&quot;accessed&quot;:{&quot;date-parts&quot;:[[2026,6,3]]},&quot;DOI&quot;:&quot;10.1007/S12525-023-00675-Y&quot;,&quot;ISBN&quot;:&quot;0123456789&quot;,&quot;ISSN&quot;:&quot;1422-8890&quot;,&quot;URL&quot;:&quot;https://link.springer.com/article/10.1007/s12525-023-00675-y&quot;,&quot;issued&quot;:{&quot;date-parts&quot;:[[2023,10,23]]},&quot;page&quot;:&quot;55-&quot;,&quot;abstract&quot;:&quot;Freelancers working on digital labor platforms have to deal with many challenges. IT freelancers should be considered separately due to special characteristics such as high skill level or collaborative nature of IT work. Through a Latent Dirichlet Allocation analysis of 2804 forum posts with over 20,000 comments from IT freelancers and additional qualitative analysis, we assign themes to each identified topic, cluster them into aggregated dimensions, and illustrate the interrelationships in a model of IT freelancing. Thus, we examine the challenges of IT freelancers and synthesize them. We extend the challenges of online freelancing already outlined in the literature and identify four IT-specific challenges for IT freelancers. Therefore, we improve our understanding of how IT work is performed on digital labor platforms and which particular aspects should be considered in future research. Furthermore, we highlight implications for practitioners, i.e., IT freelancers on the one hand and platform owners on the other hand.&quot;,&quot;publisher&quot;:&quot;Springer&quot;,&quot;issue&quot;:&quot;1&quot;,&quot;volume&quot;:&quot;33&quot;},&quot;isTemporary&quot;:false,&quot;suppress-author&quot;:false,&quot;composite&quot;:false,&quot;author-only&quot;:false}]},{&quot;citationID&quot;:&quot;MENDELEY_CITATION_730ca748-a09e-408d-b9ac-66d400afa533&quot;,&quot;properties&quot;:{&quot;noteIndex&quot;:0},&quot;isEdited&quot;:false,&quot;manualOverride&quot;:{&quot;isManuallyOverridden&quot;:false,&quot;citeprocText&quot;:&quot;[4]&quot;,&quot;manualOverrideText&quot;:&quot;&quot;},&quot;citationTag&quot;:&quot;MENDELEY_CITATION_v3_eyJjaXRhdGlvbklEIjoiTUVOREVMRVlfQ0lUQVRJT05fNzMwY2E3NDgtYTA5ZS00MDhkLWI5YWMtNjZkNDAwYWZhNTMz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isTemporary&quot;:false,&quot;suppress-author&quot;:false,&quot;composite&quot;:false,&quot;author-only&quot;:false}]},{&quot;citationID&quot;:&quot;MENDELEY_CITATION_5a2524ea-f82e-47c6-9971-a124f1608b91&quot;,&quot;properties&quot;:{&quot;noteIndex&quot;:0},&quot;isEdited&quot;:false,&quot;manualOverride&quot;:{&quot;isManuallyOverridden&quot;:false,&quot;citeprocText&quot;:&quot;[2]&quot;,&quot;manualOverrideText&quot;:&quot;&quot;},&quot;citationTag&quot;:&quot;MENDELEY_CITATION_v3_eyJjaXRhdGlvbklEIjoiTUVOREVMRVlfQ0lUQVRJT05fNWEyNTI0ZWEtZjgyZS00N2M2LTk5NzEtYTEyNGYxNjA4Yjkx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n0sImlzVGVtcG9yYXJ5IjpmYWxzZSwic3VwcHJlc3MtYXV0aG9yIjpmYWxzZSwiY29tcG9zaXRlIjpmYWxzZSwiYXV0aG9yLW9ubHkiOmZhbHNlfV19&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isTemporary&quot;:false,&quot;suppress-author&quot;:false,&quot;composite&quot;:false,&quot;author-only&quot;:false}]},{&quot;citationID&quot;:&quot;MENDELEY_CITATION_d45bf7aa-596e-4130-9e30-da3321d0abe0&quot;,&quot;properties&quot;:{&quot;noteIndex&quot;:0},&quot;isEdited&quot;:false,&quot;manualOverride&quot;:{&quot;isManuallyOverridden&quot;:false,&quot;citeprocText&quot;:&quot;[4]&quot;,&quot;manualOverrideText&quot;:&quot;&quot;},&quot;citationTag&quot;:&quot;MENDELEY_CITATION_v3_eyJjaXRhdGlvbklEIjoiTUVOREVMRVlfQ0lUQVRJT05fZDQ1YmY3YWEtNTk2ZS00MTMwLTllMzAtZGEzMzIxZDBhYmUw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isTemporary&quot;:false,&quot;suppress-author&quot;:false,&quot;composite&quot;:false,&quot;author-only&quot;:false}]},{&quot;citationID&quot;:&quot;MENDELEY_CITATION_d5d919d1-5094-4479-93dd-17fa326af4da&quot;,&quot;properties&quot;:{&quot;noteIndex&quot;:0},&quot;isEdited&quot;:false,&quot;manualOverride&quot;:{&quot;isManuallyOverridden&quot;:false,&quot;citeprocText&quot;:&quot;[5]&quot;,&quot;manualOverrideText&quot;:&quot;&quot;},&quot;citationTag&quot;:&quot;MENDELEY_CITATION_v3_eyJjaXRhdGlvbklEIjoiTUVOREVMRVlfQ0lUQVRJT05fZDVkOTE5ZDEtNTA5NC00NDc5LTkzZGQtMTdmYTMyNmFmNGRh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fSwiaXNUZW1wb3JhcnkiOmZhbHNlLCJzdXBwcmVzcy1hdXRob3IiOmZhbHNlLCJjb21wb3NpdGUiOmZhbHNlLCJhdXRob3Itb25seSI6ZmFsc2V9XX0=&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isTemporary&quot;:false,&quot;suppress-author&quot;:false,&quot;composite&quot;:false,&quot;author-only&quot;:false}]},{&quot;citationID&quot;:&quot;MENDELEY_CITATION_f077e904-3823-4d7c-ad8f-7a23fa6a730d&quot;,&quot;properties&quot;:{&quot;noteIndex&quot;:0},&quot;isEdited&quot;:false,&quot;manualOverride&quot;:{&quot;isManuallyOverridden&quot;:false,&quot;citeprocText&quot;:&quot;[6]&quot;,&quot;manualOverrideText&quot;:&quot;&quot;},&quot;citationTag&quot;:&quot;MENDELEY_CITATION_v3_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&quot;,&quot;citationItems&quot;:[{&quot;id&quot;:&quot;6f535db3-34a5-3518-9bde-b61b536cc282&quot;,&quot;itemData&quot;:{&quot;type&quot;:&quot;article-journal&quot;,&quot;id&quot;:&quot;6f535db3-34a5-3518-9bde-b61b536cc282&quot;,&quot;title&quot;:&quot;Retailer’s Dual Role in Digital Marketplaces&quot;,&quot;groupId&quot;:&quot;39fc3dec-940f-3513-bf02-51f993a5bb6a&quot;,&quot;author&quot;:[{&quot;family&quot;:&quot;Wulfert&quot;,&quot;given&quot;:&quot;Tobias&quot;,&quot;parse-names&quot;:false,&quot;dropping-particle&quot;:&quot;&quot;,&quot;non-dropping-particle&quot;:&quot;&quot;},{&quot;family&quot;:&quot;Schütte&quot;,&quot;given&quot;:&quot;Reinhard&quot;,&quot;parse-names&quot;:false,&quot;dropping-particle&quot;:&quot;&quot;,&quot;non-dropping-particle&quot;:&quot;&quot;}],&quot;container-title&quot;:&quot;SN Computer Science 2022 3:3&quot;,&quot;accessed&quot;:{&quot;date-parts&quot;:[[2026,6,3]]},&quot;DOI&quot;:&quot;10.1007/S42979-022-01098-W&quot;,&quot;ISBN&quot;:&quot;0123456789&quot;,&quot;ISSN&quot;:&quot;2661-8907&quot;,&quot;URL&quot;:&quot;https://link.springer.com/article/10.1007/s42979-022-01098-w&quot;,&quot;issued&quot;:{&quot;date-parts&quot;:[[2022,3,31]]},&quot;page&quot;:&quot;206-&quot;,&quot;abstract&quot;:&quot;Digital marketplaces have entered the retail sector and have proven to be a successful business model compared to traditional retailing. Established retailers are increasingly launching digital marketplaces as well as participating in marketplaces of pure online companies. Retailers transforming to digital marketplaces orchestrate formerly independent markets and enable retail transactions between participants while simultaneously selling articles from their own assortment to customers in the digital marketplace (dual role). A retailer’s dual role must be supported by retail information systems. However, this support is not explicitly represented in existing reference architectures for retail information systems. Thus, we propose to develop a reference architecture for retail information systems that facilitates the orchestration of supply- and demand-side participants, selling their own articles, and providing innovation platform services. We apply a design science research approach and present nine architectural requirements that a reference architecture for a multi-sided market business model in retail needs to fulfill (dual role, additional participants, affiliation, matchmaking, variety of services, innovation services, smart services, aggregated assortment, and boundary resources) from the rigor cycle. From the first design iteration, we propose four exemplary, conceptual architectural patterns as a solution for the requirements (matchmaking for participants, innovation platform services, boundary resources, and aggregated assortment). These patterns can form a conceptual reference architecture that guides the design and implementation of information systems.&quot;,&quot;publisher&quot;:&quot;Springer&quot;,&quot;issue&quot;:&quot;3&quot;,&quot;volume&quot;:&quot;3&quot;},&quot;isTemporary&quot;:false,&quot;suppress-author&quot;:false,&quot;composite&quot;:false,&quot;author-only&quot;:false}]},{&quot;citationID&quot;:&quot;MENDELEY_CITATION_8c914bfd-6344-4b48-9291-30a206064a09&quot;,&quot;properties&quot;:{&quot;noteIndex&quot;:0},&quot;isEdited&quot;:false,&quot;manualOverride&quot;:{&quot;isManuallyOverridden&quot;:false,&quot;citeprocText&quot;:&quot;[5]&quot;,&quot;manualOverrideText&quot;:&quot;&quot;},&quot;citationTag&quot;:&quot;MENDELEY_CITATION_v3_eyJjaXRhdGlvbklEIjoiTUVOREVMRVlfQ0lUQVRJT05fOGM5MTRiZmQtNjM0NC00YjQ4LTkyOTEtMzBhMjA2MDY0YTA5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fSwiaXNUZW1wb3JhcnkiOmZhbHNlLCJzdXBwcmVzcy1hdXRob3IiOmZhbHNlLCJjb21wb3NpdGUiOmZhbHNlLCJhdXRob3Itb25seSI6ZmFsc2V9XX0=&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isTemporary&quot;:false,&quot;suppress-author&quot;:false,&quot;composite&quot;:false,&quot;author-only&quot;:false}]},{&quot;citationID&quot;:&quot;MENDELEY_CITATION_852b51a7-f1fe-4115-919d-6df932b3069f&quot;,&quot;properties&quot;:{&quot;noteIndex&quot;:0},&quot;isEdited&quot;:false,&quot;manualOverride&quot;:{&quot;isManuallyOverridden&quot;:false,&quot;citeprocText&quot;:&quot;[6]&quot;,&quot;manualOverrideText&quot;:&quot;&quot;},&quot;citationTag&quot;:&quot;MENDELEY_CITATION_v3_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&quot;,&quot;citationItems&quot;:[{&quot;id&quot;:&quot;6f535db3-34a5-3518-9bde-b61b536cc282&quot;,&quot;itemData&quot;:{&quot;type&quot;:&quot;article-journal&quot;,&quot;id&quot;:&quot;6f535db3-34a5-3518-9bde-b61b536cc282&quot;,&quot;title&quot;:&quot;Retailer’s Dual Role in Digital Marketplaces&quot;,&quot;groupId&quot;:&quot;39fc3dec-940f-3513-bf02-51f993a5bb6a&quot;,&quot;author&quot;:[{&quot;family&quot;:&quot;Wulfert&quot;,&quot;given&quot;:&quot;Tobias&quot;,&quot;parse-names&quot;:false,&quot;dropping-particle&quot;:&quot;&quot;,&quot;non-dropping-particle&quot;:&quot;&quot;},{&quot;family&quot;:&quot;Schütte&quot;,&quot;given&quot;:&quot;Reinhard&quot;,&quot;parse-names&quot;:false,&quot;dropping-particle&quot;:&quot;&quot;,&quot;non-dropping-particle&quot;:&quot;&quot;}],&quot;container-title&quot;:&quot;SN Computer Science 2022 3:3&quot;,&quot;accessed&quot;:{&quot;date-parts&quot;:[[2026,6,3]]},&quot;DOI&quot;:&quot;10.1007/S42979-022-01098-W&quot;,&quot;ISBN&quot;:&quot;0123456789&quot;,&quot;ISSN&quot;:&quot;2661-8907&quot;,&quot;URL&quot;:&quot;https://link.springer.com/article/10.1007/s42979-022-01098-w&quot;,&quot;issued&quot;:{&quot;date-parts&quot;:[[2022,3,31]]},&quot;page&quot;:&quot;206-&quot;,&quot;abstract&quot;:&quot;Digital marketplaces have entered the retail sector and have proven to be a successful business model compared to traditional retailing. Established retailers are increasingly launching digital marketplaces as well as participating in marketplaces of pure online companies. Retailers transforming to digital marketplaces orchestrate formerly independent markets and enable retail transactions between participants while simultaneously selling articles from their own assortment to customers in the digital marketplace (dual role). A retailer’s dual role must be supported by retail information systems. However, this support is not explicitly represented in existing reference architectures for retail information systems. Thus, we propose to develop a reference architecture for retail information systems that facilitates the orchestration of supply- and demand-side participants, selling their own articles, and providing innovation platform services. We apply a design science research approach and present nine architectural requirements that a reference architecture for a multi-sided market business model in retail needs to fulfill (dual role, additional participants, affiliation, matchmaking, variety of services, innovation services, smart services, aggregated assortment, and boundary resources) from the rigor cycle. From the first design iteration, we propose four exemplary, conceptual architectural patterns as a solution for the requirements (matchmaking for participants, innovation platform services, boundary resources, and aggregated assortment). These patterns can form a conceptual reference architecture that guides the design and implementation of information systems.&quot;,&quot;publisher&quot;:&quot;Springer&quot;,&quot;issue&quot;:&quot;3&quot;,&quot;volume&quot;:&quot;3&quot;},&quot;isTemporary&quot;:false,&quot;suppress-author&quot;:false,&quot;composite&quot;:false,&quot;author-only&quot;:false}]},{&quot;citationID&quot;:&quot;MENDELEY_CITATION_1b0adb39-214c-4408-8c46-1cb2f5f403b0&quot;,&quot;properties&quot;:{&quot;noteIndex&quot;:0},&quot;isEdited&quot;:false,&quot;manualOverride&quot;:{&quot;isManuallyOverridden&quot;:false,&quot;citeprocText&quot;:&quot;[3]&quot;,&quot;manualOverrideText&quot;:&quot;&quot;},&quot;citationTag&quot;:&quot;MENDELEY_CITATION_v3_eyJjaXRhdGlvbklEIjoiTUVOREVMRVlfQ0lUQVRJT05fMWIwYWRiMzktMjE0Yy00NDA4LThjNDYtMWNiMmY1ZjQwM2Iw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J9LCJpc1RlbXBvcmFyeSI6ZmFsc2UsInN1cHByZXNzLWF1dGhvciI6ZmFsc2UsImNvbXBvc2l0ZSI6ZmFsc2UsImF1dGhvci1vbmx5IjpmYWxzZX1dfQ==&quot;,&quot;citationItems&quot;:[{&quot;id&quot;:&quot;e5575ef4-27d2-3826-8ec6-8f90d1345666&quot;,&quot;itemData&quot;:{&quot;type&quot;:&quot;article-journal&quot;,&quot;id&quot;:&quot;e5575ef4-27d2-3826-8ec6-8f90d1345666&quot;,&quot;title&quot;:&quot;Challenges of IT freelancers on digital labor platforms: A topic model approach&quot;,&quot;groupId&quot;:&quot;39fc3dec-940f-3513-bf02-51f993a5bb6a&quot;,&quot;author&quot;:[{&quot;family&quot;:&quot;Gussek&quot;,&quot;given&quot;:&quot;Lisa&quot;,&quot;parse-names&quot;:false,&quot;dropping-particle&quot;:&quot;&quot;,&quot;non-dropping-particle&quot;:&quot;&quot;},{&quot;family&quot;:&quot;Grabbe&quot;,&quot;given&quot;:&quot;Alex&quot;,&quot;parse-names&quot;:false,&quot;dropping-particle&quot;:&quot;&quot;,&quot;non-dropping-particle&quot;:&quot;&quot;},{&quot;family&quot;:&quot;Wiesche&quot;,&quot;given&quot;:&quot;Manuel&quot;,&quot;parse-names&quot;:false,&quot;dropping-particle&quot;:&quot;&quot;,&quot;non-dropping-particle&quot;:&quot;&quot;}],&quot;container-title&quot;:&quot;Electronic Markets 2023 33:1&quot;,&quot;accessed&quot;:{&quot;date-parts&quot;:[[2026,6,3]]},&quot;DOI&quot;:&quot;10.1007/S12525-023-00675-Y&quot;,&quot;ISBN&quot;:&quot;0123456789&quot;,&quot;ISSN&quot;:&quot;1422-8890&quot;,&quot;URL&quot;:&quot;https://link.springer.com/article/10.1007/s12525-023-00675-y&quot;,&quot;issued&quot;:{&quot;date-parts&quot;:[[2023,10,23]]},&quot;page&quot;:&quot;55-&quot;,&quot;abstract&quot;:&quot;Freelancers working on digital labor platforms have to deal with many challenges. IT freelancers should be considered separately due to special characteristics such as high skill level or collaborative nature of IT work. Through a Latent Dirichlet Allocation analysis of 2804 forum posts with over 20,000 comments from IT freelancers and additional qualitative analysis, we assign themes to each identified topic, cluster them into aggregated dimensions, and illustrate the interrelationships in a model of IT freelancing. Thus, we examine the challenges of IT freelancers and synthesize them. We extend the challenges of online freelancing already outlined in the literature and identify four IT-specific challenges for IT freelancers. Therefore, we improve our understanding of how IT work is performed on digital labor platforms and which particular aspects should be considered in future research. Furthermore, we highlight implications for practitioners, i.e., IT freelancers on the one hand and platform owners on the other hand.&quot;,&quot;publisher&quot;:&quot;Springer&quot;,&quot;issue&quot;:&quot;1&quot;,&quot;volume&quot;:&quot;33&quot;},&quot;isTemporary&quot;:false,&quot;suppress-author&quot;:false,&quot;composite&quot;:false,&quot;author-only&quot;:false}]},{&quot;citationID&quot;:&quot;MENDELEY_CITATION_974e6e1c-0103-4939-b8de-662cb637a259&quot;,&quot;properties&quot;:{&quot;noteIndex&quot;:0},&quot;isEdited&quot;:false,&quot;manualOverride&quot;:{&quot;isManuallyOverridden&quot;:false,&quot;citeprocText&quot;:&quot;[4]&quot;,&quot;manualOverrideText&quot;:&quot;&quot;},&quot;citationTag&quot;:&quot;MENDELEY_CITATION_v3_eyJjaXRhdGlvbklEIjoiTUVOREVMRVlfQ0lUQVRJT05fOTc0ZTZlMWMtMDEwMy00OTM5LWI4ZGUtNjYyY2I2MzdhMjU5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isTemporary&quot;:false,&quot;suppress-author&quot;:false,&quot;composite&quot;:false,&quot;author-only&quot;:false}]},{&quot;citationID&quot;:&quot;MENDELEY_CITATION_f9e0e9fc-926b-480b-b441-b54303fb8093&quot;,&quot;properties&quot;:{&quot;noteIndex&quot;:0},&quot;isEdited&quot;:false,&quot;manualOverride&quot;:{&quot;isManuallyOverridden&quot;:false,&quot;citeprocText&quot;:&quot;[2]&quot;,&quot;manualOverrideText&quot;:&quot;&quot;},&quot;citationTag&quot;:&quot;MENDELEY_CITATION_v3_eyJjaXRhdGlvbklEIjoiTUVOREVMRVlfQ0lUQVRJT05fZjllMGU5ZmMtOTI2Yi00ODBiLWI0NDEtYjU0MzAzZmI4MDkz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n0sImlzVGVtcG9yYXJ5IjpmYWxzZSwic3VwcHJlc3MtYXV0aG9yIjpmYWxzZSwiY29tcG9zaXRlIjpmYWxzZSwiYXV0aG9yLW9ubHkiOmZhbHNlfV19&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isTemporary&quot;:false,&quot;suppress-author&quot;:false,&quot;composite&quot;:false,&quot;author-only&quot;:false}]},{&quot;citationID&quot;:&quot;MENDELEY_CITATION_305c3f2a-2540-4b69-b0cb-f1724d9e1f78&quot;,&quot;properties&quot;:{&quot;noteIndex&quot;:0},&quot;isEdited&quot;:false,&quot;manualOverride&quot;:{&quot;isManuallyOverridden&quot;:false,&quot;citeprocText&quot;:&quot;[4]&quot;,&quot;manualOverrideText&quot;:&quot;&quot;},&quot;citationTag&quot;:&quot;MENDELEY_CITATION_v3_eyJjaXRhdGlvbklEIjoiTUVOREVMRVlfQ0lUQVRJT05fMzA1YzNmMmEtMjU0MC00YjY5LWIwY2ItZjE3MjRkOWUxZjc4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n0sImlzVGVtcG9yYXJ5IjpmYWxzZSwic3VwcHJlc3MtYXV0aG9yIjpmYWxzZSwiY29tcG9zaXRlIjpmYWxzZSwiYXV0aG9yLW9ubHkiOmZhbHNlfV19&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isTemporary&quot;:false,&quot;suppress-author&quot;:false,&quot;composite&quot;:false,&quot;author-only&quot;:false}]},{&quot;citationID&quot;:&quot;MENDELEY_CITATION_b33fd1c5-943f-41c5-bd28-8d7ab59ce24d&quot;,&quot;properties&quot;:{&quot;noteIndex&quot;:0},&quot;isEdited&quot;:false,&quot;manualOverride&quot;:{&quot;isManuallyOverridden&quot;:false,&quot;citeprocText&quot;:&quot;[1]&quot;,&quot;manualOverrideText&quot;:&quot;&quot;},&quot;citationTag&quot;:&quot;MENDELEY_CITATION_v3_eyJjaXRhdGlvbklEIjoiTUVOREVMRVlfQ0lUQVRJT05fYjMzZmQxYzUtOTQzZi00MWM1LWJkMjgtOGQ3YWI1OWNlMjRk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fSwiaXNUZW1wb3JhcnkiOmZhbHNlLCJzdXBwcmVzcy1hdXRob3IiOmZhbHNlLCJjb21wb3NpdGUiOmZhbHNlLCJhdXRob3Itb25seSI6ZmFsc2V9XX0=&quot;,&quot;citationItems&quot;:[{&quot;id&quot;:&quot;c19ed0c1-12c0-3891-a442-b44fa42cffb7&quot;,&quot;itemData&quot;:{&quot;type&quot;:&quot;article-journal&quot;,&quot;id&quot;:&quot;c19ed0c1-12c0-3891-a442-b44fa42cffb7&quot;,&quot;title&quot;:&quot;Desarrollo de una aplicación web e-commerce B2C mediante tecnologías de desarrollo front-end y back-end. Caso de estudio ferretería “El Descanso”&quot;,&quot;groupId&quot;:&quot;39fc3dec-940f-3513-bf02-51f993a5bb6a&quot;,&quot;author&quot;:[{&quot;family&quot;:&quot;Coello Quezada&quot;,&quot;given&quot;:&quot;Sebastian&quot;,&quot;parse-names&quot;:false,&quot;dropping-particle&quot;:&quot;&quot;,&quot;non-dropping-particle&quot;:&quot;&quot;},{&quot;family&quot;:&quot;Peñafiel Chele&quot;,&quot;given&quot;:&quot;Oscar&quot;,&quot;parse-names&quot;:false,&quot;dropping-particle&quot;:&quot;&quot;,&quot;non-dropping-particle&quot;:&quot;&quot;},{&quot;family&quot;:&quot;Yanza Montalván&quot;,&quot;given&quot;:&quot;Ángela&quot;,&quot;parse-names&quot;:false,&quot;dropping-particle&quot;:&quot;&quot;,&quot;non-dropping-particle&quot;:&quot;&quot;}],&quot;container-title&quot;:&quot;Investigación, Tecnología e Innovación&quot;,&quot;accessed&quot;:{&quot;date-parts&quot;:[[2026,6,3]]},&quot;DOI&quot;:&quot;10.53591/ITI.V15I19.1525&quot;,&quot;ISSN&quot;:&quot;2661-6548&quot;,&quot;issued&quot;:{&quot;date-parts&quot;:[[2023,7,31]]},&quot;abstract&quot;:&quot;Contexto: La ferretería “El Descanso” en la actualidad lleva sus actividades de ventas, compras e inventario a través de una aplicación desarrollada en VisualFox, con el pasar del tiempo el sistema se ha convertido en obsoleto puesto que existen mejores tecnologías. Se propuso desarrollar una aplicación web usando el modelo de negocio e-commerce B2C mediante tecnologías de desarrollo front-end y back-end para automatizar los procesos manejados dentro de la ferretería. Método: La recolección de información se realiza a través de entrevistas y encuestas dirigidas al personal y clientes de la ferretería, con el objetivo de conocer las problemáticas. Para gestionar el proyecto se empleó SCRUM, la cual a través de sprints permite un mejor orden en las actividades a realizarse; por otro lado, la metodología de desarrollo de software implementada es XP, esta se basa en la comunicación constante con los involucrados del proyecto. Resultados: Luego del desarrollo de la aplicación web e-commerce B2C, el tiempo del proceso de compras tuvo una reducción del 34.42%, mientras que el tiempo del proceso de ventas disminuyó en un 7.80%. Conclusiones: Finalmente, los datos de la encuesta de satisfacción demuestran que el personal administrativo de la ferretería se encuentra satisfecho con el producto.Context: The hardware store \&quot;El Descanso\&quot; currently carries out its sales, purchase and inventory activities through an application developed in VisualFox, over time the system has become obsolete since there are better technologies. It was proposed to develop a web application using the B2C e-commerce business model through front-end and back-end development technologies to automate the processes handled within the hardware store. Method: The collection of information is carried out through interviews and surveys aimed at the staff and customers of the hardware store, with the aim of knowing the problems. To manage the project, SCRUM was used, which through sprints allows a better order in the activities to be carried out; on the other hand, the implemented software development methodology is XP, this is based on constant communication with those involved in the project. Results: After the development of the B2C e-commerce web application, the purchase process time was reduced by 34.42%, while the sales process time decreased by 7.80%. Conclusions: Finally, the data from the satisfaction survey show that the administrative staff of the hardware store is satisfied with the product.&quot;,&quot;publisher&quot;:&quot;Universidad de Guayaquil&quot;,&quot;issue&quot;:&quot;19&quot;,&quot;volume&quot;:&quot;15&quot;},&quot;isTemporary&quot;:false,&quot;suppress-author&quot;:false,&quot;composite&quot;:false,&quot;author-only&quot;:false}]},{&quot;citationID&quot;:&quot;MENDELEY_CITATION_e3b11450-8a8d-474e-a7c7-a7a7c33ffd96&quot;,&quot;properties&quot;:{&quot;noteIndex&quot;:0},&quot;isEdited&quot;:false,&quot;manualOverride&quot;:{&quot;isManuallyOverridden&quot;:false,&quot;citeprocText&quot;:&quot;[5]&quot;,&quot;manualOverrideText&quot;:&quot;&quot;},&quot;citationTag&quot;:&quot;MENDELEY_CITATION_v3_eyJjaXRhdGlvbklEIjoiTUVOREVMRVlfQ0lUQVRJT05fZTNiMTE0NTAtOGE4ZC00NzRlLWE3YzctYTdhN2MzM2ZmZDk2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fSwiaXNUZW1wb3JhcnkiOmZhbHNlLCJzdXBwcmVzcy1hdXRob3IiOmZhbHNlLCJjb21wb3NpdGUiOmZhbHNlLCJhdXRob3Itb25seSI6ZmFsc2V9XX0=&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0575147629"/>
  </we:properties>
  <we:bindings/>
  <we:snapshot xmlns:r="http://schemas.openxmlformats.org/officeDocument/2006/relationships"/>
</we:webextension>
</file>

<file path=word/webextensions/webextension2.xml><?xml version="1.0" encoding="utf-8"?>
<we:webextension xmlns:we="http://schemas.microsoft.com/office/webextensions/webextension/2010/11" id="572135ca-b5b0-4a22-86b5-27d3a16b349b">
  <we:reference id="WA104382081" version="1.55.1.0" store="es-es" storeType="omex"/>
  <we:alternateReferences>
    <we:reference id="WA104382081" version="1.55.1.0" store="es-es" storeType="omex"/>
  </we:alternateReferences>
  <we:properties>
    <we:property name="MENDELEY_CITATIONS" value="[{&quot;citationID&quot;:&quot;MENDELEY_CITATION_04c0ace0-9a1d-4064-a14a-85fc124bb683&quot;,&quot;properties&quot;:{&quot;noteIndex&quot;:0},&quot;isEdited&quot;:false,&quot;manualOverride&quot;:{&quot;isManuallyOverridden&quot;:false,&quot;citeprocText&quot;:&quot;[1]&quot;,&quot;manualOverrideText&quot;:&quot;&quot;},&quot;citationItems&quot;:[{&quot;id&quot;:&quot;c19ed0c1-12c0-3891-a442-b44fa42cffb7&quot;,&quot;itemData&quot;:{&quot;type&quot;:&quot;article-journal&quot;,&quot;id&quot;:&quot;c19ed0c1-12c0-3891-a442-b44fa42cffb7&quot;,&quot;title&quot;:&quot;Desarrollo de una aplicación web e-commerce B2C mediante tecnologías de desarrollo front-end y back-end. Caso de estudio ferretería “El Descanso”&quot;,&quot;groupId&quot;:&quot;39fc3dec-940f-3513-bf02-51f993a5bb6a&quot;,&quot;author&quot;:[{&quot;family&quot;:&quot;Coello Quezada&quot;,&quot;given&quot;:&quot;Sebastian&quot;,&quot;parse-names&quot;:false,&quot;dropping-particle&quot;:&quot;&quot;,&quot;non-dropping-particle&quot;:&quot;&quot;},{&quot;family&quot;:&quot;Peñafiel Chele&quot;,&quot;given&quot;:&quot;Oscar&quot;,&quot;parse-names&quot;:false,&quot;dropping-particle&quot;:&quot;&quot;,&quot;non-dropping-particle&quot;:&quot;&quot;},{&quot;family&quot;:&quot;Yanza Montalván&quot;,&quot;given&quot;:&quot;Ángela&quot;,&quot;parse-names&quot;:false,&quot;dropping-particle&quot;:&quot;&quot;,&quot;non-dropping-particle&quot;:&quot;&quot;}],&quot;container-title&quot;:&quot;Investigación, Tecnología e Innovación&quot;,&quot;accessed&quot;:{&quot;date-parts&quot;:[[2026,6,3]]},&quot;DOI&quot;:&quot;10.53591/ITI.V15I19.1525&quot;,&quot;ISSN&quot;:&quot;2661-6548&quot;,&quot;issued&quot;:{&quot;date-parts&quot;:[[2023,7,31]]},&quot;abstract&quot;:&quot;Contexto: La ferretería “El Descanso” en la actualidad lleva sus actividades de ventas, compras e inventario a través de una aplicación desarrollada en VisualFox, con el pasar del tiempo el sistema se ha convertido en obsoleto puesto que existen mejores tecnologías. Se propuso desarrollar una aplicación web usando el modelo de negocio e-commerce B2C mediante tecnologías de desarrollo front-end y back-end para automatizar los procesos manejados dentro de la ferretería. Método: La recolección de información se realiza a través de entrevistas y encuestas dirigidas al personal y clientes de la ferretería, con el objetivo de conocer las problemáticas. Para gestionar el proyecto se empleó SCRUM, la cual a través de sprints permite un mejor orden en las actividades a realizarse; por otro lado, la metodología de desarrollo de software implementada es XP, esta se basa en la comunicación constante con los involucrados del proyecto. Resultados: Luego del desarrollo de la aplicación web e-commerce B2C, el tiempo del proceso de compras tuvo una reducción del 34.42%, mientras que el tiempo del proceso de ventas disminuyó en un 7.80%. Conclusiones: Finalmente, los datos de la encuesta de satisfacción demuestran que el personal administrativo de la ferretería se encuentra satisfecho con el producto.Context: The hardware store \&quot;El Descanso\&quot; currently carries out its sales, purchase and inventory activities through an application developed in VisualFox, over time the system has become obsolete since there are better technologies. It was proposed to develop a web application using the B2C e-commerce business model through front-end and back-end development technologies to automate the processes handled within the hardware store. Method: The collection of information is carried out through interviews and surveys aimed at the staff and customers of the hardware store, with the aim of knowing the problems. To manage the project, SCRUM was used, which through sprints allows a better order in the activities to be carried out; on the other hand, the implemented software development methodology is XP, this is based on constant communication with those involved in the project. Results: After the development of the B2C e-commerce web application, the purchase process time was reduced by 34.42%, while the sales process time decreased by 7.80%. Conclusions: Finally, the data from the satisfaction survey show that the administrative staff of the hardware store is satisfied with the product.&quot;,&quot;publisher&quot;:&quot;Universidad de Guayaquil&quot;,&quot;issue&quot;:&quot;19&quot;,&quot;volume&quot;:&quot;15&quot;,&quot;container-title-short&quot;:&quot;&quot;},&quot;isTemporary&quot;:false}],&quot;citationTag&quot;:&quot;MENDELEY_CITATION_v3_eyJjaXRhdGlvbklEIjoiTUVOREVMRVlfQ0lUQVRJT05fMDRjMGFjZTAtOWExZC00MDY0LWExNGEtODVmYzEyNGJiNjgz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LCJjb250YWluZXItdGl0bGUtc2hvcnQiOiIifSwiaXNUZW1wb3JhcnkiOmZhbHNlfV19&quot;},{&quot;citationID&quot;:&quot;MENDELEY_CITATION_47228447-279a-4d15-bea2-a26821fe0b58&quot;,&quot;properties&quot;:{&quot;noteIndex&quot;:0},&quot;isEdited&quot;:false,&quot;manualOverride&quot;:{&quot;isManuallyOverridden&quot;:false,&quot;citeprocText&quot;:&quot;[2]&quot;,&quot;manualOverrideText&quot;:&quot;&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container-title-short&quot;:&quot;&quot;},&quot;isTemporary&quot;:false}],&quot;citationTag&quot;:&quot;MENDELEY_CITATION_v3_eyJjaXRhdGlvbklEIjoiTUVOREVMRVlfQ0lUQVRJT05fNDcyMjg0NDctMjc5YS00ZDE1LWJlYTItYTI2ODIxZmUwYjU4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iwiY29udGFpbmVyLXRpdGxlLXNob3J0IjoiIn0sImlzVGVtcG9yYXJ5IjpmYWxzZX1dfQ==&quot;},{&quot;citationID&quot;:&quot;MENDELEY_CITATION_c583974d-9405-49eb-95f8-e8288c8ea150&quot;,&quot;properties&quot;:{&quot;noteIndex&quot;:0},&quot;isEdited&quot;:false,&quot;manualOverride&quot;:{&quot;isManuallyOverridden&quot;:false,&quot;citeprocText&quot;:&quot;[3]&quot;,&quot;manualOverrideText&quot;:&quot;&quot;},&quot;citationItems&quot;:[{&quot;id&quot;:&quot;e5575ef4-27d2-3826-8ec6-8f90d1345666&quot;,&quot;itemData&quot;:{&quot;type&quot;:&quot;article-journal&quot;,&quot;id&quot;:&quot;e5575ef4-27d2-3826-8ec6-8f90d1345666&quot;,&quot;title&quot;:&quot;Challenges of IT freelancers on digital labor platforms: A topic model approach&quot;,&quot;groupId&quot;:&quot;39fc3dec-940f-3513-bf02-51f993a5bb6a&quot;,&quot;author&quot;:[{&quot;family&quot;:&quot;Gussek&quot;,&quot;given&quot;:&quot;Lisa&quot;,&quot;parse-names&quot;:false,&quot;dropping-particle&quot;:&quot;&quot;,&quot;non-dropping-particle&quot;:&quot;&quot;},{&quot;family&quot;:&quot;Grabbe&quot;,&quot;given&quot;:&quot;Alex&quot;,&quot;parse-names&quot;:false,&quot;dropping-particle&quot;:&quot;&quot;,&quot;non-dropping-particle&quot;:&quot;&quot;},{&quot;family&quot;:&quot;Wiesche&quot;,&quot;given&quot;:&quot;Manuel&quot;,&quot;parse-names&quot;:false,&quot;dropping-particle&quot;:&quot;&quot;,&quot;non-dropping-particle&quot;:&quot;&quot;}],&quot;container-title&quot;:&quot;Electronic Markets 2023 33:1&quot;,&quot;accessed&quot;:{&quot;date-parts&quot;:[[2026,6,3]]},&quot;DOI&quot;:&quot;10.1007/S12525-023-00675-Y&quot;,&quot;ISBN&quot;:&quot;0123456789&quot;,&quot;ISSN&quot;:&quot;1422-8890&quot;,&quot;URL&quot;:&quot;https://link.springer.com/article/10.1007/s12525-023-00675-y&quot;,&quot;issued&quot;:{&quot;date-parts&quot;:[[2023,10,23]]},&quot;page&quot;:&quot;55-&quot;,&quot;abstract&quot;:&quot;Freelancers working on digital labor platforms have to deal with many challenges. IT freelancers should be considered separately due to special characteristics such as high skill level or collaborative nature of IT work. Through a Latent Dirichlet Allocation analysis of 2804 forum posts with over 20,000 comments from IT freelancers and additional qualitative analysis, we assign themes to each identified topic, cluster them into aggregated dimensions, and illustrate the interrelationships in a model of IT freelancing. Thus, we examine the challenges of IT freelancers and synthesize them. We extend the challenges of online freelancing already outlined in the literature and identify four IT-specific challenges for IT freelancers. Therefore, we improve our understanding of how IT work is performed on digital labor platforms and which particular aspects should be considered in future research. Furthermore, we highlight implications for practitioners, i.e., IT freelancers on the one hand and platform owners on the other hand.&quot;,&quot;publisher&quot;:&quot;Springer&quot;,&quot;issue&quot;:&quot;1&quot;,&quot;volume&quot;:&quot;33&quot;,&quot;container-title-short&quot;:&quot;&quot;},&quot;isTemporary&quot;:false}],&quot;citationTag&quot;:&quot;MENDELEY_CITATION_v3_eyJjaXRhdGlvbklEIjoiTUVOREVMRVlfQ0lUQVRJT05fYzU4Mzk3NGQtOTQwNS00OWViLTk1ZjgtZTgyODhjOGVhMTUw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IsImNvbnRhaW5lci10aXRsZS1zaG9ydCI6IiJ9LCJpc1RlbXBvcmFyeSI6ZmFsc2V9XX0=&quot;},{&quot;citationID&quot;:&quot;MENDELEY_CITATION_3f4583be-a933-43a3-b65b-d0a66cb45d48&quot;,&quot;properties&quot;:{&quot;noteIndex&quot;:0},&quot;isEdited&quot;:false,&quot;manualOverride&quot;:{&quot;isManuallyOverridden&quot;:false,&quot;citeprocText&quot;:&quot;[4]&quot;,&quot;manualOverrideText&quot;:&quot;&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container-title-short&quot;:&quot;&quot;},&quot;isTemporary&quot;:false,&quot;suppress-author&quot;:false,&quot;composite&quot;:false,&quot;author-only&quot;:false}],&quot;citationTag&quot;:&quot;MENDELEY_CITATION_v3_eyJjaXRhdGlvbklEIjoiTUVOREVMRVlfQ0lUQVRJT05fM2Y0NTgzYmUtYTkzMy00M2EzLWI2NWItZDBhNjZjYjQ1ZDQ4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iwiY29udGFpbmVyLXRpdGxlLXNob3J0IjoiIn0sImlzVGVtcG9yYXJ5IjpmYWxzZSwic3VwcHJlc3MtYXV0aG9yIjpmYWxzZSwiY29tcG9zaXRlIjpmYWxzZSwiYXV0aG9yLW9ubHkiOmZhbHNlfV19&quot;},{&quot;citationID&quot;:&quot;MENDELEY_CITATION_b2c75b55-c868-46f4-b4b9-ae4bc28af083&quot;,&quot;properties&quot;:{&quot;noteIndex&quot;:0},&quot;isEdited&quot;:false,&quot;manualOverride&quot;:{&quot;isManuallyOverridden&quot;:false,&quot;citeprocText&quot;:&quot;[2]&quot;,&quot;manualOverrideText&quot;:&quot;&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container-title-short&quot;:&quot;&quot;},&quot;isTemporary&quot;:false,&quot;suppress-author&quot;:false,&quot;composite&quot;:false,&quot;author-only&quot;:false}],&quot;citationTag&quot;:&quot;MENDELEY_CITATION_v3_eyJjaXRhdGlvbklEIjoiTUVOREVMRVlfQ0lUQVRJT05fYjJjNzViNTUtYzg2OC00NmY0LWI0YjktYWU0YmMyOGFmMDgz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iwiY29udGFpbmVyLXRpdGxlLXNob3J0IjoiIn0sImlzVGVtcG9yYXJ5IjpmYWxzZSwic3VwcHJlc3MtYXV0aG9yIjpmYWxzZSwiY29tcG9zaXRlIjpmYWxzZSwiYXV0aG9yLW9ubHkiOmZhbHNlfV19&quot;},{&quot;citationID&quot;:&quot;MENDELEY_CITATION_c8eb064a-4aa0-4927-a286-4dabd6ca8162&quot;,&quot;properties&quot;:{&quot;noteIndex&quot;:0},&quot;isEdited&quot;:false,&quot;manualOverride&quot;:{&quot;isManuallyOverridden&quot;:false,&quot;citeprocText&quot;:&quot;[5]&quot;,&quot;manualOverrideText&quot;:&quot;&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container-title-short&quot;:&quot;&quot;},&quot;isTemporary&quot;:false,&quot;suppress-author&quot;:false,&quot;composite&quot;:false,&quot;author-only&quot;:false}],&quot;citationTag&quot;:&quot;MENDELEY_CITATION_v3_eyJjaXRhdGlvbklEIjoiTUVOREVMRVlfQ0lUQVRJT05fYzhlYjA2NGEtNGFhMC00OTI3LWEyODYtNGRhYmQ2Y2E4MTYy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LCJjb250YWluZXItdGl0bGUtc2hvcnQiOiIifSwiaXNUZW1wb3JhcnkiOmZhbHNlLCJzdXBwcmVzcy1hdXRob3IiOmZhbHNlLCJjb21wb3NpdGUiOmZhbHNlLCJhdXRob3Itb25seSI6ZmFsc2V9XX0=&quot;},{&quot;citationID&quot;:&quot;MENDELEY_CITATION_274d9775-5f2a-4bc3-91b0-04283387cf4b&quot;,&quot;properties&quot;:{&quot;noteIndex&quot;:0},&quot;isEdited&quot;:false,&quot;manualOverride&quot;:{&quot;isManuallyOverridden&quot;:false,&quot;citeprocText&quot;:&quot;[5]&quot;,&quot;manualOverrideText&quot;:&quot;&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container-title-short&quot;:&quot;&quot;},&quot;isTemporary&quot;:false,&quot;suppress-author&quot;:false,&quot;composite&quot;:false,&quot;author-only&quot;:false}],&quot;citationTag&quot;:&quot;MENDELEY_CITATION_v3_eyJjaXRhdGlvbklEIjoiTUVOREVMRVlfQ0lUQVRJT05fMjc0ZDk3NzUtNWYyYS00YmMzLTkxYjAtMDQyODMzODdjZjRi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LCJjb250YWluZXItdGl0bGUtc2hvcnQiOiIifSwiaXNUZW1wb3JhcnkiOmZhbHNlLCJzdXBwcmVzcy1hdXRob3IiOmZhbHNlLCJjb21wb3NpdGUiOmZhbHNlLCJhdXRob3Itb25seSI6ZmFsc2V9XX0=&quot;},{&quot;citationID&quot;:&quot;MENDELEY_CITATION_91a6d509-6200-4894-adc2-b7de4b2e9b46&quot;,&quot;properties&quot;:{&quot;noteIndex&quot;:0},&quot;isEdited&quot;:false,&quot;manualOverride&quot;:{&quot;isManuallyOverridden&quot;:false,&quot;citeprocText&quot;:&quot;[6]&quot;,&quot;manualOverrideText&quot;:&quot;&quot;},&quot;citationItems&quot;:[{&quot;id&quot;:&quot;6f535db3-34a5-3518-9bde-b61b536cc282&quot;,&quot;itemData&quot;:{&quot;type&quot;:&quot;article-journal&quot;,&quot;id&quot;:&quot;6f535db3-34a5-3518-9bde-b61b536cc282&quot;,&quot;title&quot;:&quot;Retailer’s Dual Role in Digital Marketplaces&quot;,&quot;groupId&quot;:&quot;39fc3dec-940f-3513-bf02-51f993a5bb6a&quot;,&quot;author&quot;:[{&quot;family&quot;:&quot;Wulfert&quot;,&quot;given&quot;:&quot;Tobias&quot;,&quot;parse-names&quot;:false,&quot;dropping-particle&quot;:&quot;&quot;,&quot;non-dropping-particle&quot;:&quot;&quot;},{&quot;family&quot;:&quot;Schütte&quot;,&quot;given&quot;:&quot;Reinhard&quot;,&quot;parse-names&quot;:false,&quot;dropping-particle&quot;:&quot;&quot;,&quot;non-dropping-particle&quot;:&quot;&quot;}],&quot;container-title&quot;:&quot;SN Computer Science 2022 3:3&quot;,&quot;accessed&quot;:{&quot;date-parts&quot;:[[2026,6,3]]},&quot;DOI&quot;:&quot;10.1007/S42979-022-01098-W&quot;,&quot;ISBN&quot;:&quot;0123456789&quot;,&quot;ISSN&quot;:&quot;2661-8907&quot;,&quot;URL&quot;:&quot;https://link.springer.com/article/10.1007/s42979-022-01098-w&quot;,&quot;issued&quot;:{&quot;date-parts&quot;:[[2022,3,31]]},&quot;page&quot;:&quot;206-&quot;,&quot;abstract&quot;:&quot;Digital marketplaces have entered the retail sector and have proven to be a successful business model compared to traditional retailing. Established retailers are increasingly launching digital marketplaces as well as participating in marketplaces of pure online companies. Retailers transforming to digital marketplaces orchestrate formerly independent markets and enable retail transactions between participants while simultaneously selling articles from their own assortment to customers in the digital marketplace (dual role). A retailer’s dual role must be supported by retail information systems. However, this support is not explicitly represented in existing reference architectures for retail information systems. Thus, we propose to develop a reference architecture for retail information systems that facilitates the orchestration of supply- and demand-side participants, selling their own articles, and providing innovation platform services. We apply a design science research approach and present nine architectural requirements that a reference architecture for a multi-sided market business model in retail needs to fulfill (dual role, additional participants, affiliation, matchmaking, variety of services, innovation services, smart services, aggregated assortment, and boundary resources) from the rigor cycle. From the first design iteration, we propose four exemplary, conceptual architectural patterns as a solution for the requirements (matchmaking for participants, innovation platform services, boundary resources, and aggregated assortment). These patterns can form a conceptual reference architecture that guides the design and implementation of information systems.&quot;,&quot;publisher&quot;:&quot;Springer&quot;,&quot;issue&quot;:&quot;3&quot;,&quot;volume&quot;:&quot;3&quot;,&quot;container-title-short&quot;:&quot;&quot;},&quot;isTemporary&quot;:false,&quot;suppress-author&quot;:false,&quot;composite&quot;:false,&quot;author-only&quot;:false}],&quot;citationTag&quot;:&quot;MENDELEY_CITATION_v3_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&quot;},{&quot;citationID&quot;:&quot;MENDELEY_CITATION_26c54dcc-91ee-44f1-8594-279b630d8f0c&quot;,&quot;properties&quot;:{&quot;noteIndex&quot;:0},&quot;isEdited&quot;:false,&quot;manualOverride&quot;:{&quot;isManuallyOverridden&quot;:false,&quot;citeprocText&quot;:&quot;[3]&quot;,&quot;manualOverrideText&quot;:&quot;&quot;},&quot;citationItems&quot;:[{&quot;id&quot;:&quot;e5575ef4-27d2-3826-8ec6-8f90d1345666&quot;,&quot;itemData&quot;:{&quot;type&quot;:&quot;article-journal&quot;,&quot;id&quot;:&quot;e5575ef4-27d2-3826-8ec6-8f90d1345666&quot;,&quot;title&quot;:&quot;Challenges of IT freelancers on digital labor platforms: A topic model approach&quot;,&quot;groupId&quot;:&quot;39fc3dec-940f-3513-bf02-51f993a5bb6a&quot;,&quot;author&quot;:[{&quot;family&quot;:&quot;Gussek&quot;,&quot;given&quot;:&quot;Lisa&quot;,&quot;parse-names&quot;:false,&quot;dropping-particle&quot;:&quot;&quot;,&quot;non-dropping-particle&quot;:&quot;&quot;},{&quot;family&quot;:&quot;Grabbe&quot;,&quot;given&quot;:&quot;Alex&quot;,&quot;parse-names&quot;:false,&quot;dropping-particle&quot;:&quot;&quot;,&quot;non-dropping-particle&quot;:&quot;&quot;},{&quot;family&quot;:&quot;Wiesche&quot;,&quot;given&quot;:&quot;Manuel&quot;,&quot;parse-names&quot;:false,&quot;dropping-particle&quot;:&quot;&quot;,&quot;non-dropping-particle&quot;:&quot;&quot;}],&quot;container-title&quot;:&quot;Electronic Markets 2023 33:1&quot;,&quot;accessed&quot;:{&quot;date-parts&quot;:[[2026,6,3]]},&quot;DOI&quot;:&quot;10.1007/S12525-023-00675-Y&quot;,&quot;ISBN&quot;:&quot;0123456789&quot;,&quot;ISSN&quot;:&quot;1422-8890&quot;,&quot;URL&quot;:&quot;https://link.springer.com/article/10.1007/s12525-023-00675-y&quot;,&quot;issued&quot;:{&quot;date-parts&quot;:[[2023,10,23]]},&quot;page&quot;:&quot;55-&quot;,&quot;abstract&quot;:&quot;Freelancers working on digital labor platforms have to deal with many challenges. IT freelancers should be considered separately due to special characteristics such as high skill level or collaborative nature of IT work. Through a Latent Dirichlet Allocation analysis of 2804 forum posts with over 20,000 comments from IT freelancers and additional qualitative analysis, we assign themes to each identified topic, cluster them into aggregated dimensions, and illustrate the interrelationships in a model of IT freelancing. Thus, we examine the challenges of IT freelancers and synthesize them. We extend the challenges of online freelancing already outlined in the literature and identify four IT-specific challenges for IT freelancers. Therefore, we improve our understanding of how IT work is performed on digital labor platforms and which particular aspects should be considered in future research. Furthermore, we highlight implications for practitioners, i.e., IT freelancers on the one hand and platform owners on the other hand.&quot;,&quot;publisher&quot;:&quot;Springer&quot;,&quot;issue&quot;:&quot;1&quot;,&quot;volume&quot;:&quot;33&quot;,&quot;container-title-short&quot;:&quot;&quot;},&quot;isTemporary&quot;:false,&quot;suppress-author&quot;:false,&quot;composite&quot;:false,&quot;author-only&quot;:false}],&quot;citationTag&quot;:&quot;MENDELEY_CITATION_v3_eyJjaXRhdGlvbklEIjoiTUVOREVMRVlfQ0lUQVRJT05fMjZjNTRkY2MtOTFlZS00NGYxLTg1OTQtMjc5YjYzMGQ4ZjBj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IsImNvbnRhaW5lci10aXRsZS1zaG9ydCI6IiJ9LCJpc1RlbXBvcmFyeSI6ZmFsc2UsInN1cHByZXNzLWF1dGhvciI6ZmFsc2UsImNvbXBvc2l0ZSI6ZmFsc2UsImF1dGhvci1vbmx5IjpmYWxzZX1dfQ==&quot;},{&quot;citationID&quot;:&quot;MENDELEY_CITATION_a629de79-0a51-4cac-acea-760912ceada6&quot;,&quot;properties&quot;:{&quot;noteIndex&quot;:0},&quot;isEdited&quot;:false,&quot;manualOverride&quot;:{&quot;isManuallyOverridden&quot;:false,&quot;citeprocText&quot;:&quot;[4]&quot;,&quot;manualOverrideText&quot;:&quot;&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container-title-short&quot;:&quot;&quot;},&quot;isTemporary&quot;:false,&quot;suppress-author&quot;:false,&quot;composite&quot;:false,&quot;author-only&quot;:false}],&quot;citationTag&quot;:&quot;MENDELEY_CITATION_v3_eyJjaXRhdGlvbklEIjoiTUVOREVMRVlfQ0lUQVRJT05fYTYyOWRlNzktMGE1MS00Y2FjLWFjZWEtNzYwOTEyY2VhZGE2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iwiY29udGFpbmVyLXRpdGxlLXNob3J0IjoiIn0sImlzVGVtcG9yYXJ5IjpmYWxzZSwic3VwcHJlc3MtYXV0aG9yIjpmYWxzZSwiY29tcG9zaXRlIjpmYWxzZSwiYXV0aG9yLW9ubHkiOmZhbHNlfV19&quot;},{&quot;citationID&quot;:&quot;MENDELEY_CITATION_81ac27c4-23b7-46c8-8b4c-1f92121fc9e2&quot;,&quot;properties&quot;:{&quot;noteIndex&quot;:0},&quot;isEdited&quot;:false,&quot;manualOverride&quot;:{&quot;isManuallyOverridden&quot;:false,&quot;citeprocText&quot;:&quot;[2]&quot;,&quot;manualOverrideText&quot;:&quot;&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container-title-short&quot;:&quot;&quot;},&quot;isTemporary&quot;:false,&quot;suppress-author&quot;:false,&quot;composite&quot;:false,&quot;author-only&quot;:false}],&quot;citationTag&quot;:&quot;MENDELEY_CITATION_v3_eyJjaXRhdGlvbklEIjoiTUVOREVMRVlfQ0lUQVRJT05fODFhYzI3YzQtMjNiNy00NmM4LThiNGMtMWY5MjEyMWZjOWUy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iwiY29udGFpbmVyLXRpdGxlLXNob3J0IjoiIn0sImlzVGVtcG9yYXJ5IjpmYWxzZSwic3VwcHJlc3MtYXV0aG9yIjpmYWxzZSwiY29tcG9zaXRlIjpmYWxzZSwiYXV0aG9yLW9ubHkiOmZhbHNlfV19&quot;},{&quot;citationID&quot;:&quot;MENDELEY_CITATION_1e7c116e-fca2-4cc7-aeae-d48d76cc0c33&quot;,&quot;properties&quot;:{&quot;noteIndex&quot;:0},&quot;isEdited&quot;:false,&quot;manualOverride&quot;:{&quot;isManuallyOverridden&quot;:false,&quot;citeprocText&quot;:&quot;[4]&quot;,&quot;manualOverrideText&quot;:&quot;&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container-title-short&quot;:&quot;&quot;},&quot;isTemporary&quot;:false,&quot;suppress-author&quot;:false,&quot;composite&quot;:false,&quot;author-only&quot;:false}],&quot;citationTag&quot;:&quot;MENDELEY_CITATION_v3_eyJjaXRhdGlvbklEIjoiTUVOREVMRVlfQ0lUQVRJT05fMWU3YzExNmUtZmNhMi00Y2M3LWFlYWUtZDQ4ZDc2Y2MwYzMz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iwiY29udGFpbmVyLXRpdGxlLXNob3J0IjoiIn0sImlzVGVtcG9yYXJ5IjpmYWxzZSwic3VwcHJlc3MtYXV0aG9yIjpmYWxzZSwiY29tcG9zaXRlIjpmYWxzZSwiYXV0aG9yLW9ubHkiOmZhbHNlfV19&quot;},{&quot;citationID&quot;:&quot;MENDELEY_CITATION_f53941bc-3719-4d6e-b531-5501ca041106&quot;,&quot;properties&quot;:{&quot;noteIndex&quot;:0},&quot;isEdited&quot;:false,&quot;manualOverride&quot;:{&quot;isManuallyOverridden&quot;:false,&quot;citeprocText&quot;:&quot;[1]&quot;,&quot;manualOverrideText&quot;:&quot;&quot;},&quot;citationItems&quot;:[{&quot;id&quot;:&quot;c19ed0c1-12c0-3891-a442-b44fa42cffb7&quot;,&quot;itemData&quot;:{&quot;type&quot;:&quot;article-journal&quot;,&quot;id&quot;:&quot;c19ed0c1-12c0-3891-a442-b44fa42cffb7&quot;,&quot;title&quot;:&quot;Desarrollo de una aplicación web e-commerce B2C mediante tecnologías de desarrollo front-end y back-end. Caso de estudio ferretería “El Descanso”&quot;,&quot;groupId&quot;:&quot;39fc3dec-940f-3513-bf02-51f993a5bb6a&quot;,&quot;author&quot;:[{&quot;family&quot;:&quot;Coello Quezada&quot;,&quot;given&quot;:&quot;Sebastian&quot;,&quot;parse-names&quot;:false,&quot;dropping-particle&quot;:&quot;&quot;,&quot;non-dropping-particle&quot;:&quot;&quot;},{&quot;family&quot;:&quot;Peñafiel Chele&quot;,&quot;given&quot;:&quot;Oscar&quot;,&quot;parse-names&quot;:false,&quot;dropping-particle&quot;:&quot;&quot;,&quot;non-dropping-particle&quot;:&quot;&quot;},{&quot;family&quot;:&quot;Yanza Montalván&quot;,&quot;given&quot;:&quot;Ángela&quot;,&quot;parse-names&quot;:false,&quot;dropping-particle&quot;:&quot;&quot;,&quot;non-dropping-particle&quot;:&quot;&quot;}],&quot;container-title&quot;:&quot;Investigación, Tecnología e Innovación&quot;,&quot;accessed&quot;:{&quot;date-parts&quot;:[[2026,6,3]]},&quot;DOI&quot;:&quot;10.53591/ITI.V15I19.1525&quot;,&quot;ISSN&quot;:&quot;2661-6548&quot;,&quot;issued&quot;:{&quot;date-parts&quot;:[[2023,7,31]]},&quot;abstract&quot;:&quot;Contexto: La ferretería “El Descanso” en la actualidad lleva sus actividades de ventas, compras e inventario a través de una aplicación desarrollada en VisualFox, con el pasar del tiempo el sistema se ha convertido en obsoleto puesto que existen mejores tecnologías. Se propuso desarrollar una aplicación web usando el modelo de negocio e-commerce B2C mediante tecnologías de desarrollo front-end y back-end para automatizar los procesos manejados dentro de la ferretería. Método: La recolección de información se realiza a través de entrevistas y encuestas dirigidas al personal y clientes de la ferretería, con el objetivo de conocer las problemáticas. Para gestionar el proyecto se empleó SCRUM, la cual a través de sprints permite un mejor orden en las actividades a realizarse; por otro lado, la metodología de desarrollo de software implementada es XP, esta se basa en la comunicación constante con los involucrados del proyecto. Resultados: Luego del desarrollo de la aplicación web e-commerce B2C, el tiempo del proceso de compras tuvo una reducción del 34.42%, mientras que el tiempo del proceso de ventas disminuyó en un 7.80%. Conclusiones: Finalmente, los datos de la encuesta de satisfacción demuestran que el personal administrativo de la ferretería se encuentra satisfecho con el producto.Context: The hardware store \&quot;El Descanso\&quot; currently carries out its sales, purchase and inventory activities through an application developed in VisualFox, over time the system has become obsolete since there are better technologies. It was proposed to develop a web application using the B2C e-commerce business model through front-end and back-end development technologies to automate the processes handled within the hardware store. Method: The collection of information is carried out through interviews and surveys aimed at the staff and customers of the hardware store, with the aim of knowing the problems. To manage the project, SCRUM was used, which through sprints allows a better order in the activities to be carried out; on the other hand, the implemented software development methodology is XP, this is based on constant communication with those involved in the project. Results: After the development of the B2C e-commerce web application, the purchase process time was reduced by 34.42%, while the sales process time decreased by 7.80%. Conclusions: Finally, the data from the satisfaction survey show that the administrative staff of the hardware store is satisfied with the product.&quot;,&quot;publisher&quot;:&quot;Universidad de Guayaquil&quot;,&quot;issue&quot;:&quot;19&quot;,&quot;volume&quot;:&quot;15&quot;,&quot;container-title-short&quot;:&quot;&quot;},&quot;isTemporary&quot;:false,&quot;suppress-author&quot;:false,&quot;composite&quot;:false,&quot;author-only&quot;:false}],&quot;citationTag&quot;:&quot;MENDELEY_CITATION_v3_eyJjaXRhdGlvbklEIjoiTUVOREVMRVlfQ0lUQVRJT05fZjUzOTQxYmMtMzcxOS00ZDZlLWI1MzEtNTUwMWNhMDQxMTA2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LCJjb250YWluZXItdGl0bGUtc2hvcnQiOiIifSwiaXNUZW1wb3JhcnkiOmZhbHNlLCJzdXBwcmVzcy1hdXRob3IiOmZhbHNlLCJjb21wb3NpdGUiOmZhbHNlLCJhdXRob3Itb25seSI6ZmFsc2V9XX0=&quot;},{&quot;citationID&quot;:&quot;MENDELEY_CITATION_068d2e22-b32c-4a89-8121-2f336b44a84c&quot;,&quot;properties&quot;:{&quot;noteIndex&quot;:0},&quot;isEdited&quot;:false,&quot;manualOverride&quot;:{&quot;isManuallyOverridden&quot;:false,&quot;citeprocText&quot;:&quot;[5]&quot;,&quot;manualOverrideText&quot;:&quot;&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container-title-short&quot;:&quot;&quot;},&quot;isTemporary&quot;:false,&quot;suppress-author&quot;:false,&quot;composite&quot;:false,&quot;author-only&quot;:false}],&quot;citationTag&quot;:&quot;MENDELEY_CITATION_v3_eyJjaXRhdGlvbklEIjoiTUVOREVMRVlfQ0lUQVRJT05fMDY4ZDJlMjItYjMyYy00YTg5LTgxMjEtMmYzMzZiNDRhODRj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LCJjb250YWluZXItdGl0bGUtc2hvcnQiOiIifSwiaXNUZW1wb3JhcnkiOmZhbHNlLCJzdXBwcmVzcy1hdXRob3IiOmZhbHNlLCJjb21wb3NpdGUiOmZhbHNlLCJhdXRob3Itb25seSI6ZmFsc2V9XX0=&quot;},{&quot;citationID&quot;:&quot;MENDELEY_CITATION_4d20ed7e-5762-43c2-b0d2-52d7ede0861c&quot;,&quot;properties&quot;:{&quot;noteIndex&quot;:0},&quot;isEdited&quot;:false,&quot;manualOverride&quot;:{&quot;isManuallyOverridden&quot;:false,&quot;citeprocText&quot;:&quot;[1]&quot;,&quot;manualOverrideText&quot;:&quot;&quot;},&quot;citationItems&quot;:[{&quot;id&quot;:&quot;c19ed0c1-12c0-3891-a442-b44fa42cffb7&quot;,&quot;itemData&quot;:{&quot;type&quot;:&quot;article-journal&quot;,&quot;id&quot;:&quot;c19ed0c1-12c0-3891-a442-b44fa42cffb7&quot;,&quot;title&quot;:&quot;Desarrollo de una aplicación web e-commerce B2C mediante tecnologías de desarrollo front-end y back-end. Caso de estudio ferretería “El Descanso”&quot;,&quot;groupId&quot;:&quot;39fc3dec-940f-3513-bf02-51f993a5bb6a&quot;,&quot;author&quot;:[{&quot;family&quot;:&quot;Coello Quezada&quot;,&quot;given&quot;:&quot;Sebastian&quot;,&quot;parse-names&quot;:false,&quot;dropping-particle&quot;:&quot;&quot;,&quot;non-dropping-particle&quot;:&quot;&quot;},{&quot;family&quot;:&quot;Peñafiel Chele&quot;,&quot;given&quot;:&quot;Oscar&quot;,&quot;parse-names&quot;:false,&quot;dropping-particle&quot;:&quot;&quot;,&quot;non-dropping-particle&quot;:&quot;&quot;},{&quot;family&quot;:&quot;Yanza Montalván&quot;,&quot;given&quot;:&quot;Ángela&quot;,&quot;parse-names&quot;:false,&quot;dropping-particle&quot;:&quot;&quot;,&quot;non-dropping-particle&quot;:&quot;&quot;}],&quot;container-title&quot;:&quot;Investigación, Tecnología e Innovación&quot;,&quot;accessed&quot;:{&quot;date-parts&quot;:[[2026,6,3]]},&quot;DOI&quot;:&quot;10.53591/ITI.V15I19.1525&quot;,&quot;ISSN&quot;:&quot;2661-6548&quot;,&quot;issued&quot;:{&quot;date-parts&quot;:[[2023,7,31]]},&quot;abstract&quot;:&quot;Contexto: La ferretería “El Descanso” en la actualidad lleva sus actividades de ventas, compras e inventario a través de una aplicación desarrollada en VisualFox, con el pasar del tiempo el sistema se ha convertido en obsoleto puesto que existen mejores tecnologías. Se propuso desarrollar una aplicación web usando el modelo de negocio e-commerce B2C mediante tecnologías de desarrollo front-end y back-end para automatizar los procesos manejados dentro de la ferretería. Método: La recolección de información se realiza a través de entrevistas y encuestas dirigidas al personal y clientes de la ferretería, con el objetivo de conocer las problemáticas. Para gestionar el proyecto se empleó SCRUM, la cual a través de sprints permite un mejor orden en las actividades a realizarse; por otro lado, la metodología de desarrollo de software implementada es XP, esta se basa en la comunicación constante con los involucrados del proyecto. Resultados: Luego del desarrollo de la aplicación web e-commerce B2C, el tiempo del proceso de compras tuvo una reducción del 34.42%, mientras que el tiempo del proceso de ventas disminuyó en un 7.80%. Conclusiones: Finalmente, los datos de la encuesta de satisfacción demuestran que el personal administrativo de la ferretería se encuentra satisfecho con el producto.Context: The hardware store \&quot;El Descanso\&quot; currently carries out its sales, purchase and inventory activities through an application developed in VisualFox, over time the system has become obsolete since there are better technologies. It was proposed to develop a web application using the B2C e-commerce business model through front-end and back-end development technologies to automate the processes handled within the hardware store. Method: The collection of information is carried out through interviews and surveys aimed at the staff and customers of the hardware store, with the aim of knowing the problems. To manage the project, SCRUM was used, which through sprints allows a better order in the activities to be carried out; on the other hand, the implemented software development methodology is XP, this is based on constant communication with those involved in the project. Results: After the development of the B2C e-commerce web application, the purchase process time was reduced by 34.42%, while the sales process time decreased by 7.80%. Conclusions: Finally, the data from the satisfaction survey show that the administrative staff of the hardware store is satisfied with the product.&quot;,&quot;publisher&quot;:&quot;Universidad de Guayaquil&quot;,&quot;issue&quot;:&quot;19&quot;,&quot;volume&quot;:&quot;15&quot;,&quot;container-title-short&quot;:&quot;&quot;},&quot;isTemporary&quot;:false,&quot;suppress-author&quot;:false,&quot;composite&quot;:false,&quot;author-only&quot;:false}],&quot;citationTag&quot;:&quot;MENDELEY_CITATION_v3_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&quot;},{&quot;citationID&quot;:&quot;MENDELEY_CITATION_7710212d-0e65-41d9-aa61-58720adf24f2&quot;,&quot;properties&quot;:{&quot;noteIndex&quot;:0},&quot;isEdited&quot;:false,&quot;manualOverride&quot;:{&quot;isManuallyOverridden&quot;:false,&quot;citeprocText&quot;:&quot;[6]&quot;,&quot;manualOverrideText&quot;:&quot;&quot;},&quot;citationItems&quot;:[{&quot;id&quot;:&quot;6f535db3-34a5-3518-9bde-b61b536cc282&quot;,&quot;itemData&quot;:{&quot;type&quot;:&quot;article-journal&quot;,&quot;id&quot;:&quot;6f535db3-34a5-3518-9bde-b61b536cc282&quot;,&quot;title&quot;:&quot;Retailer’s Dual Role in Digital Marketplaces&quot;,&quot;groupId&quot;:&quot;39fc3dec-940f-3513-bf02-51f993a5bb6a&quot;,&quot;author&quot;:[{&quot;family&quot;:&quot;Wulfert&quot;,&quot;given&quot;:&quot;Tobias&quot;,&quot;parse-names&quot;:false,&quot;dropping-particle&quot;:&quot;&quot;,&quot;non-dropping-particle&quot;:&quot;&quot;},{&quot;family&quot;:&quot;Schütte&quot;,&quot;given&quot;:&quot;Reinhard&quot;,&quot;parse-names&quot;:false,&quot;dropping-particle&quot;:&quot;&quot;,&quot;non-dropping-particle&quot;:&quot;&quot;}],&quot;container-title&quot;:&quot;SN Computer Science 2022 3:3&quot;,&quot;accessed&quot;:{&quot;date-parts&quot;:[[2026,6,3]]},&quot;DOI&quot;:&quot;10.1007/S42979-022-01098-W&quot;,&quot;ISBN&quot;:&quot;0123456789&quot;,&quot;ISSN&quot;:&quot;2661-8907&quot;,&quot;URL&quot;:&quot;https://link.springer.com/article/10.1007/s42979-022-01098-w&quot;,&quot;issued&quot;:{&quot;date-parts&quot;:[[2022,3,31]]},&quot;page&quot;:&quot;206-&quot;,&quot;abstract&quot;:&quot;Digital marketplaces have entered the retail sector and have proven to be a successful business model compared to traditional retailing. Established retailers are increasingly launching digital marketplaces as well as participating in marketplaces of pure online companies. Retailers transforming to digital marketplaces orchestrate formerly independent markets and enable retail transactions between participants while simultaneously selling articles from their own assortment to customers in the digital marketplace (dual role). A retailer’s dual role must be supported by retail information systems. However, this support is not explicitly represented in existing reference architectures for retail information systems. Thus, we propose to develop a reference architecture for retail information systems that facilitates the orchestration of supply- and demand-side participants, selling their own articles, and providing innovation platform services. We apply a design science research approach and present nine architectural requirements that a reference architecture for a multi-sided market business model in retail needs to fulfill (dual role, additional participants, affiliation, matchmaking, variety of services, innovation services, smart services, aggregated assortment, and boundary resources) from the rigor cycle. From the first design iteration, we propose four exemplary, conceptual architectural patterns as a solution for the requirements (matchmaking for participants, innovation platform services, boundary resources, and aggregated assortment). These patterns can form a conceptual reference architecture that guides the design and implementation of information systems.&quot;,&quot;publisher&quot;:&quot;Springer&quot;,&quot;issue&quot;:&quot;3&quot;,&quot;volume&quot;:&quot;3&quot;,&quot;container-title-short&quot;:&quot;&quot;},&quot;isTemporary&quot;:false,&quot;suppress-author&quot;:false,&quot;composite&quot;:false,&quot;author-only&quot;:false}],&quot;citationTag&quot;:&quot;MENDELEY_CITATION_v3_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&quot;},{&quot;citationID&quot;:&quot;MENDELEY_CITATION_44689b70-c7db-467e-96d0-8ca85ad04ae1&quot;,&quot;properties&quot;:{&quot;noteIndex&quot;:0},&quot;isEdited&quot;:false,&quot;manualOverride&quot;:{&quot;isManuallyOverridden&quot;:false,&quot;citeprocText&quot;:&quot;[2]&quot;,&quot;manualOverrideText&quot;:&quot;&quot;},&quot;citationItems&quot;:[{&quot;id&quot;:&quot;f8badcbd-50e2-326d-b207-27ff2e3329cb&quot;,&quot;itemData&quot;:{&quot;type&quot;:&quot;article-journal&quot;,&quot;id&quot;:&quot;f8badcbd-50e2-326d-b207-27ff2e3329cb&quot;,&quot;title&quot;:&quot;The creator economy: An introduction and a call for scholarly research&quot;,&quot;groupId&quot;:&quot;39fc3dec-940f-3513-bf02-51f993a5bb6a&quot;,&quot;author&quot;:[{&quot;family&quot;:&quot;Peres&quot;,&quot;given&quot;:&quot;Renana&quot;,&quot;parse-names&quot;:false,&quot;dropping-particle&quot;:&quot;&quot;,&quot;non-dropping-particle&quot;:&quot;&quot;},{&quot;family&quot;:&quot;Schreier&quot;,&quot;given&quot;:&quot;Martin&quot;,&quot;parse-names&quot;:false,&quot;dropping-particle&quot;:&quot;&quot;,&quot;non-dropping-particle&quot;:&quot;&quot;},{&quot;family&quot;:&quot;Schweidel&quot;,&quot;given&quot;:&quot;David A.&quot;,&quot;parse-names&quot;:false,&quot;dropping-particle&quot;:&quot;&quot;,&quot;non-dropping-particle&quot;:&quot;&quot;},{&quot;family&quot;:&quot;Sorescu&quot;,&quot;given&quot;:&quot;Alina&quot;,&quot;parse-names&quot;:false,&quot;dropping-particle&quot;:&quot;&quot;,&quot;non-dropping-particle&quot;:&quot;&quot;}],&quot;container-title&quot;:&quot;International Journal of Research in Marketing&quot;,&quot;DOI&quot;:&quot;10.1016/j.ijresmar.2024.07.005&quot;,&quot;ISSN&quot;:&quot;01678116&quot;,&quot;issued&quot;:{&quot;date-parts&quot;:[[2024,9]]},&quot;page&quot;:&quot;403-410&quot;,&quot;issue&quot;:&quot;3&quot;,&quot;volume&quot;:&quot;41&quot;,&quot;container-title-short&quot;:&quot;&quot;},&quot;isTemporary&quot;:false,&quot;suppress-author&quot;:false,&quot;composite&quot;:false,&quot;author-only&quot;:false}],&quot;citationTag&quot;:&quot;MENDELEY_CITATION_v3_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&quot;},{&quot;citationID&quot;:&quot;MENDELEY_CITATION_0fe65420-8458-4fa3-b739-680d26aaa047&quot;,&quot;properties&quot;:{&quot;noteIndex&quot;:0},&quot;isEdited&quot;:false,&quot;manualOverride&quot;:{&quot;isManuallyOverridden&quot;:false,&quot;citeprocText&quot;:&quot;[5]&quot;,&quot;manualOverrideText&quot;:&quot;&quot;},&quot;citationItems&quot;:[{&quot;id&quot;:&quot;37557416-ed87-3ba7-a6c2-d010311e5fcc&quot;,&quot;itemData&quot;:{&quot;type&quot;:&quot;article-journal&quot;,&quot;id&quot;:&quot;37557416-ed87-3ba7-a6c2-d010311e5fcc&quot;,&quot;title&quot;:&quot;Proposal to Improve the E-Commerce Platform Development Process with an Exploratory Case Study in Chile&quot;,&quot;groupId&quot;:&quot;39fc3dec-940f-3513-bf02-51f993a5bb6a&quot;,&quot;author&quot;:[{&quot;family&quot;:&quot;Monsalve-Obreque&quot;,&quot;given&quot;:&quot;Paola&quot;,&quot;parse-names&quot;:false,&quot;dropping-particle&quot;:&quot;&quot;,&quot;non-dropping-particle&quot;:&quot;&quot;},{&quot;family&quot;:&quot;Vargas-Villarroel&quot;,&quot;given&quot;:&quot;Patricia&quot;,&quot;parse-names&quot;:false,&quot;dropping-particle&quot;:&quot;&quot;,&quot;non-dropping-particle&quot;:&quot;&quot;},{&quot;family&quot;:&quot;Hormazabal-Astorga&quot;,&quot;given&quot;:&quot;Yemsy&quot;,&quot;parse-names&quot;:false,&quot;dropping-particle&quot;:&quot;&quot;,&quot;non-dropping-particle&quot;:&quot;&quot;},{&quot;family&quot;:&quot;Hochstetter-Diez&quot;,&quot;given&quot;:&quot;Jorge&quot;,&quot;parse-names&quot;:false,&quot;dropping-particle&quot;:&quot;&quot;,&quot;non-dropping-particle&quot;:&quot;&quot;},{&quot;family&quot;:&quot;Bustos-Gómez&quot;,&quot;given&quot;:&quot;Jaime&quot;,&quot;parse-names&quot;:false,&quot;dropping-particle&quot;:&quot;&quot;,&quot;non-dropping-particle&quot;:&quot;&quot;},{&quot;family&quot;:&quot;Diéguez-Rebolledo&quot;,&quot;given&quot;:&quot;Mauricio&quot;,&quot;parse-names&quot;:false,&quot;dropping-particle&quot;:&quot;&quot;,&quot;non-dropping-particle&quot;:&quot;&quot;}],&quot;container-title&quot;:&quot;Applied Sciences (Switzerland)&quot;,&quot;accessed&quot;:{&quot;date-parts&quot;:[[2026,6,3]]},&quot;DOI&quot;:&quot;10.3390/APP13148362&quot;,&quot;ISSN&quot;:&quot;20763417&quot;,&quot;URL&quot;:&quot;https://www.researchgate.net/publication/372489833_Proposal_to_Improve_the_E-Commerce_Platform_Development_Process_with_an_Exploratory_Case_Study_in_Chile&quot;,&quot;issued&quot;:{&quot;date-parts&quot;:[[2023,7,1]]},&quot;abstract&quot;:&quot;Electronic commerce (e-commerce) is the buying and selling of goods and/or services over the internet. In recent years, e-commerce has experienced tremendous growth due to the popularity of and access to the internet throughout the world. Many companies have seen an opportunity in this market, starting to offer their products and/or services online. However, developing electronic commerce platforms can be complex and requires technical skills and specialized knowledge, which has become a problem due to the need to comply with the standards and requirements of customers who request to join these channels. Microenterprises in particular often need more resources and experience building e-commerce platforms. This is an exploratory case study, the objective of which is to design a proposal to improve an e-commerce platform development process for a computer enterprise from Valdivia, Chile, based on the international standard ISO 10008. Therefore, a solution is proposed for microenterprises to standardize their processes and improve their competitiveness in an increasingly demanding market, incorporating a methodology based on a review of quality management and customer satisfaction guidelines for e-commerce that allow the identification of internal and external failures, to prevent problems and achieve acceptable results. The proposal includes suggestions on how to improve the user experience on platforms, make the purchase and payment process more efficient, develop a support section for the computer microenterprise, and improve the security and privacy of customer data. The study of this quality regulation is one of the first at the national level, paving the way for developing proposals for other microenterprises in the country and, in turn, for the study and implementation of guidelines for business-to-consumer electronic commerce transactions (B2C ETC).&quot;,&quot;publisher&quot;:&quot;Multidisciplinary Digital Publishing Institute (MDPI)&quot;,&quot;issue&quot;:&quot;14&quot;,&quot;volume&quot;:&quot;13&quot;,&quot;container-title-short&quot;:&quot;&quot;},&quot;isTemporary&quot;:false,&quot;suppress-author&quot;:false,&quot;composite&quot;:false,&quot;author-only&quot;:false}],&quot;citationTag&quot;:&quot;MENDELEY_CITATION_v3_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&quot;},{&quot;citationID&quot;:&quot;MENDELEY_CITATION_1c538839-dff7-452a-897a-a78b05e91daf&quot;,&quot;properties&quot;:{&quot;noteIndex&quot;:0},&quot;isEdited&quot;:false,&quot;manualOverride&quot;:{&quot;isManuallyOverridden&quot;:false,&quot;citeprocText&quot;:&quot;[3]&quot;,&quot;manualOverrideText&quot;:&quot;&quot;},&quot;citationItems&quot;:[{&quot;id&quot;:&quot;e5575ef4-27d2-3826-8ec6-8f90d1345666&quot;,&quot;itemData&quot;:{&quot;type&quot;:&quot;article-journal&quot;,&quot;id&quot;:&quot;e5575ef4-27d2-3826-8ec6-8f90d1345666&quot;,&quot;title&quot;:&quot;Challenges of IT freelancers on digital labor platforms: A topic model approach&quot;,&quot;groupId&quot;:&quot;39fc3dec-940f-3513-bf02-51f993a5bb6a&quot;,&quot;author&quot;:[{&quot;family&quot;:&quot;Gussek&quot;,&quot;given&quot;:&quot;Lisa&quot;,&quot;parse-names&quot;:false,&quot;dropping-particle&quot;:&quot;&quot;,&quot;non-dropping-particle&quot;:&quot;&quot;},{&quot;family&quot;:&quot;Grabbe&quot;,&quot;given&quot;:&quot;Alex&quot;,&quot;parse-names&quot;:false,&quot;dropping-particle&quot;:&quot;&quot;,&quot;non-dropping-particle&quot;:&quot;&quot;},{&quot;family&quot;:&quot;Wiesche&quot;,&quot;given&quot;:&quot;Manuel&quot;,&quot;parse-names&quot;:false,&quot;dropping-particle&quot;:&quot;&quot;,&quot;non-dropping-particle&quot;:&quot;&quot;}],&quot;container-title&quot;:&quot;Electronic Markets 2023 33:1&quot;,&quot;accessed&quot;:{&quot;date-parts&quot;:[[2026,6,3]]},&quot;DOI&quot;:&quot;10.1007/S12525-023-00675-Y&quot;,&quot;ISBN&quot;:&quot;0123456789&quot;,&quot;ISSN&quot;:&quot;1422-8890&quot;,&quot;URL&quot;:&quot;https://link.springer.com/article/10.1007/s12525-023-00675-y&quot;,&quot;issued&quot;:{&quot;date-parts&quot;:[[2023,10,23]]},&quot;page&quot;:&quot;55-&quot;,&quot;abstract&quot;:&quot;Freelancers working on digital labor platforms have to deal with many challenges. IT freelancers should be considered separately due to special characteristics such as high skill level or collaborative nature of IT work. Through a Latent Dirichlet Allocation analysis of 2804 forum posts with over 20,000 comments from IT freelancers and additional qualitative analysis, we assign themes to each identified topic, cluster them into aggregated dimensions, and illustrate the interrelationships in a model of IT freelancing. Thus, we examine the challenges of IT freelancers and synthesize them. We extend the challenges of online freelancing already outlined in the literature and identify four IT-specific challenges for IT freelancers. Therefore, we improve our understanding of how IT work is performed on digital labor platforms and which particular aspects should be considered in future research. Furthermore, we highlight implications for practitioners, i.e., IT freelancers on the one hand and platform owners on the other hand.&quot;,&quot;publisher&quot;:&quot;Springer&quot;,&quot;issue&quot;:&quot;1&quot;,&quot;volume&quot;:&quot;33&quot;,&quot;container-title-short&quot;:&quot;&quot;},&quot;isTemporary&quot;:false,&quot;suppress-author&quot;:false,&quot;composite&quot;:false,&quot;author-only&quot;:false}],&quot;citationTag&quot;:&quot;MENDELEY_CITATION_v3_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&quot;},{&quot;citationID&quot;:&quot;MENDELEY_CITATION_2e56d553-cdf5-428f-bffe-7c33c71ff350&quot;,&quot;properties&quot;:{&quot;noteIndex&quot;:0},&quot;isEdited&quot;:false,&quot;manualOverride&quot;:{&quot;isManuallyOverridden&quot;:false,&quot;citeprocText&quot;:&quot;[4]&quot;,&quot;manualOverrideText&quot;:&quot;&quot;},&quot;citationItems&quot;:[{&quot;id&quot;:&quot;aae4c888-9542-35ce-88c2-482205d3ae08&quot;,&quot;itemData&quot;:{&quot;type&quot;:&quot;article-journal&quot;,&quot;id&quot;:&quot;aae4c888-9542-35ce-88c2-482205d3ae08&quot;,&quot;title&quot;:&quot;Content creators' participation in the creator economy: Examining the effect of creators’ content sharing frequency on user engagement behavior on digital platforms&quot;,&quot;groupId&quot;:&quot;39fc3dec-940f-3513-bf02-51f993a5bb6a&quot;,&quot;author&quot;:[{&quot;family&quot;:&quot;Tafesse&quot;,&quot;given&quot;:&quot;Wondwesen&quot;,&quot;parse-names&quot;:false,&quot;dropping-particle&quot;:&quot;&quot;,&quot;non-dropping-particle&quot;:&quot;&quot;},{&quot;family&quot;:&quot;Dayan&quot;,&quot;given&quot;:&quot;Mumin&quot;,&quot;parse-names&quot;:false,&quot;dropping-particle&quot;:&quot;&quot;,&quot;non-dropping-particle&quot;:&quot;&quot;}],&quot;container-title&quot;:&quot;Journal of Retailing and Consumer Services&quot;,&quot;accessed&quot;:{&quot;date-parts&quot;:[[2026,6,3]]},&quot;DOI&quot;:&quot;10.1016/J.JRETCONSER.2023.103357&quot;,&quot;ISSN&quot;:&quot;09696989&quot;,&quot;issued&quot;:{&quot;date-parts&quot;:[[2023,7,1]]},&quot;abstract&quot;:&quot;Content creators produce content around their interests, hobbies, and experiences and distribute and monetize it on digital platforms. This study, informed by two-factor theory, proposes an inverted U-shaped relationship between creators' content sharing frequency and user engagement behavior on digital platforms. The study further considers creator characteristics such as number of followers, number of following, and number of competitors as moderators. To test its hypotheses, the study estimates a fixed-effects regression model on a panel dataset of content creators collected using a web-scraping method. The findings indicate that as the frequency of creators' content sharing increases, user engagement behavior initially increases but then falls after reaching a peak, supporting the inverted U-shaped relationship. Moreover, creators' number of followers, number of following, and number of competitors negatively moderate the inverted U-shaped relationship. While previous research has focused on creators' strategies as an extension of advertisers' digital marketing campaigns, this study takes a creator-first approach and provides insight into creators' content sharing frequency and users’ responses to it on digital platforms.&quot;,&quot;publisher&quot;:&quot;Elsevier Ltd&quot;,&quot;volume&quot;:&quot;73&quot;,&quot;container-title-short&quot;:&quot;&quot;},&quot;isTemporary&quot;:false,&quot;suppress-author&quot;:false,&quot;composite&quot;:false,&quot;author-only&quot;:false}],&quot;citationTag&quot;:&quot;MENDELEY_CITATION_v3_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&quot;}]"/>
    <we:property name="MENDELEY_BIBLIOGRAPHY_IS_DIRTY" value="false"/>
    <we:property name="MENDELEY_BIBLIOGRAPHY_LAST_MODIFIED" value="1780617657124"/>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42</Pages>
  <Words>12581</Words>
  <Characters>69199</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KEVIN RIOS CUYABAZO</dc:creator>
  <cp:keywords/>
  <dc:description/>
  <cp:lastModifiedBy>Jhon Rios</cp:lastModifiedBy>
  <cp:revision>5</cp:revision>
  <cp:lastPrinted>2026-06-05T04:57:00Z</cp:lastPrinted>
  <dcterms:created xsi:type="dcterms:W3CDTF">2026-06-03T02:54:00Z</dcterms:created>
  <dcterms:modified xsi:type="dcterms:W3CDTF">2026-06-05T04:59:00Z</dcterms:modified>
</cp:coreProperties>
</file>