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wmf" ContentType="image/x-wmf"/>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34"/>
        <w:gridCol w:w="9088"/>
      </w:tblGrid>
      <w:tr>
        <w:trPr>
          <w:trHeight w:val="1322" w:hRule="atLeast"/>
        </w:trPr>
        <w:tc>
          <w:tcPr>
            <w:tcW w:w="834" w:type="dxa"/>
            <w:tcBorders>
              <w:top w:val="nil"/>
              <w:left w:val="nil"/>
              <w:bottom w:val="nil"/>
              <w:right w:val="nil"/>
            </w:tcBorders>
          </w:tcPr>
          <w:p>
            <w:pPr>
              <w:pStyle w:val="Normal"/>
              <w:widowControl/>
              <w:spacing w:lineRule="auto" w:line="240" w:before="0" w:after="0"/>
              <w:jc w:val="both"/>
              <w:rPr>
                <w:rFonts w:ascii="Century Gothic" w:hAnsi="Century Gothic"/>
                <w:b/>
                <w:bCs/>
                <w:sz w:val="28"/>
                <w:szCs w:val="28"/>
              </w:rPr>
            </w:pPr>
            <w:r>
              <w:rPr>
                <w:rFonts w:eastAsia="Calibri" w:cs=""/>
                <w:kern w:val="0"/>
                <w:lang w:val="es-CL" w:eastAsia="en-US" w:bidi="ar-SA"/>
              </w:rPr>
              <w:drawing>
                <wp:inline distT="0" distB="0" distL="0" distR="0">
                  <wp:extent cx="393700" cy="444500"/>
                  <wp:effectExtent l="0" t="0" r="0" b="0"/>
                  <wp:docPr id="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pic:cNvPicPr>
                            <a:picLocks noChangeAspect="1" noChangeArrowheads="1"/>
                          </pic:cNvPicPr>
                        </pic:nvPicPr>
                        <pic:blipFill>
                          <a:blip r:embed="rId2"/>
                          <a:stretch>
                            <a:fillRect/>
                          </a:stretch>
                        </pic:blipFill>
                        <pic:spPr bwMode="auto">
                          <a:xfrm>
                            <a:off x="0" y="0"/>
                            <a:ext cx="393700" cy="444500"/>
                          </a:xfrm>
                          <a:prstGeom prst="rect">
                            <a:avLst/>
                          </a:prstGeom>
                        </pic:spPr>
                      </pic:pic>
                    </a:graphicData>
                  </a:graphic>
                </wp:inline>
              </w:drawing>
            </w:r>
          </w:p>
        </w:tc>
        <w:tc>
          <w:tcPr>
            <w:tcW w:w="9088" w:type="dxa"/>
            <w:tcBorders>
              <w:top w:val="nil"/>
              <w:left w:val="nil"/>
              <w:bottom w:val="nil"/>
              <w:right w:val="nil"/>
            </w:tcBorders>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Esta pauta tiene como objetivo que reflexiones sobre tus fortalezas, debilidades, intereses y proyecciones profesionales. Utiliza la Pauta de Reflexión de la Definición del Proyecto APT como insumo para responder las primeras cuatro preguntas.</w:t>
            </w:r>
          </w:p>
        </w:tc>
      </w:tr>
    </w:tbl>
    <w:p>
      <w:pPr>
        <w:pStyle w:val="Normal"/>
        <w:spacing w:lineRule="auto" w:line="240" w:before="0" w:after="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tbl>
      <w:tblPr>
        <w:tblW w:w="10057"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0057"/>
      </w:tblGrid>
      <w:tr>
        <w:trPr/>
        <w:tc>
          <w:tcPr>
            <w:tcW w:w="10057" w:type="dxa"/>
            <w:tcBorders>
              <w:top w:val="single" w:sz="6" w:space="0" w:color="CDCDCD"/>
              <w:left w:val="single" w:sz="6" w:space="0" w:color="CDCDCD"/>
              <w:bottom w:val="single" w:sz="6" w:space="0" w:color="CDCDCD"/>
              <w:right w:val="single" w:sz="6" w:space="0" w:color="CDCDCD"/>
            </w:tcBorders>
            <w:vAlign w:val="center"/>
          </w:tcPr>
          <w:p>
            <w:pPr>
              <w:pStyle w:val="Normal"/>
              <w:spacing w:lineRule="auto" w:line="240" w:before="0" w:after="0"/>
              <w:rPr>
                <w:rFonts w:eastAsia="" w:eastAsiaTheme="majorEastAsia"/>
                <w:color w:themeColor="background2" w:themeShade="80" w:val="767171"/>
                <w:sz w:val="24"/>
                <w:szCs w:val="24"/>
              </w:rPr>
            </w:pPr>
            <w:r>
              <w:rPr>
                <w:rFonts w:eastAsia="" w:eastAsiaTheme="majorEastAsia"/>
                <w:sz w:val="24"/>
                <w:szCs w:val="24"/>
              </w:rPr>
              <w:t>Responde esta guía y, posteriormente, cargarla en la sección de reflexión de la Fase 3, para retroalimentación de tu docente.</w:t>
            </w:r>
          </w:p>
        </w:tc>
      </w:tr>
    </w:tbl>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1. Mira la pregunta 1 de la Pauta de Reflexión de la Definición del Proyecto APT (Fase 1) que describe tus intereses profesionales al inicio de la asignatura y responde:</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both"/>
              <w:rPr>
                <w:rFonts w:ascii="Century Gothic" w:hAnsi="Century Gothic" w:eastAsia="" w:eastAsiaTheme="minorEastAsia"/>
                <w:b/>
                <w:bCs/>
                <w:sz w:val="20"/>
                <w:szCs w:val="20"/>
                <w:lang w:eastAsia="es-ES"/>
              </w:rPr>
            </w:pPr>
            <w:r>
              <w:rPr>
                <w:rFonts w:eastAsia="" w:cs="" w:eastAsiaTheme="minorEastAsia" w:ascii="Century Gothic" w:hAnsi="Century Gothic"/>
                <w:b/>
                <w:bCs/>
                <w:kern w:val="0"/>
                <w:sz w:val="20"/>
                <w:szCs w:val="20"/>
                <w:lang w:val="es-CL" w:eastAsia="es-ES" w:bidi="ar-SA"/>
              </w:rPr>
            </w:r>
          </w:p>
          <w:p>
            <w:pPr>
              <w:pStyle w:val="ListParagraph"/>
              <w:widowControl/>
              <w:numPr>
                <w:ilvl w:val="0"/>
                <w:numId w:val="1"/>
              </w:numPr>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¿Luego de haber realizado tu Proyecto APT han cambiado tus intereses profesionales? ¿De qué manera han cambiado? </w:t>
            </w:r>
          </w:p>
          <w:p>
            <w:pPr>
              <w:pStyle w:val="ListParagraph"/>
              <w:widowControl/>
              <w:spacing w:lineRule="auto" w:line="240" w:before="0" w:after="0"/>
              <w:contextualSpacing/>
              <w:jc w:val="both"/>
              <w:rPr>
                <w:rFonts w:eastAsia="" w:eastAsiaTheme="majorEastAsia"/>
                <w:color w:themeColor="background2" w:themeShade="80" w:val="767171"/>
                <w:sz w:val="24"/>
                <w:szCs w:val="24"/>
              </w:rPr>
            </w:pPr>
            <w:r>
              <w:rPr>
                <w:rFonts w:eastAsia="Calibri" w:cs=""/>
                <w:kern w:val="0"/>
                <w:sz w:val="22"/>
                <w:szCs w:val="22"/>
                <w:lang w:val="es-CL" w:eastAsia="en-US" w:bidi="ar-SA"/>
              </w:rPr>
            </w:r>
          </w:p>
          <w:p>
            <w:pPr>
              <w:pStyle w:val="ListParagraph"/>
              <w:widowControl/>
              <w:spacing w:lineRule="auto" w:line="240" w:before="0" w:after="0"/>
              <w:contextualSpacing/>
              <w:jc w:val="both"/>
              <w:rPr>
                <w:rFonts w:ascii="Calibri" w:hAnsi="Calibri" w:eastAsia="Calibri" w:cs=""/>
                <w:i/>
                <w:i/>
                <w:iCs/>
                <w:color w:val="auto"/>
                <w:kern w:val="0"/>
                <w:sz w:val="22"/>
                <w:szCs w:val="22"/>
                <w:lang w:val="es-CL" w:eastAsia="en-US" w:bidi="ar-SA"/>
              </w:rPr>
            </w:pPr>
            <w:r>
              <w:rPr>
                <w:rFonts w:eastAsia="" w:cs="" w:eastAsiaTheme="majorEastAsia"/>
                <w:i/>
                <w:iCs/>
                <w:color w:val="auto"/>
                <w:kern w:val="0"/>
                <w:sz w:val="24"/>
                <w:szCs w:val="24"/>
                <w:lang w:val="es-CL" w:eastAsia="en-US" w:bidi="ar-SA"/>
              </w:rPr>
              <w:t xml:space="preserve">R._  </w:t>
            </w:r>
            <w:r>
              <w:rPr>
                <w:rFonts w:eastAsia="" w:cs="" w:eastAsiaTheme="majorEastAsia"/>
                <w:i/>
                <w:iCs/>
                <w:color w:val="auto"/>
                <w:kern w:val="0"/>
                <w:sz w:val="24"/>
                <w:szCs w:val="24"/>
                <w:lang w:val="es-CL" w:eastAsia="en-US" w:bidi="ar-SA"/>
              </w:rPr>
              <w:t>La realización del Proyecto APT no ha alterado mis intereses profesionales. Sin embargo, ha reforzado y consolidado mi enfoque en el área en la que me estoy especializando, permitiéndome adquirir una visión más profunda de mis áreas de interés y las oportunidades que existen dentro de ellas.</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¿De qué manera afectó el Proyecto APT en tus intereses profesionales?</w:t>
            </w:r>
          </w:p>
          <w:p>
            <w:pPr>
              <w:pStyle w:val="ListParagraph"/>
              <w:widowControl/>
              <w:spacing w:lineRule="auto" w:line="240" w:before="0" w:after="0"/>
              <w:contextualSpacing/>
              <w:jc w:val="both"/>
              <w:rPr>
                <w:rFonts w:eastAsia="" w:eastAsiaTheme="majorEastAsia"/>
                <w:sz w:val="24"/>
                <w:szCs w:val="24"/>
              </w:rPr>
            </w:pPr>
            <w:r>
              <w:rPr>
                <w:rFonts w:eastAsia="Calibri" w:cs=""/>
                <w:kern w:val="0"/>
                <w:sz w:val="22"/>
                <w:szCs w:val="22"/>
                <w:lang w:val="es-CL" w:eastAsia="en-US" w:bidi="ar-SA"/>
              </w:rPr>
            </w:r>
          </w:p>
          <w:p>
            <w:pPr>
              <w:pStyle w:val="ListParagraph"/>
              <w:widowControl/>
              <w:spacing w:lineRule="auto" w:line="240" w:before="0" w:after="0"/>
              <w:contextualSpacing/>
              <w:jc w:val="both"/>
              <w:rPr>
                <w:rFonts w:ascii="Calibri" w:hAnsi="Calibri" w:eastAsia="Calibri" w:cs=""/>
                <w:i/>
                <w:i/>
                <w:iCs/>
                <w:color w:val="auto"/>
                <w:kern w:val="0"/>
                <w:sz w:val="22"/>
                <w:szCs w:val="22"/>
                <w:lang w:val="es-CL" w:eastAsia="en-US" w:bidi="ar-SA"/>
              </w:rPr>
            </w:pPr>
            <w:r>
              <w:rPr>
                <w:rFonts w:eastAsia="" w:cs="" w:eastAsiaTheme="majorEastAsia"/>
                <w:i/>
                <w:iCs/>
                <w:color w:val="auto"/>
                <w:kern w:val="0"/>
                <w:sz w:val="24"/>
                <w:szCs w:val="24"/>
                <w:lang w:val="es-CL" w:eastAsia="en-US" w:bidi="ar-SA"/>
              </w:rPr>
              <w:t xml:space="preserve">R._ </w:t>
            </w:r>
            <w:r>
              <w:rPr>
                <w:rFonts w:eastAsia="" w:cs="" w:eastAsiaTheme="majorEastAsia"/>
                <w:i/>
                <w:iCs/>
                <w:color w:val="auto"/>
                <w:kern w:val="0"/>
                <w:sz w:val="24"/>
                <w:szCs w:val="24"/>
                <w:lang w:val="es-CL" w:eastAsia="en-US" w:bidi="ar-SA"/>
              </w:rPr>
              <w:t xml:space="preserve">El Proyecto APT ha tenido un impacto significativo en mis intereses profesionales, ya que me ha permitido explorar de manera más práctica y detallada </w:t>
            </w:r>
            <w:r>
              <w:rPr>
                <w:rFonts w:eastAsia="" w:cs="" w:eastAsiaTheme="majorEastAsia"/>
                <w:i/>
                <w:iCs/>
                <w:color w:val="auto"/>
                <w:kern w:val="0"/>
                <w:sz w:val="24"/>
                <w:szCs w:val="24"/>
                <w:lang w:val="es-CL" w:eastAsia="en-US" w:bidi="ar-SA"/>
              </w:rPr>
              <w:t xml:space="preserve">los </w:t>
            </w:r>
            <w:r>
              <w:rPr>
                <w:rFonts w:eastAsia="" w:cs="" w:eastAsiaTheme="majorEastAsia"/>
                <w:i/>
                <w:iCs/>
                <w:color w:val="auto"/>
                <w:kern w:val="0"/>
                <w:sz w:val="24"/>
                <w:szCs w:val="24"/>
                <w:lang w:val="es-CL" w:eastAsia="en-US" w:bidi="ar-SA"/>
              </w:rPr>
              <w:t>campo</w:t>
            </w:r>
            <w:r>
              <w:rPr>
                <w:rFonts w:eastAsia="" w:cs="" w:eastAsiaTheme="majorEastAsia"/>
                <w:i/>
                <w:iCs/>
                <w:color w:val="auto"/>
                <w:kern w:val="0"/>
                <w:sz w:val="24"/>
                <w:szCs w:val="24"/>
                <w:lang w:val="es-CL" w:eastAsia="en-US" w:bidi="ar-SA"/>
              </w:rPr>
              <w:t>s</w:t>
            </w:r>
            <w:r>
              <w:rPr>
                <w:rFonts w:eastAsia="" w:cs="" w:eastAsiaTheme="majorEastAsia"/>
                <w:i/>
                <w:iCs/>
                <w:color w:val="auto"/>
                <w:kern w:val="0"/>
                <w:sz w:val="24"/>
                <w:szCs w:val="24"/>
                <w:lang w:val="es-CL" w:eastAsia="en-US" w:bidi="ar-SA"/>
              </w:rPr>
              <w:t xml:space="preserve"> en el que estoy interesado . A través de la investigación, las tareas y los desafíos que enfrenté durante el proyecto.</w:t>
            </w:r>
          </w:p>
          <w:p>
            <w:pPr>
              <w:pStyle w:val="Normal"/>
              <w:widowControl/>
              <w:spacing w:lineRule="auto" w:line="240" w:before="0" w:after="0"/>
              <w:jc w:val="both"/>
              <w:rPr>
                <w:rFonts w:ascii="Calibri" w:hAnsi="Calibri" w:eastAsia="Calibri" w:cs=""/>
                <w:b/>
                <w:bCs/>
                <w:color w:themeColor="accent1" w:themeShade="80" w:val="1F4E79"/>
                <w:kern w:val="0"/>
                <w:sz w:val="22"/>
                <w:szCs w:val="22"/>
                <w:lang w:val="es-CL" w:eastAsia="en-US" w:bidi="ar-SA"/>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2. Mira la pregunta 2 de la Pauta de Reflexión de la Fase I que describe tus fortalezas y debilidades al inicio de la asignatura y responde:</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both"/>
              <w:rPr>
                <w:rFonts w:ascii="Century Gothic" w:hAnsi="Century Gothic" w:eastAsia="" w:eastAsiaTheme="minorEastAsia"/>
                <w:b/>
                <w:bCs/>
                <w:sz w:val="20"/>
                <w:szCs w:val="20"/>
                <w:lang w:eastAsia="es-ES"/>
              </w:rPr>
            </w:pPr>
            <w:r>
              <w:rPr>
                <w:rFonts w:eastAsia="" w:cs="" w:eastAsiaTheme="minorEastAsia" w:ascii="Century Gothic" w:hAnsi="Century Gothic"/>
                <w:b/>
                <w:bCs/>
                <w:kern w:val="0"/>
                <w:sz w:val="20"/>
                <w:szCs w:val="20"/>
                <w:lang w:val="es-CL" w:eastAsia="es-ES" w:bidi="ar-SA"/>
              </w:rPr>
            </w:r>
          </w:p>
          <w:p>
            <w:pPr>
              <w:pStyle w:val="ListParagraph"/>
              <w:widowControl/>
              <w:numPr>
                <w:ilvl w:val="0"/>
                <w:numId w:val="1"/>
              </w:numPr>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¿Luego de haber realizado tu Proyecto APT han cambiado tus fortalezas y debilidades? ¿De qué manera han cambiado?</w:t>
            </w:r>
          </w:p>
          <w:p>
            <w:pPr>
              <w:pStyle w:val="ListParagraph"/>
              <w:widowControl/>
              <w:numPr>
                <w:ilvl w:val="0"/>
                <w:numId w:val="0"/>
              </w:numPr>
              <w:spacing w:lineRule="auto" w:line="240" w:before="0" w:after="0"/>
              <w:ind w:hanging="0" w:left="720"/>
              <w:contextualSpacing/>
              <w:jc w:val="both"/>
              <w:rPr>
                <w:rFonts w:eastAsia="" w:eastAsiaTheme="majorEastAsia"/>
                <w:color w:themeColor="background2" w:themeShade="80" w:val="767171"/>
                <w:sz w:val="24"/>
                <w:szCs w:val="24"/>
              </w:rPr>
            </w:pPr>
            <w:r>
              <w:rPr>
                <w:rFonts w:eastAsia="Calibri" w:cs=""/>
                <w:kern w:val="0"/>
                <w:sz w:val="22"/>
                <w:szCs w:val="22"/>
                <w:lang w:val="es-CL" w:eastAsia="en-US" w:bidi="ar-SA"/>
              </w:rPr>
            </w:r>
          </w:p>
          <w:p>
            <w:pPr>
              <w:pStyle w:val="ListParagraph"/>
              <w:widowControl/>
              <w:spacing w:lineRule="auto" w:line="240" w:before="0" w:after="0"/>
              <w:contextualSpacing/>
              <w:jc w:val="both"/>
              <w:rPr>
                <w:rFonts w:ascii="Calibri" w:hAnsi="Calibri" w:eastAsia="Calibri" w:cs=""/>
                <w:i/>
                <w:i/>
                <w:iCs/>
                <w:kern w:val="0"/>
                <w:sz w:val="22"/>
                <w:szCs w:val="22"/>
                <w:lang w:val="es-CL" w:eastAsia="en-US" w:bidi="ar-SA"/>
              </w:rPr>
            </w:pPr>
            <w:r>
              <w:rPr>
                <w:rFonts w:eastAsia="" w:cs="" w:eastAsiaTheme="majorEastAsia"/>
                <w:i/>
                <w:iCs/>
                <w:kern w:val="0"/>
                <w:sz w:val="24"/>
                <w:szCs w:val="24"/>
                <w:lang w:val="es-CL" w:eastAsia="en-US" w:bidi="ar-SA"/>
              </w:rPr>
              <w:t>R._ Sí, luego de realizar mi Proyecto APT noté cambios tanto en mis fortalezas como en mis debilidades. Durante el proceso pude poner en práctica habilidades que antes consideraba básicas, y descubrí que realmente se han fortalecido, especialmente en aspectos como la organización, el trabajo en equipo y la comunicación profesional.</w:t>
            </w:r>
          </w:p>
          <w:p>
            <w:pPr>
              <w:pStyle w:val="ListParagraph"/>
              <w:widowControl/>
              <w:spacing w:lineRule="auto" w:line="240" w:before="0" w:after="0"/>
              <w:contextualSpacing/>
              <w:jc w:val="both"/>
              <w:rPr>
                <w:rFonts w:ascii="Calibri" w:hAnsi="Calibri" w:eastAsia="Calibri" w:cs=""/>
                <w:i/>
                <w:i/>
                <w:iCs/>
                <w:kern w:val="0"/>
                <w:sz w:val="22"/>
                <w:szCs w:val="22"/>
                <w:lang w:val="es-CL" w:eastAsia="en-US" w:bidi="ar-SA"/>
              </w:rPr>
            </w:pPr>
            <w:r>
              <w:rPr>
                <w:rFonts w:eastAsia="" w:cs="" w:eastAsiaTheme="majorEastAsia"/>
                <w:i/>
                <w:iCs/>
                <w:kern w:val="0"/>
                <w:sz w:val="24"/>
                <w:szCs w:val="24"/>
                <w:lang w:val="es-CL" w:eastAsia="en-US" w:bidi="ar-SA"/>
              </w:rPr>
              <w:t>Por otro lado, algunas debilidades que identificaba al inicio, como la inseguridad al tomar decisiones o la dificultad para gestionar el tiempo en tareas complejas, aprendí a manejarlas mejor gracias a la experiencia directa que implicó el proyecto.</w:t>
            </w:r>
          </w:p>
          <w:p>
            <w:pPr>
              <w:pStyle w:val="ListParagraph"/>
              <w:widowControl/>
              <w:numPr>
                <w:ilvl w:val="0"/>
                <w:numId w:val="0"/>
              </w:numPr>
              <w:spacing w:lineRule="auto" w:line="240" w:before="0" w:after="0"/>
              <w:ind w:hanging="0" w:left="72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tus planes para seguir desarrollando tus fortalezas?</w:t>
            </w:r>
          </w:p>
          <w:p>
            <w:pPr>
              <w:pStyle w:val="ListParagraph"/>
              <w:widowControl/>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spacing w:lineRule="auto" w:line="240" w:before="0" w:after="0"/>
              <w:contextualSpacing/>
              <w:jc w:val="both"/>
              <w:rPr>
                <w:rFonts w:ascii="Calibri" w:hAnsi="Calibri" w:eastAsia="" w:cs="" w:eastAsiaTheme="majorEastAsia"/>
                <w:b w:val="false"/>
                <w:bCs w:val="false"/>
                <w:i/>
                <w:i/>
                <w:iCs/>
                <w:color w:val="auto"/>
                <w:kern w:val="0"/>
                <w:sz w:val="24"/>
                <w:szCs w:val="24"/>
                <w:lang w:val="es-CL" w:eastAsia="en-US" w:bidi="ar-SA"/>
              </w:rPr>
            </w:pPr>
            <w:r>
              <w:rPr>
                <w:rFonts w:eastAsia="" w:cs="" w:eastAsiaTheme="majorEastAsia"/>
                <w:b w:val="false"/>
                <w:bCs w:val="false"/>
                <w:i/>
                <w:iCs/>
                <w:color w:val="auto"/>
                <w:kern w:val="0"/>
                <w:sz w:val="24"/>
                <w:szCs w:val="24"/>
                <w:lang w:val="es-CL" w:eastAsia="en-US" w:bidi="ar-SA"/>
              </w:rPr>
              <w:t>R._ Mi plan para continuar desarrollando mis fortalezas es seguir aplicándolas en proyectos reales y buscar oportunidades que me permitan perfeccionarlas. Quiero mantener una práctica constante de la organización y la planificación, y seguir participando en actividades que requieran comunicación y trabajo colaborativo. Además, me interesa capacitarme en herramientas digitales que potencien aún más estas habilidades.</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¿Cuáles son tus planes para mejorar tus debilidades?</w:t>
            </w:r>
          </w:p>
          <w:p>
            <w:pPr>
              <w:pStyle w:val="ListParagraph"/>
              <w:widowControl/>
              <w:spacing w:lineRule="auto" w:line="240" w:before="0" w:after="0"/>
              <w:contextualSpacing/>
              <w:jc w:val="both"/>
              <w:rPr>
                <w:rFonts w:eastAsia="" w:eastAsiaTheme="majorEastAsia"/>
                <w:color w:themeColor="background2" w:themeShade="80" w:val="767171"/>
                <w:sz w:val="24"/>
                <w:szCs w:val="24"/>
              </w:rPr>
            </w:pPr>
            <w:r>
              <w:rPr>
                <w:rFonts w:eastAsia="Calibri" w:cs=""/>
                <w:kern w:val="0"/>
                <w:sz w:val="22"/>
                <w:szCs w:val="22"/>
                <w:lang w:val="es-CL" w:eastAsia="en-US" w:bidi="ar-SA"/>
              </w:rPr>
            </w:r>
          </w:p>
          <w:p>
            <w:pPr>
              <w:pStyle w:val="ListParagraph"/>
              <w:widowControl/>
              <w:spacing w:lineRule="auto" w:line="240" w:before="0" w:after="0"/>
              <w:contextualSpacing/>
              <w:jc w:val="both"/>
              <w:rPr>
                <w:rFonts w:ascii="Calibri" w:hAnsi="Calibri" w:eastAsia="Calibri" w:cs=""/>
                <w:b w:val="false"/>
                <w:bCs w:val="false"/>
                <w:i/>
                <w:i/>
                <w:iCs/>
                <w:color w:val="auto"/>
                <w:kern w:val="0"/>
                <w:sz w:val="22"/>
                <w:szCs w:val="22"/>
                <w:lang w:val="es-CL" w:eastAsia="en-US" w:bidi="ar-SA"/>
              </w:rPr>
            </w:pPr>
            <w:r>
              <w:rPr>
                <w:rFonts w:eastAsia="" w:cs="" w:eastAsiaTheme="majorEastAsia"/>
                <w:b w:val="false"/>
                <w:bCs w:val="false"/>
                <w:i/>
                <w:iCs/>
                <w:color w:val="auto"/>
                <w:kern w:val="0"/>
                <w:sz w:val="24"/>
                <w:szCs w:val="24"/>
                <w:lang w:val="es-CL" w:eastAsia="en-US" w:bidi="ar-SA"/>
              </w:rPr>
              <w:t>R._ Para mejorar mis debilidades, pienso trabajar de manera más consciente en ellas. Quiero implementar estrategias de gestión del tiempo, como el uso de calendarios y listas de tareas, para evitar sobrecargas. También me propongo practicar la toma de decisiones informadas y solicitar retroalimentación de mis profesores y compañeros para ganar más seguridad. A largo plazo, me gustaría capacitarme en técnicas de organización personal y grupal.</w:t>
            </w:r>
          </w:p>
          <w:p>
            <w:pPr>
              <w:pStyle w:val="Normal"/>
              <w:widowControl/>
              <w:spacing w:lineRule="auto" w:line="240" w:before="0" w:after="0"/>
              <w:jc w:val="both"/>
              <w:rPr>
                <w:rFonts w:ascii="Century Gothic" w:hAnsi="Century Gothic" w:eastAsia="" w:eastAsiaTheme="minorEastAsia"/>
                <w:b/>
                <w:bCs/>
                <w:sz w:val="20"/>
                <w:szCs w:val="20"/>
                <w:lang w:eastAsia="es-ES"/>
              </w:rPr>
            </w:pPr>
            <w:r>
              <w:rPr>
                <w:rFonts w:eastAsia="" w:cs="" w:eastAsiaTheme="minorEastAsia" w:ascii="Century Gothic" w:hAnsi="Century Gothic"/>
                <w:b/>
                <w:bCs/>
                <w:kern w:val="0"/>
                <w:sz w:val="20"/>
                <w:szCs w:val="20"/>
                <w:lang w:val="es-CL" w:eastAsia="es-E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sz w:val="24"/>
          <w:szCs w:val="24"/>
          <w:lang w:eastAsia="ja-JP"/>
        </w:rPr>
      </w:pPr>
      <w:r>
        <w:rPr>
          <w:sz w:val="24"/>
          <w:szCs w:val="24"/>
          <w:lang w:eastAsia="ja-JP"/>
        </w:rPr>
      </w:r>
    </w:p>
    <w:p>
      <w:pPr>
        <w:pStyle w:val="Normal"/>
        <w:spacing w:lineRule="auto" w:line="360" w:before="0" w:after="0"/>
        <w:jc w:val="both"/>
        <w:rPr>
          <w:sz w:val="24"/>
          <w:szCs w:val="24"/>
          <w:lang w:eastAsia="ja-JP"/>
        </w:rPr>
      </w:pPr>
      <w:r>
        <w:rPr>
          <w:sz w:val="24"/>
          <w:szCs w:val="24"/>
          <w:lang w:eastAsia="ja-JP"/>
        </w:rPr>
      </w:r>
    </w:p>
    <w:p>
      <w:pPr>
        <w:pStyle w:val="Normal"/>
        <w:spacing w:lineRule="auto" w:line="360" w:before="0" w:after="0"/>
        <w:jc w:val="both"/>
        <w:rPr>
          <w:sz w:val="24"/>
          <w:szCs w:val="24"/>
          <w:lang w:eastAsia="ja-JP"/>
        </w:rPr>
      </w:pPr>
      <w:r>
        <w:rPr>
          <w:sz w:val="24"/>
          <w:szCs w:val="24"/>
          <w:lang w:eastAsia="ja-JP"/>
        </w:rPr>
      </w:r>
    </w:p>
    <w:p>
      <w:pPr>
        <w:pStyle w:val="Normal"/>
        <w:spacing w:lineRule="auto" w:line="360" w:before="0" w:after="0"/>
        <w:jc w:val="both"/>
        <w:rPr>
          <w:sz w:val="24"/>
          <w:szCs w:val="24"/>
          <w:lang w:eastAsia="ja-JP"/>
        </w:rPr>
      </w:pPr>
      <w:r>
        <w:rPr>
          <w:sz w:val="24"/>
          <w:szCs w:val="24"/>
          <w:lang w:eastAsia="ja-JP"/>
        </w:rPr>
      </w:r>
    </w:p>
    <w:p>
      <w:pPr>
        <w:pStyle w:val="Normal"/>
        <w:spacing w:lineRule="auto" w:line="360" w:before="0" w:after="0"/>
        <w:jc w:val="both"/>
        <w:rPr>
          <w:sz w:val="24"/>
          <w:szCs w:val="24"/>
          <w:lang w:eastAsia="ja-JP"/>
        </w:rPr>
      </w:pPr>
      <w:r>
        <w:rPr>
          <w:sz w:val="24"/>
          <w:szCs w:val="24"/>
          <w:lang w:eastAsia="ja-JP"/>
        </w:rPr>
      </w:r>
    </w:p>
    <w:p>
      <w:pPr>
        <w:pStyle w:val="Normal"/>
        <w:spacing w:lineRule="auto" w:line="360" w:before="0" w:after="0"/>
        <w:jc w:val="both"/>
        <w:rPr>
          <w:sz w:val="24"/>
          <w:szCs w:val="24"/>
          <w:lang w:eastAsia="ja-JP"/>
        </w:rPr>
      </w:pPr>
      <w:r>
        <w:rPr>
          <w:sz w:val="24"/>
          <w:szCs w:val="24"/>
          <w:lang w:eastAsia="ja-JP"/>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both"/>
              <w:rPr>
                <w:sz w:val="24"/>
                <w:szCs w:val="24"/>
              </w:rPr>
            </w:pPr>
            <w:r>
              <w:rPr>
                <w:rFonts w:eastAsia="" w:cs="" w:eastAsiaTheme="majorEastAsia"/>
                <w:kern w:val="0"/>
                <w:sz w:val="24"/>
                <w:szCs w:val="24"/>
                <w:lang w:val="es-CL" w:eastAsia="en-US" w:bidi="ar-SA"/>
              </w:rPr>
              <w:t>3. Mira la pregunta 3 de la Pauta de Reflexión de la Fase I que describe tus proyecciones laborales al inicio de la asignatura y responde:</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pacing w:lineRule="auto" w:line="240" w:before="0" w:after="0"/>
              <w:jc w:val="both"/>
              <w:rPr>
                <w:rFonts w:ascii="Century Gothic" w:hAnsi="Century Gothic" w:eastAsia="" w:eastAsiaTheme="minorEastAsia"/>
                <w:b/>
                <w:bCs/>
                <w:sz w:val="20"/>
                <w:szCs w:val="20"/>
                <w:lang w:eastAsia="es-ES"/>
              </w:rPr>
            </w:pPr>
            <w:r>
              <w:rPr>
                <w:rFonts w:eastAsia="" w:cs="" w:eastAsiaTheme="minorEastAsia" w:ascii="Century Gothic" w:hAnsi="Century Gothic"/>
                <w:b/>
                <w:bCs/>
                <w:kern w:val="0"/>
                <w:sz w:val="20"/>
                <w:szCs w:val="20"/>
                <w:lang w:val="es-CL" w:eastAsia="es-ES" w:bidi="ar-SA"/>
              </w:rPr>
            </w:r>
          </w:p>
          <w:p>
            <w:pPr>
              <w:pStyle w:val="ListParagraph"/>
              <w:widowControl/>
              <w:numPr>
                <w:ilvl w:val="0"/>
                <w:numId w:val="1"/>
              </w:numPr>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¿Luego de haber realizado tu Proyecto APT han cambiado tus proyecciones laborales? ¿De qué manera han cambiado?</w:t>
            </w:r>
          </w:p>
          <w:p>
            <w:pPr>
              <w:pStyle w:val="ListParagraph"/>
              <w:widowControl/>
              <w:spacing w:lineRule="auto" w:line="240" w:before="0" w:after="0"/>
              <w:contextualSpacing/>
              <w:jc w:val="both"/>
              <w:rPr>
                <w:rFonts w:eastAsia="" w:eastAsiaTheme="majorEastAsia"/>
                <w:color w:themeColor="background2" w:themeShade="80" w:val="767171"/>
                <w:sz w:val="24"/>
                <w:szCs w:val="24"/>
              </w:rPr>
            </w:pPr>
            <w:r>
              <w:rPr>
                <w:rFonts w:eastAsia="Calibri" w:cs=""/>
                <w:kern w:val="0"/>
                <w:sz w:val="22"/>
                <w:szCs w:val="22"/>
                <w:lang w:val="es-CL" w:eastAsia="en-US" w:bidi="ar-SA"/>
              </w:rPr>
            </w:r>
          </w:p>
          <w:p>
            <w:pPr>
              <w:pStyle w:val="ListParagraph"/>
              <w:widowControl/>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i/>
                <w:iCs/>
                <w:color w:val="auto"/>
                <w:kern w:val="0"/>
                <w:sz w:val="24"/>
                <w:szCs w:val="24"/>
                <w:lang w:val="es-CL" w:eastAsia="en-US" w:bidi="ar-SA"/>
              </w:rPr>
              <w:t>R._ No, mis proyecciones laborales no han cambiado significativamente luego de realizar el Proyecto APT. Sin embargo, el proyecto me permitió tener una visión más clara de las áreas en las que me gustaría especializarme y trabajar en el futuro. Al enfrentar desafíos reales, me dio una mejor comprensión de las habilidades que debo seguir desarrollando para alcanzar mis metas laborale</w:t>
            </w:r>
            <w:r>
              <w:rPr>
                <w:rFonts w:eastAsia="" w:cs="" w:eastAsiaTheme="majorEastAsia"/>
                <w:color w:themeColor="background2" w:themeShade="80" w:val="767171"/>
                <w:kern w:val="0"/>
                <w:sz w:val="24"/>
                <w:szCs w:val="24"/>
                <w:lang w:val="es-CL" w:eastAsia="en-US" w:bidi="ar-SA"/>
              </w:rPr>
              <w:t>s</w:t>
            </w:r>
          </w:p>
          <w:p>
            <w:pPr>
              <w:pStyle w:val="ListParagraph"/>
              <w:widowControl/>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¿En qué tipo de trabajo te imaginas en 5 años?</w:t>
            </w:r>
          </w:p>
          <w:p>
            <w:pPr>
              <w:pStyle w:val="ListParagraph"/>
              <w:widowControl/>
              <w:spacing w:lineRule="auto" w:line="240" w:before="0" w:after="0"/>
              <w:contextualSpacing/>
              <w:jc w:val="both"/>
              <w:rPr>
                <w:rFonts w:eastAsia="" w:eastAsiaTheme="majorEastAsia"/>
                <w:color w:themeColor="background2" w:themeShade="80" w:val="767171"/>
                <w:sz w:val="24"/>
                <w:szCs w:val="24"/>
              </w:rPr>
            </w:pPr>
            <w:r>
              <w:rPr>
                <w:rFonts w:eastAsia="Calibri" w:cs=""/>
                <w:kern w:val="0"/>
                <w:sz w:val="22"/>
                <w:szCs w:val="22"/>
                <w:lang w:val="es-CL" w:eastAsia="en-US" w:bidi="ar-SA"/>
              </w:rPr>
            </w:r>
          </w:p>
          <w:p>
            <w:pPr>
              <w:pStyle w:val="ListParagraph"/>
              <w:widowControl/>
              <w:spacing w:lineRule="auto" w:line="240" w:before="0" w:after="0"/>
              <w:contextualSpacing/>
              <w:jc w:val="both"/>
              <w:rPr>
                <w:rFonts w:ascii="Calibri" w:hAnsi="Calibri" w:eastAsia="Calibri" w:cs=""/>
                <w:i/>
                <w:i/>
                <w:iCs/>
                <w:color w:val="auto"/>
                <w:kern w:val="0"/>
                <w:sz w:val="22"/>
                <w:szCs w:val="22"/>
                <w:lang w:val="es-CL" w:eastAsia="en-US" w:bidi="ar-SA"/>
              </w:rPr>
            </w:pPr>
            <w:r>
              <w:rPr>
                <w:rFonts w:eastAsia="" w:cs="" w:eastAsiaTheme="majorEastAsia"/>
                <w:i/>
                <w:iCs/>
                <w:color w:val="auto"/>
                <w:kern w:val="0"/>
                <w:sz w:val="24"/>
                <w:szCs w:val="24"/>
                <w:lang w:val="es-CL" w:eastAsia="en-US" w:bidi="ar-SA"/>
              </w:rPr>
              <w:t xml:space="preserve">R._ En cinco años me imagino trabajando en un entorno donde pueda aplicar mis habilidades para resolver problemas que generen un impacto real en las personas u organizaciones. Busco un puesto que me permita no solo poner en práctica mis conocimientos técnicos, sino también seguir aprendiendo y enfrentando retos que me desafíen a seguir creciendo profesionalmente. </w:t>
            </w:r>
          </w:p>
          <w:p>
            <w:pPr>
              <w:pStyle w:val="Normal"/>
              <w:widowControl/>
              <w:spacing w:lineRule="auto" w:line="240" w:before="0" w:after="0"/>
              <w:jc w:val="both"/>
              <w:rPr>
                <w:rFonts w:ascii="Calibri" w:hAnsi="Calibri" w:eastAsia="Calibri" w:cs=""/>
                <w:b/>
                <w:bCs/>
                <w:i/>
                <w:i/>
                <w:iCs/>
                <w:color w:val="auto"/>
                <w:kern w:val="0"/>
                <w:sz w:val="22"/>
                <w:szCs w:val="22"/>
                <w:lang w:val="es-CL" w:eastAsia="en-US" w:bidi="ar-SA"/>
              </w:rPr>
            </w:pPr>
            <w:r>
              <w:rPr>
                <w:rFonts w:eastAsia="Calibri" w:cs=""/>
                <w:b/>
                <w:bCs/>
                <w:i/>
                <w:iCs/>
                <w:color w:val="auto"/>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pacing w:lineRule="auto" w:line="240" w:before="0" w:after="0"/>
              <w:jc w:val="both"/>
              <w:rPr>
                <w:sz w:val="24"/>
                <w:szCs w:val="24"/>
              </w:rPr>
            </w:pPr>
            <w:r>
              <w:rPr>
                <w:rFonts w:eastAsia="" w:cs="" w:eastAsiaTheme="majorEastAsia"/>
                <w:kern w:val="0"/>
                <w:sz w:val="24"/>
                <w:szCs w:val="24"/>
                <w:lang w:val="es-CL" w:eastAsia="en-US" w:bidi="ar-SA"/>
              </w:rPr>
              <w:t>4. Reflexiona sobre tu experiencia de trabajo en grupo y responde:</w:t>
            </w:r>
          </w:p>
        </w:tc>
      </w:tr>
      <w:tr>
        <w:trPr>
          <w:trHeight w:val="2087"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ListParagraph"/>
              <w:widowControl/>
              <w:numPr>
                <w:ilvl w:val="0"/>
                <w:numId w:val="1"/>
              </w:numPr>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¿Qué aspectos positivos y negativos identificas del trabajo en grupo realizado en esta asignatura?</w:t>
            </w:r>
          </w:p>
          <w:p>
            <w:pPr>
              <w:pStyle w:val="ListParagraph"/>
              <w:widowControl/>
              <w:spacing w:lineRule="auto" w:line="240" w:before="0" w:after="0"/>
              <w:contextualSpacing/>
              <w:jc w:val="both"/>
              <w:rPr>
                <w:rFonts w:eastAsia="" w:eastAsiaTheme="majorEastAsia"/>
                <w:color w:themeColor="background2" w:themeShade="80" w:val="767171"/>
                <w:sz w:val="24"/>
                <w:szCs w:val="24"/>
              </w:rPr>
            </w:pPr>
            <w:r>
              <w:rPr>
                <w:rFonts w:eastAsia="Calibri" w:cs=""/>
                <w:kern w:val="0"/>
                <w:sz w:val="22"/>
                <w:szCs w:val="22"/>
                <w:lang w:val="es-CL" w:eastAsia="en-US" w:bidi="ar-SA"/>
              </w:rPr>
            </w:r>
          </w:p>
          <w:p>
            <w:pPr>
              <w:pStyle w:val="ListParagraph"/>
              <w:widowControl/>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i/>
                <w:iCs/>
                <w:color w:val="auto"/>
                <w:kern w:val="0"/>
                <w:sz w:val="24"/>
                <w:szCs w:val="24"/>
                <w:lang w:val="es-CL" w:eastAsia="en-US" w:bidi="ar-SA"/>
              </w:rPr>
              <w:t>R._ Trabajar en grupo puede ser complicado, muchas veces cada miembro tiene sus propias ideas y formas de abordar los problemas, ademas que es difícil coincidir con tus compañeros en los horarios , no todos tienen las mismas prioridades. Esto puede generar fricciones si no se establece una buena comunicación. Sin embargo, uno de los aspectos positivos es la posibilidad de compartir ideas y enfoques diferentes, lo que enriquece el proceso creativo y permite aprender de los demás. Además, trabajar en equipo facilita la distribución de tareas, lo que ayuda a ahorrar tiempo en la creación de un sistema o en la búsqueda de soluciones más eficientes.</w:t>
            </w:r>
          </w:p>
          <w:p>
            <w:pPr>
              <w:pStyle w:val="ListParagraph"/>
              <w:widowControl/>
              <w:spacing w:lineRule="auto" w:line="240" w:before="0" w:after="0"/>
              <w:contextualSpacing/>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ListParagraph"/>
              <w:widowControl/>
              <w:numPr>
                <w:ilvl w:val="0"/>
                <w:numId w:val="1"/>
              </w:numPr>
              <w:spacing w:lineRule="auto" w:line="240" w:before="0" w:after="0"/>
              <w:contextualSpacing/>
              <w:jc w:val="both"/>
              <w:rPr>
                <w:sz w:val="24"/>
                <w:szCs w:val="24"/>
              </w:rPr>
            </w:pPr>
            <w:r>
              <w:rPr>
                <w:rFonts w:eastAsia="" w:cs="" w:eastAsiaTheme="majorEastAsia"/>
                <w:kern w:val="0"/>
                <w:sz w:val="24"/>
                <w:szCs w:val="24"/>
                <w:lang w:val="es-CL" w:eastAsia="en-US" w:bidi="ar-SA"/>
              </w:rPr>
              <w:t>¿En qué aspectos crees que podrías mejorar para tus próximos trabajos en grupo dentro de contextos laborales?</w:t>
            </w:r>
          </w:p>
          <w:p>
            <w:pPr>
              <w:pStyle w:val="ListParagraph"/>
              <w:widowControl/>
              <w:spacing w:lineRule="auto" w:line="240" w:before="0" w:after="0"/>
              <w:contextualSpacing/>
              <w:jc w:val="both"/>
              <w:rPr>
                <w:color w:themeColor="background2" w:themeShade="80" w:val="767171"/>
                <w:sz w:val="24"/>
                <w:szCs w:val="24"/>
              </w:rPr>
            </w:pPr>
            <w:r>
              <w:rPr>
                <w:rFonts w:eastAsia="Calibri" w:cs=""/>
                <w:kern w:val="0"/>
                <w:sz w:val="22"/>
                <w:szCs w:val="22"/>
                <w:lang w:val="es-CL" w:eastAsia="en-US" w:bidi="ar-SA"/>
              </w:rPr>
            </w:r>
          </w:p>
          <w:p>
            <w:pPr>
              <w:pStyle w:val="ListParagraph"/>
              <w:widowControl/>
              <w:spacing w:lineRule="auto" w:line="240" w:before="0" w:after="0"/>
              <w:contextualSpacing/>
              <w:jc w:val="both"/>
              <w:rPr>
                <w:rFonts w:ascii="Calibri" w:hAnsi="Calibri" w:eastAsia="Calibri" w:cs=""/>
                <w:i/>
                <w:i/>
                <w:iCs/>
                <w:color w:val="auto"/>
                <w:kern w:val="0"/>
                <w:sz w:val="22"/>
                <w:szCs w:val="22"/>
                <w:lang w:val="es-CL" w:eastAsia="en-US" w:bidi="ar-SA"/>
              </w:rPr>
            </w:pPr>
            <w:r>
              <w:rPr>
                <w:rFonts w:eastAsia="Calibri" w:cs=""/>
                <w:i/>
                <w:iCs/>
                <w:color w:val="auto"/>
                <w:kern w:val="0"/>
                <w:sz w:val="24"/>
                <w:szCs w:val="24"/>
                <w:lang w:val="es-CL" w:eastAsia="en-US" w:bidi="ar-SA"/>
              </w:rPr>
              <w:t>R._ Para mis próximos trabajos en grupo, considero que debo mejorar en la expectativas que tengo de mis compañeros sobre todo en el tiempo y dedicación que ponen en los trabajos, entender que todos no tienen las mismas prioridades y metas, es esencial para realizar la tarea que se requiere de cada uno. Es crucial asegurarme de que todos estén en la misma página desde el principio, y que las responsabilidades y objetivos estén bien definidos.</w:t>
            </w:r>
          </w:p>
          <w:p>
            <w:pPr>
              <w:pStyle w:val="Normal"/>
              <w:widowControl/>
              <w:spacing w:lineRule="auto" w:line="240" w:before="0" w:after="0"/>
              <w:jc w:val="both"/>
              <w:rPr>
                <w:sz w:val="24"/>
                <w:szCs w:val="24"/>
              </w:rPr>
            </w:pPr>
            <w:r>
              <w:rPr>
                <w:rFonts w:eastAsia="Calibri" w:cs=""/>
                <w:kern w:val="0"/>
                <w:sz w:val="24"/>
                <w:szCs w:val="24"/>
                <w:lang w:val="es-CL" w:eastAsia="en-US" w:bidi="ar-SA"/>
              </w:rPr>
            </w:r>
          </w:p>
          <w:p>
            <w:pPr>
              <w:pStyle w:val="Normal"/>
              <w:widowControl/>
              <w:spacing w:lineRule="auto" w:line="240" w:before="0" w:after="0"/>
              <w:jc w:val="both"/>
              <w:rPr>
                <w:sz w:val="24"/>
                <w:szCs w:val="24"/>
              </w:rPr>
            </w:pPr>
            <w:r>
              <w:rPr>
                <w:rFonts w:eastAsia="Calibri" w:cs=""/>
                <w:kern w:val="0"/>
                <w:sz w:val="24"/>
                <w:szCs w:val="24"/>
                <w:lang w:val="es-CL" w:eastAsia="en-US" w:bidi="ar-SA"/>
              </w:rPr>
            </w:r>
          </w:p>
          <w:p>
            <w:pPr>
              <w:pStyle w:val="Normal"/>
              <w:widowControl/>
              <w:spacing w:lineRule="auto" w:line="240" w:before="0" w:after="0"/>
              <w:jc w:val="both"/>
              <w:rPr>
                <w:sz w:val="24"/>
                <w:szCs w:val="24"/>
              </w:rPr>
            </w:pPr>
            <w:r>
              <w:rPr>
                <w:rFonts w:eastAsia="Calibri" w:cs=""/>
                <w:kern w:val="0"/>
                <w:sz w:val="24"/>
                <w:szCs w:val="24"/>
                <w:lang w:val="es-CL" w:eastAsia="en-US" w:bidi="ar-SA"/>
              </w:rPr>
            </w:r>
          </w:p>
          <w:p>
            <w:pPr>
              <w:pStyle w:val="Normal"/>
              <w:widowControl/>
              <w:spacing w:lineRule="auto" w:line="240" w:before="0" w:after="0"/>
              <w:jc w:val="both"/>
              <w:rPr>
                <w:sz w:val="24"/>
                <w:szCs w:val="24"/>
              </w:rPr>
            </w:pPr>
            <w:r>
              <w:rPr>
                <w:rFonts w:eastAsia="Calibri" w:cs=""/>
                <w:kern w:val="0"/>
                <w:sz w:val="24"/>
                <w:szCs w:val="24"/>
                <w:lang w:val="es-CL" w:eastAsia="en-US" w:bidi="ar-SA"/>
              </w:rPr>
            </w:r>
          </w:p>
          <w:p>
            <w:pPr>
              <w:pStyle w:val="Normal"/>
              <w:widowControl/>
              <w:spacing w:lineRule="auto" w:line="240" w:before="0" w:after="0"/>
              <w:jc w:val="both"/>
              <w:rPr>
                <w:sz w:val="24"/>
                <w:szCs w:val="24"/>
              </w:rPr>
            </w:pPr>
            <w:r>
              <w:rPr>
                <w:rFonts w:eastAsia="Calibri" w:cs=""/>
                <w:kern w:val="0"/>
                <w:sz w:val="24"/>
                <w:szCs w:val="24"/>
                <w:lang w:val="es-CL" w:eastAsia="en-US" w:bidi="ar-SA"/>
              </w:rPr>
            </w:r>
          </w:p>
          <w:p>
            <w:pPr>
              <w:pStyle w:val="Normal"/>
              <w:widowControl/>
              <w:spacing w:lineRule="auto" w:line="240" w:before="0" w:after="0"/>
              <w:jc w:val="both"/>
              <w:rPr>
                <w:sz w:val="24"/>
                <w:szCs w:val="24"/>
              </w:rPr>
            </w:pPr>
            <w:r>
              <w:rPr>
                <w:rFonts w:eastAsia="Calibri" w:cs=""/>
                <w:kern w:val="0"/>
                <w:sz w:val="24"/>
                <w:szCs w:val="24"/>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77" w:right="1077" w:gutter="0" w:header="567" w:top="1440" w:footer="465" w:bottom="1134"/>
      <w:pgNumType w:start="0"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Century Gothic">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9525" distB="0" distL="9525" distR="9525" simplePos="0" locked="0" layoutInCell="0" allowOverlap="1" relativeHeight="7" wp14:anchorId="51D00065">
              <wp:simplePos x="0" y="0"/>
              <wp:positionH relativeFrom="page">
                <wp:align>center</wp:align>
              </wp:positionH>
              <wp:positionV relativeFrom="bottomMargin">
                <wp:align>center</wp:align>
              </wp:positionV>
              <wp:extent cx="7753350" cy="190500"/>
              <wp:effectExtent l="635" t="5715" r="0" b="0"/>
              <wp:wrapNone/>
              <wp:docPr id="4"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5" name="Text Box 25"/>
                      <wps:cNvSpPr/>
                      <wps:spPr>
                        <a:xfrm>
                          <a:off x="6835320" y="8280"/>
                          <a:ext cx="41652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3</w:t>
                                </w:r>
                                <w:r>
                                  <w:rPr>
                                    <w:color w:themeColor="background1" w:themeShade="8c" w:val="8C8C8C"/>
                                  </w:rPr>
                                  <w:fldChar w:fldCharType="end"/>
                                </w:r>
                              </w:p>
                            </w:sdtContent>
                          </w:sdt>
                        </w:txbxContent>
                      </wps:txbx>
                      <wps:bodyPr lIns="0" rIns="0" tIns="0" bIns="0" anchor="t">
                        <a:noAutofit/>
                      </wps:bodyPr>
                    </wps:wsp>
                    <wpg:grpSp>
                      <wpg:cNvGrpSpPr/>
                      <wpg:grpSpPr>
                        <a:xfrm>
                          <a:off x="0" y="0"/>
                          <a:ext cx="7753320" cy="145440"/>
                        </a:xfrm>
                      </wpg:grpSpPr>
                      <wps:wsp>
                        <wps:cNvPr id="6"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7"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ID="Text Box 25" path="m0,0l-2147483645,0l-2147483645,-2147483646l0,-2147483646xe"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3</w:t>
                          </w:r>
                          <w:r>
                            <w:rPr>
                              <w:color w:themeColor="background1" w:themeShade="8c" w:val="8C8C8C"/>
                            </w:rPr>
                            <w:fldChar w:fldCharType="end"/>
                          </w:r>
                        </w:p>
                      </w:sdtContent>
                    </w:sdt>
                  </w:txbxContent>
                </v:textbox>
                <w10:wrap type="none"/>
              </v:rect>
              <v:group id="shape_0" style="position:absolute;left:12;top:416;width:12212;height:229">
                <v:shapetype id="_x0000_t34" coordsize="21600,21600" o:spt="34" adj="10800" path="m,l@0,l@0,21600l21600,21600nfe">
                  <v:stroke joinstyle="miter"/>
                  <v:formulas>
                    <v:f eqn="val #0"/>
                  </v:formulas>
                  <v:path gradientshapeok="t" o:connecttype="rect" textboxrect="0,0,21600,21600"/>
                  <v:handles>
                    <v:h position="@0,10800"/>
                  </v:handles>
                </v:shapetype>
                <v:shape id="shape_0" ID="AutoShape 27" path="m0,0l-2147483647,0l-2147483647,-2147483644l-2147483645,-2147483644e" stroked="t" o:allowincell="f" style="position:absolute;left:10971;top:417;width:1253;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7;width:10954;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9525" distB="0" distL="9525" distR="9525" simplePos="0" locked="0" layoutInCell="0" allowOverlap="1" relativeHeight="7" wp14:anchorId="51D00065">
              <wp:simplePos x="0" y="0"/>
              <wp:positionH relativeFrom="page">
                <wp:align>center</wp:align>
              </wp:positionH>
              <wp:positionV relativeFrom="bottomMargin">
                <wp:align>center</wp:align>
              </wp:positionV>
              <wp:extent cx="7753350" cy="190500"/>
              <wp:effectExtent l="635" t="5715" r="0" b="0"/>
              <wp:wrapNone/>
              <wp:docPr id="8"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9" name="Text Box 25"/>
                      <wps:cNvSpPr/>
                      <wps:spPr>
                        <a:xfrm>
                          <a:off x="6835320" y="8280"/>
                          <a:ext cx="41652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3</w:t>
                                </w:r>
                                <w:r>
                                  <w:rPr>
                                    <w:color w:themeColor="background1" w:themeShade="8c" w:val="8C8C8C"/>
                                  </w:rPr>
                                  <w:fldChar w:fldCharType="end"/>
                                </w:r>
                              </w:p>
                            </w:sdtContent>
                          </w:sdt>
                        </w:txbxContent>
                      </wps:txbx>
                      <wps:bodyPr lIns="0" rIns="0" tIns="0" bIns="0" anchor="t">
                        <a:noAutofit/>
                      </wps:bodyPr>
                    </wps:wsp>
                    <wpg:grpSp>
                      <wpg:cNvGrpSpPr/>
                      <wpg:grpSpPr>
                        <a:xfrm>
                          <a:off x="0" y="0"/>
                          <a:ext cx="7753320" cy="145440"/>
                        </a:xfrm>
                      </wpg:grpSpPr>
                      <wps:wsp>
                        <wps:cNvPr id="10"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1"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ID="Text Box 25" path="m0,0l-2147483645,0l-2147483645,-2147483646l0,-2147483646xe"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3</w:t>
                          </w:r>
                          <w:r>
                            <w:rPr>
                              <w:color w:themeColor="background1" w:themeShade="8c" w:val="8C8C8C"/>
                            </w:rPr>
                            <w:fldChar w:fldCharType="end"/>
                          </w:r>
                        </w:p>
                      </w:sdtContent>
                    </w:sdt>
                  </w:txbxContent>
                </v:textbox>
                <w10:wrap type="none"/>
              </v:rect>
              <v:group id="shape_0" style="position:absolute;left:12;top:416;width:12212;height:229">
                <v:shape id="shape_0" ID="AutoShape 27" path="m0,0l-2147483647,0l-2147483647,-2147483644l-2147483645,-2147483644e" stroked="t" o:allowincell="f" style="position:absolute;left:10971;top:417;width:1253;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7;width:10954;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706"/>
      <w:gridCol w:w="4216"/>
    </w:tblGrid>
    <w:tr>
      <w:trPr>
        <w:trHeight w:val="697" w:hRule="atLeast"/>
      </w:trPr>
      <w:tc>
        <w:tcPr>
          <w:tcW w:w="5706" w:type="dxa"/>
          <w:tcBorders>
            <w:top w:val="nil"/>
            <w:left w:val="nil"/>
            <w:bottom w:val="nil"/>
            <w:right w:val="nil"/>
          </w:tcBorders>
        </w:tcPr>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3</w:t>
          </w:r>
        </w:p>
        <w:p>
          <w:pPr>
            <w:pStyle w:val="Normal"/>
            <w:widowControl/>
            <w:spacing w:lineRule="auto" w:line="240" w:before="0" w:after="0"/>
            <w:jc w:val="lef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6" w:type="dxa"/>
          <w:tcBorders>
            <w:top w:val="nil"/>
            <w:left w:val="nil"/>
            <w:bottom w:val="nil"/>
            <w:right w:val="nil"/>
          </w:tcBorders>
        </w:tcPr>
        <w:p>
          <w:pPr>
            <w:pStyle w:val="Normal"/>
            <w:widowControl/>
            <w:spacing w:lineRule="auto" w:line="240" w:before="0" w:after="0"/>
            <w:jc w:val="right"/>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2" name="Imagen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706"/>
      <w:gridCol w:w="4216"/>
    </w:tblGrid>
    <w:tr>
      <w:trPr>
        <w:trHeight w:val="697" w:hRule="atLeast"/>
      </w:trPr>
      <w:tc>
        <w:tcPr>
          <w:tcW w:w="5706" w:type="dxa"/>
          <w:tcBorders>
            <w:top w:val="nil"/>
            <w:left w:val="nil"/>
            <w:bottom w:val="nil"/>
            <w:right w:val="nil"/>
          </w:tcBorders>
        </w:tcPr>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3</w:t>
          </w:r>
        </w:p>
        <w:p>
          <w:pPr>
            <w:pStyle w:val="Normal"/>
            <w:widowControl/>
            <w:spacing w:lineRule="auto" w:line="240" w:before="0" w:after="0"/>
            <w:jc w:val="lef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6" w:type="dxa"/>
          <w:tcBorders>
            <w:top w:val="nil"/>
            <w:left w:val="nil"/>
            <w:bottom w:val="nil"/>
            <w:right w:val="nil"/>
          </w:tcBorders>
        </w:tcPr>
        <w:p>
          <w:pPr>
            <w:pStyle w:val="Normal"/>
            <w:widowControl/>
            <w:spacing w:lineRule="auto" w:line="240" w:before="0" w:after="0"/>
            <w:jc w:val="right"/>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3" name="Imagen2"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unhideWhenUsed/>
    <w:qFormat/>
    <w:rPr/>
  </w:style>
  <w:style w:type="character" w:styleId="SinespaciadoCar" w:customStyle="1">
    <w:name w:val="Sin espaciado Car"/>
    <w:basedOn w:val="DefaultParagraphFont"/>
    <w:link w:val="NoSpacing"/>
    <w:uiPriority w:val="1"/>
    <w:qFormat/>
    <w:rsid w:val="00e73cff"/>
    <w:rPr>
      <w:rFonts w:eastAsia="" w:eastAsiaTheme="minorEastAsia"/>
      <w:lang w:eastAsia="es-CL"/>
    </w:rPr>
  </w:style>
  <w:style w:type="character" w:styleId="TtuloCar" w:customStyle="1">
    <w:name w:val="Título Car"/>
    <w:basedOn w:val="DefaultParagraphFont"/>
    <w:uiPriority w:val="10"/>
    <w:qFormat/>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qFormat/>
    <w:rsid w:val="00df38ae"/>
    <w:rPr/>
  </w:style>
  <w:style w:type="character" w:styleId="PiedepginaCar" w:customStyle="1">
    <w:name w:val="Pie de página Car"/>
    <w:basedOn w:val="DefaultParagraphFont"/>
    <w:uiPriority w:val="99"/>
    <w:qFormat/>
    <w:rsid w:val="00df38ae"/>
    <w:rPr/>
  </w:style>
  <w:style w:type="character" w:styleId="TextodegloboCar" w:customStyle="1">
    <w:name w:val="Texto de globo Car"/>
    <w:basedOn w:val="DefaultParagraphFont"/>
    <w:link w:val="BalloonText"/>
    <w:uiPriority w:val="99"/>
    <w:semiHidden/>
    <w:qFormat/>
    <w:rsid w:val="00ef2286"/>
    <w:rPr>
      <w:rFonts w:ascii="Segoe UI" w:hAnsi="Segoe UI" w:cs="Segoe UI"/>
      <w:sz w:val="18"/>
      <w:szCs w:val="18"/>
    </w:rPr>
  </w:style>
  <w:style w:type="character" w:styleId="Ttulo1Car" w:customStyle="1">
    <w:name w:val="Título 1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uiPriority w:val="9"/>
    <w:qFormat/>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annotationreference">
    <w:name w:val="annotation reference"/>
    <w:basedOn w:val="DefaultParagraphFont"/>
    <w:uiPriority w:val="99"/>
    <w:semiHidden/>
    <w:unhideWhenUsed/>
    <w:qFormat/>
    <w:rsid w:val="00284ffb"/>
    <w:rPr>
      <w:sz w:val="16"/>
      <w:szCs w:val="16"/>
    </w:rPr>
  </w:style>
  <w:style w:type="character" w:styleId="TextocomentarioCar" w:customStyle="1">
    <w:name w:val="Texto comentario Car"/>
    <w:basedOn w:val="DefaultParagraphFont"/>
    <w:uiPriority w:val="99"/>
    <w:qFormat/>
    <w:rsid w:val="00284ffb"/>
    <w:rPr>
      <w:sz w:val="20"/>
      <w:szCs w:val="20"/>
    </w:rPr>
  </w:style>
  <w:style w:type="character" w:styleId="AsuntodelcomentarioCar" w:customStyle="1">
    <w:name w:val="Asunto del comentario Car"/>
    <w:basedOn w:val="TextocomentarioCar"/>
    <w:link w:val="annotationsubject"/>
    <w:uiPriority w:val="99"/>
    <w:semiHidden/>
    <w:qFormat/>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qFormat/>
    <w:rsid w:val="004e40c0"/>
    <w:rPr>
      <w:color w:val="605E5C"/>
      <w:shd w:fill="E1DFDD" w:val="clear"/>
    </w:rPr>
  </w:style>
  <w:style w:type="character" w:styleId="SubttuloCar" w:customStyle="1">
    <w:name w:val="Subtítulo Car"/>
    <w:basedOn w:val="DefaultParagraphFont"/>
    <w:uiPriority w:val="19"/>
    <w:qFormat/>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qFormat/>
    <w:rsid w:val="00a46b8f"/>
    <w:rPr/>
  </w:style>
  <w:style w:type="character" w:styleId="CitadestacadaCar" w:customStyle="1">
    <w:name w:val="Cita destacada Car"/>
    <w:basedOn w:val="DefaultParagraphFont"/>
    <w:link w:val="IntenseQuote"/>
    <w:uiPriority w:val="30"/>
    <w:qFormat/>
    <w:rsid w:val="00c04221"/>
    <w:rPr>
      <w:b/>
      <w:bCs/>
      <w:i/>
      <w:iCs/>
      <w:color w:themeColor="accent1" w:val="5B9BD5"/>
    </w:rPr>
  </w:style>
  <w:style w:type="character" w:styleId="TextonotapieCar" w:customStyle="1">
    <w:name w:val="Texto nota pie Car"/>
    <w:basedOn w:val="DefaultParagraphFont"/>
    <w:uiPriority w:val="99"/>
    <w:semiHidden/>
    <w:qFormat/>
    <w:rsid w:val="005d5259"/>
    <w:rPr>
      <w:sz w:val="20"/>
      <w:szCs w:val="20"/>
      <w:lang w:val="es-ES"/>
    </w:rPr>
  </w:style>
  <w:style w:type="character" w:styleId="Caracteresdenotaalpie">
    <w:name w:val="Caracteres de nota al pie"/>
    <w:basedOn w:val="DefaultParagraphFont"/>
    <w:unhideWhenUsed/>
    <w:qFormat/>
    <w:rsid w:val="005d5259"/>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24234d"/>
    <w:rPr/>
  </w:style>
  <w:style w:type="character" w:styleId="Strong">
    <w:name w:val="Strong"/>
    <w:basedOn w:val="DefaultParagraphFont"/>
    <w:uiPriority w:val="22"/>
    <w:qFormat/>
    <w:rsid w:val="002c4fb7"/>
    <w:rPr>
      <w:b/>
      <w:b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ndice">
    <w:name w:val="Índice"/>
    <w:basedOn w:val="Normal"/>
    <w:qFormat/>
    <w:pPr>
      <w:suppressLineNumbers/>
    </w:pPr>
    <w:rPr>
      <w:rFonts w:cs="Noto Sans Devanagari"/>
    </w:rPr>
  </w:style>
  <w:style w:type="paragraph" w:styleId="NoSpacing">
    <w:name w:val="No Spacing"/>
    <w:link w:val="SinespaciadoCar"/>
    <w:uiPriority w:val="1"/>
    <w:qFormat/>
    <w:rsid w:val="00e73cff"/>
    <w:pPr>
      <w:widowControl/>
      <w:bidi w:val="0"/>
      <w:spacing w:lineRule="auto" w:line="240" w:before="0" w:after="0"/>
      <w:jc w:val="left"/>
    </w:pPr>
    <w:rPr>
      <w:rFonts w:eastAsia="" w:eastAsiaTheme="minorEastAsia" w:ascii="Calibri" w:hAnsi="Calibri" w:cs=""/>
      <w:color w:val="auto"/>
      <w:kern w:val="0"/>
      <w:sz w:val="22"/>
      <w:szCs w:val="22"/>
      <w:lang w:eastAsia="es-CL" w:val="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Cabeceraypie">
    <w:name w:val="Cabecera y pie"/>
    <w:basedOn w:val="Normal"/>
    <w:qFormat/>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left="720"/>
      <w:contextualSpacing/>
    </w:pPr>
    <w:rPr/>
  </w:style>
  <w:style w:type="paragraph" w:styleId="BalloonText">
    <w:name w:val="Balloon Text"/>
    <w:basedOn w:val="Normal"/>
    <w:link w:val="TextodegloboCar"/>
    <w:uiPriority w:val="99"/>
    <w:semiHidden/>
    <w:unhideWhenUsed/>
    <w:qFormat/>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Annotation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left="432" w:right="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qFormat/>
    <w:rsid w:val="00e53696"/>
    <w:pPr>
      <w:widowControl/>
      <w:bidi w:val="0"/>
      <w:spacing w:lineRule="auto" w:line="276" w:before="0" w:after="200"/>
      <w:jc w:val="left"/>
    </w:pPr>
    <w:rPr>
      <w:rFonts w:eastAsia="" w:eastAsiaTheme="minorEastAsia" w:ascii="Calibri" w:hAnsi="Calibri" w:cs=""/>
      <w:color w:val="auto"/>
      <w:kern w:val="0"/>
      <w:sz w:val="22"/>
      <w:szCs w:val="22"/>
      <w:lang w:eastAsia="es-CL" w:val="es-CL" w:bidi="ar-SA"/>
    </w:rPr>
  </w:style>
  <w:style w:type="paragraph" w:styleId="IndexHeading">
    <w:name w:val="Index Heading"/>
    <w:basedOn w:val="Ttulo"/>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left="220"/>
    </w:pPr>
    <w:rPr/>
  </w:style>
  <w:style w:type="paragraph" w:styleId="TOC3">
    <w:name w:val="TOC 3"/>
    <w:basedOn w:val="Normal"/>
    <w:next w:val="Normal"/>
    <w:autoRedefine/>
    <w:uiPriority w:val="39"/>
    <w:unhideWhenUsed/>
    <w:rsid w:val="00a46b8f"/>
    <w:pPr>
      <w:spacing w:before="0" w:after="100"/>
      <w:ind w:lef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left="936" w:right="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qFormat/>
    <w:rsid w:val="00e454be"/>
    <w:pPr>
      <w:widowControl/>
      <w:bidi w:val="0"/>
      <w:spacing w:lineRule="auto" w:line="240" w:before="0" w:after="0"/>
      <w:jc w:val="left"/>
    </w:pPr>
    <w:rPr>
      <w:rFonts w:ascii="Calibri" w:hAnsi="Calibri" w:cs="Calibri" w:eastAsia="Calibri"/>
      <w:color w:val="000000"/>
      <w:kern w:val="0"/>
      <w:sz w:val="24"/>
      <w:szCs w:val="24"/>
      <w:lang w:val="es-CL" w:eastAsia="en-US" w:bidi="ar-SA"/>
    </w:rPr>
  </w:style>
  <w:style w:type="paragraph" w:styleId="m4042760116434134222msolistparagraph" w:customStyle="1">
    <w:name w:val="m_4042760116434134222msolistparagraph"/>
    <w:basedOn w:val="Normal"/>
    <w:qFormat/>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qFormat/>
    <w:rsid w:val="00c73fd9"/>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ind w:right="144"/>
      <w:spacing w:before="40" w:after="0" w:line="240" w:lineRule="auto"/>
      <w:jc w:val="right"/>
    </w:pPr>
    <w:rPr>
      <w:lang w:val="en-US" w:eastAsia="ja-JP"/>
      <w:color w:themeColor="text1" w:themeTint="a6"/>
      <w:sz w:val="20"/>
      <w:szCs w:val="20"/>
    </w:rPr>
    <w:tblPr>
      <w:tblBorders>
        <w:insideH w:val="single" w:color="D9D9D9" w:themeColor="background1"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clara">
    <w:name w:val="Grid Table Light"/>
    <w:basedOn w:val="Tablanormal"/>
    <w:uiPriority w:val="40"/>
    <w:rsid w:val="005c4a58"/>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Application>LibreOffice/24.2.7.2$Linux_X86_64 LibreOffice_project/420$Build-2</Application>
  <AppVersion>15.0000</AppVersion>
  <Pages>4</Pages>
  <Words>903</Words>
  <Characters>4769</Characters>
  <CharactersWithSpaces>5634</CharactersWithSpaces>
  <Paragraphs>37</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dc:description/>
  <dc:language>es-ES</dc:language>
  <cp:lastModifiedBy/>
  <cp:lastPrinted>2019-12-16T20:10:00Z</cp:lastPrinted>
  <dcterms:modified xsi:type="dcterms:W3CDTF">2025-12-03T11:45:43Z</dcterms:modified>
  <cp:revision>46</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