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E2DD" w14:textId="77777777" w:rsidR="00D20EAC" w:rsidRDefault="00D20EAC" w:rsidP="00D20EAC">
      <w:pPr>
        <w:pStyle w:val="Prrafodelista"/>
        <w:rPr>
          <w:b/>
          <w:bCs/>
        </w:rPr>
      </w:pPr>
      <w:r>
        <w:rPr>
          <w:b/>
          <w:bCs/>
        </w:rPr>
        <w:t>Diseño del dialogo del sistema para cada uno de los diferentes usuarios determinados.</w:t>
      </w:r>
    </w:p>
    <w:p w14:paraId="6913FC51" w14:textId="77777777" w:rsidR="00D20EAC" w:rsidRDefault="00D20EAC" w:rsidP="00D20EAC">
      <w:pPr>
        <w:pStyle w:val="Prrafodelista"/>
        <w:rPr>
          <w:b/>
          <w:bCs/>
        </w:rPr>
      </w:pPr>
    </w:p>
    <w:p w14:paraId="3EC3ACEE" w14:textId="77777777" w:rsidR="00D20EAC" w:rsidRDefault="00D20EAC" w:rsidP="00D20EAC">
      <w:pPr>
        <w:pStyle w:val="Prrafodelista"/>
        <w:numPr>
          <w:ilvl w:val="0"/>
          <w:numId w:val="2"/>
        </w:numPr>
      </w:pPr>
      <w:r>
        <w:t>Para cada uno de los casos deberá incluir un prototipo de baja fidelidad de la interfaz.</w:t>
      </w:r>
    </w:p>
    <w:p w14:paraId="73CE09D0" w14:textId="77777777" w:rsidR="00D20EAC" w:rsidRDefault="00D20EAC" w:rsidP="00D20EAC">
      <w:pPr>
        <w:pStyle w:val="Prrafodelista"/>
        <w:numPr>
          <w:ilvl w:val="0"/>
          <w:numId w:val="2"/>
        </w:numPr>
      </w:pPr>
      <w:r>
        <w:t>Definición de los estándares utilizados en el diseño de la interfaz.</w:t>
      </w:r>
    </w:p>
    <w:p w14:paraId="425B6B38" w14:textId="77777777" w:rsidR="00D20EAC" w:rsidRDefault="00D20EAC" w:rsidP="00D20EAC">
      <w:pPr>
        <w:ind w:left="708"/>
      </w:pPr>
      <w:r>
        <w:t>Definición de los estándares:</w:t>
      </w:r>
    </w:p>
    <w:p w14:paraId="482D2A85" w14:textId="77777777" w:rsidR="00D20EAC" w:rsidRDefault="00D20EAC" w:rsidP="00D20EAC">
      <w:pPr>
        <w:pStyle w:val="Prrafodelista"/>
        <w:numPr>
          <w:ilvl w:val="0"/>
          <w:numId w:val="3"/>
        </w:numPr>
      </w:pPr>
      <w:r>
        <w:t>Posición de las pestañas 200, 60.</w:t>
      </w:r>
    </w:p>
    <w:p w14:paraId="07C50EBB" w14:textId="77777777" w:rsidR="00D20EAC" w:rsidRDefault="00D20EAC" w:rsidP="00D20EAC">
      <w:pPr>
        <w:pStyle w:val="Prrafodelista"/>
        <w:numPr>
          <w:ilvl w:val="0"/>
          <w:numId w:val="3"/>
        </w:numPr>
      </w:pPr>
      <w:r>
        <w:t>Tamaño de las pestañas 1020, 553.</w:t>
      </w:r>
    </w:p>
    <w:p w14:paraId="2DD2CA51" w14:textId="77777777" w:rsidR="00D20EAC" w:rsidRDefault="00D20EAC" w:rsidP="00D20EAC">
      <w:pPr>
        <w:pStyle w:val="Prrafodelista"/>
        <w:numPr>
          <w:ilvl w:val="0"/>
          <w:numId w:val="3"/>
        </w:numPr>
      </w:pPr>
      <w:r>
        <w:t>Tamaño de los botones 160, 50.</w:t>
      </w:r>
    </w:p>
    <w:p w14:paraId="0AA8499D" w14:textId="77777777" w:rsidR="00D20EAC" w:rsidRDefault="00D20EAC" w:rsidP="00D20EAC">
      <w:pPr>
        <w:pStyle w:val="Prrafodelista"/>
        <w:numPr>
          <w:ilvl w:val="0"/>
          <w:numId w:val="3"/>
        </w:numPr>
      </w:pPr>
      <w:r>
        <w:t>Color de las pestañas es blue2 (9FC5F8).</w:t>
      </w:r>
    </w:p>
    <w:p w14:paraId="751CCABF" w14:textId="77777777" w:rsidR="00D20EAC" w:rsidRDefault="00D20EAC" w:rsidP="00D20EAC">
      <w:pPr>
        <w:pStyle w:val="Prrafodelista"/>
        <w:numPr>
          <w:ilvl w:val="0"/>
          <w:numId w:val="3"/>
        </w:numPr>
      </w:pPr>
      <w:r>
        <w:t xml:space="preserve">El tamaño de los Data </w:t>
      </w:r>
      <w:proofErr w:type="spellStart"/>
      <w:r>
        <w:t>Grid</w:t>
      </w:r>
      <w:proofErr w:type="spellEnd"/>
      <w:r>
        <w:t xml:space="preserve"> 784, 392.</w:t>
      </w:r>
    </w:p>
    <w:p w14:paraId="6C9B02DC" w14:textId="77777777" w:rsidR="00D20EAC" w:rsidRDefault="00D20EAC" w:rsidP="00D20EAC">
      <w:pPr>
        <w:pStyle w:val="Prrafodelista"/>
        <w:numPr>
          <w:ilvl w:val="0"/>
          <w:numId w:val="3"/>
        </w:numPr>
      </w:pPr>
      <w:r>
        <w:t>Tipografía: open-</w:t>
      </w:r>
      <w:proofErr w:type="spellStart"/>
      <w:r>
        <w:t>sans</w:t>
      </w:r>
      <w:proofErr w:type="spellEnd"/>
      <w:r>
        <w:t>-</w:t>
      </w:r>
      <w:proofErr w:type="spellStart"/>
      <w:r>
        <w:t>bold</w:t>
      </w:r>
      <w:proofErr w:type="spellEnd"/>
      <w:r>
        <w:t>, 13.</w:t>
      </w:r>
    </w:p>
    <w:p w14:paraId="11C9AD55" w14:textId="77777777" w:rsidR="00D20EAC" w:rsidRDefault="00D20EAC" w:rsidP="00D20EAC"/>
    <w:p w14:paraId="010B4FA7" w14:textId="77777777" w:rsidR="00D20EAC" w:rsidRDefault="00D20EAC" w:rsidP="00D20EAC"/>
    <w:p w14:paraId="29FB6EDE" w14:textId="77777777" w:rsidR="00D20EAC" w:rsidRDefault="00D20EAC" w:rsidP="00D20EAC"/>
    <w:p w14:paraId="2DD91324" w14:textId="77777777" w:rsidR="00D20EAC" w:rsidRDefault="00D20EAC" w:rsidP="00D20EAC"/>
    <w:p w14:paraId="7BC01EE8" w14:textId="77777777" w:rsidR="00D20EAC" w:rsidRDefault="00D20EAC" w:rsidP="00D20EAC"/>
    <w:p w14:paraId="4E6AAC1D" w14:textId="77777777" w:rsidR="00D20EAC" w:rsidRDefault="00D20EAC" w:rsidP="00D20EAC"/>
    <w:p w14:paraId="6D59C0F4" w14:textId="77777777" w:rsidR="00D20EAC" w:rsidRDefault="00D20EAC" w:rsidP="00D20EAC"/>
    <w:p w14:paraId="274C4A7A" w14:textId="77777777" w:rsidR="00D20EAC" w:rsidRDefault="00D20EAC" w:rsidP="00D20EAC">
      <w:r>
        <w:t>Prototipo de baja fidelidad para el usuario de Administrador de Usuarios.</w:t>
      </w:r>
    </w:p>
    <w:p w14:paraId="34D1EB49" w14:textId="13931493" w:rsidR="00D20EAC" w:rsidRDefault="00E311B1" w:rsidP="00D20EAC">
      <w:r>
        <w:rPr>
          <w:noProof/>
        </w:rPr>
        <w:drawing>
          <wp:inline distT="0" distB="0" distL="0" distR="0" wp14:anchorId="5083FD06" wp14:editId="75D1DF86">
            <wp:extent cx="6123951" cy="3009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193" cy="30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1580" w14:textId="77777777" w:rsidR="00D20EAC" w:rsidRDefault="00D20EAC" w:rsidP="00D20EAC"/>
    <w:p w14:paraId="4011C25E" w14:textId="77777777" w:rsidR="00D20EAC" w:rsidRDefault="00D20EAC" w:rsidP="00D20EAC">
      <w:r>
        <w:lastRenderedPageBreak/>
        <w:t>Prototipo de baja fidelidad para el usuario del Comprador.</w:t>
      </w:r>
    </w:p>
    <w:p w14:paraId="045A5529" w14:textId="77777777" w:rsidR="00D20EAC" w:rsidRDefault="00D20EAC" w:rsidP="00D20EAC"/>
    <w:p w14:paraId="1881C48A" w14:textId="153D75C2" w:rsidR="00D20EAC" w:rsidRDefault="00E311B1" w:rsidP="00D20EAC">
      <w:r>
        <w:rPr>
          <w:noProof/>
        </w:rPr>
        <w:drawing>
          <wp:inline distT="0" distB="0" distL="0" distR="0" wp14:anchorId="71DB49B9" wp14:editId="676C0E41">
            <wp:extent cx="5612130" cy="2990302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D8FEA" w14:textId="77777777" w:rsidR="00D20EAC" w:rsidRDefault="00D20EAC" w:rsidP="00D20EAC"/>
    <w:p w14:paraId="3166DD2C" w14:textId="1980D303" w:rsidR="00D20EAC" w:rsidRDefault="00D20EAC" w:rsidP="00D20EAC"/>
    <w:p w14:paraId="7E2BCBC4" w14:textId="71350873" w:rsidR="00E311B1" w:rsidRDefault="00E311B1" w:rsidP="00D20EAC"/>
    <w:p w14:paraId="7102C261" w14:textId="77777777" w:rsidR="00E311B1" w:rsidRDefault="00E311B1" w:rsidP="00E311B1">
      <w:r>
        <w:t xml:space="preserve">Prototipo de baja fidelidad para el usuario de Aprobador </w:t>
      </w:r>
      <w:proofErr w:type="gramStart"/>
      <w:r>
        <w:t>Jefe</w:t>
      </w:r>
      <w:proofErr w:type="gramEnd"/>
      <w:r>
        <w:t>.</w:t>
      </w:r>
    </w:p>
    <w:p w14:paraId="1A92137F" w14:textId="77777777" w:rsidR="00E311B1" w:rsidRDefault="00E311B1" w:rsidP="00D20EAC"/>
    <w:p w14:paraId="72CF383C" w14:textId="29FF8654" w:rsidR="00D20EAC" w:rsidRDefault="00D20EAC" w:rsidP="00D20EAC">
      <w:r>
        <w:rPr>
          <w:noProof/>
        </w:rPr>
        <w:drawing>
          <wp:inline distT="0" distB="0" distL="0" distR="0" wp14:anchorId="599386D8" wp14:editId="7C92E246">
            <wp:extent cx="5612130" cy="2779395"/>
            <wp:effectExtent l="0" t="0" r="7620" b="190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389C" w14:textId="77777777" w:rsidR="00D20EAC" w:rsidRDefault="00D20EAC" w:rsidP="00D20EAC"/>
    <w:p w14:paraId="78BED4D9" w14:textId="4CF5C9F2" w:rsidR="00E311B1" w:rsidRDefault="00E311B1" w:rsidP="00E311B1"/>
    <w:p w14:paraId="4BF88E21" w14:textId="77777777" w:rsidR="00E311B1" w:rsidRDefault="00E311B1" w:rsidP="00E311B1">
      <w:r>
        <w:t>Prototipo de baja fidelidad para el usuario de Aprobador Financiero.</w:t>
      </w:r>
    </w:p>
    <w:p w14:paraId="0BB786F5" w14:textId="1971673A" w:rsidR="00E311B1" w:rsidRDefault="00E311B1">
      <w:r>
        <w:rPr>
          <w:noProof/>
        </w:rPr>
        <w:drawing>
          <wp:inline distT="0" distB="0" distL="0" distR="0" wp14:anchorId="4B2BEF96" wp14:editId="61D9BABE">
            <wp:extent cx="6114340" cy="302895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87" cy="3034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4A3D3" w14:textId="0E2DD15D" w:rsidR="00E311B1" w:rsidRDefault="00E311B1"/>
    <w:p w14:paraId="0EC58C11" w14:textId="4B9B3341" w:rsidR="00E311B1" w:rsidRDefault="00E311B1"/>
    <w:p w14:paraId="1C0A1E9B" w14:textId="5000CEAD" w:rsidR="00E311B1" w:rsidRDefault="00E311B1">
      <w:r>
        <w:rPr>
          <w:noProof/>
        </w:rPr>
        <w:drawing>
          <wp:inline distT="0" distB="0" distL="0" distR="0" wp14:anchorId="2B5AEDBC" wp14:editId="6BF4AD8C">
            <wp:extent cx="5781675" cy="29219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34" cy="2928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31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FA3"/>
    <w:multiLevelType w:val="hybridMultilevel"/>
    <w:tmpl w:val="1F1E3678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6634CC"/>
    <w:multiLevelType w:val="hybridMultilevel"/>
    <w:tmpl w:val="7FB0EE4C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1B0DA8"/>
    <w:multiLevelType w:val="hybridMultilevel"/>
    <w:tmpl w:val="633E9AF6"/>
    <w:lvl w:ilvl="0" w:tplc="7EDA100E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7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9384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240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AC"/>
    <w:rsid w:val="00284BC3"/>
    <w:rsid w:val="00370AD7"/>
    <w:rsid w:val="00CD4A77"/>
    <w:rsid w:val="00D20EAC"/>
    <w:rsid w:val="00E311B1"/>
    <w:rsid w:val="00F2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5CD7"/>
  <w15:chartTrackingRefBased/>
  <w15:docId w15:val="{28B44431-D384-4D28-BC9E-FB9F8A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B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Antonio Cubillo Salazar</dc:creator>
  <cp:keywords/>
  <dc:description/>
  <cp:lastModifiedBy>Johan Antonio Cubillo Salazar</cp:lastModifiedBy>
  <cp:revision>2</cp:revision>
  <dcterms:created xsi:type="dcterms:W3CDTF">2022-08-09T21:24:00Z</dcterms:created>
  <dcterms:modified xsi:type="dcterms:W3CDTF">2022-08-16T15:18:00Z</dcterms:modified>
</cp:coreProperties>
</file>