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28CA" w14:textId="24D22CDF" w:rsidR="00BD54DB" w:rsidRDefault="00BD54DB" w:rsidP="00BD54DB">
      <w:pPr>
        <w:pStyle w:val="Ttulo1"/>
      </w:pPr>
      <w:r>
        <w:t xml:space="preserve">Sentiment Analysis </w:t>
      </w:r>
      <w:proofErr w:type="spellStart"/>
      <w:r>
        <w:t>CyED</w:t>
      </w:r>
      <w:proofErr w:type="spellEnd"/>
    </w:p>
    <w:p w14:paraId="4EE573BA" w14:textId="55A0862E" w:rsidR="00BD54DB" w:rsidRDefault="00BD54DB" w:rsidP="00BD54DB">
      <w:pPr>
        <w:pStyle w:val="Prrafodelista"/>
        <w:numPr>
          <w:ilvl w:val="0"/>
          <w:numId w:val="1"/>
        </w:numPr>
      </w:pPr>
      <w:r>
        <w:t>Juan David Garzón Diaz</w:t>
      </w:r>
    </w:p>
    <w:p w14:paraId="2D06C44E" w14:textId="6A10F115" w:rsidR="00BD54DB" w:rsidRDefault="00BD54DB" w:rsidP="00BD54DB">
      <w:pPr>
        <w:pStyle w:val="Prrafodelista"/>
        <w:numPr>
          <w:ilvl w:val="0"/>
          <w:numId w:val="1"/>
        </w:numPr>
      </w:pPr>
      <w:r>
        <w:t>Geovanny Alexande</w:t>
      </w:r>
      <w:r w:rsidR="00B40306">
        <w:t>r Quintero Velez</w:t>
      </w:r>
    </w:p>
    <w:p w14:paraId="44A673B2" w14:textId="4406F07A" w:rsidR="00BD54DB" w:rsidRPr="00BD54DB" w:rsidRDefault="00BD54DB" w:rsidP="00BD54DB">
      <w:pPr>
        <w:pStyle w:val="Prrafodelista"/>
        <w:numPr>
          <w:ilvl w:val="0"/>
          <w:numId w:val="1"/>
        </w:numPr>
      </w:pPr>
      <w:r>
        <w:t>Johan Felipe Jojoa Bucheli</w:t>
      </w:r>
    </w:p>
    <w:p w14:paraId="2DFE445C" w14:textId="0B8912C3" w:rsidR="004D4D2F" w:rsidRDefault="00BD54DB" w:rsidP="004D4D2F">
      <w:pPr>
        <w:pStyle w:val="Ttulo2"/>
      </w:pPr>
      <w:r w:rsidRPr="00BD54DB">
        <w:t>Introduction</w:t>
      </w:r>
    </w:p>
    <w:p w14:paraId="317F2DBA" w14:textId="77777777" w:rsidR="004D4D2F" w:rsidRDefault="004D4D2F" w:rsidP="00BD54D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D4D2F">
        <w:rPr>
          <w:rFonts w:asciiTheme="minorHAnsi" w:eastAsiaTheme="minorHAnsi" w:hAnsiTheme="minorHAnsi" w:cstheme="minorBidi"/>
          <w:color w:val="auto"/>
          <w:sz w:val="22"/>
          <w:szCs w:val="22"/>
        </w:rPr>
        <w:t>Sentiment analysis, a subfield of natural language processing, involves discerning the sentiment expressed in textual data, typically categorizing it as positive or negative. In this project, the focus is on developing a sentiment analysis model using supervised learning with two types of neural networks: vanilla Recurrent Neural Networks (RNNs) and Long Short-Term Memory (LSTM) networks. The significance of sentiment analysis lies in its applications across various domains, providing valuable insights into the emotions and opinions expressed in textual content.</w:t>
      </w:r>
    </w:p>
    <w:p w14:paraId="41229AA8" w14:textId="47DAD737" w:rsidR="00BD54DB" w:rsidRPr="00BD54DB" w:rsidRDefault="00BD54DB" w:rsidP="00BD54DB">
      <w:pPr>
        <w:pStyle w:val="Ttulo2"/>
      </w:pPr>
      <w:r w:rsidRPr="00BD54DB">
        <w:t>Objectives</w:t>
      </w:r>
    </w:p>
    <w:p w14:paraId="641F419C" w14:textId="21857EED" w:rsidR="00BD54DB" w:rsidRPr="00BD54DB" w:rsidRDefault="004D4D2F" w:rsidP="00BD54DB">
      <w:r>
        <w:t xml:space="preserve">The primary objectives of this project are centered around the development and evaluation of sentiment analysis models. The dataset utilized is sourced from three distinct websites: Amazon, IMDb, and Yelp. Each sentence in the dataset is annotated with a binary label, indicating whether it conveys a positive sentiment (labeled as 1) or a negative sentiment (labeled as 0). The overarching goals include constructing robust sentiment analysis models using RNNs and LSTMs and conducting a comprehensive evaluation of their performance. Additionally, the project aims to identify and optimize the hyperparameters that contribute to the models' effectiveness. </w:t>
      </w:r>
    </w:p>
    <w:p w14:paraId="0680AD5C" w14:textId="2E5B5F7E" w:rsidR="00BD54DB" w:rsidRPr="00BD54DB" w:rsidRDefault="00BD54DB" w:rsidP="00BD54DB">
      <w:pPr>
        <w:pStyle w:val="Ttulo2"/>
      </w:pPr>
      <w:r w:rsidRPr="00BD54DB">
        <w:t>Dataset details</w:t>
      </w:r>
    </w:p>
    <w:p w14:paraId="3DAC01CD" w14:textId="3CAE401D" w:rsidR="00BD54DB" w:rsidRPr="004D4D2F" w:rsidRDefault="004D4D2F" w:rsidP="00BD54DB">
      <w:r>
        <w:t>The sentiment dataset used is the "Sentiment Labelled Sentences Dataset" obtained from the UC Irvine Machine Learning Repository. The dataset consists of labeled sentences from three websites: Amazon, IMDb, and Yelp. Each website contributes 500 positive and 500 negative sentences, resulting in a balanced dataset. The dataset is prepared for supervised learning, with sentences labeled as 1 for positive and 0 for negative sentiments.</w:t>
      </w:r>
    </w:p>
    <w:p w14:paraId="1706FCE5" w14:textId="785C0F39" w:rsidR="00BD54DB" w:rsidRDefault="00BD54DB" w:rsidP="00BD54DB">
      <w:pPr>
        <w:pStyle w:val="Ttulo2"/>
      </w:pPr>
      <w:r>
        <w:t>Preprocessing steps</w:t>
      </w:r>
    </w:p>
    <w:p w14:paraId="50F75CC1" w14:textId="77777777" w:rsidR="004D4D2F" w:rsidRPr="00BD54DB" w:rsidRDefault="004D4D2F" w:rsidP="004D4D2F">
      <w:r>
        <w:t xml:space="preserve">Preprocessing steps involve loading the data from multiple files, concatenating them into a single </w:t>
      </w:r>
      <w:proofErr w:type="spellStart"/>
      <w:r>
        <w:t>DataFrame</w:t>
      </w:r>
      <w:proofErr w:type="spellEnd"/>
      <w:r>
        <w:t xml:space="preserve">, and shuffling the data for randomness. The NLTK library is used for tokenization, lowercasing, and removing </w:t>
      </w:r>
      <w:proofErr w:type="spellStart"/>
      <w:r>
        <w:t>stopwords</w:t>
      </w:r>
      <w:proofErr w:type="spellEnd"/>
      <w:r>
        <w:t xml:space="preserve">. The preprocessing function, </w:t>
      </w:r>
      <w:proofErr w:type="spellStart"/>
      <w:r>
        <w:t>preprocess_text</w:t>
      </w:r>
      <w:proofErr w:type="spellEnd"/>
      <w:r>
        <w:t xml:space="preserve">, tokenizes the sentences, converts them to lowercase, and removes </w:t>
      </w:r>
      <w:proofErr w:type="spellStart"/>
      <w:r>
        <w:t>stopwords</w:t>
      </w:r>
      <w:proofErr w:type="spellEnd"/>
      <w:r>
        <w:t xml:space="preserve">, ensuring that only meaningful words are retained for analysis. The final </w:t>
      </w:r>
      <w:proofErr w:type="spellStart"/>
      <w:r>
        <w:t>DataFrame</w:t>
      </w:r>
      <w:proofErr w:type="spellEnd"/>
      <w:r>
        <w:t xml:space="preserve"> includes the original sentences as well as a new column, '</w:t>
      </w:r>
      <w:proofErr w:type="spellStart"/>
      <w:r>
        <w:t>processed_sentence</w:t>
      </w:r>
      <w:proofErr w:type="spellEnd"/>
      <w:r>
        <w:t>,' containing the preprocessed text.</w:t>
      </w:r>
    </w:p>
    <w:p w14:paraId="4C4F2282" w14:textId="12EBBB0F" w:rsidR="00BD54DB" w:rsidRDefault="00BD54DB" w:rsidP="00BD54DB"/>
    <w:p w14:paraId="7873DC27" w14:textId="31D00B4F" w:rsidR="00BD54DB" w:rsidRDefault="00BD54DB" w:rsidP="00BD54DB">
      <w:pPr>
        <w:pStyle w:val="Ttulo2"/>
      </w:pPr>
      <w:r>
        <w:t>RNN and LSTM sentiment analysis models</w:t>
      </w:r>
    </w:p>
    <w:p w14:paraId="154EB5D6" w14:textId="07A287F2" w:rsidR="00BD54DB" w:rsidRDefault="00BD54DB" w:rsidP="00BD54DB"/>
    <w:p w14:paraId="0146010C" w14:textId="18661D77" w:rsidR="00BD54DB" w:rsidRDefault="00BD54DB" w:rsidP="00BD54DB">
      <w:pPr>
        <w:pStyle w:val="Ttulo2"/>
      </w:pPr>
      <w:r>
        <w:t>Performance evaluation</w:t>
      </w:r>
    </w:p>
    <w:p w14:paraId="20851801" w14:textId="2CF69390" w:rsidR="00BD54DB" w:rsidRDefault="00BD54DB" w:rsidP="00BD54DB"/>
    <w:p w14:paraId="701784C9" w14:textId="1425830C" w:rsidR="00BD54DB" w:rsidRDefault="00BD54DB" w:rsidP="00BD54DB">
      <w:pPr>
        <w:pStyle w:val="Ttulo2"/>
      </w:pPr>
      <w:r>
        <w:lastRenderedPageBreak/>
        <w:t>Turing neural networks implementation</w:t>
      </w:r>
    </w:p>
    <w:p w14:paraId="7E2113E9" w14:textId="5605C675" w:rsidR="00BD54DB" w:rsidRDefault="00BD54DB" w:rsidP="00BD54DB"/>
    <w:p w14:paraId="369B573D" w14:textId="64974C47" w:rsidR="00BD54DB" w:rsidRDefault="00BD54DB" w:rsidP="00BD54DB">
      <w:pPr>
        <w:pStyle w:val="Ttulo2"/>
      </w:pPr>
      <w:r>
        <w:t>Comparative analysis</w:t>
      </w:r>
    </w:p>
    <w:p w14:paraId="1B563F19" w14:textId="56BF6CDC" w:rsidR="00BD54DB" w:rsidRDefault="00BD54DB" w:rsidP="00BD54DB"/>
    <w:p w14:paraId="08C01868" w14:textId="4AFAEEE0" w:rsidR="00BD54DB" w:rsidRPr="00BD54DB" w:rsidRDefault="00BD54DB" w:rsidP="00BD54DB">
      <w:pPr>
        <w:pStyle w:val="Ttulo2"/>
      </w:pPr>
      <w:r>
        <w:t>Conclusion</w:t>
      </w:r>
    </w:p>
    <w:sectPr w:rsidR="00BD54DB" w:rsidRPr="00BD54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B8A"/>
    <w:multiLevelType w:val="hybridMultilevel"/>
    <w:tmpl w:val="DF80C41C"/>
    <w:lvl w:ilvl="0" w:tplc="26A6F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1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1"/>
    <w:rsid w:val="001F1FA1"/>
    <w:rsid w:val="004D4D2F"/>
    <w:rsid w:val="00B40306"/>
    <w:rsid w:val="00BD54DB"/>
    <w:rsid w:val="00C1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DF7"/>
  <w15:chartTrackingRefBased/>
  <w15:docId w15:val="{D4DE5324-E856-4377-9118-6F7206F2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D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54DB"/>
    <w:pPr>
      <w:spacing w:after="0" w:line="240" w:lineRule="auto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BD54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D54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BD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6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9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558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462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3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49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6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061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471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69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261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19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Juan David Garzon Diaz</cp:lastModifiedBy>
  <cp:revision>3</cp:revision>
  <dcterms:created xsi:type="dcterms:W3CDTF">2023-11-19T07:44:00Z</dcterms:created>
  <dcterms:modified xsi:type="dcterms:W3CDTF">2023-11-21T22:19:00Z</dcterms:modified>
</cp:coreProperties>
</file>