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91656" w14:textId="77777777" w:rsidR="00D239ED" w:rsidRPr="005603F1" w:rsidRDefault="00D239ED" w:rsidP="00D239E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16978944"/>
      <w:r w:rsidRPr="005603F1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18DAB0D2" w14:textId="15F6767B" w:rsidR="00D239ED" w:rsidRPr="005603F1" w:rsidRDefault="00D239ED" w:rsidP="00D239ED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5603F1">
        <w:rPr>
          <w:rFonts w:ascii="Times New Roman" w:hAnsi="Times New Roman" w:cs="Times New Roman"/>
          <w:b/>
          <w:sz w:val="24"/>
          <w:szCs w:val="24"/>
        </w:rPr>
        <w:t xml:space="preserve">Наименование работы: </w:t>
      </w:r>
      <w:r w:rsidRPr="005603F1">
        <w:rPr>
          <w:rFonts w:ascii="Times New Roman" w:hAnsi="Times New Roman" w:cs="Times New Roman"/>
          <w:sz w:val="24"/>
          <w:szCs w:val="24"/>
        </w:rPr>
        <w:t>Проектирование информационной системы «Регистрация</w:t>
      </w:r>
      <w:r w:rsidR="005603F1">
        <w:rPr>
          <w:rFonts w:ascii="Times New Roman" w:hAnsi="Times New Roman" w:cs="Times New Roman"/>
          <w:sz w:val="24"/>
          <w:szCs w:val="24"/>
        </w:rPr>
        <w:t xml:space="preserve"> ДТП в ГИБДД».</w:t>
      </w:r>
      <w:r w:rsidR="005603F1" w:rsidRPr="005603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E1805" w14:textId="7EF7C38C" w:rsidR="00D239ED" w:rsidRPr="005603F1" w:rsidRDefault="00D239ED" w:rsidP="00D239ED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5603F1">
        <w:rPr>
          <w:rFonts w:ascii="Times New Roman" w:hAnsi="Times New Roman" w:cs="Times New Roman"/>
          <w:b/>
          <w:sz w:val="24"/>
          <w:szCs w:val="24"/>
        </w:rPr>
        <w:t>Назначение разработки</w:t>
      </w:r>
      <w:bookmarkEnd w:id="0"/>
      <w:r w:rsidRPr="005603F1">
        <w:rPr>
          <w:rFonts w:ascii="Times New Roman" w:hAnsi="Times New Roman" w:cs="Times New Roman"/>
          <w:b/>
          <w:sz w:val="24"/>
          <w:szCs w:val="24"/>
        </w:rPr>
        <w:t>:</w:t>
      </w:r>
      <w:bookmarkStart w:id="1" w:name="_Hlk116978956"/>
      <w:r w:rsidRPr="005603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03F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«Регистрация ДТП в ГИБДД» предназначена для регистрации и анализа ДТП</w:t>
      </w:r>
      <w:r w:rsidRPr="005603F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5603F1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Информационная система должна вести учет о ДТП (</w:t>
      </w:r>
      <w:r w:rsidRPr="005603F1">
        <w:rPr>
          <w:rFonts w:ascii="Times New Roman" w:hAnsi="Times New Roman" w:cs="Times New Roman"/>
          <w:color w:val="000000"/>
          <w:sz w:val="24"/>
          <w:szCs w:val="24"/>
        </w:rPr>
        <w:t xml:space="preserve">Номер </w:t>
      </w:r>
      <w:r w:rsidR="00D51380">
        <w:rPr>
          <w:rFonts w:ascii="Times New Roman" w:hAnsi="Times New Roman" w:cs="Times New Roman"/>
          <w:color w:val="000000"/>
          <w:sz w:val="24"/>
          <w:szCs w:val="24"/>
        </w:rPr>
        <w:t>протокола</w:t>
      </w:r>
      <w:r w:rsidR="00906140">
        <w:rPr>
          <w:rFonts w:ascii="Times New Roman" w:hAnsi="Times New Roman" w:cs="Times New Roman"/>
          <w:color w:val="000000"/>
          <w:sz w:val="24"/>
          <w:szCs w:val="24"/>
        </w:rPr>
        <w:t>; Код ДТП; Место совершения ДТП</w:t>
      </w:r>
      <w:r w:rsidRPr="005603F1">
        <w:rPr>
          <w:rFonts w:ascii="Times New Roman" w:hAnsi="Times New Roman" w:cs="Times New Roman"/>
          <w:color w:val="000000"/>
          <w:sz w:val="24"/>
          <w:szCs w:val="24"/>
        </w:rPr>
        <w:t>; Дата совершения ДТП; Совершено по вине</w:t>
      </w:r>
      <w:r w:rsidRPr="005603F1">
        <w:rPr>
          <w:rFonts w:ascii="Times New Roman" w:hAnsi="Times New Roman" w:cs="Times New Roman"/>
          <w:sz w:val="24"/>
          <w:szCs w:val="24"/>
          <w:shd w:val="clear" w:color="auto" w:fill="FFFFFF"/>
        </w:rPr>
        <w:t>),</w:t>
      </w:r>
      <w:r w:rsidRPr="005603F1">
        <w:rPr>
          <w:rFonts w:ascii="Times New Roman" w:hAnsi="Times New Roman" w:cs="Times New Roman"/>
          <w:sz w:val="24"/>
          <w:szCs w:val="24"/>
        </w:rPr>
        <w:t xml:space="preserve"> </w:t>
      </w:r>
      <w:r w:rsidRPr="005603F1">
        <w:rPr>
          <w:rFonts w:ascii="Times New Roman" w:hAnsi="Times New Roman" w:cs="Times New Roman"/>
          <w:sz w:val="24"/>
          <w:szCs w:val="24"/>
          <w:shd w:val="clear" w:color="auto" w:fill="FFFFFF"/>
        </w:rPr>
        <w:t>об авто-происшествиях.</w:t>
      </w:r>
    </w:p>
    <w:p w14:paraId="4FAC4657" w14:textId="76CEDDE3" w:rsidR="00D239ED" w:rsidRPr="005603F1" w:rsidRDefault="00D239ED" w:rsidP="00D239E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5603F1">
        <w:t>Пользователями про</w:t>
      </w:r>
      <w:r w:rsidR="00906140">
        <w:t>граммы выступают администратор</w:t>
      </w:r>
      <w:r w:rsidR="00906140" w:rsidRPr="00906140">
        <w:t xml:space="preserve"> </w:t>
      </w:r>
      <w:r w:rsidRPr="005603F1">
        <w:t xml:space="preserve">и сотрудники ГИБДД. </w:t>
      </w:r>
      <w:r w:rsidRPr="005603F1">
        <w:rPr>
          <w:shd w:val="clear" w:color="auto" w:fill="FFFFFF"/>
        </w:rPr>
        <w:t>При оформлении карточки учёта сотрудник ГИБДД заносит её в базу данных. Извещение о ДТП и есть карточка учёта, которую необходимо внести в БД. Карточка учёта составляется одна обоими водителями, после чего становится доступна в электронном формате. Администратор занимается управлением БД. Просмотреть карточку можно через интернет, либо запросить бумажный вариант в ГИБДД.</w:t>
      </w:r>
    </w:p>
    <w:p w14:paraId="1F135F3C" w14:textId="77777777" w:rsidR="00D239ED" w:rsidRPr="005603F1" w:rsidRDefault="00D239ED" w:rsidP="00D239ED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</w:rPr>
      </w:pPr>
      <w:r w:rsidRPr="005603F1">
        <w:rPr>
          <w:shd w:val="clear" w:color="auto" w:fill="FFFFFF"/>
        </w:rPr>
        <w:t>База данных «Регистрация ДТП в ГИБДД» должна быть разработана таким образом, чтобы за минимальное время можно было с легкостью вводить данные и получать необходимые документы и отчеты.</w:t>
      </w:r>
      <w:r w:rsidRPr="005603F1">
        <w:t xml:space="preserve"> Регистрация ДТП включает в себя процедуру оформления карточки учета, которую необходимо внести в БД.</w:t>
      </w:r>
      <w:bookmarkEnd w:id="1"/>
    </w:p>
    <w:p w14:paraId="45393C4A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Hlk116978593"/>
      <w:r w:rsidRPr="005603F1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характеристикам:</w:t>
      </w:r>
    </w:p>
    <w:p w14:paraId="3FCAC544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6978607"/>
      <w:bookmarkEnd w:id="2"/>
      <w:r w:rsidRPr="005603F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«Регистрация ДТП в ГИБДД» должна обеспечивать выполнение функций:</w:t>
      </w:r>
    </w:p>
    <w:p w14:paraId="60FE8822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■ ввод, хранение, поиск и обработку информации по водителям;</w:t>
      </w:r>
    </w:p>
    <w:p w14:paraId="1FB976AA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■ ведение журнала по случившимся ДТП;</w:t>
      </w:r>
    </w:p>
    <w:p w14:paraId="290A2A55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■ своевременное получение информации о случившихся ДТП за последнее время;</w:t>
      </w:r>
    </w:p>
    <w:p w14:paraId="0606B8CD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 и т.д.;</w:t>
      </w:r>
    </w:p>
    <w:p w14:paraId="4AEC539C" w14:textId="77777777" w:rsidR="00D239ED" w:rsidRPr="005603F1" w:rsidRDefault="00D239ED" w:rsidP="00D239ED">
      <w:pPr>
        <w:pStyle w:val="docdata"/>
        <w:spacing w:before="0" w:beforeAutospacing="0" w:after="0" w:afterAutospacing="0" w:line="360" w:lineRule="auto"/>
        <w:ind w:right="-43" w:firstLine="709"/>
        <w:jc w:val="both"/>
      </w:pPr>
      <w:r w:rsidRPr="005603F1">
        <w:rPr>
          <w:b/>
          <w:bCs/>
          <w:color w:val="000000"/>
        </w:rPr>
        <w:t>Авторизация </w:t>
      </w:r>
    </w:p>
    <w:p w14:paraId="675057EB" w14:textId="77777777" w:rsidR="00D239ED" w:rsidRPr="005603F1" w:rsidRDefault="00D239ED" w:rsidP="00D239ED">
      <w:pPr>
        <w:pStyle w:val="a3"/>
        <w:spacing w:before="0" w:beforeAutospacing="0" w:after="0" w:afterAutospacing="0" w:line="360" w:lineRule="auto"/>
        <w:ind w:right="-43" w:firstLine="709"/>
        <w:jc w:val="both"/>
      </w:pPr>
      <w:r w:rsidRPr="005603F1">
        <w:rPr>
          <w:color w:val="000000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1049C0D2" w14:textId="77777777" w:rsidR="00D239ED" w:rsidRPr="005603F1" w:rsidRDefault="00D239ED" w:rsidP="00D239ED">
      <w:pPr>
        <w:pStyle w:val="a3"/>
        <w:spacing w:before="0" w:beforeAutospacing="0" w:after="0" w:afterAutospacing="0" w:line="360" w:lineRule="auto"/>
        <w:ind w:right="-43" w:firstLine="709"/>
        <w:jc w:val="both"/>
      </w:pPr>
      <w:r w:rsidRPr="005603F1">
        <w:rPr>
          <w:color w:val="000000"/>
        </w:rPr>
        <w:t>В связи с этим при запуске системы первым окном будет окно входа. </w:t>
      </w:r>
    </w:p>
    <w:p w14:paraId="7876E1B9" w14:textId="4FD8A3A5" w:rsidR="00D239ED" w:rsidRPr="005603F1" w:rsidRDefault="004C1389" w:rsidP="00D239ED">
      <w:pPr>
        <w:pStyle w:val="a3"/>
        <w:spacing w:before="0" w:beforeAutospacing="0" w:after="0" w:afterAutospacing="0" w:line="360" w:lineRule="auto"/>
        <w:ind w:right="-43" w:firstLine="709"/>
        <w:jc w:val="both"/>
      </w:pPr>
      <w:r>
        <w:rPr>
          <w:color w:val="000000"/>
        </w:rPr>
        <w:t>Реализуем</w:t>
      </w:r>
      <w:r w:rsidR="00D239ED" w:rsidRPr="005603F1">
        <w:rPr>
          <w:color w:val="000000"/>
        </w:rPr>
        <w:t xml:space="preserve"> окно авториза</w:t>
      </w:r>
      <w:r w:rsidR="00906140">
        <w:rPr>
          <w:color w:val="000000"/>
        </w:rPr>
        <w:t>ции для сотрудников</w:t>
      </w:r>
      <w:r w:rsidR="00D239ED" w:rsidRPr="005603F1">
        <w:rPr>
          <w:color w:val="000000"/>
        </w:rPr>
        <w:t xml:space="preserve">. </w:t>
      </w:r>
      <w:r w:rsidR="00D239ED" w:rsidRPr="005603F1">
        <w:t> </w:t>
      </w:r>
    </w:p>
    <w:p w14:paraId="03BE6135" w14:textId="1A2FC4AF" w:rsidR="00D239ED" w:rsidRPr="005603F1" w:rsidRDefault="00D239ED" w:rsidP="00D239ED">
      <w:pPr>
        <w:pStyle w:val="a3"/>
        <w:spacing w:before="0" w:beforeAutospacing="0" w:after="0" w:afterAutospacing="0" w:line="360" w:lineRule="auto"/>
        <w:ind w:right="-43" w:firstLine="709"/>
        <w:jc w:val="both"/>
      </w:pPr>
      <w:r w:rsidRPr="005603F1">
        <w:rPr>
          <w:color w:val="000000"/>
        </w:rPr>
        <w:t>Для ре</w:t>
      </w:r>
      <w:r w:rsidR="00517B32">
        <w:rPr>
          <w:color w:val="000000"/>
        </w:rPr>
        <w:t>ализации авторизации создаем</w:t>
      </w:r>
      <w:r w:rsidRPr="005603F1">
        <w:rPr>
          <w:color w:val="000000"/>
        </w:rPr>
        <w:t xml:space="preserve"> базу данных с не</w:t>
      </w:r>
      <w:r w:rsidR="00517B32">
        <w:rPr>
          <w:color w:val="000000"/>
        </w:rPr>
        <w:t>обходимыми таблицами и заполняем</w:t>
      </w:r>
      <w:r w:rsidRPr="005603F1">
        <w:rPr>
          <w:color w:val="000000"/>
        </w:rPr>
        <w:t xml:space="preserve"> их тестовыми данными.</w:t>
      </w:r>
      <w:bookmarkStart w:id="4" w:name="_GoBack"/>
      <w:bookmarkEnd w:id="4"/>
    </w:p>
    <w:p w14:paraId="39A3F06B" w14:textId="77777777" w:rsidR="00D239ED" w:rsidRPr="005603F1" w:rsidRDefault="00D239ED" w:rsidP="00D239ED">
      <w:pPr>
        <w:pStyle w:val="a3"/>
        <w:spacing w:before="0" w:beforeAutospacing="0" w:after="0" w:afterAutospacing="0" w:line="360" w:lineRule="auto"/>
        <w:ind w:right="-43" w:firstLine="709"/>
        <w:jc w:val="both"/>
      </w:pPr>
      <w:r w:rsidRPr="005603F1">
        <w:rPr>
          <w:color w:val="000000"/>
        </w:rPr>
        <w:lastRenderedPageBreak/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614AFB41" w14:textId="77777777" w:rsidR="00D239ED" w:rsidRPr="005603F1" w:rsidRDefault="00D239ED" w:rsidP="00D239ED">
      <w:pPr>
        <w:pStyle w:val="a3"/>
        <w:spacing w:before="0" w:beforeAutospacing="0" w:after="0" w:afterAutospacing="0" w:line="360" w:lineRule="auto"/>
        <w:ind w:right="-43" w:firstLine="709"/>
        <w:jc w:val="both"/>
      </w:pPr>
      <w:r w:rsidRPr="005603F1">
        <w:rPr>
          <w:color w:val="000000"/>
        </w:rPr>
        <w:t>Алгоритм авторизации: </w:t>
      </w:r>
    </w:p>
    <w:p w14:paraId="1495EA45" w14:textId="77777777" w:rsidR="00D239ED" w:rsidRPr="005603F1" w:rsidRDefault="00D239ED" w:rsidP="00D239ED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0" w:right="-43" w:firstLine="709"/>
        <w:jc w:val="both"/>
      </w:pPr>
      <w:r w:rsidRPr="005603F1">
        <w:rPr>
          <w:color w:val="000000"/>
        </w:rPr>
        <w:t>сотрудник вводит логин и пароль;</w:t>
      </w:r>
    </w:p>
    <w:p w14:paraId="564923FE" w14:textId="77777777" w:rsidR="00D239ED" w:rsidRPr="005603F1" w:rsidRDefault="00D239ED" w:rsidP="00D239ED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0" w:right="-43" w:firstLine="709"/>
        <w:jc w:val="both"/>
      </w:pPr>
      <w:r w:rsidRPr="005603F1">
        <w:rPr>
          <w:color w:val="000000"/>
        </w:rPr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4EF6B9B0" w14:textId="77777777" w:rsidR="00D239ED" w:rsidRPr="005603F1" w:rsidRDefault="00D239ED" w:rsidP="00D239ED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0" w:right="-43" w:firstLine="709"/>
        <w:jc w:val="both"/>
      </w:pPr>
      <w:r w:rsidRPr="005603F1">
        <w:rPr>
          <w:color w:val="000000"/>
        </w:rPr>
        <w:t>сотрудник вводит код и далее получает доступ к необходимому функционалу. </w:t>
      </w:r>
    </w:p>
    <w:p w14:paraId="6A3E7CC9" w14:textId="0A44BE0E" w:rsidR="00D239ED" w:rsidRPr="005603F1" w:rsidRDefault="00517B32" w:rsidP="00D239ED">
      <w:pPr>
        <w:pStyle w:val="a3"/>
        <w:spacing w:before="0" w:beforeAutospacing="0" w:after="0" w:afterAutospacing="0" w:line="360" w:lineRule="auto"/>
        <w:ind w:right="-43" w:firstLine="709"/>
        <w:jc w:val="both"/>
      </w:pPr>
      <w:r>
        <w:rPr>
          <w:color w:val="000000"/>
        </w:rPr>
        <w:t>Реализуем</w:t>
      </w:r>
      <w:r w:rsidR="00D239ED" w:rsidRPr="005603F1">
        <w:rPr>
          <w:color w:val="000000"/>
        </w:rPr>
        <w:t xml:space="preserve"> данный функционал с условием эмуляции работы с СМС:</w:t>
      </w:r>
    </w:p>
    <w:p w14:paraId="7A4621C7" w14:textId="77777777" w:rsidR="00D239ED" w:rsidRPr="005603F1" w:rsidRDefault="00D239ED" w:rsidP="00D239ED">
      <w:pPr>
        <w:pStyle w:val="a3"/>
        <w:spacing w:before="0" w:beforeAutospacing="0" w:after="0" w:afterAutospacing="0" w:line="360" w:lineRule="auto"/>
        <w:ind w:right="-43" w:firstLine="709"/>
        <w:jc w:val="both"/>
      </w:pPr>
      <w:r w:rsidRPr="005603F1">
        <w:rPr>
          <w:color w:val="000000"/>
        </w:rPr>
        <w:t>При открытии окна активны только поле для ввода логина сотрудника и кнопка “Отмена”.</w:t>
      </w:r>
    </w:p>
    <w:p w14:paraId="6F8ACBAC" w14:textId="77777777" w:rsidR="00D239ED" w:rsidRPr="005603F1" w:rsidRDefault="00D239ED" w:rsidP="00D239ED">
      <w:pPr>
        <w:pStyle w:val="a3"/>
        <w:spacing w:before="0" w:beforeAutospacing="0" w:after="0" w:afterAutospacing="0" w:line="360" w:lineRule="auto"/>
        <w:ind w:right="-43" w:firstLine="709"/>
        <w:jc w:val="both"/>
      </w:pPr>
      <w:r w:rsidRPr="005603F1">
        <w:rPr>
          <w:color w:val="000000"/>
        </w:rPr>
        <w:t xml:space="preserve">При вводе логина сотрудника и нажатию </w:t>
      </w:r>
      <w:proofErr w:type="gramStart"/>
      <w:r w:rsidRPr="005603F1">
        <w:rPr>
          <w:color w:val="000000"/>
        </w:rPr>
        <w:t>Enter  происходит</w:t>
      </w:r>
      <w:proofErr w:type="gramEnd"/>
      <w:r w:rsidRPr="005603F1">
        <w:rPr>
          <w:color w:val="000000"/>
        </w:rPr>
        <w:t xml:space="preserve">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3AB47368" w14:textId="77777777" w:rsidR="00D239ED" w:rsidRPr="005603F1" w:rsidRDefault="00D239ED" w:rsidP="00D239ED">
      <w:pPr>
        <w:pStyle w:val="a3"/>
        <w:spacing w:before="0" w:beforeAutospacing="0" w:after="0" w:afterAutospacing="0" w:line="360" w:lineRule="auto"/>
        <w:ind w:right="-43" w:firstLine="709"/>
        <w:jc w:val="both"/>
      </w:pPr>
      <w:r w:rsidRPr="005603F1">
        <w:rPr>
          <w:color w:val="000000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37BC223E" w14:textId="77777777" w:rsidR="00D239ED" w:rsidRPr="005603F1" w:rsidRDefault="00D239ED" w:rsidP="00D239ED">
      <w:pPr>
        <w:pStyle w:val="a3"/>
        <w:spacing w:before="0" w:beforeAutospacing="0" w:after="0" w:afterAutospacing="0" w:line="360" w:lineRule="auto"/>
        <w:ind w:right="-43" w:firstLine="709"/>
        <w:jc w:val="both"/>
      </w:pPr>
      <w:r w:rsidRPr="005603F1">
        <w:rPr>
          <w:color w:val="000000"/>
        </w:rPr>
        <w:t xml:space="preserve">В течение 10 секунд после закрытия окна с кодом пользователь должен ввести код и авторизоваться (по </w:t>
      </w:r>
      <w:proofErr w:type="gramStart"/>
      <w:r w:rsidRPr="005603F1">
        <w:rPr>
          <w:color w:val="000000"/>
        </w:rPr>
        <w:t>Enter  и</w:t>
      </w:r>
      <w:proofErr w:type="gramEnd"/>
      <w:r w:rsidRPr="005603F1">
        <w:rPr>
          <w:color w:val="000000"/>
        </w:rPr>
        <w:t xml:space="preserve"> “Вход”). </w:t>
      </w:r>
    </w:p>
    <w:p w14:paraId="477A669C" w14:textId="77777777" w:rsidR="00D239ED" w:rsidRPr="005603F1" w:rsidRDefault="00D239ED" w:rsidP="00D239ED">
      <w:pPr>
        <w:pStyle w:val="a3"/>
        <w:spacing w:before="0" w:beforeAutospacing="0" w:after="0" w:afterAutospacing="0" w:line="360" w:lineRule="auto"/>
        <w:ind w:right="-43" w:firstLine="709"/>
        <w:jc w:val="both"/>
      </w:pPr>
      <w:r w:rsidRPr="005603F1">
        <w:rPr>
          <w:color w:val="000000"/>
        </w:rPr>
        <w:t>Если в течение 10 секунд код не введен, для повторной “отправки” кода необходимо нажать </w:t>
      </w:r>
      <w:r w:rsidRPr="005603F1">
        <w:rPr>
          <w:rFonts w:eastAsiaTheme="minorHAnsi"/>
          <w:noProof/>
        </w:rPr>
        <w:drawing>
          <wp:inline distT="0" distB="0" distL="0" distR="0" wp14:anchorId="4E29442A" wp14:editId="2028E9CF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3F1">
        <w:rPr>
          <w:color w:val="000000"/>
        </w:rPr>
        <w:t>. </w:t>
      </w:r>
    </w:p>
    <w:p w14:paraId="3DBF5074" w14:textId="77777777" w:rsidR="00D239ED" w:rsidRPr="005603F1" w:rsidRDefault="00D239ED" w:rsidP="00D239ED">
      <w:pPr>
        <w:pStyle w:val="a3"/>
        <w:spacing w:before="0" w:beforeAutospacing="0" w:after="0" w:afterAutospacing="0" w:line="360" w:lineRule="auto"/>
        <w:ind w:right="-43" w:firstLine="709"/>
        <w:jc w:val="both"/>
      </w:pPr>
      <w:r w:rsidRPr="005603F1">
        <w:rPr>
          <w:color w:val="000000"/>
        </w:rPr>
        <w:t>При вводе неправильного пароля код не генерируется, и система сообщает пользователю о неверном пароле. </w:t>
      </w:r>
    </w:p>
    <w:p w14:paraId="6F7E4D8D" w14:textId="77777777" w:rsidR="00D239ED" w:rsidRPr="005603F1" w:rsidRDefault="00D239ED" w:rsidP="00D239ED">
      <w:pPr>
        <w:pStyle w:val="a3"/>
        <w:spacing w:before="0" w:beforeAutospacing="0" w:after="0" w:afterAutospacing="0" w:line="360" w:lineRule="auto"/>
        <w:ind w:right="-43" w:firstLine="709"/>
        <w:jc w:val="both"/>
      </w:pPr>
      <w:r w:rsidRPr="005603F1">
        <w:rPr>
          <w:color w:val="000000"/>
        </w:rPr>
        <w:t>У пользователя должна быть возможность очистить все поля ввода нажатием на кнопку “Отмена”.</w:t>
      </w:r>
    </w:p>
    <w:p w14:paraId="5B720B23" w14:textId="77777777" w:rsidR="00D239ED" w:rsidRPr="005603F1" w:rsidRDefault="00D239ED" w:rsidP="00D239ED">
      <w:pPr>
        <w:pStyle w:val="a3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 w:rsidRPr="005603F1">
        <w:rPr>
          <w:color w:val="000000"/>
        </w:rPr>
        <w:t>После успешной авторизации сотруднику должно быть выведено сообщение с названием его роли.</w:t>
      </w:r>
    </w:p>
    <w:p w14:paraId="412233BA" w14:textId="77777777" w:rsidR="00D239ED" w:rsidRPr="005603F1" w:rsidRDefault="00D239ED" w:rsidP="00D239ED">
      <w:pPr>
        <w:pStyle w:val="a3"/>
        <w:spacing w:before="0" w:beforeAutospacing="0" w:after="0" w:afterAutospacing="0" w:line="360" w:lineRule="auto"/>
        <w:ind w:right="-43" w:firstLine="709"/>
        <w:jc w:val="both"/>
        <w:rPr>
          <w:b/>
          <w:color w:val="000000"/>
        </w:rPr>
      </w:pPr>
      <w:r w:rsidRPr="005603F1">
        <w:rPr>
          <w:b/>
          <w:color w:val="000000"/>
        </w:rPr>
        <w:t>Разграничение прав доступа:</w:t>
      </w:r>
    </w:p>
    <w:p w14:paraId="582743A1" w14:textId="77777777" w:rsidR="00D239ED" w:rsidRPr="005603F1" w:rsidRDefault="00D239ED" w:rsidP="00D239ED">
      <w:pPr>
        <w:pStyle w:val="a3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 w:rsidRPr="005603F1">
        <w:rPr>
          <w:color w:val="000000"/>
        </w:rPr>
        <w:t>- администратор имеет возможность: добавлять, изменять, удалять;</w:t>
      </w:r>
    </w:p>
    <w:p w14:paraId="755A6841" w14:textId="77777777" w:rsidR="00D239ED" w:rsidRPr="005603F1" w:rsidRDefault="00D239ED" w:rsidP="00D239ED">
      <w:pPr>
        <w:pStyle w:val="a3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 w:rsidRPr="005603F1">
        <w:t xml:space="preserve">- пользователь1 </w:t>
      </w:r>
      <w:r w:rsidRPr="005603F1">
        <w:rPr>
          <w:color w:val="000000"/>
        </w:rPr>
        <w:t>имеет возможность: добавлять, изменять;</w:t>
      </w:r>
    </w:p>
    <w:p w14:paraId="285E6D9E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 xml:space="preserve">- пользователь2 </w:t>
      </w:r>
      <w:r w:rsidRPr="005603F1">
        <w:rPr>
          <w:rFonts w:ascii="Times New Roman" w:hAnsi="Times New Roman" w:cs="Times New Roman"/>
          <w:color w:val="000000"/>
          <w:sz w:val="24"/>
          <w:szCs w:val="24"/>
        </w:rPr>
        <w:t>имеет возможность: просмотра введенных записей.</w:t>
      </w:r>
    </w:p>
    <w:p w14:paraId="499FFE5F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03F1">
        <w:rPr>
          <w:rFonts w:ascii="Times New Roman" w:hAnsi="Times New Roman" w:cs="Times New Roman"/>
          <w:b/>
          <w:sz w:val="24"/>
          <w:szCs w:val="24"/>
        </w:rPr>
        <w:t>Требования к надежности:</w:t>
      </w:r>
    </w:p>
    <w:bookmarkEnd w:id="3"/>
    <w:p w14:paraId="19EE504A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Разрабатываемое программное обеспечение должно иметь:</w:t>
      </w:r>
    </w:p>
    <w:p w14:paraId="668AEF30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lastRenderedPageBreak/>
        <w:t>■ возможность самовосстановления после сбоев (отключения электропитания, сбои в операционной системе ит. д.);</w:t>
      </w:r>
    </w:p>
    <w:p w14:paraId="7B06E923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■ парольную защиту при запуске программы;</w:t>
      </w:r>
    </w:p>
    <w:p w14:paraId="532AE8B6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■ ограничение несанкционированного доступа к данным;</w:t>
      </w:r>
    </w:p>
    <w:p w14:paraId="302E77D8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■ возможность резервного копирования информационной базы;</w:t>
      </w:r>
    </w:p>
    <w:p w14:paraId="01B85843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■ разграничение пользовательских прав;</w:t>
      </w:r>
    </w:p>
    <w:p w14:paraId="181EBE0F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■ исключение несанкционированного копирования (тиражирования) программы.</w:t>
      </w:r>
    </w:p>
    <w:p w14:paraId="6E6E165F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17254034"/>
      <w:r w:rsidRPr="005603F1">
        <w:rPr>
          <w:rFonts w:ascii="Times New Roman" w:hAnsi="Times New Roman" w:cs="Times New Roman"/>
          <w:sz w:val="24"/>
          <w:szCs w:val="24"/>
        </w:rPr>
        <w:t>Предусмотреть контроль вводимой информации и блокировку некорректных действий пользователя при работе с системой</w:t>
      </w:r>
      <w:bookmarkEnd w:id="5"/>
      <w:r w:rsidRPr="005603F1">
        <w:rPr>
          <w:rFonts w:ascii="Times New Roman" w:hAnsi="Times New Roman" w:cs="Times New Roman"/>
          <w:sz w:val="24"/>
          <w:szCs w:val="24"/>
        </w:rPr>
        <w:t>.</w:t>
      </w:r>
    </w:p>
    <w:p w14:paraId="105D31F3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" w:name="_Hlk116978641"/>
      <w:r w:rsidRPr="005603F1"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средств:</w:t>
      </w:r>
    </w:p>
    <w:bookmarkEnd w:id="6"/>
    <w:p w14:paraId="6251FF6E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Системные требования для работы программного продукта должны быть следующими: тактовая частота процессора -1 200 Гц; объем оперативной памяти 2 Гб; объем свободного дискового пространства 4 ГБ; разрешение монитора 1 920 х 1080; наличие устройства чтения компакт-дисков.</w:t>
      </w:r>
    </w:p>
    <w:p w14:paraId="7EC11C16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_Hlk116978671"/>
      <w:r w:rsidRPr="005603F1"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  <w:bookmarkEnd w:id="7"/>
      <w:r w:rsidRPr="005603F1">
        <w:rPr>
          <w:rFonts w:ascii="Times New Roman" w:hAnsi="Times New Roman" w:cs="Times New Roman"/>
          <w:b/>
          <w:sz w:val="24"/>
          <w:szCs w:val="24"/>
        </w:rPr>
        <w:t>:</w:t>
      </w:r>
    </w:p>
    <w:p w14:paraId="515F853B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Программа должна работать в операционных системах Windows 10/11. Все формируемые отчеты должны иметь возможность экспортирования в редактор электронных таблиц MS Office Excel 2007/2021.</w:t>
      </w:r>
    </w:p>
    <w:p w14:paraId="58871168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03F1">
        <w:rPr>
          <w:rFonts w:ascii="Times New Roman" w:hAnsi="Times New Roman" w:cs="Times New Roman"/>
          <w:b/>
          <w:sz w:val="24"/>
          <w:szCs w:val="24"/>
        </w:rPr>
        <w:t>Требования к транспортированию и хранению:</w:t>
      </w:r>
    </w:p>
    <w:p w14:paraId="50B3AEFA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Программа поставляется на лазерном носителе информации.</w:t>
      </w:r>
    </w:p>
    <w:p w14:paraId="184C91C0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Программная документация поставляется в электронном и печатном виде.</w:t>
      </w:r>
    </w:p>
    <w:p w14:paraId="4C803FED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03F1">
        <w:rPr>
          <w:rFonts w:ascii="Times New Roman" w:hAnsi="Times New Roman" w:cs="Times New Roman"/>
          <w:b/>
          <w:sz w:val="24"/>
          <w:szCs w:val="24"/>
        </w:rPr>
        <w:t>Специальные требования:</w:t>
      </w:r>
    </w:p>
    <w:p w14:paraId="6F214461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6A4942E8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2007/2021.</w:t>
      </w:r>
    </w:p>
    <w:p w14:paraId="1798C049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" w:name="_Hlk116978692"/>
      <w:r w:rsidRPr="005603F1">
        <w:rPr>
          <w:rFonts w:ascii="Times New Roman" w:hAnsi="Times New Roman" w:cs="Times New Roman"/>
          <w:b/>
          <w:sz w:val="24"/>
          <w:szCs w:val="24"/>
        </w:rPr>
        <w:t>Требования к программной документации:</w:t>
      </w:r>
    </w:p>
    <w:bookmarkEnd w:id="8"/>
    <w:p w14:paraId="5A15699D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 xml:space="preserve">В ходе разработки программы должны быть подготовлены: </w:t>
      </w:r>
    </w:p>
    <w:p w14:paraId="0281959D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текст программы, описание программы, программа и методика испытаний, руководство пользователя.</w:t>
      </w:r>
    </w:p>
    <w:p w14:paraId="405558E4" w14:textId="77777777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lastRenderedPageBreak/>
        <w:t xml:space="preserve">При выполнении операций по регистрации выплат по кредитам используется ручной труд, а именно ведутся книги прихода и расхода товаров. Очевидно, что использование программы значительно сократит время, затрачиваемое на регистрацию выплат по кредитам. Для получения этих сведений по конкретному товару требуется не менее 8— 10 мин. С использованием программы затраты времени сокращаются до 1—2 мин. </w:t>
      </w:r>
    </w:p>
    <w:p w14:paraId="253FE6CB" w14:textId="604C9EDC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 xml:space="preserve">В конце каждого месяца ответственный работник составляет отчеты </w:t>
      </w:r>
      <w:r w:rsidR="00517B32">
        <w:rPr>
          <w:rFonts w:ascii="Times New Roman" w:hAnsi="Times New Roman" w:cs="Times New Roman"/>
          <w:sz w:val="24"/>
          <w:szCs w:val="24"/>
        </w:rPr>
        <w:t>о ДТП</w:t>
      </w:r>
      <w:r w:rsidRPr="005603F1">
        <w:rPr>
          <w:rFonts w:ascii="Times New Roman" w:hAnsi="Times New Roman" w:cs="Times New Roman"/>
          <w:sz w:val="24"/>
          <w:szCs w:val="24"/>
        </w:rPr>
        <w:t>. На эту операцию уходит 1—2 дня, т.е. 6— 12 ч. На создании отчета в компьютере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1F85BA90" w14:textId="37C5D7FA" w:rsidR="00D239ED" w:rsidRPr="005603F1" w:rsidRDefault="00D239ED" w:rsidP="00D23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F1">
        <w:rPr>
          <w:rFonts w:ascii="Times New Roman" w:hAnsi="Times New Roman" w:cs="Times New Roman"/>
          <w:sz w:val="24"/>
          <w:szCs w:val="24"/>
        </w:rPr>
        <w:t>Экономический эффект от внедрения автоматизированной информационной системы «Регистрация ДТП в ГИБДД» ожидается за счет сокращения времени</w:t>
      </w:r>
      <w:r w:rsidR="00517B32">
        <w:rPr>
          <w:rFonts w:ascii="Times New Roman" w:hAnsi="Times New Roman" w:cs="Times New Roman"/>
          <w:sz w:val="24"/>
          <w:szCs w:val="24"/>
        </w:rPr>
        <w:t xml:space="preserve"> на выполняемые работником ГИБДД</w:t>
      </w:r>
      <w:r w:rsidRPr="005603F1">
        <w:rPr>
          <w:rFonts w:ascii="Times New Roman" w:hAnsi="Times New Roman" w:cs="Times New Roman"/>
          <w:sz w:val="24"/>
          <w:szCs w:val="24"/>
        </w:rPr>
        <w:t xml:space="preserve"> операции, исключения ошибок при формировании отчетов</w:t>
      </w:r>
      <w:r w:rsidR="00517B32">
        <w:rPr>
          <w:rFonts w:ascii="Times New Roman" w:hAnsi="Times New Roman" w:cs="Times New Roman"/>
          <w:sz w:val="24"/>
          <w:szCs w:val="24"/>
        </w:rPr>
        <w:t>.</w:t>
      </w:r>
    </w:p>
    <w:p w14:paraId="6852DE5B" w14:textId="77777777" w:rsidR="00671568" w:rsidRPr="005603F1" w:rsidRDefault="00671568">
      <w:pPr>
        <w:rPr>
          <w:rFonts w:ascii="Times New Roman" w:hAnsi="Times New Roman" w:cs="Times New Roman"/>
          <w:sz w:val="24"/>
          <w:szCs w:val="24"/>
        </w:rPr>
      </w:pPr>
    </w:p>
    <w:sectPr w:rsidR="00671568" w:rsidRPr="005603F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21D4F" w14:textId="77777777" w:rsidR="009F19BC" w:rsidRDefault="009F19BC" w:rsidP="009F19BC">
      <w:pPr>
        <w:spacing w:after="0" w:line="240" w:lineRule="auto"/>
      </w:pPr>
      <w:r>
        <w:separator/>
      </w:r>
    </w:p>
  </w:endnote>
  <w:endnote w:type="continuationSeparator" w:id="0">
    <w:p w14:paraId="6052070C" w14:textId="77777777" w:rsidR="009F19BC" w:rsidRDefault="009F19BC" w:rsidP="009F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1681259"/>
      <w:docPartObj>
        <w:docPartGallery w:val="Page Numbers (Bottom of Page)"/>
        <w:docPartUnique/>
      </w:docPartObj>
    </w:sdtPr>
    <w:sdtContent>
      <w:p w14:paraId="78422806" w14:textId="247A4139" w:rsidR="00F76A02" w:rsidRDefault="00F76A0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E61F60E" w14:textId="77777777" w:rsidR="009F19BC" w:rsidRDefault="009F19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1B96D" w14:textId="77777777" w:rsidR="009F19BC" w:rsidRDefault="009F19BC" w:rsidP="009F19BC">
      <w:pPr>
        <w:spacing w:after="0" w:line="240" w:lineRule="auto"/>
      </w:pPr>
      <w:r>
        <w:separator/>
      </w:r>
    </w:p>
  </w:footnote>
  <w:footnote w:type="continuationSeparator" w:id="0">
    <w:p w14:paraId="75C992DA" w14:textId="77777777" w:rsidR="009F19BC" w:rsidRDefault="009F19BC" w:rsidP="009F1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D37F0"/>
    <w:multiLevelType w:val="hybridMultilevel"/>
    <w:tmpl w:val="0CE879A4"/>
    <w:lvl w:ilvl="0" w:tplc="A5F2E962">
      <w:start w:val="1"/>
      <w:numFmt w:val="bullet"/>
      <w:suff w:val="space"/>
      <w:lvlText w:val=""/>
      <w:lvlJc w:val="left"/>
      <w:pPr>
        <w:ind w:left="4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AA"/>
    <w:rsid w:val="004C1389"/>
    <w:rsid w:val="00517B32"/>
    <w:rsid w:val="005603F1"/>
    <w:rsid w:val="00671568"/>
    <w:rsid w:val="00906140"/>
    <w:rsid w:val="009F19BC"/>
    <w:rsid w:val="00D239ED"/>
    <w:rsid w:val="00D51380"/>
    <w:rsid w:val="00EC5BAA"/>
    <w:rsid w:val="00F7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B41F"/>
  <w15:chartTrackingRefBased/>
  <w15:docId w15:val="{1BF9D00E-C913-4974-B220-45328A25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9E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3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239ED"/>
    <w:pPr>
      <w:widowControl w:val="0"/>
      <w:autoSpaceDE w:val="0"/>
      <w:autoSpaceDN w:val="0"/>
      <w:spacing w:after="0" w:line="240" w:lineRule="auto"/>
      <w:ind w:left="1172" w:hanging="360"/>
      <w:jc w:val="both"/>
    </w:pPr>
    <w:rPr>
      <w:rFonts w:ascii="Times New Roman" w:eastAsia="Times New Roman" w:hAnsi="Times New Roman" w:cs="Times New Roman"/>
      <w:lang w:eastAsia="en-US"/>
    </w:r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D23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F1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19BC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F1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19B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Josane</dc:creator>
  <cp:keywords/>
  <dc:description/>
  <cp:lastModifiedBy>Johan Josane</cp:lastModifiedBy>
  <cp:revision>7</cp:revision>
  <dcterms:created xsi:type="dcterms:W3CDTF">2023-03-20T09:13:00Z</dcterms:created>
  <dcterms:modified xsi:type="dcterms:W3CDTF">2023-04-26T07:06:00Z</dcterms:modified>
</cp:coreProperties>
</file>