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4B" w:rsidRPr="00C5104B" w:rsidRDefault="00C5104B" w:rsidP="00C5104B">
      <w:pPr>
        <w:jc w:val="center"/>
        <w:rPr>
          <w:rFonts w:ascii="Times New Roman" w:hAnsi="Times New Roman" w:cs="Times New Roman"/>
          <w:b/>
          <w:color w:val="385623" w:themeColor="accent6" w:themeShade="80"/>
          <w:sz w:val="36"/>
          <w:szCs w:val="24"/>
        </w:rPr>
      </w:pPr>
      <w:r w:rsidRPr="00C5104B">
        <w:rPr>
          <w:rFonts w:ascii="Times New Roman" w:hAnsi="Times New Roman" w:cs="Times New Roman"/>
          <w:b/>
          <w:color w:val="385623" w:themeColor="accent6" w:themeShade="80"/>
          <w:sz w:val="36"/>
          <w:szCs w:val="24"/>
        </w:rPr>
        <w:t>CENTRAL EUROPE ADVENTURE</w:t>
      </w:r>
    </w:p>
    <w:p w:rsidR="00C5104B" w:rsidRPr="00C5104B" w:rsidRDefault="00C5104B" w:rsidP="00C5104B">
      <w:pPr>
        <w:jc w:val="center"/>
        <w:rPr>
          <w:rFonts w:ascii="Times New Roman" w:hAnsi="Times New Roman" w:cs="Times New Roman"/>
          <w:b/>
          <w:color w:val="5B9BD5" w:themeColor="accent1"/>
          <w:sz w:val="24"/>
          <w:szCs w:val="24"/>
        </w:rPr>
      </w:pPr>
      <w:bookmarkStart w:id="0" w:name="_GoBack"/>
      <w:r w:rsidRPr="00C5104B">
        <w:rPr>
          <w:rFonts w:ascii="Times New Roman" w:hAnsi="Times New Roman" w:cs="Times New Roman"/>
          <w:b/>
          <w:color w:val="5B9BD5" w:themeColor="accent1"/>
          <w:sz w:val="24"/>
          <w:szCs w:val="24"/>
        </w:rPr>
        <w:t>PRAGUE- VIENNA- BRATISLAVA</w:t>
      </w:r>
    </w:p>
    <w:bookmarkEnd w:id="0"/>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1: Arrival in Prague</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xml:space="preserve">Welcome to the Czech Republic! Arrive in Prague and check into your hotel. Spend the rest of the day exploring the city with the help of the </w:t>
      </w:r>
      <w:proofErr w:type="spellStart"/>
      <w:r w:rsidRPr="00C5104B">
        <w:rPr>
          <w:rFonts w:ascii="Times New Roman" w:hAnsi="Times New Roman" w:cs="Times New Roman"/>
          <w:sz w:val="24"/>
          <w:szCs w:val="24"/>
        </w:rPr>
        <w:t>CosmosGo</w:t>
      </w:r>
      <w:proofErr w:type="spellEnd"/>
      <w:r w:rsidRPr="00C5104B">
        <w:rPr>
          <w:rFonts w:ascii="Times New Roman" w:hAnsi="Times New Roman" w:cs="Times New Roman"/>
          <w:sz w:val="24"/>
          <w:szCs w:val="24"/>
        </w:rPr>
        <w:t xml:space="preserve"> app. Meet your Tour Director and travel companions tonight.</w:t>
      </w: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2: Prague's Hidden Gems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Discover Prague's wealth of Gothic and Baroque architecture on a guided sightseeing tour. Visit landmarks such as the Jewish Quarter, Charles Bridge, and the Old Town Square with the Astronomical Clock. Explore the Castle District, the largest castle complex in the world, on an optional guided tour. Enjoy breakfast.</w:t>
      </w: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3: Vienna Bound</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xml:space="preserve">Travel from Bohemia into Moravia, then into Austria and on to Vienna. Start your sightseeing tour with the State Opera, Parliament, and the Town Hall. Stroll through Heroes' Square and view the </w:t>
      </w:r>
      <w:proofErr w:type="spellStart"/>
      <w:r w:rsidRPr="00C5104B">
        <w:rPr>
          <w:rFonts w:ascii="Times New Roman" w:hAnsi="Times New Roman" w:cs="Times New Roman"/>
          <w:sz w:val="24"/>
          <w:szCs w:val="24"/>
        </w:rPr>
        <w:t>Hofburg</w:t>
      </w:r>
      <w:proofErr w:type="spellEnd"/>
      <w:r w:rsidRPr="00C5104B">
        <w:rPr>
          <w:rFonts w:ascii="Times New Roman" w:hAnsi="Times New Roman" w:cs="Times New Roman"/>
          <w:sz w:val="24"/>
          <w:szCs w:val="24"/>
        </w:rPr>
        <w:t xml:space="preserve"> Imperial Palace. Enjoy breakfast.</w:t>
      </w: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4: Vienna's Cultural Delights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xml:space="preserve">Explore Vienna's artistic and intellectual legacy, shaped by residents like Mozart, Beethoven, and Sigmund Freud. Visit the Museums Quarter district and admire works by </w:t>
      </w:r>
      <w:proofErr w:type="spellStart"/>
      <w:r w:rsidRPr="00C5104B">
        <w:rPr>
          <w:rFonts w:ascii="Times New Roman" w:hAnsi="Times New Roman" w:cs="Times New Roman"/>
          <w:sz w:val="24"/>
          <w:szCs w:val="24"/>
        </w:rPr>
        <w:t>Egon</w:t>
      </w:r>
      <w:proofErr w:type="spellEnd"/>
      <w:r w:rsidRPr="00C5104B">
        <w:rPr>
          <w:rFonts w:ascii="Times New Roman" w:hAnsi="Times New Roman" w:cs="Times New Roman"/>
          <w:sz w:val="24"/>
          <w:szCs w:val="24"/>
        </w:rPr>
        <w:t xml:space="preserve"> </w:t>
      </w:r>
      <w:proofErr w:type="spellStart"/>
      <w:r w:rsidRPr="00C5104B">
        <w:rPr>
          <w:rFonts w:ascii="Times New Roman" w:hAnsi="Times New Roman" w:cs="Times New Roman"/>
          <w:sz w:val="24"/>
          <w:szCs w:val="24"/>
        </w:rPr>
        <w:t>Schiele</w:t>
      </w:r>
      <w:proofErr w:type="spellEnd"/>
      <w:r w:rsidRPr="00C5104B">
        <w:rPr>
          <w:rFonts w:ascii="Times New Roman" w:hAnsi="Times New Roman" w:cs="Times New Roman"/>
          <w:sz w:val="24"/>
          <w:szCs w:val="24"/>
        </w:rPr>
        <w:t>, Gustav Klimt, and other artists. Enjoy breakfast.</w:t>
      </w: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5: Bratislava &amp; Budapest</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Leave Vienna and spend some time at leisure in Bratislava, Slovakia's capital city. Continue traveling along the Danube and head for Budapest, Hungary's capital city. Join the optional Danube Dinner cruise and take in the views of Parliament, Fisherman's Bastion, and Castle Hill. Enjoy breakfast.</w:t>
      </w: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6: Budapest's Treasures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Discover Budapest's architectural wonders, from Gothic to Baroque, Neoclassical to Art Nouveau. Enjoy a guided city tour and learn about the city's history, food, and thermal waters. Sit down with your travel companions for dinner at your hotel. Enjoy breakfast and dinner.</w:t>
      </w: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Day 7: Farewell Budapest</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Your vacation ends with breakfast this morning. Reflect on the unforgettable experiences and memories you've made in Central Europe.</w:t>
      </w:r>
    </w:p>
    <w:p w:rsidR="00C5104B" w:rsidRPr="00C5104B" w:rsidRDefault="00C5104B" w:rsidP="00C5104B">
      <w:pPr>
        <w:rPr>
          <w:rFonts w:ascii="Times New Roman" w:hAnsi="Times New Roman" w:cs="Times New Roman"/>
          <w:sz w:val="24"/>
          <w:szCs w:val="24"/>
        </w:rPr>
      </w:pPr>
    </w:p>
    <w:p w:rsidR="00C5104B" w:rsidRDefault="00C5104B" w:rsidP="00C5104B">
      <w:pPr>
        <w:rPr>
          <w:rFonts w:ascii="Times New Roman" w:hAnsi="Times New Roman" w:cs="Times New Roman"/>
          <w:b/>
          <w:sz w:val="24"/>
          <w:szCs w:val="24"/>
        </w:rPr>
      </w:pPr>
    </w:p>
    <w:p w:rsidR="00C5104B" w:rsidRDefault="00C5104B" w:rsidP="00C5104B">
      <w:pPr>
        <w:rPr>
          <w:rFonts w:ascii="Times New Roman" w:hAnsi="Times New Roman" w:cs="Times New Roman"/>
          <w:b/>
          <w:sz w:val="24"/>
          <w:szCs w:val="24"/>
        </w:rPr>
      </w:pP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Tour Highlights: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Sightseeing tours in Prague, Vienna, and Budapest</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Expert Local Guides sharing history and secrets of each city</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Visits to iconic landmarks like Charles Bridge, Astronomical Clock, and Parliament building</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Time at leisure in Vienna and Bratislava</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Optional Danube Dinner cruise</w:t>
      </w:r>
    </w:p>
    <w:p w:rsidR="00C5104B" w:rsidRPr="00C5104B" w:rsidRDefault="00C5104B" w:rsidP="00C5104B">
      <w:pPr>
        <w:rPr>
          <w:rFonts w:ascii="Times New Roman" w:hAnsi="Times New Roman" w:cs="Times New Roman"/>
          <w:sz w:val="24"/>
          <w:szCs w:val="24"/>
        </w:rPr>
      </w:pPr>
      <w:r>
        <w:rPr>
          <w:rFonts w:ascii="Times New Roman" w:hAnsi="Times New Roman" w:cs="Times New Roman"/>
          <w:sz w:val="24"/>
          <w:szCs w:val="24"/>
        </w:rPr>
        <w:t>-</w:t>
      </w:r>
      <w:r w:rsidRPr="00C5104B">
        <w:rPr>
          <w:rFonts w:ascii="Times New Roman" w:hAnsi="Times New Roman" w:cs="Times New Roman"/>
          <w:sz w:val="24"/>
          <w:szCs w:val="24"/>
        </w:rPr>
        <w:t>Meals:</w:t>
      </w:r>
      <w:r w:rsidRPr="00C5104B">
        <w:rPr>
          <w:rFonts w:ascii="Times New Roman" w:hAnsi="Times New Roman" w:cs="Times New Roman"/>
          <w:sz w:val="24"/>
          <w:szCs w:val="24"/>
        </w:rPr>
        <w:t xml:space="preserve"> </w:t>
      </w:r>
      <w:r w:rsidRPr="00C5104B">
        <w:rPr>
          <w:rFonts w:ascii="Times New Roman" w:hAnsi="Times New Roman" w:cs="Times New Roman"/>
          <w:sz w:val="24"/>
          <w:szCs w:val="24"/>
        </w:rPr>
        <w:t>6 Breakfasts</w:t>
      </w:r>
      <w:r>
        <w:rPr>
          <w:rFonts w:ascii="Times New Roman" w:hAnsi="Times New Roman" w:cs="Times New Roman"/>
          <w:sz w:val="24"/>
          <w:szCs w:val="24"/>
        </w:rPr>
        <w:t>,</w:t>
      </w:r>
      <w:r w:rsidRPr="00C5104B">
        <w:rPr>
          <w:rFonts w:ascii="Times New Roman" w:hAnsi="Times New Roman" w:cs="Times New Roman"/>
          <w:sz w:val="24"/>
          <w:szCs w:val="24"/>
        </w:rPr>
        <w:t xml:space="preserve"> </w:t>
      </w:r>
      <w:r w:rsidRPr="00C5104B">
        <w:rPr>
          <w:rFonts w:ascii="Times New Roman" w:hAnsi="Times New Roman" w:cs="Times New Roman"/>
          <w:sz w:val="24"/>
          <w:szCs w:val="24"/>
        </w:rPr>
        <w:t>1 Dinner</w:t>
      </w:r>
    </w:p>
    <w:p w:rsidR="00C5104B" w:rsidRPr="00C5104B" w:rsidRDefault="00C5104B" w:rsidP="00C5104B">
      <w:pPr>
        <w:rPr>
          <w:rFonts w:ascii="Times New Roman" w:hAnsi="Times New Roman" w:cs="Times New Roman"/>
          <w:sz w:val="24"/>
          <w:szCs w:val="24"/>
        </w:rPr>
      </w:pP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INCLUSIONS: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Accommodation</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Breakfasts and dinner as mentioned</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Guided sightseeing tours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Transportation</w:t>
      </w:r>
    </w:p>
    <w:p w:rsidR="00C5104B" w:rsidRPr="00C5104B" w:rsidRDefault="00C5104B" w:rsidP="00C5104B">
      <w:pPr>
        <w:rPr>
          <w:rFonts w:ascii="Times New Roman" w:hAnsi="Times New Roman" w:cs="Times New Roman"/>
          <w:sz w:val="24"/>
          <w:szCs w:val="24"/>
        </w:rPr>
      </w:pPr>
    </w:p>
    <w:p w:rsidR="00C5104B" w:rsidRPr="00C5104B" w:rsidRDefault="00C5104B" w:rsidP="00C5104B">
      <w:pPr>
        <w:rPr>
          <w:rFonts w:ascii="Times New Roman" w:hAnsi="Times New Roman" w:cs="Times New Roman"/>
          <w:b/>
          <w:sz w:val="24"/>
          <w:szCs w:val="24"/>
        </w:rPr>
      </w:pPr>
      <w:r w:rsidRPr="00C5104B">
        <w:rPr>
          <w:rFonts w:ascii="Times New Roman" w:hAnsi="Times New Roman" w:cs="Times New Roman"/>
          <w:b/>
          <w:sz w:val="24"/>
          <w:szCs w:val="24"/>
        </w:rPr>
        <w:t>EXCLUSIONS:</w:t>
      </w:r>
    </w:p>
    <w:p w:rsid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Airfare</w:t>
      </w:r>
    </w:p>
    <w:p w:rsidR="00C5104B" w:rsidRDefault="00C5104B" w:rsidP="00C5104B">
      <w:pPr>
        <w:rPr>
          <w:rFonts w:ascii="Times New Roman" w:hAnsi="Times New Roman" w:cs="Times New Roman"/>
          <w:sz w:val="24"/>
          <w:szCs w:val="24"/>
        </w:rPr>
      </w:pPr>
      <w:r>
        <w:rPr>
          <w:rFonts w:ascii="Times New Roman" w:hAnsi="Times New Roman" w:cs="Times New Roman"/>
          <w:sz w:val="24"/>
          <w:szCs w:val="24"/>
        </w:rPr>
        <w:t>-5% GST</w:t>
      </w:r>
    </w:p>
    <w:p w:rsidR="00C5104B" w:rsidRPr="00C5104B" w:rsidRDefault="00C5104B" w:rsidP="00C5104B">
      <w:pPr>
        <w:rPr>
          <w:rFonts w:ascii="Times New Roman" w:hAnsi="Times New Roman" w:cs="Times New Roman"/>
          <w:sz w:val="24"/>
          <w:szCs w:val="24"/>
        </w:rPr>
      </w:pPr>
      <w:r>
        <w:rPr>
          <w:rFonts w:ascii="Times New Roman" w:hAnsi="Times New Roman" w:cs="Times New Roman"/>
          <w:sz w:val="24"/>
          <w:szCs w:val="24"/>
        </w:rPr>
        <w:t xml:space="preserve">-TCS as applicable </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Travel insurance</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Optional activities and tours</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Personal expenses (souvenirs, tips, etc.)</w:t>
      </w:r>
    </w:p>
    <w:p w:rsidR="00C5104B" w:rsidRPr="00C5104B" w:rsidRDefault="00C5104B" w:rsidP="00C5104B">
      <w:pPr>
        <w:rPr>
          <w:rFonts w:ascii="Times New Roman" w:hAnsi="Times New Roman" w:cs="Times New Roman"/>
          <w:sz w:val="24"/>
          <w:szCs w:val="24"/>
        </w:rPr>
      </w:pPr>
      <w:r w:rsidRPr="00C5104B">
        <w:rPr>
          <w:rFonts w:ascii="Times New Roman" w:hAnsi="Times New Roman" w:cs="Times New Roman"/>
          <w:sz w:val="24"/>
          <w:szCs w:val="24"/>
        </w:rPr>
        <w:t>- Any additional fees or charges not mentioned</w:t>
      </w:r>
    </w:p>
    <w:p w:rsidR="00C5104B" w:rsidRPr="00C5104B" w:rsidRDefault="00C5104B" w:rsidP="00C5104B">
      <w:pPr>
        <w:rPr>
          <w:rFonts w:ascii="Times New Roman" w:hAnsi="Times New Roman" w:cs="Times New Roman"/>
          <w:sz w:val="24"/>
          <w:szCs w:val="24"/>
        </w:rPr>
      </w:pPr>
    </w:p>
    <w:p w:rsidR="00872346" w:rsidRDefault="00872346" w:rsidP="00C5104B">
      <w:pPr>
        <w:rPr>
          <w:rFonts w:ascii="Times New Roman" w:hAnsi="Times New Roman" w:cs="Times New Roman"/>
          <w:sz w:val="24"/>
          <w:szCs w:val="24"/>
        </w:rPr>
      </w:pPr>
    </w:p>
    <w:p w:rsidR="00C5104B" w:rsidRDefault="00C5104B" w:rsidP="00C5104B">
      <w:pPr>
        <w:rPr>
          <w:rFonts w:ascii="Times New Roman" w:hAnsi="Times New Roman" w:cs="Times New Roman"/>
          <w:sz w:val="24"/>
          <w:szCs w:val="24"/>
        </w:rPr>
      </w:pPr>
    </w:p>
    <w:p w:rsidR="00C5104B" w:rsidRDefault="00C5104B" w:rsidP="00C5104B">
      <w:pPr>
        <w:rPr>
          <w:rFonts w:ascii="Times New Roman" w:hAnsi="Times New Roman" w:cs="Times New Roman"/>
          <w:sz w:val="24"/>
          <w:szCs w:val="24"/>
        </w:rPr>
      </w:pPr>
    </w:p>
    <w:p w:rsidR="00C5104B" w:rsidRPr="00C5104B" w:rsidRDefault="00C5104B" w:rsidP="00C5104B">
      <w:pPr>
        <w:rPr>
          <w:rFonts w:ascii="Times New Roman" w:hAnsi="Times New Roman" w:cs="Times New Roman"/>
          <w:sz w:val="24"/>
          <w:szCs w:val="24"/>
        </w:rPr>
      </w:pPr>
    </w:p>
    <w:sectPr w:rsidR="00C5104B" w:rsidRPr="00C5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4B"/>
    <w:rsid w:val="00872346"/>
    <w:rsid w:val="00C5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79946-F0D0-4605-BF07-95BA9CDC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2025-05-28T09:29:00Z</dcterms:created>
  <dcterms:modified xsi:type="dcterms:W3CDTF">2025-05-28T09:37:00Z</dcterms:modified>
</cp:coreProperties>
</file>