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i w:val="0"/>
          <w:sz w:val="24"/>
        </w:rPr>
        <w:t>Fase 4: Diseño de la Base de Datos del Sistema de Gestión Académica</w:t>
      </w:r>
    </w:p>
    <w:p/>
    <w:p>
      <w:pPr>
        <w:jc w:val="center"/>
      </w:pPr>
      <w:r>
        <w:rPr>
          <w:rFonts w:ascii="Times New Roman" w:hAnsi="Times New Roman"/>
          <w:sz w:val="24"/>
        </w:rPr>
        <w:t>Jannier Johan Otavo</w:t>
      </w:r>
    </w:p>
    <w:p>
      <w:pPr>
        <w:jc w:val="center"/>
      </w:pPr>
      <w:r>
        <w:rPr>
          <w:rFonts w:ascii="Times New Roman" w:hAnsi="Times New Roman"/>
          <w:sz w:val="24"/>
        </w:rPr>
        <w:t>Programa de Análisis y Desarrollo de Software</w:t>
      </w:r>
    </w:p>
    <w:p>
      <w:pPr>
        <w:jc w:val="center"/>
      </w:pPr>
      <w:r>
        <w:rPr>
          <w:rFonts w:ascii="Times New Roman" w:hAnsi="Times New Roman"/>
          <w:sz w:val="24"/>
        </w:rPr>
        <w:t>[Nombre de la institución]</w:t>
      </w:r>
    </w:p>
    <w:p>
      <w:pPr>
        <w:jc w:val="center"/>
      </w:pPr>
      <w:r>
        <w:rPr>
          <w:rFonts w:ascii="Times New Roman" w:hAnsi="Times New Roman"/>
          <w:sz w:val="24"/>
        </w:rPr>
        <w:t>Trabajo Integrador: Fase 4 — Base de Datos</w:t>
      </w:r>
    </w:p>
    <w:p>
      <w:pPr>
        <w:jc w:val="center"/>
      </w:pPr>
      <w:r>
        <w:rPr>
          <w:rFonts w:ascii="Times New Roman" w:hAnsi="Times New Roman"/>
          <w:sz w:val="24"/>
        </w:rPr>
        <w:t>[Nombre del instructor]</w:t>
      </w:r>
    </w:p>
    <w:p>
      <w:pPr>
        <w:jc w:val="center"/>
      </w:pPr>
      <w:r>
        <w:rPr>
          <w:rFonts w:ascii="Times New Roman" w:hAnsi="Times New Roman"/>
          <w:sz w:val="24"/>
        </w:rPr>
        <w:t>7 de octubre de 2026</w:t>
      </w:r>
      <w:r>
        <w:br w:type="page"/>
      </w:r>
    </w:p>
    <w:p>
      <w:pPr>
        <w:pStyle w:val="Heading1"/>
      </w:pPr>
      <w:r>
        <w:t>Resumen</w:t>
      </w:r>
    </w:p>
    <w:p>
      <w:r>
        <w:rPr>
          <w:rFonts w:ascii="Times New Roman" w:hAnsi="Times New Roman"/>
          <w:sz w:val="24"/>
        </w:rPr>
        <w:t>Este documento presenta el diseño de la base de datos del Sistema de Gestión Académica y convierte el modelo UML de la Fase 3 en un esquema relacional ejecutable. Se elaboraron los modelos conceptual, lógico y físico, se normalizó hasta la tercera forma normal partiendo del formato de hoja de cálculo que la institución usa actualmente, y se construyó un script SQL para PostgreSQL 16 con once tablas, catorce índices, nueve disparadores, siete funciones y ocho vistas. Las veintisiete reglas de negocio de la Fase 2 se ubicaron una por una: veintitrés quedaron impuestas por el propio motor mediante restricciones declarativas, índices únicos parciales y disparadores, y cuatro permanecen en la capa de negocio porque dependen de la sesión del usuario. El entregable incluye un juego de datos de prueba que reproduce todos los estados del sistema y un script de verificación de veintidós comprobaciones, ejecutado contra PostgreSQL 16.10, que confirma que el esquema rechaza las operaciones que violan las reglas.</w:t>
      </w:r>
    </w:p>
    <w:p>
      <w:pPr>
        <w:ind w:firstLine="720"/>
      </w:pPr>
      <w:r>
        <w:rPr>
          <w:rFonts w:ascii="Times New Roman" w:hAnsi="Times New Roman"/>
          <w:i/>
          <w:sz w:val="24"/>
        </w:rPr>
        <w:t xml:space="preserve">Palabras clave: </w:t>
      </w:r>
      <w:r>
        <w:rPr>
          <w:rFonts w:ascii="Times New Roman" w:hAnsi="Times New Roman"/>
          <w:sz w:val="24"/>
        </w:rPr>
        <w:t>base de datos relacional, modelo entidad-relación, normalización, PostgreSQL, integridad referencial, reglas de negocio</w:t>
      </w:r>
      <w:r>
        <w:br w:type="page"/>
      </w:r>
    </w:p>
    <w:p>
      <w:pPr>
        <w:pStyle w:val="Heading1"/>
      </w:pPr>
      <w:r>
        <w:t>Tabla de Contenido</w:t>
      </w:r>
    </w:p>
    <w:p>
      <w:pPr>
        <w:pStyle w:val="ListParagraph"/>
        <w:spacing w:line="480" w:lineRule="auto"/>
        <w:ind w:left="720"/>
      </w:pPr>
      <w:r>
        <w:rPr>
          <w:rFonts w:ascii="Times New Roman" w:hAnsi="Times New Roman"/>
          <w:sz w:val="24"/>
        </w:rPr>
        <w:t>1. Introducción</w:t>
      </w:r>
    </w:p>
    <w:p>
      <w:pPr>
        <w:pStyle w:val="ListParagraph"/>
        <w:spacing w:line="480" w:lineRule="auto"/>
        <w:ind w:left="720"/>
      </w:pPr>
      <w:r>
        <w:rPr>
          <w:rFonts w:ascii="Times New Roman" w:hAnsi="Times New Roman"/>
          <w:sz w:val="24"/>
        </w:rPr>
        <w:t>2. Modelo Conceptual</w:t>
      </w:r>
    </w:p>
    <w:p>
      <w:pPr>
        <w:pStyle w:val="ListParagraph"/>
        <w:spacing w:line="480" w:lineRule="auto"/>
        <w:ind w:left="720"/>
      </w:pPr>
      <w:r>
        <w:rPr>
          <w:rFonts w:ascii="Times New Roman" w:hAnsi="Times New Roman"/>
          <w:sz w:val="24"/>
        </w:rPr>
        <w:t>3. Normalización</w:t>
      </w:r>
    </w:p>
    <w:p>
      <w:pPr>
        <w:pStyle w:val="ListParagraph"/>
        <w:spacing w:line="480" w:lineRule="auto"/>
        <w:ind w:left="720"/>
      </w:pPr>
      <w:r>
        <w:rPr>
          <w:rFonts w:ascii="Times New Roman" w:hAnsi="Times New Roman"/>
          <w:sz w:val="24"/>
        </w:rPr>
        <w:t>4. Modelo Lógico</w:t>
      </w:r>
    </w:p>
    <w:p>
      <w:pPr>
        <w:pStyle w:val="ListParagraph"/>
        <w:spacing w:line="480" w:lineRule="auto"/>
        <w:ind w:left="720"/>
      </w:pPr>
      <w:r>
        <w:rPr>
          <w:rFonts w:ascii="Times New Roman" w:hAnsi="Times New Roman"/>
          <w:sz w:val="24"/>
        </w:rPr>
        <w:t>5. Modelo Físico</w:t>
      </w:r>
    </w:p>
    <w:p>
      <w:pPr>
        <w:pStyle w:val="ListParagraph"/>
        <w:spacing w:line="480" w:lineRule="auto"/>
        <w:ind w:left="720"/>
      </w:pPr>
      <w:r>
        <w:rPr>
          <w:rFonts w:ascii="Times New Roman" w:hAnsi="Times New Roman"/>
          <w:sz w:val="24"/>
        </w:rPr>
        <w:t>6. Las Reglas de Negocio en el Esquema</w:t>
      </w:r>
    </w:p>
    <w:p>
      <w:pPr>
        <w:pStyle w:val="ListParagraph"/>
        <w:spacing w:line="480" w:lineRule="auto"/>
        <w:ind w:left="720"/>
      </w:pPr>
      <w:r>
        <w:rPr>
          <w:rFonts w:ascii="Times New Roman" w:hAnsi="Times New Roman"/>
          <w:sz w:val="24"/>
        </w:rPr>
        <w:t>7. Vistas de Consulta</w:t>
      </w:r>
    </w:p>
    <w:p>
      <w:pPr>
        <w:pStyle w:val="ListParagraph"/>
        <w:spacing w:line="480" w:lineRule="auto"/>
        <w:ind w:left="720"/>
      </w:pPr>
      <w:r>
        <w:rPr>
          <w:rFonts w:ascii="Times New Roman" w:hAnsi="Times New Roman"/>
          <w:sz w:val="24"/>
        </w:rPr>
        <w:t>8. Script SQL y Portabilidad</w:t>
      </w:r>
    </w:p>
    <w:p>
      <w:pPr>
        <w:pStyle w:val="ListParagraph"/>
        <w:spacing w:line="480" w:lineRule="auto"/>
        <w:ind w:left="720"/>
      </w:pPr>
      <w:r>
        <w:rPr>
          <w:rFonts w:ascii="Times New Roman" w:hAnsi="Times New Roman"/>
          <w:sz w:val="24"/>
        </w:rPr>
        <w:t>9. Datos de Prueba</w:t>
      </w:r>
    </w:p>
    <w:p>
      <w:pPr>
        <w:pStyle w:val="ListParagraph"/>
        <w:spacing w:line="480" w:lineRule="auto"/>
        <w:ind w:left="720"/>
      </w:pPr>
      <w:r>
        <w:rPr>
          <w:rFonts w:ascii="Times New Roman" w:hAnsi="Times New Roman"/>
          <w:sz w:val="24"/>
        </w:rPr>
        <w:t>10. Verificación del Modelo</w:t>
      </w:r>
    </w:p>
    <w:p>
      <w:pPr>
        <w:pStyle w:val="ListParagraph"/>
        <w:spacing w:line="480" w:lineRule="auto"/>
        <w:ind w:left="720"/>
      </w:pPr>
      <w:r>
        <w:rPr>
          <w:rFonts w:ascii="Times New Roman" w:hAnsi="Times New Roman"/>
          <w:sz w:val="24"/>
        </w:rPr>
        <w:t>11. Trazabilidad</w:t>
      </w:r>
    </w:p>
    <w:p>
      <w:pPr>
        <w:pStyle w:val="ListParagraph"/>
        <w:spacing w:line="480" w:lineRule="auto"/>
        <w:ind w:left="720"/>
      </w:pPr>
      <w:r>
        <w:rPr>
          <w:rFonts w:ascii="Times New Roman" w:hAnsi="Times New Roman"/>
          <w:sz w:val="24"/>
        </w:rPr>
        <w:t>12. Decisiones de Diseño de Datos</w:t>
      </w:r>
    </w:p>
    <w:p>
      <w:pPr>
        <w:pStyle w:val="ListParagraph"/>
        <w:spacing w:line="480" w:lineRule="auto"/>
        <w:ind w:left="720"/>
      </w:pPr>
      <w:r>
        <w:rPr>
          <w:rFonts w:ascii="Times New Roman" w:hAnsi="Times New Roman"/>
          <w:sz w:val="24"/>
        </w:rPr>
        <w:t>13. Conclusiones</w:t>
      </w:r>
    </w:p>
    <w:p>
      <w:pPr>
        <w:pStyle w:val="ListParagraph"/>
        <w:spacing w:line="480" w:lineRule="auto"/>
        <w:ind w:left="720"/>
      </w:pPr>
      <w:r>
        <w:rPr>
          <w:rFonts w:ascii="Times New Roman" w:hAnsi="Times New Roman"/>
          <w:sz w:val="24"/>
        </w:rPr>
        <w:t>14. Referencias</w:t>
      </w:r>
      <w:r>
        <w:br w:type="page"/>
      </w:r>
    </w:p>
    <w:p>
      <w:pPr>
        <w:pStyle w:val="Heading1"/>
      </w:pPr>
      <w:r>
        <w:t>Introducción</w:t>
      </w:r>
    </w:p>
    <w:p>
      <w:pPr>
        <w:pStyle w:val="Heading2"/>
      </w:pPr>
      <w:r>
        <w:t>Propósito</w:t>
      </w:r>
    </w:p>
    <w:p>
      <w:pPr>
        <w:ind w:firstLine="720"/>
      </w:pPr>
      <w:r>
        <w:rPr>
          <w:rFonts w:ascii="Times New Roman" w:hAnsi="Times New Roman"/>
          <w:sz w:val="24"/>
        </w:rPr>
        <w:t>La Fase 3 dejó once clases de dominio, seis enumeraciones y veinte diagramas. Esta fase convierte ese modelo en una base de datos que se puede crear, cargar y consultar: once tablas, catorce índices, nueve disparadores, siete funciones, ocho vistas y un script SQL ejecutable.</w:t>
      </w:r>
    </w:p>
    <w:p>
      <w:pPr>
        <w:ind w:firstLine="720"/>
      </w:pPr>
      <w:r>
        <w:rPr>
          <w:rFonts w:ascii="Times New Roman" w:hAnsi="Times New Roman"/>
          <w:sz w:val="24"/>
        </w:rPr>
        <w:t xml:space="preserve">El trabajo no es una traducción mecánica. Un diagrama de clases admite varias bases de datos distintas, y escoger entre ellas es lo que hace esta fase. La herencia de </w:t>
      </w:r>
      <w:r>
        <w:rPr>
          <w:rFonts w:ascii="Consolas" w:hAnsi="Consolas"/>
          <w:sz w:val="22"/>
        </w:rPr>
        <w:t>Persona</w:t>
      </w:r>
      <w:r>
        <w:rPr>
          <w:rFonts w:ascii="Times New Roman" w:hAnsi="Times New Roman"/>
          <w:sz w:val="24"/>
        </w:rPr>
        <w:t xml:space="preserve"> se puede representar de tres maneras, el contador de matriculados se puede guardar o calcular, y la nota definitiva se puede almacenar o derivar. Cada una de esas decisiones tiene consecuencias que se pagan en la Fase 6, cuando el código ya esté escrito, así que las dejamos registradas con su motivo.</w:t>
      </w:r>
    </w:p>
    <w:p>
      <w:pPr>
        <w:ind w:firstLine="720"/>
      </w:pPr>
      <w:r>
        <w:rPr>
          <w:rFonts w:ascii="Times New Roman" w:hAnsi="Times New Roman"/>
          <w:sz w:val="24"/>
        </w:rPr>
        <w:t xml:space="preserve">El criterio que guió el diseño es uno solo y viene de </w:t>
      </w:r>
      <w:r>
        <w:rPr>
          <w:rFonts w:ascii="Times New Roman" w:hAnsi="Times New Roman"/>
          <w:sz w:val="24"/>
        </w:rPr>
        <w:t>ADR-002</w:t>
      </w:r>
      <w:r>
        <w:rPr>
          <w:rFonts w:ascii="Times New Roman" w:hAnsi="Times New Roman"/>
          <w:sz w:val="24"/>
        </w:rPr>
        <w:t xml:space="preserve">: </w:t>
      </w:r>
      <w:r>
        <w:rPr>
          <w:rFonts w:ascii="Times New Roman" w:hAnsi="Times New Roman"/>
          <w:b/>
          <w:sz w:val="24"/>
        </w:rPr>
        <w:t>si incumplir una regla corrompe el registro académico, la regla se impone en el motor y no solo en el código</w:t>
      </w:r>
      <w:r>
        <w:rPr>
          <w:rFonts w:ascii="Times New Roman" w:hAnsi="Times New Roman"/>
          <w:sz w:val="24"/>
        </w:rPr>
        <w:t>. Una validación olvidada en un formulario produce un dato malo; una restricción declarada en el esquema no se puede olvidar.</w:t>
      </w:r>
    </w:p>
    <w:p>
      <w:pPr>
        <w:pStyle w:val="Heading2"/>
      </w:pPr>
      <w:r>
        <w:t>Del modelo UML al modelo de datos</w:t>
      </w:r>
    </w:p>
    <w:p>
      <w:r>
        <w:rPr>
          <w:rFonts w:ascii="Times New Roman" w:hAnsi="Times New Roman"/>
          <w:b/>
          <w:i w:val="0"/>
          <w:sz w:val="24"/>
        </w:rPr>
        <w:t>Tabla 1</w:t>
      </w:r>
    </w:p>
    <w:p>
      <w:r>
        <w:rPr>
          <w:rFonts w:ascii="Times New Roman" w:hAnsi="Times New Roman"/>
          <w:b w:val="0"/>
          <w:i/>
          <w:sz w:val="24"/>
        </w:rPr>
        <w:t>Correspondencia entre las construcciones de la Fase 3 y las del modelo relacional</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Construcción UML</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Representación relacional</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Observación</w:t>
            </w:r>
          </w:p>
        </w:tc>
      </w:tr>
      <w:tr>
        <w:tc>
          <w:tcPr>
            <w:tcW w:type="dxa" w:w="3120"/>
            <w:tcBorders>
              <w:top w:val="nil"/>
              <w:bottom w:val="nil"/>
              <w:left w:val="nil"/>
              <w:right w:val="nil"/>
            </w:tcBorders>
          </w:tcPr>
          <w:p>
            <w:pPr>
              <w:spacing w:line="240" w:lineRule="auto" w:after="40"/>
            </w:pPr>
            <w:r/>
            <w:r>
              <w:rPr>
                <w:rFonts w:ascii="Times New Roman" w:hAnsi="Times New Roman"/>
                <w:sz w:val="20"/>
              </w:rPr>
              <w:t>Clase de dominio</w:t>
            </w:r>
          </w:p>
        </w:tc>
        <w:tc>
          <w:tcPr>
            <w:tcW w:type="dxa" w:w="3120"/>
            <w:tcBorders>
              <w:top w:val="nil"/>
              <w:bottom w:val="nil"/>
              <w:left w:val="nil"/>
              <w:right w:val="nil"/>
            </w:tcBorders>
          </w:tcPr>
          <w:p>
            <w:pPr>
              <w:spacing w:line="240" w:lineRule="auto" w:after="40"/>
            </w:pPr>
            <w:r/>
            <w:r>
              <w:rPr>
                <w:rFonts w:ascii="Times New Roman" w:hAnsi="Times New Roman"/>
                <w:sz w:val="20"/>
              </w:rPr>
              <w:t>Tabla</w:t>
            </w:r>
          </w:p>
        </w:tc>
        <w:tc>
          <w:tcPr>
            <w:tcW w:type="dxa" w:w="3120"/>
            <w:tcBorders>
              <w:top w:val="nil"/>
              <w:bottom w:val="nil"/>
              <w:left w:val="nil"/>
              <w:right w:val="nil"/>
            </w:tcBorders>
          </w:tcPr>
          <w:p>
            <w:pPr>
              <w:spacing w:line="240" w:lineRule="auto" w:after="40"/>
            </w:pPr>
            <w:r/>
            <w:r>
              <w:rPr>
                <w:rFonts w:ascii="Times New Roman" w:hAnsi="Times New Roman"/>
                <w:sz w:val="20"/>
              </w:rPr>
              <w:t>Las once clases dieron once tablas, sin agrupar ni dividir ninguna.</w:t>
            </w:r>
          </w:p>
        </w:tc>
      </w:tr>
      <w:tr>
        <w:tc>
          <w:tcPr>
            <w:tcW w:type="dxa" w:w="3120"/>
            <w:tcBorders>
              <w:top w:val="nil"/>
              <w:bottom w:val="nil"/>
              <w:left w:val="nil"/>
              <w:right w:val="nil"/>
            </w:tcBorders>
          </w:tcPr>
          <w:p>
            <w:pPr>
              <w:spacing w:line="240" w:lineRule="auto" w:after="40"/>
            </w:pPr>
            <w:r/>
            <w:r>
              <w:rPr>
                <w:rFonts w:ascii="Times New Roman" w:hAnsi="Times New Roman"/>
                <w:sz w:val="20"/>
              </w:rPr>
              <w:t>Atributo</w:t>
            </w:r>
          </w:p>
        </w:tc>
        <w:tc>
          <w:tcPr>
            <w:tcW w:type="dxa" w:w="3120"/>
            <w:tcBorders>
              <w:top w:val="nil"/>
              <w:bottom w:val="nil"/>
              <w:left w:val="nil"/>
              <w:right w:val="nil"/>
            </w:tcBorders>
          </w:tcPr>
          <w:p>
            <w:pPr>
              <w:spacing w:line="240" w:lineRule="auto" w:after="40"/>
            </w:pPr>
            <w:r/>
            <w:r>
              <w:rPr>
                <w:rFonts w:ascii="Times New Roman" w:hAnsi="Times New Roman"/>
                <w:sz w:val="20"/>
              </w:rPr>
              <w:t>Columna con tipo y restricción de dominio</w:t>
            </w:r>
          </w:p>
        </w:tc>
        <w:tc>
          <w:tcPr>
            <w:tcW w:type="dxa" w:w="3120"/>
            <w:tcBorders>
              <w:top w:val="nil"/>
              <w:bottom w:val="nil"/>
              <w:left w:val="nil"/>
              <w:right w:val="nil"/>
            </w:tcBorders>
          </w:tcPr>
          <w:p>
            <w:pPr>
              <w:spacing w:line="240" w:lineRule="auto" w:after="40"/>
            </w:pPr>
            <w:r/>
            <w:r>
              <w:rPr>
                <w:rFonts w:ascii="Times New Roman" w:hAnsi="Times New Roman"/>
                <w:sz w:val="20"/>
              </w:rPr>
              <w:t>Los tipos de la Fase 3 se concretaron en tipos SQL.</w:t>
            </w:r>
          </w:p>
        </w:tc>
      </w:tr>
      <w:tr>
        <w:tc>
          <w:tcPr>
            <w:tcW w:type="dxa" w:w="3120"/>
            <w:tcBorders>
              <w:top w:val="nil"/>
              <w:bottom w:val="nil"/>
              <w:left w:val="nil"/>
              <w:right w:val="nil"/>
            </w:tcBorders>
          </w:tcPr>
          <w:p>
            <w:pPr>
              <w:spacing w:line="240" w:lineRule="auto" w:after="40"/>
            </w:pPr>
            <w:r/>
            <w:r>
              <w:rPr>
                <w:rFonts w:ascii="Times New Roman" w:hAnsi="Times New Roman"/>
                <w:sz w:val="20"/>
              </w:rPr>
              <w:t>Enumeración</w:t>
            </w:r>
          </w:p>
        </w:tc>
        <w:tc>
          <w:tcPr>
            <w:tcW w:type="dxa" w:w="3120"/>
            <w:tcBorders>
              <w:top w:val="nil"/>
              <w:bottom w:val="nil"/>
              <w:left w:val="nil"/>
              <w:right w:val="nil"/>
            </w:tcBorders>
          </w:tcPr>
          <w:p>
            <w:pPr>
              <w:spacing w:line="240" w:lineRule="auto" w:after="40"/>
            </w:pPr>
            <w:r/>
            <w:r>
              <w:rPr>
                <w:rFonts w:ascii="Consolas" w:hAnsi="Consolas"/>
                <w:sz w:val="18"/>
              </w:rPr>
              <w:t>VARCHAR</w:t>
            </w:r>
            <w:r>
              <w:rPr>
                <w:rFonts w:ascii="Times New Roman" w:hAnsi="Times New Roman"/>
                <w:sz w:val="20"/>
              </w:rPr>
              <w:t xml:space="preserve"> con restricción </w:t>
            </w:r>
            <w:r>
              <w:rPr>
                <w:rFonts w:ascii="Consolas" w:hAnsi="Consolas"/>
                <w:sz w:val="18"/>
              </w:rPr>
              <w:t>CHECK</w:t>
            </w:r>
          </w:p>
        </w:tc>
        <w:tc>
          <w:tcPr>
            <w:tcW w:type="dxa" w:w="3120"/>
            <w:tcBorders>
              <w:top w:val="nil"/>
              <w:bottom w:val="nil"/>
              <w:left w:val="nil"/>
              <w:right w:val="nil"/>
            </w:tcBorders>
          </w:tcPr>
          <w:p>
            <w:pPr>
              <w:spacing w:line="240" w:lineRule="auto" w:after="40"/>
            </w:pPr>
            <w:r/>
            <w:r>
              <w:rPr>
                <w:rFonts w:ascii="Times New Roman" w:hAnsi="Times New Roman"/>
                <w:sz w:val="20"/>
              </w:rPr>
              <w:t>Se prefirió al tipo enumerado nativo por portabilidad (RNF-28).</w:t>
            </w:r>
          </w:p>
        </w:tc>
      </w:tr>
      <w:tr>
        <w:tc>
          <w:tcPr>
            <w:tcW w:type="dxa" w:w="3120"/>
            <w:tcBorders>
              <w:top w:val="nil"/>
              <w:bottom w:val="nil"/>
              <w:left w:val="nil"/>
              <w:right w:val="nil"/>
            </w:tcBorders>
          </w:tcPr>
          <w:p>
            <w:pPr>
              <w:spacing w:line="240" w:lineRule="auto" w:after="40"/>
            </w:pPr>
            <w:r/>
            <w:r>
              <w:rPr>
                <w:rFonts w:ascii="Times New Roman" w:hAnsi="Times New Roman"/>
                <w:sz w:val="20"/>
              </w:rPr>
              <w:t>Generalización</w:t>
            </w:r>
          </w:p>
        </w:tc>
        <w:tc>
          <w:tcPr>
            <w:tcW w:type="dxa" w:w="3120"/>
            <w:tcBorders>
              <w:top w:val="nil"/>
              <w:bottom w:val="nil"/>
              <w:left w:val="nil"/>
              <w:right w:val="nil"/>
            </w:tcBorders>
          </w:tcPr>
          <w:p>
            <w:pPr>
              <w:spacing w:line="240" w:lineRule="auto" w:after="40"/>
            </w:pPr>
            <w:r/>
            <w:r>
              <w:rPr>
                <w:rFonts w:ascii="Times New Roman" w:hAnsi="Times New Roman"/>
                <w:sz w:val="20"/>
              </w:rPr>
              <w:t>Tabla por clase con clave primaria compartida</w:t>
            </w:r>
          </w:p>
        </w:tc>
        <w:tc>
          <w:tcPr>
            <w:tcW w:type="dxa" w:w="3120"/>
            <w:tcBorders>
              <w:top w:val="nil"/>
              <w:bottom w:val="nil"/>
              <w:left w:val="nil"/>
              <w:right w:val="nil"/>
            </w:tcBorders>
          </w:tcPr>
          <w:p>
            <w:pPr>
              <w:spacing w:line="240" w:lineRule="auto" w:after="40"/>
            </w:pPr>
            <w:r/>
            <w:r>
              <w:rPr>
                <w:rFonts w:ascii="Times New Roman" w:hAnsi="Times New Roman"/>
                <w:sz w:val="20"/>
              </w:rPr>
              <w:t xml:space="preserve">Decidido en </w:t>
            </w:r>
            <w:r>
              <w:rPr>
                <w:rFonts w:ascii="Times New Roman" w:hAnsi="Times New Roman"/>
                <w:sz w:val="20"/>
              </w:rPr>
              <w:t>ADR-010</w:t>
            </w:r>
            <w:r>
              <w:rPr>
                <w:rFonts w:ascii="Times New Roman" w:hAnsi="Times New Roman"/>
                <w:sz w:val="20"/>
              </w:rPr>
              <w:t>.</w:t>
            </w:r>
          </w:p>
        </w:tc>
      </w:tr>
      <w:tr>
        <w:tc>
          <w:tcPr>
            <w:tcW w:type="dxa" w:w="3120"/>
            <w:tcBorders>
              <w:top w:val="nil"/>
              <w:bottom w:val="nil"/>
              <w:left w:val="nil"/>
              <w:right w:val="nil"/>
            </w:tcBorders>
          </w:tcPr>
          <w:p>
            <w:pPr>
              <w:spacing w:line="240" w:lineRule="auto" w:after="40"/>
            </w:pPr>
            <w:r/>
            <w:r>
              <w:rPr>
                <w:rFonts w:ascii="Times New Roman" w:hAnsi="Times New Roman"/>
                <w:sz w:val="20"/>
              </w:rPr>
              <w:t>Asociación 1 a 0..*</w:t>
            </w:r>
          </w:p>
        </w:tc>
        <w:tc>
          <w:tcPr>
            <w:tcW w:type="dxa" w:w="3120"/>
            <w:tcBorders>
              <w:top w:val="nil"/>
              <w:bottom w:val="nil"/>
              <w:left w:val="nil"/>
              <w:right w:val="nil"/>
            </w:tcBorders>
          </w:tcPr>
          <w:p>
            <w:pPr>
              <w:spacing w:line="240" w:lineRule="auto" w:after="40"/>
            </w:pPr>
            <w:r/>
            <w:r>
              <w:rPr>
                <w:rFonts w:ascii="Times New Roman" w:hAnsi="Times New Roman"/>
                <w:sz w:val="20"/>
              </w:rPr>
              <w:t>Clave foránea en el extremo muchos</w:t>
            </w:r>
          </w:p>
        </w:tc>
        <w:tc>
          <w:tcPr>
            <w:tcW w:type="dxa" w:w="3120"/>
            <w:tcBorders>
              <w:top w:val="nil"/>
              <w:bottom w:val="nil"/>
              <w:left w:val="nil"/>
              <w:right w:val="nil"/>
            </w:tcBorders>
          </w:tcPr>
          <w:p>
            <w:pPr>
              <w:spacing w:line="240" w:lineRule="auto" w:after="40"/>
            </w:pPr>
            <w:r/>
            <w:r>
              <w:rPr>
                <w:rFonts w:ascii="Times New Roman" w:hAnsi="Times New Roman"/>
                <w:sz w:val="20"/>
              </w:rPr>
              <w:t xml:space="preserve">Con </w:t>
            </w:r>
            <w:r>
              <w:rPr>
                <w:rFonts w:ascii="Consolas" w:hAnsi="Consolas"/>
                <w:sz w:val="18"/>
              </w:rPr>
              <w:t>ON DELETE RESTRICT</w:t>
            </w:r>
            <w:r>
              <w:rPr>
                <w:rFonts w:ascii="Times New Roman" w:hAnsi="Times New Roman"/>
                <w:sz w:val="20"/>
              </w:rPr>
              <w:t>.</w:t>
            </w:r>
          </w:p>
        </w:tc>
      </w:tr>
      <w:tr>
        <w:tc>
          <w:tcPr>
            <w:tcW w:type="dxa" w:w="3120"/>
            <w:tcBorders>
              <w:top w:val="nil"/>
              <w:bottom w:val="nil"/>
              <w:left w:val="nil"/>
              <w:right w:val="nil"/>
            </w:tcBorders>
          </w:tcPr>
          <w:p>
            <w:pPr>
              <w:spacing w:line="240" w:lineRule="auto" w:after="40"/>
            </w:pPr>
            <w:r/>
            <w:r>
              <w:rPr>
                <w:rFonts w:ascii="Times New Roman" w:hAnsi="Times New Roman"/>
                <w:sz w:val="20"/>
              </w:rPr>
              <w:t>Asociación 0..1 a 0..*</w:t>
            </w:r>
          </w:p>
        </w:tc>
        <w:tc>
          <w:tcPr>
            <w:tcW w:type="dxa" w:w="3120"/>
            <w:tcBorders>
              <w:top w:val="nil"/>
              <w:bottom w:val="nil"/>
              <w:left w:val="nil"/>
              <w:right w:val="nil"/>
            </w:tcBorders>
          </w:tcPr>
          <w:p>
            <w:pPr>
              <w:spacing w:line="240" w:lineRule="auto" w:after="40"/>
            </w:pPr>
            <w:r/>
            <w:r>
              <w:rPr>
                <w:rFonts w:ascii="Times New Roman" w:hAnsi="Times New Roman"/>
                <w:sz w:val="20"/>
              </w:rPr>
              <w:t>Clave foránea que admite nulos</w:t>
            </w:r>
          </w:p>
        </w:tc>
        <w:tc>
          <w:tcPr>
            <w:tcW w:type="dxa" w:w="3120"/>
            <w:tcBorders>
              <w:top w:val="nil"/>
              <w:bottom w:val="nil"/>
              <w:left w:val="nil"/>
              <w:right w:val="nil"/>
            </w:tcBorders>
          </w:tcPr>
          <w:p>
            <w:pPr>
              <w:spacing w:line="240" w:lineRule="auto" w:after="40"/>
            </w:pPr>
            <w:r/>
            <w:r>
              <w:rPr>
                <w:rFonts w:ascii="Times New Roman" w:hAnsi="Times New Roman"/>
                <w:sz w:val="20"/>
              </w:rPr>
              <w:t xml:space="preserve">Es el caso de </w:t>
            </w:r>
            <w:r>
              <w:rPr>
                <w:rFonts w:ascii="Consolas" w:hAnsi="Consolas"/>
                <w:sz w:val="18"/>
              </w:rPr>
              <w:t>curso.id_docente</w:t>
            </w:r>
            <w:r>
              <w:rPr>
                <w:rFonts w:ascii="Times New Roman" w:hAnsi="Times New Roman"/>
                <w:sz w:val="20"/>
              </w:rPr>
              <w:t>.</w:t>
            </w:r>
          </w:p>
        </w:tc>
      </w:tr>
      <w:tr>
        <w:tc>
          <w:tcPr>
            <w:tcW w:type="dxa" w:w="3120"/>
            <w:tcBorders>
              <w:top w:val="nil"/>
              <w:bottom w:val="nil"/>
              <w:left w:val="nil"/>
              <w:right w:val="nil"/>
            </w:tcBorders>
          </w:tcPr>
          <w:p>
            <w:pPr>
              <w:spacing w:line="240" w:lineRule="auto" w:after="40"/>
            </w:pPr>
            <w:r/>
            <w:r>
              <w:rPr>
                <w:rFonts w:ascii="Times New Roman" w:hAnsi="Times New Roman"/>
                <w:sz w:val="20"/>
              </w:rPr>
              <w:t>Asociación 1 a 1</w:t>
            </w:r>
          </w:p>
        </w:tc>
        <w:tc>
          <w:tcPr>
            <w:tcW w:type="dxa" w:w="3120"/>
            <w:tcBorders>
              <w:top w:val="nil"/>
              <w:bottom w:val="nil"/>
              <w:left w:val="nil"/>
              <w:right w:val="nil"/>
            </w:tcBorders>
          </w:tcPr>
          <w:p>
            <w:pPr>
              <w:spacing w:line="240" w:lineRule="auto" w:after="40"/>
            </w:pPr>
            <w:r/>
            <w:r>
              <w:rPr>
                <w:rFonts w:ascii="Times New Roman" w:hAnsi="Times New Roman"/>
                <w:sz w:val="20"/>
              </w:rPr>
              <w:t xml:space="preserve">Clave foránea con restricción </w:t>
            </w:r>
            <w:r>
              <w:rPr>
                <w:rFonts w:ascii="Consolas" w:hAnsi="Consolas"/>
                <w:sz w:val="18"/>
              </w:rPr>
              <w:t>UNIQUE</w:t>
            </w:r>
          </w:p>
        </w:tc>
        <w:tc>
          <w:tcPr>
            <w:tcW w:type="dxa" w:w="3120"/>
            <w:tcBorders>
              <w:top w:val="nil"/>
              <w:bottom w:val="nil"/>
              <w:left w:val="nil"/>
              <w:right w:val="nil"/>
            </w:tcBorders>
          </w:tcPr>
          <w:p>
            <w:pPr>
              <w:spacing w:line="240" w:lineRule="auto" w:after="40"/>
            </w:pPr>
            <w:r/>
            <w:r>
              <w:rPr>
                <w:rFonts w:ascii="Times New Roman" w:hAnsi="Times New Roman"/>
                <w:sz w:val="20"/>
              </w:rPr>
              <w:t xml:space="preserve">Es el caso de </w:t>
            </w:r>
            <w:r>
              <w:rPr>
                <w:rFonts w:ascii="Consolas" w:hAnsi="Consolas"/>
                <w:sz w:val="18"/>
              </w:rPr>
              <w:t>usuario.id_persona</w:t>
            </w:r>
            <w:r>
              <w:rPr>
                <w:rFonts w:ascii="Times New Roman" w:hAnsi="Times New Roman"/>
                <w:sz w:val="20"/>
              </w:rPr>
              <w:t>.</w:t>
            </w:r>
          </w:p>
        </w:tc>
      </w:tr>
      <w:tr>
        <w:tc>
          <w:tcPr>
            <w:tcW w:type="dxa" w:w="3120"/>
            <w:tcBorders>
              <w:top w:val="nil"/>
              <w:bottom w:val="nil"/>
              <w:left w:val="nil"/>
              <w:right w:val="nil"/>
            </w:tcBorders>
          </w:tcPr>
          <w:p>
            <w:pPr>
              <w:spacing w:line="240" w:lineRule="auto" w:after="40"/>
            </w:pPr>
            <w:r/>
            <w:r>
              <w:rPr>
                <w:rFonts w:ascii="Times New Roman" w:hAnsi="Times New Roman"/>
                <w:sz w:val="20"/>
              </w:rPr>
              <w:t>Composición</w:t>
            </w:r>
          </w:p>
        </w:tc>
        <w:tc>
          <w:tcPr>
            <w:tcW w:type="dxa" w:w="3120"/>
            <w:tcBorders>
              <w:top w:val="nil"/>
              <w:bottom w:val="nil"/>
              <w:left w:val="nil"/>
              <w:right w:val="nil"/>
            </w:tcBorders>
          </w:tcPr>
          <w:p>
            <w:pPr>
              <w:spacing w:line="240" w:lineRule="auto" w:after="40"/>
            </w:pPr>
            <w:r/>
            <w:r>
              <w:rPr>
                <w:rFonts w:ascii="Times New Roman" w:hAnsi="Times New Roman"/>
                <w:sz w:val="20"/>
              </w:rPr>
              <w:t xml:space="preserve">Clave foránea con </w:t>
            </w:r>
            <w:r>
              <w:rPr>
                <w:rFonts w:ascii="Consolas" w:hAnsi="Consolas"/>
                <w:sz w:val="18"/>
              </w:rPr>
              <w:t>ON DELETE CASCADE</w:t>
            </w:r>
          </w:p>
        </w:tc>
        <w:tc>
          <w:tcPr>
            <w:tcW w:type="dxa" w:w="3120"/>
            <w:tcBorders>
              <w:top w:val="nil"/>
              <w:bottom w:val="nil"/>
              <w:left w:val="nil"/>
              <w:right w:val="nil"/>
            </w:tcBorders>
          </w:tcPr>
          <w:p>
            <w:pPr>
              <w:spacing w:line="240" w:lineRule="auto" w:after="40"/>
            </w:pPr>
            <w:r/>
            <w:r>
              <w:rPr>
                <w:rFonts w:ascii="Times New Roman" w:hAnsi="Times New Roman"/>
                <w:sz w:val="20"/>
              </w:rPr>
              <w:t>Cortes dentro del curso, calificaciones dentro de la matrícula.</w:t>
            </w:r>
          </w:p>
        </w:tc>
      </w:tr>
      <w:tr>
        <w:tc>
          <w:tcPr>
            <w:tcW w:type="dxa" w:w="3120"/>
            <w:tcBorders>
              <w:top w:val="nil"/>
              <w:bottom w:val="nil"/>
              <w:left w:val="nil"/>
              <w:right w:val="nil"/>
            </w:tcBorders>
          </w:tcPr>
          <w:p>
            <w:pPr>
              <w:spacing w:line="240" w:lineRule="auto" w:after="40"/>
            </w:pPr>
            <w:r/>
            <w:r>
              <w:rPr>
                <w:rFonts w:ascii="Times New Roman" w:hAnsi="Times New Roman"/>
                <w:sz w:val="20"/>
              </w:rPr>
              <w:t>Operación de consulta</w:t>
            </w:r>
          </w:p>
        </w:tc>
        <w:tc>
          <w:tcPr>
            <w:tcW w:type="dxa" w:w="3120"/>
            <w:tcBorders>
              <w:top w:val="nil"/>
              <w:bottom w:val="nil"/>
              <w:left w:val="nil"/>
              <w:right w:val="nil"/>
            </w:tcBorders>
          </w:tcPr>
          <w:p>
            <w:pPr>
              <w:spacing w:line="240" w:lineRule="auto" w:after="40"/>
            </w:pPr>
            <w:r/>
            <w:r>
              <w:rPr>
                <w:rFonts w:ascii="Times New Roman" w:hAnsi="Times New Roman"/>
                <w:sz w:val="20"/>
              </w:rPr>
              <w:t>Vista o función</w:t>
            </w:r>
          </w:p>
        </w:tc>
        <w:tc>
          <w:tcPr>
            <w:tcW w:type="dxa" w:w="3120"/>
            <w:tcBorders>
              <w:top w:val="nil"/>
              <w:bottom w:val="nil"/>
              <w:left w:val="nil"/>
              <w:right w:val="nil"/>
            </w:tcBorders>
          </w:tcPr>
          <w:p>
            <w:pPr>
              <w:spacing w:line="240" w:lineRule="auto" w:after="40"/>
            </w:pPr>
            <w:r/>
            <w:r>
              <w:rPr>
                <w:rFonts w:ascii="Consolas" w:hAnsi="Consolas"/>
                <w:sz w:val="18"/>
              </w:rPr>
              <w:t>notaDefinitiva()</w:t>
            </w:r>
            <w:r>
              <w:rPr>
                <w:rFonts w:ascii="Times New Roman" w:hAnsi="Times New Roman"/>
                <w:sz w:val="20"/>
              </w:rPr>
              <w:t xml:space="preserve"> se volvió </w:t>
            </w:r>
            <w:r>
              <w:rPr>
                <w:rFonts w:ascii="Consolas" w:hAnsi="Consolas"/>
                <w:sz w:val="18"/>
              </w:rPr>
              <w:t>fn_nota_definitiva</w:t>
            </w:r>
            <w:r>
              <w:rPr>
                <w:rFonts w:ascii="Times New Roman" w:hAnsi="Times New Roman"/>
                <w:sz w:val="20"/>
              </w:rPr>
              <w:t>.</w:t>
            </w:r>
          </w:p>
        </w:tc>
      </w:tr>
      <w:tr>
        <w:tc>
          <w:tcPr>
            <w:tcW w:type="dxa" w:w="3120"/>
            <w:tcBorders>
              <w:top w:val="nil"/>
              <w:bottom w:val="single" w:sz="6" w:color="000000"/>
              <w:left w:val="nil"/>
              <w:right w:val="nil"/>
            </w:tcBorders>
          </w:tcPr>
          <w:p>
            <w:pPr>
              <w:spacing w:line="240" w:lineRule="auto" w:after="40"/>
            </w:pPr>
            <w:r/>
            <w:r>
              <w:rPr>
                <w:rFonts w:ascii="Times New Roman" w:hAnsi="Times New Roman"/>
                <w:sz w:val="20"/>
              </w:rPr>
              <w:t>Restricción anotada</w:t>
            </w:r>
          </w:p>
        </w:tc>
        <w:tc>
          <w:tcPr>
            <w:tcW w:type="dxa" w:w="3120"/>
            <w:tcBorders>
              <w:top w:val="nil"/>
              <w:bottom w:val="single" w:sz="6" w:color="000000"/>
              <w:left w:val="nil"/>
              <w:right w:val="nil"/>
            </w:tcBorders>
          </w:tcPr>
          <w:p>
            <w:pPr>
              <w:spacing w:line="240" w:lineRule="auto" w:after="40"/>
            </w:pPr>
            <w:r/>
            <w:r>
              <w:rPr>
                <w:rFonts w:ascii="Consolas" w:hAnsi="Consolas"/>
                <w:sz w:val="18"/>
              </w:rPr>
              <w:t>CHECK</w:t>
            </w:r>
            <w:r>
              <w:rPr>
                <w:rFonts w:ascii="Times New Roman" w:hAnsi="Times New Roman"/>
                <w:sz w:val="20"/>
              </w:rPr>
              <w:t>, índice único parcial o disparador</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La sección 6 detalla dónde quedó cada una.</w:t>
            </w:r>
          </w:p>
        </w:tc>
      </w:tr>
    </w:tbl>
    <w:p/>
    <w:p>
      <w:pPr>
        <w:spacing w:line="240" w:lineRule="auto"/>
      </w:pPr>
      <w:r>
        <w:rPr>
          <w:rFonts w:ascii="Times New Roman" w:hAnsi="Times New Roman"/>
          <w:i/>
          <w:sz w:val="20"/>
        </w:rPr>
        <w:t xml:space="preserve">Nota. </w:t>
      </w:r>
      <w:r>
        <w:rPr>
          <w:rFonts w:ascii="Times New Roman" w:hAnsi="Times New Roman"/>
          <w:sz w:val="20"/>
        </w:rPr>
        <w:t>Las seis enumeraciones del modelo no se volvieron tablas de catálogo. Son conjuntos cerrados que el reglamento estudiantil fija y que RE-08 declara no configurables en esta versión, de modo que una tabla de catálogo solo añadiría uniones sin añadir capacidad.</w:t>
      </w:r>
    </w:p>
    <w:p/>
    <w:p>
      <w:pPr>
        <w:pStyle w:val="Heading2"/>
      </w:pPr>
      <w:r>
        <w:t>Alcance de la fase</w:t>
      </w:r>
    </w:p>
    <w:tbl>
      <w:tblPr>
        <w:tblW w:type="auto" w:w="0"/>
        <w:jc w:val="center"/>
        <w:tblLook w:firstColumn="1" w:firstRow="1" w:lastColumn="0" w:lastRow="0" w:noHBand="0" w:noVBand="1" w:val="04A0"/>
      </w:tblPr>
      <w:tblGrid>
        <w:gridCol w:w="4680"/>
        <w:gridCol w:w="4680"/>
      </w:tblGrid>
      <w:tr>
        <w:tc>
          <w:tcPr>
            <w:tcW w:type="dxa" w:w="468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Incluye</w:t>
            </w:r>
          </w:p>
        </w:tc>
        <w:tc>
          <w:tcPr>
            <w:tcW w:type="dxa" w:w="468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No incluye</w:t>
            </w:r>
          </w:p>
        </w:tc>
      </w:tr>
      <w:tr>
        <w:tc>
          <w:tcPr>
            <w:tcW w:type="dxa" w:w="4680"/>
            <w:tcBorders>
              <w:top w:val="nil"/>
              <w:bottom w:val="nil"/>
              <w:left w:val="nil"/>
              <w:right w:val="nil"/>
            </w:tcBorders>
          </w:tcPr>
          <w:p>
            <w:pPr>
              <w:spacing w:line="240" w:lineRule="auto" w:after="40"/>
            </w:pPr>
            <w:r/>
            <w:r>
              <w:rPr>
                <w:rFonts w:ascii="Times New Roman" w:hAnsi="Times New Roman"/>
                <w:sz w:val="20"/>
              </w:rPr>
              <w:t>Modelo conceptual, lógico y físico</w:t>
            </w:r>
          </w:p>
        </w:tc>
        <w:tc>
          <w:tcPr>
            <w:tcW w:type="dxa" w:w="4680"/>
            <w:tcBorders>
              <w:top w:val="nil"/>
              <w:bottom w:val="nil"/>
              <w:left w:val="nil"/>
              <w:right w:val="nil"/>
            </w:tcBorders>
          </w:tcPr>
          <w:p>
            <w:pPr>
              <w:spacing w:line="240" w:lineRule="auto" w:after="40"/>
            </w:pPr>
            <w:r/>
            <w:r>
              <w:rPr>
                <w:rFonts w:ascii="Times New Roman" w:hAnsi="Times New Roman"/>
                <w:sz w:val="20"/>
              </w:rPr>
              <w:t>Afinamiento de rendimiento con datos reales</w:t>
            </w:r>
          </w:p>
        </w:tc>
      </w:tr>
      <w:tr>
        <w:tc>
          <w:tcPr>
            <w:tcW w:type="dxa" w:w="4680"/>
            <w:tcBorders>
              <w:top w:val="nil"/>
              <w:bottom w:val="nil"/>
              <w:left w:val="nil"/>
              <w:right w:val="nil"/>
            </w:tcBorders>
          </w:tcPr>
          <w:p>
            <w:pPr>
              <w:spacing w:line="240" w:lineRule="auto" w:after="40"/>
            </w:pPr>
            <w:r/>
            <w:r>
              <w:rPr>
                <w:rFonts w:ascii="Times New Roman" w:hAnsi="Times New Roman"/>
                <w:sz w:val="20"/>
              </w:rPr>
              <w:t>Normalización hasta la tercera forma normal</w:t>
            </w:r>
          </w:p>
        </w:tc>
        <w:tc>
          <w:tcPr>
            <w:tcW w:type="dxa" w:w="4680"/>
            <w:tcBorders>
              <w:top w:val="nil"/>
              <w:bottom w:val="nil"/>
              <w:left w:val="nil"/>
              <w:right w:val="nil"/>
            </w:tcBorders>
          </w:tcPr>
          <w:p>
            <w:pPr>
              <w:spacing w:line="240" w:lineRule="auto" w:after="40"/>
            </w:pPr>
            <w:r/>
            <w:r>
              <w:rPr>
                <w:rFonts w:ascii="Times New Roman" w:hAnsi="Times New Roman"/>
                <w:sz w:val="20"/>
              </w:rPr>
              <w:t>Particionamiento o réplicas de lectura</w:t>
            </w:r>
          </w:p>
        </w:tc>
      </w:tr>
      <w:tr>
        <w:tc>
          <w:tcPr>
            <w:tcW w:type="dxa" w:w="4680"/>
            <w:tcBorders>
              <w:top w:val="nil"/>
              <w:bottom w:val="nil"/>
              <w:left w:val="nil"/>
              <w:right w:val="nil"/>
            </w:tcBorders>
          </w:tcPr>
          <w:p>
            <w:pPr>
              <w:spacing w:line="240" w:lineRule="auto" w:after="40"/>
            </w:pPr>
            <w:r/>
            <w:r>
              <w:rPr>
                <w:rFonts w:ascii="Times New Roman" w:hAnsi="Times New Roman"/>
                <w:sz w:val="20"/>
              </w:rPr>
              <w:t>Script de creación, carga y verificación</w:t>
            </w:r>
          </w:p>
        </w:tc>
        <w:tc>
          <w:tcPr>
            <w:tcW w:type="dxa" w:w="4680"/>
            <w:tcBorders>
              <w:top w:val="nil"/>
              <w:bottom w:val="nil"/>
              <w:left w:val="nil"/>
              <w:right w:val="nil"/>
            </w:tcBorders>
          </w:tcPr>
          <w:p>
            <w:pPr>
              <w:spacing w:line="240" w:lineRule="auto" w:after="40"/>
            </w:pPr>
            <w:r/>
            <w:r>
              <w:rPr>
                <w:rFonts w:ascii="Times New Roman" w:hAnsi="Times New Roman"/>
                <w:sz w:val="20"/>
              </w:rPr>
              <w:t>Procedimiento de respaldo automatizado (RNF-16, Fase 6)</w:t>
            </w:r>
          </w:p>
        </w:tc>
      </w:tr>
      <w:tr>
        <w:tc>
          <w:tcPr>
            <w:tcW w:type="dxa" w:w="4680"/>
            <w:tcBorders>
              <w:top w:val="nil"/>
              <w:bottom w:val="single" w:sz="6" w:color="000000"/>
              <w:left w:val="nil"/>
              <w:right w:val="nil"/>
            </w:tcBorders>
          </w:tcPr>
          <w:p>
            <w:pPr>
              <w:spacing w:line="240" w:lineRule="auto" w:after="40"/>
            </w:pPr>
            <w:r/>
            <w:r>
              <w:rPr>
                <w:rFonts w:ascii="Times New Roman" w:hAnsi="Times New Roman"/>
                <w:sz w:val="20"/>
              </w:rPr>
              <w:t>Las 27 reglas de negocio ubicadas en el esquema o en la capa de negocio</w:t>
            </w:r>
          </w:p>
        </w:tc>
        <w:tc>
          <w:tcPr>
            <w:tcW w:type="dxa" w:w="4680"/>
            <w:tcBorders>
              <w:top w:val="nil"/>
              <w:bottom w:val="single" w:sz="6" w:color="000000"/>
              <w:left w:val="nil"/>
              <w:right w:val="nil"/>
            </w:tcBorders>
          </w:tcPr>
          <w:p>
            <w:pPr>
              <w:spacing w:line="240" w:lineRule="auto" w:after="40"/>
            </w:pPr>
            <w:r/>
            <w:r>
              <w:rPr>
                <w:rFonts w:ascii="Times New Roman" w:hAnsi="Times New Roman"/>
                <w:sz w:val="20"/>
              </w:rPr>
              <w:t>Migraciones versionadas de esquema (Fase 6)</w:t>
            </w:r>
          </w:p>
        </w:tc>
      </w:tr>
    </w:tbl>
    <w:p>
      <w:r>
        <w:br w:type="page"/>
      </w:r>
    </w:p>
    <w:p>
      <w:pPr>
        <w:pStyle w:val="Heading1"/>
      </w:pPr>
      <w:r>
        <w:t>Modelo Conceptual</w:t>
      </w:r>
    </w:p>
    <w:p>
      <w:pPr>
        <w:pStyle w:val="Heading2"/>
      </w:pPr>
      <w:r>
        <w:t>Identificación de las Entidades</w:t>
      </w:r>
    </w:p>
    <w:p>
      <w:pPr>
        <w:ind w:firstLine="720"/>
      </w:pPr>
      <w:r>
        <w:rPr>
          <w:rFonts w:ascii="Times New Roman" w:hAnsi="Times New Roman"/>
          <w:sz w:val="24"/>
        </w:rPr>
        <w:t>El punto de partida fueron las once clases de la Fase 3. Las revisamos una por una con dos preguntas: si tiene identidad propia y si necesita conservarse en el tiempo. Las once la pasaron.</w:t>
      </w:r>
    </w:p>
    <w:p>
      <w:r>
        <w:rPr>
          <w:rFonts w:ascii="Times New Roman" w:hAnsi="Times New Roman"/>
          <w:b/>
          <w:i w:val="0"/>
          <w:sz w:val="24"/>
        </w:rPr>
        <w:t>Tabla 2</w:t>
      </w:r>
    </w:p>
    <w:p>
      <w:r>
        <w:rPr>
          <w:rFonts w:ascii="Times New Roman" w:hAnsi="Times New Roman"/>
          <w:b w:val="0"/>
          <w:i/>
          <w:sz w:val="24"/>
        </w:rPr>
        <w:t>Entidades del modelo conceptual</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Entidad</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Qué representa</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Clase de origen</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Identificador natural</w:t>
            </w:r>
          </w:p>
        </w:tc>
      </w:tr>
      <w:tr>
        <w:tc>
          <w:tcPr>
            <w:tcW w:type="dxa" w:w="2340"/>
            <w:tcBorders>
              <w:top w:val="nil"/>
              <w:bottom w:val="nil"/>
              <w:left w:val="nil"/>
              <w:right w:val="nil"/>
            </w:tcBorders>
          </w:tcPr>
          <w:p>
            <w:pPr>
              <w:spacing w:line="240" w:lineRule="auto" w:after="40"/>
            </w:pPr>
            <w:r/>
            <w:r>
              <w:rPr>
                <w:rFonts w:ascii="Times New Roman" w:hAnsi="Times New Roman"/>
                <w:sz w:val="20"/>
              </w:rPr>
              <w:t>PERSONA</w:t>
            </w:r>
          </w:p>
        </w:tc>
        <w:tc>
          <w:tcPr>
            <w:tcW w:type="dxa" w:w="2340"/>
            <w:tcBorders>
              <w:top w:val="nil"/>
              <w:bottom w:val="nil"/>
              <w:left w:val="nil"/>
              <w:right w:val="nil"/>
            </w:tcBorders>
          </w:tcPr>
          <w:p>
            <w:pPr>
              <w:spacing w:line="240" w:lineRule="auto" w:after="40"/>
            </w:pPr>
            <w:r/>
            <w:r>
              <w:rPr>
                <w:rFonts w:ascii="Times New Roman" w:hAnsi="Times New Roman"/>
                <w:sz w:val="20"/>
              </w:rPr>
              <w:t>Alguien registrado en la institución, sea estudiante o docente</w:t>
            </w:r>
          </w:p>
        </w:tc>
        <w:tc>
          <w:tcPr>
            <w:tcW w:type="dxa" w:w="2340"/>
            <w:tcBorders>
              <w:top w:val="nil"/>
              <w:bottom w:val="nil"/>
              <w:left w:val="nil"/>
              <w:right w:val="nil"/>
            </w:tcBorders>
          </w:tcPr>
          <w:p>
            <w:pPr>
              <w:spacing w:line="240" w:lineRule="auto" w:after="40"/>
            </w:pPr>
            <w:r/>
            <w:r>
              <w:rPr>
                <w:rFonts w:ascii="Times New Roman" w:hAnsi="Times New Roman"/>
                <w:sz w:val="20"/>
              </w:rPr>
              <w:t>Persona</w:t>
            </w:r>
          </w:p>
        </w:tc>
        <w:tc>
          <w:tcPr>
            <w:tcW w:type="dxa" w:w="2340"/>
            <w:tcBorders>
              <w:top w:val="nil"/>
              <w:bottom w:val="nil"/>
              <w:left w:val="nil"/>
              <w:right w:val="nil"/>
            </w:tcBorders>
          </w:tcPr>
          <w:p>
            <w:pPr>
              <w:spacing w:line="240" w:lineRule="auto" w:after="40"/>
            </w:pPr>
            <w:r/>
            <w:r>
              <w:rPr>
                <w:rFonts w:ascii="Times New Roman" w:hAnsi="Times New Roman"/>
                <w:sz w:val="20"/>
              </w:rPr>
              <w:t>Número de documento</w:t>
            </w:r>
          </w:p>
        </w:tc>
      </w:tr>
      <w:tr>
        <w:tc>
          <w:tcPr>
            <w:tcW w:type="dxa" w:w="2340"/>
            <w:tcBorders>
              <w:top w:val="nil"/>
              <w:bottom w:val="nil"/>
              <w:left w:val="nil"/>
              <w:right w:val="nil"/>
            </w:tcBorders>
          </w:tcPr>
          <w:p>
            <w:pPr>
              <w:spacing w:line="240" w:lineRule="auto" w:after="40"/>
            </w:pPr>
            <w:r/>
            <w:r>
              <w:rPr>
                <w:rFonts w:ascii="Times New Roman" w:hAnsi="Times New Roman"/>
                <w:sz w:val="20"/>
              </w:rPr>
              <w:t>ESTUDIANTE</w:t>
            </w:r>
          </w:p>
        </w:tc>
        <w:tc>
          <w:tcPr>
            <w:tcW w:type="dxa" w:w="2340"/>
            <w:tcBorders>
              <w:top w:val="nil"/>
              <w:bottom w:val="nil"/>
              <w:left w:val="nil"/>
              <w:right w:val="nil"/>
            </w:tcBorders>
          </w:tcPr>
          <w:p>
            <w:pPr>
              <w:spacing w:line="240" w:lineRule="auto" w:after="40"/>
            </w:pPr>
            <w:r/>
            <w:r>
              <w:rPr>
                <w:rFonts w:ascii="Times New Roman" w:hAnsi="Times New Roman"/>
                <w:sz w:val="20"/>
              </w:rPr>
              <w:t>Quien cursa asignaturas</w:t>
            </w:r>
          </w:p>
        </w:tc>
        <w:tc>
          <w:tcPr>
            <w:tcW w:type="dxa" w:w="2340"/>
            <w:tcBorders>
              <w:top w:val="nil"/>
              <w:bottom w:val="nil"/>
              <w:left w:val="nil"/>
              <w:right w:val="nil"/>
            </w:tcBorders>
          </w:tcPr>
          <w:p>
            <w:pPr>
              <w:spacing w:line="240" w:lineRule="auto" w:after="40"/>
            </w:pPr>
            <w:r/>
            <w:r>
              <w:rPr>
                <w:rFonts w:ascii="Times New Roman" w:hAnsi="Times New Roman"/>
                <w:sz w:val="20"/>
              </w:rPr>
              <w:t>Estudiante</w:t>
            </w:r>
          </w:p>
        </w:tc>
        <w:tc>
          <w:tcPr>
            <w:tcW w:type="dxa" w:w="2340"/>
            <w:tcBorders>
              <w:top w:val="nil"/>
              <w:bottom w:val="nil"/>
              <w:left w:val="nil"/>
              <w:right w:val="nil"/>
            </w:tcBorders>
          </w:tcPr>
          <w:p>
            <w:pPr>
              <w:spacing w:line="240" w:lineRule="auto" w:after="40"/>
            </w:pPr>
            <w:r/>
            <w:r>
              <w:rPr>
                <w:rFonts w:ascii="Times New Roman" w:hAnsi="Times New Roman"/>
                <w:sz w:val="20"/>
              </w:rPr>
              <w:t>Código de estudiante</w:t>
            </w:r>
          </w:p>
        </w:tc>
      </w:tr>
      <w:tr>
        <w:tc>
          <w:tcPr>
            <w:tcW w:type="dxa" w:w="2340"/>
            <w:tcBorders>
              <w:top w:val="nil"/>
              <w:bottom w:val="nil"/>
              <w:left w:val="nil"/>
              <w:right w:val="nil"/>
            </w:tcBorders>
          </w:tcPr>
          <w:p>
            <w:pPr>
              <w:spacing w:line="240" w:lineRule="auto" w:after="40"/>
            </w:pPr>
            <w:r/>
            <w:r>
              <w:rPr>
                <w:rFonts w:ascii="Times New Roman" w:hAnsi="Times New Roman"/>
                <w:sz w:val="20"/>
              </w:rPr>
              <w:t>DOCENTE</w:t>
            </w:r>
          </w:p>
        </w:tc>
        <w:tc>
          <w:tcPr>
            <w:tcW w:type="dxa" w:w="2340"/>
            <w:tcBorders>
              <w:top w:val="nil"/>
              <w:bottom w:val="nil"/>
              <w:left w:val="nil"/>
              <w:right w:val="nil"/>
            </w:tcBorders>
          </w:tcPr>
          <w:p>
            <w:pPr>
              <w:spacing w:line="240" w:lineRule="auto" w:after="40"/>
            </w:pPr>
            <w:r/>
            <w:r>
              <w:rPr>
                <w:rFonts w:ascii="Times New Roman" w:hAnsi="Times New Roman"/>
                <w:sz w:val="20"/>
              </w:rPr>
              <w:t>Quien dicta cursos</w:t>
            </w:r>
          </w:p>
        </w:tc>
        <w:tc>
          <w:tcPr>
            <w:tcW w:type="dxa" w:w="2340"/>
            <w:tcBorders>
              <w:top w:val="nil"/>
              <w:bottom w:val="nil"/>
              <w:left w:val="nil"/>
              <w:right w:val="nil"/>
            </w:tcBorders>
          </w:tcPr>
          <w:p>
            <w:pPr>
              <w:spacing w:line="240" w:lineRule="auto" w:after="40"/>
            </w:pPr>
            <w:r/>
            <w:r>
              <w:rPr>
                <w:rFonts w:ascii="Times New Roman" w:hAnsi="Times New Roman"/>
                <w:sz w:val="20"/>
              </w:rPr>
              <w:t>Docente</w:t>
            </w:r>
          </w:p>
        </w:tc>
        <w:tc>
          <w:tcPr>
            <w:tcW w:type="dxa" w:w="2340"/>
            <w:tcBorders>
              <w:top w:val="nil"/>
              <w:bottom w:val="nil"/>
              <w:left w:val="nil"/>
              <w:right w:val="nil"/>
            </w:tcBorders>
          </w:tcPr>
          <w:p>
            <w:pPr>
              <w:spacing w:line="240" w:lineRule="auto" w:after="40"/>
            </w:pPr>
            <w:r/>
            <w:r>
              <w:rPr>
                <w:rFonts w:ascii="Times New Roman" w:hAnsi="Times New Roman"/>
                <w:sz w:val="20"/>
              </w:rPr>
              <w:t>Código de docente</w:t>
            </w:r>
          </w:p>
        </w:tc>
      </w:tr>
      <w:tr>
        <w:tc>
          <w:tcPr>
            <w:tcW w:type="dxa" w:w="2340"/>
            <w:tcBorders>
              <w:top w:val="nil"/>
              <w:bottom w:val="nil"/>
              <w:left w:val="nil"/>
              <w:right w:val="nil"/>
            </w:tcBorders>
          </w:tcPr>
          <w:p>
            <w:pPr>
              <w:spacing w:line="240" w:lineRule="auto" w:after="40"/>
            </w:pPr>
            <w:r/>
            <w:r>
              <w:rPr>
                <w:rFonts w:ascii="Times New Roman" w:hAnsi="Times New Roman"/>
                <w:sz w:val="20"/>
              </w:rPr>
              <w:t>USUARIO</w:t>
            </w:r>
          </w:p>
        </w:tc>
        <w:tc>
          <w:tcPr>
            <w:tcW w:type="dxa" w:w="2340"/>
            <w:tcBorders>
              <w:top w:val="nil"/>
              <w:bottom w:val="nil"/>
              <w:left w:val="nil"/>
              <w:right w:val="nil"/>
            </w:tcBorders>
          </w:tcPr>
          <w:p>
            <w:pPr>
              <w:spacing w:line="240" w:lineRule="auto" w:after="40"/>
            </w:pPr>
            <w:r/>
            <w:r>
              <w:rPr>
                <w:rFonts w:ascii="Times New Roman" w:hAnsi="Times New Roman"/>
                <w:sz w:val="20"/>
              </w:rPr>
              <w:t>Cuenta de acceso al sistema</w:t>
            </w:r>
          </w:p>
        </w:tc>
        <w:tc>
          <w:tcPr>
            <w:tcW w:type="dxa" w:w="2340"/>
            <w:tcBorders>
              <w:top w:val="nil"/>
              <w:bottom w:val="nil"/>
              <w:left w:val="nil"/>
              <w:right w:val="nil"/>
            </w:tcBorders>
          </w:tcPr>
          <w:p>
            <w:pPr>
              <w:spacing w:line="240" w:lineRule="auto" w:after="40"/>
            </w:pPr>
            <w:r/>
            <w:r>
              <w:rPr>
                <w:rFonts w:ascii="Times New Roman" w:hAnsi="Times New Roman"/>
                <w:sz w:val="20"/>
              </w:rPr>
              <w:t>Usuario</w:t>
            </w:r>
          </w:p>
        </w:tc>
        <w:tc>
          <w:tcPr>
            <w:tcW w:type="dxa" w:w="2340"/>
            <w:tcBorders>
              <w:top w:val="nil"/>
              <w:bottom w:val="nil"/>
              <w:left w:val="nil"/>
              <w:right w:val="nil"/>
            </w:tcBorders>
          </w:tcPr>
          <w:p>
            <w:pPr>
              <w:spacing w:line="240" w:lineRule="auto" w:after="40"/>
            </w:pPr>
            <w:r/>
            <w:r>
              <w:rPr>
                <w:rFonts w:ascii="Times New Roman" w:hAnsi="Times New Roman"/>
                <w:sz w:val="20"/>
              </w:rPr>
              <w:t>Correo electrónico</w:t>
            </w:r>
          </w:p>
        </w:tc>
      </w:tr>
      <w:tr>
        <w:tc>
          <w:tcPr>
            <w:tcW w:type="dxa" w:w="2340"/>
            <w:tcBorders>
              <w:top w:val="nil"/>
              <w:bottom w:val="nil"/>
              <w:left w:val="nil"/>
              <w:right w:val="nil"/>
            </w:tcBorders>
          </w:tcPr>
          <w:p>
            <w:pPr>
              <w:spacing w:line="240" w:lineRule="auto" w:after="40"/>
            </w:pPr>
            <w:r/>
            <w:r>
              <w:rPr>
                <w:rFonts w:ascii="Times New Roman" w:hAnsi="Times New Roman"/>
                <w:sz w:val="20"/>
              </w:rPr>
              <w:t>PERIODO_ACADEMICO</w:t>
            </w:r>
          </w:p>
        </w:tc>
        <w:tc>
          <w:tcPr>
            <w:tcW w:type="dxa" w:w="2340"/>
            <w:tcBorders>
              <w:top w:val="nil"/>
              <w:bottom w:val="nil"/>
              <w:left w:val="nil"/>
              <w:right w:val="nil"/>
            </w:tcBorders>
          </w:tcPr>
          <w:p>
            <w:pPr>
              <w:spacing w:line="240" w:lineRule="auto" w:after="40"/>
            </w:pPr>
            <w:r/>
            <w:r>
              <w:rPr>
                <w:rFonts w:ascii="Times New Roman" w:hAnsi="Times New Roman"/>
                <w:sz w:val="20"/>
              </w:rPr>
              <w:t>Semestre o período de operación académica</w:t>
            </w:r>
          </w:p>
        </w:tc>
        <w:tc>
          <w:tcPr>
            <w:tcW w:type="dxa" w:w="2340"/>
            <w:tcBorders>
              <w:top w:val="nil"/>
              <w:bottom w:val="nil"/>
              <w:left w:val="nil"/>
              <w:right w:val="nil"/>
            </w:tcBorders>
          </w:tcPr>
          <w:p>
            <w:pPr>
              <w:spacing w:line="240" w:lineRule="auto" w:after="40"/>
            </w:pPr>
            <w:r/>
            <w:r>
              <w:rPr>
                <w:rFonts w:ascii="Times New Roman" w:hAnsi="Times New Roman"/>
                <w:sz w:val="20"/>
              </w:rPr>
              <w:t>PeriodoAcademico</w:t>
            </w:r>
          </w:p>
        </w:tc>
        <w:tc>
          <w:tcPr>
            <w:tcW w:type="dxa" w:w="2340"/>
            <w:tcBorders>
              <w:top w:val="nil"/>
              <w:bottom w:val="nil"/>
              <w:left w:val="nil"/>
              <w:right w:val="nil"/>
            </w:tcBorders>
          </w:tcPr>
          <w:p>
            <w:pPr>
              <w:spacing w:line="240" w:lineRule="auto" w:after="40"/>
            </w:pPr>
            <w:r/>
            <w:r>
              <w:rPr>
                <w:rFonts w:ascii="Times New Roman" w:hAnsi="Times New Roman"/>
                <w:sz w:val="20"/>
              </w:rPr>
              <w:t>Código del período</w:t>
            </w:r>
          </w:p>
        </w:tc>
      </w:tr>
      <w:tr>
        <w:tc>
          <w:tcPr>
            <w:tcW w:type="dxa" w:w="2340"/>
            <w:tcBorders>
              <w:top w:val="nil"/>
              <w:bottom w:val="nil"/>
              <w:left w:val="nil"/>
              <w:right w:val="nil"/>
            </w:tcBorders>
          </w:tcPr>
          <w:p>
            <w:pPr>
              <w:spacing w:line="240" w:lineRule="auto" w:after="40"/>
            </w:pPr>
            <w:r/>
            <w:r>
              <w:rPr>
                <w:rFonts w:ascii="Times New Roman" w:hAnsi="Times New Roman"/>
                <w:sz w:val="20"/>
              </w:rPr>
              <w:t>CURSO</w:t>
            </w:r>
          </w:p>
        </w:tc>
        <w:tc>
          <w:tcPr>
            <w:tcW w:type="dxa" w:w="2340"/>
            <w:tcBorders>
              <w:top w:val="nil"/>
              <w:bottom w:val="nil"/>
              <w:left w:val="nil"/>
              <w:right w:val="nil"/>
            </w:tcBorders>
          </w:tcPr>
          <w:p>
            <w:pPr>
              <w:spacing w:line="240" w:lineRule="auto" w:after="40"/>
            </w:pPr>
            <w:r/>
            <w:r>
              <w:rPr>
                <w:rFonts w:ascii="Times New Roman" w:hAnsi="Times New Roman"/>
                <w:sz w:val="20"/>
              </w:rPr>
              <w:t>Asignatura ofrecida en un período</w:t>
            </w:r>
          </w:p>
        </w:tc>
        <w:tc>
          <w:tcPr>
            <w:tcW w:type="dxa" w:w="2340"/>
            <w:tcBorders>
              <w:top w:val="nil"/>
              <w:bottom w:val="nil"/>
              <w:left w:val="nil"/>
              <w:right w:val="nil"/>
            </w:tcBorders>
          </w:tcPr>
          <w:p>
            <w:pPr>
              <w:spacing w:line="240" w:lineRule="auto" w:after="40"/>
            </w:pPr>
            <w:r/>
            <w:r>
              <w:rPr>
                <w:rFonts w:ascii="Times New Roman" w:hAnsi="Times New Roman"/>
                <w:sz w:val="20"/>
              </w:rPr>
              <w:t>Curso</w:t>
            </w:r>
          </w:p>
        </w:tc>
        <w:tc>
          <w:tcPr>
            <w:tcW w:type="dxa" w:w="2340"/>
            <w:tcBorders>
              <w:top w:val="nil"/>
              <w:bottom w:val="nil"/>
              <w:left w:val="nil"/>
              <w:right w:val="nil"/>
            </w:tcBorders>
          </w:tcPr>
          <w:p>
            <w:pPr>
              <w:spacing w:line="240" w:lineRule="auto" w:after="40"/>
            </w:pPr>
            <w:r/>
            <w:r>
              <w:rPr>
                <w:rFonts w:ascii="Times New Roman" w:hAnsi="Times New Roman"/>
                <w:sz w:val="20"/>
              </w:rPr>
              <w:t>Código dentro del período</w:t>
            </w:r>
          </w:p>
        </w:tc>
      </w:tr>
      <w:tr>
        <w:tc>
          <w:tcPr>
            <w:tcW w:type="dxa" w:w="2340"/>
            <w:tcBorders>
              <w:top w:val="nil"/>
              <w:bottom w:val="nil"/>
              <w:left w:val="nil"/>
              <w:right w:val="nil"/>
            </w:tcBorders>
          </w:tcPr>
          <w:p>
            <w:pPr>
              <w:spacing w:line="240" w:lineRule="auto" w:after="40"/>
            </w:pPr>
            <w:r/>
            <w:r>
              <w:rPr>
                <w:rFonts w:ascii="Times New Roman" w:hAnsi="Times New Roman"/>
                <w:sz w:val="20"/>
              </w:rPr>
              <w:t>CORTE</w:t>
            </w:r>
          </w:p>
        </w:tc>
        <w:tc>
          <w:tcPr>
            <w:tcW w:type="dxa" w:w="2340"/>
            <w:tcBorders>
              <w:top w:val="nil"/>
              <w:bottom w:val="nil"/>
              <w:left w:val="nil"/>
              <w:right w:val="nil"/>
            </w:tcBorders>
          </w:tcPr>
          <w:p>
            <w:pPr>
              <w:spacing w:line="240" w:lineRule="auto" w:after="40"/>
            </w:pPr>
            <w:r/>
            <w:r>
              <w:rPr>
                <w:rFonts w:ascii="Times New Roman" w:hAnsi="Times New Roman"/>
                <w:sz w:val="20"/>
              </w:rPr>
              <w:t>Momento de evaluación con su peso porcentual</w:t>
            </w:r>
          </w:p>
        </w:tc>
        <w:tc>
          <w:tcPr>
            <w:tcW w:type="dxa" w:w="2340"/>
            <w:tcBorders>
              <w:top w:val="nil"/>
              <w:bottom w:val="nil"/>
              <w:left w:val="nil"/>
              <w:right w:val="nil"/>
            </w:tcBorders>
          </w:tcPr>
          <w:p>
            <w:pPr>
              <w:spacing w:line="240" w:lineRule="auto" w:after="40"/>
            </w:pPr>
            <w:r/>
            <w:r>
              <w:rPr>
                <w:rFonts w:ascii="Times New Roman" w:hAnsi="Times New Roman"/>
                <w:sz w:val="20"/>
              </w:rPr>
              <w:t>Corte</w:t>
            </w:r>
          </w:p>
        </w:tc>
        <w:tc>
          <w:tcPr>
            <w:tcW w:type="dxa" w:w="2340"/>
            <w:tcBorders>
              <w:top w:val="nil"/>
              <w:bottom w:val="nil"/>
              <w:left w:val="nil"/>
              <w:right w:val="nil"/>
            </w:tcBorders>
          </w:tcPr>
          <w:p>
            <w:pPr>
              <w:spacing w:line="240" w:lineRule="auto" w:after="40"/>
            </w:pPr>
            <w:r/>
            <w:r>
              <w:rPr>
                <w:rFonts w:ascii="Times New Roman" w:hAnsi="Times New Roman"/>
                <w:sz w:val="20"/>
              </w:rPr>
              <w:t>Número dentro del curso</w:t>
            </w:r>
          </w:p>
        </w:tc>
      </w:tr>
      <w:tr>
        <w:tc>
          <w:tcPr>
            <w:tcW w:type="dxa" w:w="2340"/>
            <w:tcBorders>
              <w:top w:val="nil"/>
              <w:bottom w:val="nil"/>
              <w:left w:val="nil"/>
              <w:right w:val="nil"/>
            </w:tcBorders>
          </w:tcPr>
          <w:p>
            <w:pPr>
              <w:spacing w:line="240" w:lineRule="auto" w:after="40"/>
            </w:pPr>
            <w:r/>
            <w:r>
              <w:rPr>
                <w:rFonts w:ascii="Times New Roman" w:hAnsi="Times New Roman"/>
                <w:sz w:val="20"/>
              </w:rPr>
              <w:t>MATRICULA</w:t>
            </w:r>
          </w:p>
        </w:tc>
        <w:tc>
          <w:tcPr>
            <w:tcW w:type="dxa" w:w="2340"/>
            <w:tcBorders>
              <w:top w:val="nil"/>
              <w:bottom w:val="nil"/>
              <w:left w:val="nil"/>
              <w:right w:val="nil"/>
            </w:tcBorders>
          </w:tcPr>
          <w:p>
            <w:pPr>
              <w:spacing w:line="240" w:lineRule="auto" w:after="40"/>
            </w:pPr>
            <w:r/>
            <w:r>
              <w:rPr>
                <w:rFonts w:ascii="Times New Roman" w:hAnsi="Times New Roman"/>
                <w:sz w:val="20"/>
              </w:rPr>
              <w:t>Vínculo de un estudiante con un curso</w:t>
            </w:r>
          </w:p>
        </w:tc>
        <w:tc>
          <w:tcPr>
            <w:tcW w:type="dxa" w:w="2340"/>
            <w:tcBorders>
              <w:top w:val="nil"/>
              <w:bottom w:val="nil"/>
              <w:left w:val="nil"/>
              <w:right w:val="nil"/>
            </w:tcBorders>
          </w:tcPr>
          <w:p>
            <w:pPr>
              <w:spacing w:line="240" w:lineRule="auto" w:after="40"/>
            </w:pPr>
            <w:r/>
            <w:r>
              <w:rPr>
                <w:rFonts w:ascii="Times New Roman" w:hAnsi="Times New Roman"/>
                <w:sz w:val="20"/>
              </w:rPr>
              <w:t>Matricula</w:t>
            </w:r>
          </w:p>
        </w:tc>
        <w:tc>
          <w:tcPr>
            <w:tcW w:type="dxa" w:w="2340"/>
            <w:tcBorders>
              <w:top w:val="nil"/>
              <w:bottom w:val="nil"/>
              <w:left w:val="nil"/>
              <w:right w:val="nil"/>
            </w:tcBorders>
          </w:tcPr>
          <w:p>
            <w:pPr>
              <w:spacing w:line="240" w:lineRule="auto" w:after="40"/>
            </w:pPr>
            <w:r/>
            <w:r>
              <w:rPr>
                <w:rFonts w:ascii="Times New Roman" w:hAnsi="Times New Roman"/>
                <w:sz w:val="20"/>
              </w:rPr>
              <w:t>Estudiante más curso</w:t>
            </w:r>
          </w:p>
        </w:tc>
      </w:tr>
      <w:tr>
        <w:tc>
          <w:tcPr>
            <w:tcW w:type="dxa" w:w="2340"/>
            <w:tcBorders>
              <w:top w:val="nil"/>
              <w:bottom w:val="nil"/>
              <w:left w:val="nil"/>
              <w:right w:val="nil"/>
            </w:tcBorders>
          </w:tcPr>
          <w:p>
            <w:pPr>
              <w:spacing w:line="240" w:lineRule="auto" w:after="40"/>
            </w:pPr>
            <w:r/>
            <w:r>
              <w:rPr>
                <w:rFonts w:ascii="Times New Roman" w:hAnsi="Times New Roman"/>
                <w:sz w:val="20"/>
              </w:rPr>
              <w:t>CALIFICACION</w:t>
            </w:r>
          </w:p>
        </w:tc>
        <w:tc>
          <w:tcPr>
            <w:tcW w:type="dxa" w:w="2340"/>
            <w:tcBorders>
              <w:top w:val="nil"/>
              <w:bottom w:val="nil"/>
              <w:left w:val="nil"/>
              <w:right w:val="nil"/>
            </w:tcBorders>
          </w:tcPr>
          <w:p>
            <w:pPr>
              <w:spacing w:line="240" w:lineRule="auto" w:after="40"/>
            </w:pPr>
            <w:r/>
            <w:r>
              <w:rPr>
                <w:rFonts w:ascii="Times New Roman" w:hAnsi="Times New Roman"/>
                <w:sz w:val="20"/>
              </w:rPr>
              <w:t>Nota de un estudiante en un corte</w:t>
            </w:r>
          </w:p>
        </w:tc>
        <w:tc>
          <w:tcPr>
            <w:tcW w:type="dxa" w:w="2340"/>
            <w:tcBorders>
              <w:top w:val="nil"/>
              <w:bottom w:val="nil"/>
              <w:left w:val="nil"/>
              <w:right w:val="nil"/>
            </w:tcBorders>
          </w:tcPr>
          <w:p>
            <w:pPr>
              <w:spacing w:line="240" w:lineRule="auto" w:after="40"/>
            </w:pPr>
            <w:r/>
            <w:r>
              <w:rPr>
                <w:rFonts w:ascii="Times New Roman" w:hAnsi="Times New Roman"/>
                <w:sz w:val="20"/>
              </w:rPr>
              <w:t>Calificacion</w:t>
            </w:r>
          </w:p>
        </w:tc>
        <w:tc>
          <w:tcPr>
            <w:tcW w:type="dxa" w:w="2340"/>
            <w:tcBorders>
              <w:top w:val="nil"/>
              <w:bottom w:val="nil"/>
              <w:left w:val="nil"/>
              <w:right w:val="nil"/>
            </w:tcBorders>
          </w:tcPr>
          <w:p>
            <w:pPr>
              <w:spacing w:line="240" w:lineRule="auto" w:after="40"/>
            </w:pPr>
            <w:r/>
            <w:r>
              <w:rPr>
                <w:rFonts w:ascii="Times New Roman" w:hAnsi="Times New Roman"/>
                <w:sz w:val="20"/>
              </w:rPr>
              <w:t>Matrícula más corte</w:t>
            </w:r>
          </w:p>
        </w:tc>
      </w:tr>
      <w:tr>
        <w:tc>
          <w:tcPr>
            <w:tcW w:type="dxa" w:w="2340"/>
            <w:tcBorders>
              <w:top w:val="nil"/>
              <w:bottom w:val="nil"/>
              <w:left w:val="nil"/>
              <w:right w:val="nil"/>
            </w:tcBorders>
          </w:tcPr>
          <w:p>
            <w:pPr>
              <w:spacing w:line="240" w:lineRule="auto" w:after="40"/>
            </w:pPr>
            <w:r/>
            <w:r>
              <w:rPr>
                <w:rFonts w:ascii="Times New Roman" w:hAnsi="Times New Roman"/>
                <w:sz w:val="20"/>
              </w:rPr>
              <w:t>REGISTRO_AUDITORIA</w:t>
            </w:r>
          </w:p>
        </w:tc>
        <w:tc>
          <w:tcPr>
            <w:tcW w:type="dxa" w:w="2340"/>
            <w:tcBorders>
              <w:top w:val="nil"/>
              <w:bottom w:val="nil"/>
              <w:left w:val="nil"/>
              <w:right w:val="nil"/>
            </w:tcBorders>
          </w:tcPr>
          <w:p>
            <w:pPr>
              <w:spacing w:line="240" w:lineRule="auto" w:after="40"/>
            </w:pPr>
            <w:r/>
            <w:r>
              <w:rPr>
                <w:rFonts w:ascii="Times New Roman" w:hAnsi="Times New Roman"/>
                <w:sz w:val="20"/>
              </w:rPr>
              <w:t>Rastro de una modificación</w:t>
            </w:r>
          </w:p>
        </w:tc>
        <w:tc>
          <w:tcPr>
            <w:tcW w:type="dxa" w:w="2340"/>
            <w:tcBorders>
              <w:top w:val="nil"/>
              <w:bottom w:val="nil"/>
              <w:left w:val="nil"/>
              <w:right w:val="nil"/>
            </w:tcBorders>
          </w:tcPr>
          <w:p>
            <w:pPr>
              <w:spacing w:line="240" w:lineRule="auto" w:after="40"/>
            </w:pPr>
            <w:r/>
            <w:r>
              <w:rPr>
                <w:rFonts w:ascii="Times New Roman" w:hAnsi="Times New Roman"/>
                <w:sz w:val="20"/>
              </w:rPr>
              <w:t>RegistroAuditoria</w:t>
            </w:r>
          </w:p>
        </w:tc>
        <w:tc>
          <w:tcPr>
            <w:tcW w:type="dxa" w:w="2340"/>
            <w:tcBorders>
              <w:top w:val="nil"/>
              <w:bottom w:val="nil"/>
              <w:left w:val="nil"/>
              <w:right w:val="nil"/>
            </w:tcBorders>
          </w:tcPr>
          <w:p>
            <w:pPr>
              <w:spacing w:line="240" w:lineRule="auto" w:after="40"/>
            </w:pPr>
            <w:r/>
            <w:r>
              <w:rPr>
                <w:rFonts w:ascii="Times New Roman" w:hAnsi="Times New Roman"/>
                <w:sz w:val="20"/>
              </w:rPr>
              <w:t>—</w:t>
            </w:r>
          </w:p>
        </w:tc>
      </w:tr>
      <w:tr>
        <w:tc>
          <w:tcPr>
            <w:tcW w:type="dxa" w:w="2340"/>
            <w:tcBorders>
              <w:top w:val="nil"/>
              <w:bottom w:val="single" w:sz="6" w:color="000000"/>
              <w:left w:val="nil"/>
              <w:right w:val="nil"/>
            </w:tcBorders>
          </w:tcPr>
          <w:p>
            <w:pPr>
              <w:spacing w:line="240" w:lineRule="auto" w:after="40"/>
            </w:pPr>
            <w:r/>
            <w:r>
              <w:rPr>
                <w:rFonts w:ascii="Times New Roman" w:hAnsi="Times New Roman"/>
                <w:sz w:val="20"/>
              </w:rPr>
              <w:t>EVENTO_SEGURIDAD</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Intento fallido o acceso denegado</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EventoSeguridad</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w:t>
            </w:r>
          </w:p>
        </w:tc>
      </w:tr>
    </w:tbl>
    <w:p/>
    <w:p>
      <w:pPr>
        <w:spacing w:line="240" w:lineRule="auto"/>
      </w:pPr>
      <w:r>
        <w:rPr>
          <w:rFonts w:ascii="Times New Roman" w:hAnsi="Times New Roman"/>
          <w:i/>
          <w:sz w:val="20"/>
        </w:rPr>
        <w:t xml:space="preserve">Nota. </w:t>
      </w:r>
      <w:r>
        <w:rPr>
          <w:rFonts w:ascii="Times New Roman" w:hAnsi="Times New Roman"/>
          <w:sz w:val="20"/>
        </w:rPr>
        <w:t>Las dos últimas entidades no tienen identificador natural porque son bitácoras: lo que las distingue es el instante en que ocurrieron, y para eso usamos una clave subrogada.</w:t>
      </w:r>
    </w:p>
    <w:p/>
    <w:p>
      <w:r>
        <w:rPr>
          <w:rFonts w:ascii="Times New Roman" w:hAnsi="Times New Roman"/>
          <w:b/>
          <w:i w:val="0"/>
          <w:sz w:val="24"/>
        </w:rPr>
        <w:t>Figura 1</w:t>
      </w:r>
    </w:p>
    <w:p>
      <w:r>
        <w:rPr>
          <w:rFonts w:ascii="Times New Roman" w:hAnsi="Times New Roman"/>
          <w:b w:val="0"/>
          <w:i/>
          <w:sz w:val="24"/>
        </w:rPr>
        <w:t>Modelo conceptual de datos</w:t>
      </w:r>
    </w:p>
    <w:p>
      <w:pPr>
        <w:jc w:val="center"/>
      </w:pPr>
      <w:r>
        <w:drawing>
          <wp:inline xmlns:a="http://schemas.openxmlformats.org/drawingml/2006/main" xmlns:pic="http://schemas.openxmlformats.org/drawingml/2006/picture">
            <wp:extent cx="5220000" cy="4276690"/>
            <wp:docPr id="1" name="Picture 1"/>
            <wp:cNvGraphicFramePr>
              <a:graphicFrameLocks noChangeAspect="1"/>
            </wp:cNvGraphicFramePr>
            <a:graphic>
              <a:graphicData uri="http://schemas.openxmlformats.org/drawingml/2006/picture">
                <pic:pic>
                  <pic:nvPicPr>
                    <pic:cNvPr id="0" name="01-modelo-conceptual.png"/>
                    <pic:cNvPicPr/>
                  </pic:nvPicPr>
                  <pic:blipFill>
                    <a:blip r:embed="rId10"/>
                    <a:stretch>
                      <a:fillRect/>
                    </a:stretch>
                  </pic:blipFill>
                  <pic:spPr>
                    <a:xfrm>
                      <a:off x="0" y="0"/>
                      <a:ext cx="5220000" cy="4276690"/>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Elaboración propia con PlantUML. Se omiten los atributos para dejar visible la estructura de relaciones.</w:t>
      </w:r>
    </w:p>
    <w:p/>
    <w:p>
      <w:pPr>
        <w:pStyle w:val="Heading2"/>
      </w:pPr>
      <w:r>
        <w:t>Atributos y Dominios</w:t>
      </w:r>
    </w:p>
    <w:p>
      <w:pPr>
        <w:ind w:firstLine="720"/>
      </w:pPr>
      <w:r>
        <w:rPr>
          <w:rFonts w:ascii="Times New Roman" w:hAnsi="Times New Roman"/>
          <w:sz w:val="24"/>
        </w:rPr>
        <w:t xml:space="preserve">Cada atributo del modelo de clases se revisó para fijar su dominio: qué valores admite y cuáles no. Esa definición es la que después se vuelve una restricción </w:t>
      </w:r>
      <w:r>
        <w:rPr>
          <w:rFonts w:ascii="Consolas" w:hAnsi="Consolas"/>
          <w:sz w:val="22"/>
        </w:rPr>
        <w:t>CHECK</w:t>
      </w:r>
      <w:r>
        <w:rPr>
          <w:rFonts w:ascii="Times New Roman" w:hAnsi="Times New Roman"/>
          <w:sz w:val="24"/>
        </w:rPr>
        <w:t>, y es también la que la Fase 5 usará para decidir qué control de interfaz corresponde a cada campo.</w:t>
      </w:r>
    </w:p>
    <w:p>
      <w:r>
        <w:rPr>
          <w:rFonts w:ascii="Times New Roman" w:hAnsi="Times New Roman"/>
          <w:b/>
          <w:i w:val="0"/>
          <w:sz w:val="24"/>
        </w:rPr>
        <w:t>Tabla 3</w:t>
      </w:r>
    </w:p>
    <w:p>
      <w:r>
        <w:rPr>
          <w:rFonts w:ascii="Times New Roman" w:hAnsi="Times New Roman"/>
          <w:b w:val="0"/>
          <w:i/>
          <w:sz w:val="24"/>
        </w:rPr>
        <w:t>Dominios de los atributos que tienen restricción</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Atributo</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Dominio</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Origen</w:t>
            </w:r>
          </w:p>
        </w:tc>
      </w:tr>
      <w:tr>
        <w:tc>
          <w:tcPr>
            <w:tcW w:type="dxa" w:w="3120"/>
            <w:tcBorders>
              <w:top w:val="nil"/>
              <w:bottom w:val="nil"/>
              <w:left w:val="nil"/>
              <w:right w:val="nil"/>
            </w:tcBorders>
          </w:tcPr>
          <w:p>
            <w:pPr>
              <w:spacing w:line="240" w:lineRule="auto" w:after="40"/>
            </w:pPr>
            <w:r/>
            <w:r>
              <w:rPr>
                <w:rFonts w:ascii="Consolas" w:hAnsi="Consolas"/>
                <w:sz w:val="18"/>
              </w:rPr>
              <w:t>persona.tipo_documento</w:t>
            </w:r>
          </w:p>
        </w:tc>
        <w:tc>
          <w:tcPr>
            <w:tcW w:type="dxa" w:w="3120"/>
            <w:tcBorders>
              <w:top w:val="nil"/>
              <w:bottom w:val="nil"/>
              <w:left w:val="nil"/>
              <w:right w:val="nil"/>
            </w:tcBorders>
          </w:tcPr>
          <w:p>
            <w:pPr>
              <w:spacing w:line="240" w:lineRule="auto" w:after="40"/>
            </w:pPr>
            <w:r/>
            <w:r>
              <w:rPr>
                <w:rFonts w:ascii="Times New Roman" w:hAnsi="Times New Roman"/>
                <w:sz w:val="20"/>
              </w:rPr>
              <w:t>CC, TI, CE, PA</w:t>
            </w:r>
          </w:p>
        </w:tc>
        <w:tc>
          <w:tcPr>
            <w:tcW w:type="dxa" w:w="3120"/>
            <w:tcBorders>
              <w:top w:val="nil"/>
              <w:bottom w:val="nil"/>
              <w:left w:val="nil"/>
              <w:right w:val="nil"/>
            </w:tcBorders>
          </w:tcPr>
          <w:p>
            <w:pPr>
              <w:spacing w:line="240" w:lineRule="auto" w:after="40"/>
            </w:pPr>
            <w:r/>
            <w:r>
              <w:rPr>
                <w:rFonts w:ascii="Times New Roman" w:hAnsi="Times New Roman"/>
                <w:sz w:val="20"/>
              </w:rPr>
              <w:t>Formatos de la secretaría académica</w:t>
            </w:r>
          </w:p>
        </w:tc>
      </w:tr>
      <w:tr>
        <w:tc>
          <w:tcPr>
            <w:tcW w:type="dxa" w:w="3120"/>
            <w:tcBorders>
              <w:top w:val="nil"/>
              <w:bottom w:val="nil"/>
              <w:left w:val="nil"/>
              <w:right w:val="nil"/>
            </w:tcBorders>
          </w:tcPr>
          <w:p>
            <w:pPr>
              <w:spacing w:line="240" w:lineRule="auto" w:after="40"/>
            </w:pPr>
            <w:r/>
            <w:r>
              <w:rPr>
                <w:rFonts w:ascii="Consolas" w:hAnsi="Consolas"/>
                <w:sz w:val="18"/>
              </w:rPr>
              <w:t>persona.estado</w:t>
            </w:r>
          </w:p>
        </w:tc>
        <w:tc>
          <w:tcPr>
            <w:tcW w:type="dxa" w:w="3120"/>
            <w:tcBorders>
              <w:top w:val="nil"/>
              <w:bottom w:val="nil"/>
              <w:left w:val="nil"/>
              <w:right w:val="nil"/>
            </w:tcBorders>
          </w:tcPr>
          <w:p>
            <w:pPr>
              <w:spacing w:line="240" w:lineRule="auto" w:after="40"/>
            </w:pPr>
            <w:r/>
            <w:r>
              <w:rPr>
                <w:rFonts w:ascii="Times New Roman" w:hAnsi="Times New Roman"/>
                <w:sz w:val="20"/>
              </w:rPr>
              <w:t>ACTIVO, INACTIVO</w:t>
            </w:r>
          </w:p>
        </w:tc>
        <w:tc>
          <w:tcPr>
            <w:tcW w:type="dxa" w:w="3120"/>
            <w:tcBorders>
              <w:top w:val="nil"/>
              <w:bottom w:val="nil"/>
              <w:left w:val="nil"/>
              <w:right w:val="nil"/>
            </w:tcBorders>
          </w:tcPr>
          <w:p>
            <w:pPr>
              <w:spacing w:line="240" w:lineRule="auto" w:after="40"/>
            </w:pPr>
            <w:r/>
            <w:r>
              <w:rPr>
                <w:rFonts w:ascii="Times New Roman" w:hAnsi="Times New Roman"/>
                <w:sz w:val="20"/>
              </w:rPr>
              <w:t>Enumeración EstadoPersona</w:t>
            </w:r>
          </w:p>
        </w:tc>
      </w:tr>
      <w:tr>
        <w:tc>
          <w:tcPr>
            <w:tcW w:type="dxa" w:w="3120"/>
            <w:tcBorders>
              <w:top w:val="nil"/>
              <w:bottom w:val="nil"/>
              <w:left w:val="nil"/>
              <w:right w:val="nil"/>
            </w:tcBorders>
          </w:tcPr>
          <w:p>
            <w:pPr>
              <w:spacing w:line="240" w:lineRule="auto" w:after="40"/>
            </w:pPr>
            <w:r/>
            <w:r>
              <w:rPr>
                <w:rFonts w:ascii="Consolas" w:hAnsi="Consolas"/>
                <w:sz w:val="18"/>
              </w:rPr>
              <w:t>persona.correo</w:t>
            </w:r>
          </w:p>
        </w:tc>
        <w:tc>
          <w:tcPr>
            <w:tcW w:type="dxa" w:w="3120"/>
            <w:tcBorders>
              <w:top w:val="nil"/>
              <w:bottom w:val="nil"/>
              <w:left w:val="nil"/>
              <w:right w:val="nil"/>
            </w:tcBorders>
          </w:tcPr>
          <w:p>
            <w:pPr>
              <w:spacing w:line="240" w:lineRule="auto" w:after="40"/>
            </w:pPr>
            <w:r/>
            <w:r>
              <w:rPr>
                <w:rFonts w:ascii="Times New Roman" w:hAnsi="Times New Roman"/>
                <w:sz w:val="20"/>
              </w:rPr>
              <w:t>Debe contener arroba y punto, sin espacios</w:t>
            </w:r>
          </w:p>
        </w:tc>
        <w:tc>
          <w:tcPr>
            <w:tcW w:type="dxa" w:w="3120"/>
            <w:tcBorders>
              <w:top w:val="nil"/>
              <w:bottom w:val="nil"/>
              <w:left w:val="nil"/>
              <w:right w:val="nil"/>
            </w:tcBorders>
          </w:tcPr>
          <w:p>
            <w:pPr>
              <w:spacing w:line="240" w:lineRule="auto" w:after="40"/>
            </w:pPr>
            <w:r/>
            <w:r>
              <w:rPr>
                <w:rFonts w:ascii="Times New Roman" w:hAnsi="Times New Roman"/>
                <w:sz w:val="20"/>
              </w:rPr>
              <w:t>RNF-23, validación en el borde</w:t>
            </w:r>
          </w:p>
        </w:tc>
      </w:tr>
      <w:tr>
        <w:tc>
          <w:tcPr>
            <w:tcW w:type="dxa" w:w="3120"/>
            <w:tcBorders>
              <w:top w:val="nil"/>
              <w:bottom w:val="nil"/>
              <w:left w:val="nil"/>
              <w:right w:val="nil"/>
            </w:tcBorders>
          </w:tcPr>
          <w:p>
            <w:pPr>
              <w:spacing w:line="240" w:lineRule="auto" w:after="40"/>
            </w:pPr>
            <w:r/>
            <w:r>
              <w:rPr>
                <w:rFonts w:ascii="Consolas" w:hAnsi="Consolas"/>
                <w:sz w:val="18"/>
              </w:rPr>
              <w:t>usuario.rol</w:t>
            </w:r>
          </w:p>
        </w:tc>
        <w:tc>
          <w:tcPr>
            <w:tcW w:type="dxa" w:w="3120"/>
            <w:tcBorders>
              <w:top w:val="nil"/>
              <w:bottom w:val="nil"/>
              <w:left w:val="nil"/>
              <w:right w:val="nil"/>
            </w:tcBorders>
          </w:tcPr>
          <w:p>
            <w:pPr>
              <w:spacing w:line="240" w:lineRule="auto" w:after="40"/>
            </w:pPr>
            <w:r/>
            <w:r>
              <w:rPr>
                <w:rFonts w:ascii="Times New Roman" w:hAnsi="Times New Roman"/>
                <w:sz w:val="20"/>
              </w:rPr>
              <w:t>ADMINISTRADOR, DOCENTE, ESTUDIANTE</w:t>
            </w:r>
          </w:p>
        </w:tc>
        <w:tc>
          <w:tcPr>
            <w:tcW w:type="dxa" w:w="3120"/>
            <w:tcBorders>
              <w:top w:val="nil"/>
              <w:bottom w:val="nil"/>
              <w:left w:val="nil"/>
              <w:right w:val="nil"/>
            </w:tcBorders>
          </w:tcPr>
          <w:p>
            <w:pPr>
              <w:spacing w:line="240" w:lineRule="auto" w:after="40"/>
            </w:pPr>
            <w:r/>
            <w:r>
              <w:rPr>
                <w:rFonts w:ascii="Times New Roman" w:hAnsi="Times New Roman"/>
                <w:sz w:val="20"/>
              </w:rPr>
              <w:t>Enumeración Rol, RN-23</w:t>
            </w:r>
          </w:p>
        </w:tc>
      </w:tr>
      <w:tr>
        <w:tc>
          <w:tcPr>
            <w:tcW w:type="dxa" w:w="3120"/>
            <w:tcBorders>
              <w:top w:val="nil"/>
              <w:bottom w:val="nil"/>
              <w:left w:val="nil"/>
              <w:right w:val="nil"/>
            </w:tcBorders>
          </w:tcPr>
          <w:p>
            <w:pPr>
              <w:spacing w:line="240" w:lineRule="auto" w:after="40"/>
            </w:pPr>
            <w:r/>
            <w:r>
              <w:rPr>
                <w:rFonts w:ascii="Consolas" w:hAnsi="Consolas"/>
                <w:sz w:val="18"/>
              </w:rPr>
              <w:t>periodo_academico.estado</w:t>
            </w:r>
          </w:p>
        </w:tc>
        <w:tc>
          <w:tcPr>
            <w:tcW w:type="dxa" w:w="3120"/>
            <w:tcBorders>
              <w:top w:val="nil"/>
              <w:bottom w:val="nil"/>
              <w:left w:val="nil"/>
              <w:right w:val="nil"/>
            </w:tcBorders>
          </w:tcPr>
          <w:p>
            <w:pPr>
              <w:spacing w:line="240" w:lineRule="auto" w:after="40"/>
            </w:pPr>
            <w:r/>
            <w:r>
              <w:rPr>
                <w:rFonts w:ascii="Times New Roman" w:hAnsi="Times New Roman"/>
                <w:sz w:val="20"/>
              </w:rPr>
              <w:t>PLANEADO, ACTIVO, CERRADO</w:t>
            </w:r>
          </w:p>
        </w:tc>
        <w:tc>
          <w:tcPr>
            <w:tcW w:type="dxa" w:w="3120"/>
            <w:tcBorders>
              <w:top w:val="nil"/>
              <w:bottom w:val="nil"/>
              <w:left w:val="nil"/>
              <w:right w:val="nil"/>
            </w:tcBorders>
          </w:tcPr>
          <w:p>
            <w:pPr>
              <w:spacing w:line="240" w:lineRule="auto" w:after="40"/>
            </w:pPr>
            <w:r/>
            <w:r>
              <w:rPr>
                <w:rFonts w:ascii="Times New Roman" w:hAnsi="Times New Roman"/>
                <w:sz w:val="20"/>
              </w:rPr>
              <w:t>Enumeración EstadoPeriodo</w:t>
            </w:r>
          </w:p>
        </w:tc>
      </w:tr>
      <w:tr>
        <w:tc>
          <w:tcPr>
            <w:tcW w:type="dxa" w:w="3120"/>
            <w:tcBorders>
              <w:top w:val="nil"/>
              <w:bottom w:val="nil"/>
              <w:left w:val="nil"/>
              <w:right w:val="nil"/>
            </w:tcBorders>
          </w:tcPr>
          <w:p>
            <w:pPr>
              <w:spacing w:line="240" w:lineRule="auto" w:after="40"/>
            </w:pPr>
            <w:r/>
            <w:r>
              <w:rPr>
                <w:rFonts w:ascii="Consolas" w:hAnsi="Consolas"/>
                <w:sz w:val="18"/>
              </w:rPr>
              <w:t>curso.estado</w:t>
            </w:r>
          </w:p>
        </w:tc>
        <w:tc>
          <w:tcPr>
            <w:tcW w:type="dxa" w:w="3120"/>
            <w:tcBorders>
              <w:top w:val="nil"/>
              <w:bottom w:val="nil"/>
              <w:left w:val="nil"/>
              <w:right w:val="nil"/>
            </w:tcBorders>
          </w:tcPr>
          <w:p>
            <w:pPr>
              <w:spacing w:line="240" w:lineRule="auto" w:after="40"/>
            </w:pPr>
            <w:r/>
            <w:r>
              <w:rPr>
                <w:rFonts w:ascii="Times New Roman" w:hAnsi="Times New Roman"/>
                <w:sz w:val="20"/>
              </w:rPr>
              <w:t>CREADO, DISPONIBLE, INACTIVO</w:t>
            </w:r>
          </w:p>
        </w:tc>
        <w:tc>
          <w:tcPr>
            <w:tcW w:type="dxa" w:w="3120"/>
            <w:tcBorders>
              <w:top w:val="nil"/>
              <w:bottom w:val="nil"/>
              <w:left w:val="nil"/>
              <w:right w:val="nil"/>
            </w:tcBorders>
          </w:tcPr>
          <w:p>
            <w:pPr>
              <w:spacing w:line="240" w:lineRule="auto" w:after="40"/>
            </w:pPr>
            <w:r/>
            <w:r>
              <w:rPr>
                <w:rFonts w:ascii="Times New Roman" w:hAnsi="Times New Roman"/>
                <w:sz w:val="20"/>
              </w:rPr>
              <w:t>Enumeración EstadoCurso</w:t>
            </w:r>
          </w:p>
        </w:tc>
      </w:tr>
      <w:tr>
        <w:tc>
          <w:tcPr>
            <w:tcW w:type="dxa" w:w="3120"/>
            <w:tcBorders>
              <w:top w:val="nil"/>
              <w:bottom w:val="nil"/>
              <w:left w:val="nil"/>
              <w:right w:val="nil"/>
            </w:tcBorders>
          </w:tcPr>
          <w:p>
            <w:pPr>
              <w:spacing w:line="240" w:lineRule="auto" w:after="40"/>
            </w:pPr>
            <w:r/>
            <w:r>
              <w:rPr>
                <w:rFonts w:ascii="Consolas" w:hAnsi="Consolas"/>
                <w:sz w:val="18"/>
              </w:rPr>
              <w:t>curso.creditos</w:t>
            </w:r>
          </w:p>
        </w:tc>
        <w:tc>
          <w:tcPr>
            <w:tcW w:type="dxa" w:w="3120"/>
            <w:tcBorders>
              <w:top w:val="nil"/>
              <w:bottom w:val="nil"/>
              <w:left w:val="nil"/>
              <w:right w:val="nil"/>
            </w:tcBorders>
          </w:tcPr>
          <w:p>
            <w:pPr>
              <w:spacing w:line="240" w:lineRule="auto" w:after="40"/>
            </w:pPr>
            <w:r/>
            <w:r>
              <w:rPr>
                <w:rFonts w:ascii="Times New Roman" w:hAnsi="Times New Roman"/>
                <w:sz w:val="20"/>
              </w:rPr>
              <w:t>Entero entre 1 y 10</w:t>
            </w:r>
          </w:p>
        </w:tc>
        <w:tc>
          <w:tcPr>
            <w:tcW w:type="dxa" w:w="3120"/>
            <w:tcBorders>
              <w:top w:val="nil"/>
              <w:bottom w:val="nil"/>
              <w:left w:val="nil"/>
              <w:right w:val="nil"/>
            </w:tcBorders>
          </w:tcPr>
          <w:p>
            <w:pPr>
              <w:spacing w:line="240" w:lineRule="auto" w:after="40"/>
            </w:pPr>
            <w:r/>
            <w:r>
              <w:rPr>
                <w:rFonts w:ascii="Times New Roman" w:hAnsi="Times New Roman"/>
                <w:sz w:val="20"/>
              </w:rPr>
              <w:t>RN-25</w:t>
            </w:r>
          </w:p>
        </w:tc>
      </w:tr>
      <w:tr>
        <w:tc>
          <w:tcPr>
            <w:tcW w:type="dxa" w:w="3120"/>
            <w:tcBorders>
              <w:top w:val="nil"/>
              <w:bottom w:val="nil"/>
              <w:left w:val="nil"/>
              <w:right w:val="nil"/>
            </w:tcBorders>
          </w:tcPr>
          <w:p>
            <w:pPr>
              <w:spacing w:line="240" w:lineRule="auto" w:after="40"/>
            </w:pPr>
            <w:r/>
            <w:r>
              <w:rPr>
                <w:rFonts w:ascii="Consolas" w:hAnsi="Consolas"/>
                <w:sz w:val="18"/>
              </w:rPr>
              <w:t>curso.cupo_maximo</w:t>
            </w:r>
          </w:p>
        </w:tc>
        <w:tc>
          <w:tcPr>
            <w:tcW w:type="dxa" w:w="3120"/>
            <w:tcBorders>
              <w:top w:val="nil"/>
              <w:bottom w:val="nil"/>
              <w:left w:val="nil"/>
              <w:right w:val="nil"/>
            </w:tcBorders>
          </w:tcPr>
          <w:p>
            <w:pPr>
              <w:spacing w:line="240" w:lineRule="auto" w:after="40"/>
            </w:pPr>
            <w:r/>
            <w:r>
              <w:rPr>
                <w:rFonts w:ascii="Times New Roman" w:hAnsi="Times New Roman"/>
                <w:sz w:val="20"/>
              </w:rPr>
              <w:t>Entero positivo</w:t>
            </w:r>
          </w:p>
        </w:tc>
        <w:tc>
          <w:tcPr>
            <w:tcW w:type="dxa" w:w="3120"/>
            <w:tcBorders>
              <w:top w:val="nil"/>
              <w:bottom w:val="nil"/>
              <w:left w:val="nil"/>
              <w:right w:val="nil"/>
            </w:tcBorders>
          </w:tcPr>
          <w:p>
            <w:pPr>
              <w:spacing w:line="240" w:lineRule="auto" w:after="40"/>
            </w:pPr>
            <w:r/>
            <w:r>
              <w:rPr>
                <w:rFonts w:ascii="Times New Roman" w:hAnsi="Times New Roman"/>
                <w:sz w:val="20"/>
              </w:rPr>
              <w:t>RN-25</w:t>
            </w:r>
          </w:p>
        </w:tc>
      </w:tr>
      <w:tr>
        <w:tc>
          <w:tcPr>
            <w:tcW w:type="dxa" w:w="3120"/>
            <w:tcBorders>
              <w:top w:val="nil"/>
              <w:bottom w:val="nil"/>
              <w:left w:val="nil"/>
              <w:right w:val="nil"/>
            </w:tcBorders>
          </w:tcPr>
          <w:p>
            <w:pPr>
              <w:spacing w:line="240" w:lineRule="auto" w:after="40"/>
            </w:pPr>
            <w:r/>
            <w:r>
              <w:rPr>
                <w:rFonts w:ascii="Consolas" w:hAnsi="Consolas"/>
                <w:sz w:val="18"/>
              </w:rPr>
              <w:t>curso.matriculados</w:t>
            </w:r>
          </w:p>
        </w:tc>
        <w:tc>
          <w:tcPr>
            <w:tcW w:type="dxa" w:w="3120"/>
            <w:tcBorders>
              <w:top w:val="nil"/>
              <w:bottom w:val="nil"/>
              <w:left w:val="nil"/>
              <w:right w:val="nil"/>
            </w:tcBorders>
          </w:tcPr>
          <w:p>
            <w:pPr>
              <w:spacing w:line="240" w:lineRule="auto" w:after="40"/>
            </w:pPr>
            <w:r/>
            <w:r>
              <w:rPr>
                <w:rFonts w:ascii="Times New Roman" w:hAnsi="Times New Roman"/>
                <w:sz w:val="20"/>
              </w:rPr>
              <w:t xml:space="preserve">Entre 0 y </w:t>
            </w:r>
            <w:r>
              <w:rPr>
                <w:rFonts w:ascii="Consolas" w:hAnsi="Consolas"/>
                <w:sz w:val="18"/>
              </w:rPr>
              <w:t>cupo_maximo</w:t>
            </w:r>
          </w:p>
        </w:tc>
        <w:tc>
          <w:tcPr>
            <w:tcW w:type="dxa" w:w="3120"/>
            <w:tcBorders>
              <w:top w:val="nil"/>
              <w:bottom w:val="nil"/>
              <w:left w:val="nil"/>
              <w:right w:val="nil"/>
            </w:tcBorders>
          </w:tcPr>
          <w:p>
            <w:pPr>
              <w:spacing w:line="240" w:lineRule="auto" w:after="40"/>
            </w:pPr>
            <w:r/>
            <w:r>
              <w:rPr>
                <w:rFonts w:ascii="Times New Roman" w:hAnsi="Times New Roman"/>
                <w:sz w:val="20"/>
              </w:rPr>
              <w:t>RN-05, RN-26</w:t>
            </w:r>
          </w:p>
        </w:tc>
      </w:tr>
      <w:tr>
        <w:tc>
          <w:tcPr>
            <w:tcW w:type="dxa" w:w="3120"/>
            <w:tcBorders>
              <w:top w:val="nil"/>
              <w:bottom w:val="nil"/>
              <w:left w:val="nil"/>
              <w:right w:val="nil"/>
            </w:tcBorders>
          </w:tcPr>
          <w:p>
            <w:pPr>
              <w:spacing w:line="240" w:lineRule="auto" w:after="40"/>
            </w:pPr>
            <w:r/>
            <w:r>
              <w:rPr>
                <w:rFonts w:ascii="Consolas" w:hAnsi="Consolas"/>
                <w:sz w:val="18"/>
              </w:rPr>
              <w:t>corte.numero</w:t>
            </w:r>
          </w:p>
        </w:tc>
        <w:tc>
          <w:tcPr>
            <w:tcW w:type="dxa" w:w="3120"/>
            <w:tcBorders>
              <w:top w:val="nil"/>
              <w:bottom w:val="nil"/>
              <w:left w:val="nil"/>
              <w:right w:val="nil"/>
            </w:tcBorders>
          </w:tcPr>
          <w:p>
            <w:pPr>
              <w:spacing w:line="240" w:lineRule="auto" w:after="40"/>
            </w:pPr>
            <w:r/>
            <w:r>
              <w:rPr>
                <w:rFonts w:ascii="Times New Roman" w:hAnsi="Times New Roman"/>
                <w:sz w:val="20"/>
              </w:rPr>
              <w:t>Entero entre 1 y 10</w:t>
            </w:r>
          </w:p>
        </w:tc>
        <w:tc>
          <w:tcPr>
            <w:tcW w:type="dxa" w:w="3120"/>
            <w:tcBorders>
              <w:top w:val="nil"/>
              <w:bottom w:val="nil"/>
              <w:left w:val="nil"/>
              <w:right w:val="nil"/>
            </w:tcBorders>
          </w:tcPr>
          <w:p>
            <w:pPr>
              <w:spacing w:line="240" w:lineRule="auto" w:after="40"/>
            </w:pPr>
            <w:r/>
            <w:r>
              <w:rPr>
                <w:rFonts w:ascii="Times New Roman" w:hAnsi="Times New Roman"/>
                <w:sz w:val="20"/>
              </w:rPr>
              <w:t>Esquemas de evaluación de la institución</w:t>
            </w:r>
          </w:p>
        </w:tc>
      </w:tr>
      <w:tr>
        <w:tc>
          <w:tcPr>
            <w:tcW w:type="dxa" w:w="3120"/>
            <w:tcBorders>
              <w:top w:val="nil"/>
              <w:bottom w:val="nil"/>
              <w:left w:val="nil"/>
              <w:right w:val="nil"/>
            </w:tcBorders>
          </w:tcPr>
          <w:p>
            <w:pPr>
              <w:spacing w:line="240" w:lineRule="auto" w:after="40"/>
            </w:pPr>
            <w:r/>
            <w:r>
              <w:rPr>
                <w:rFonts w:ascii="Consolas" w:hAnsi="Consolas"/>
                <w:sz w:val="18"/>
              </w:rPr>
              <w:t>corte.porcentaje</w:t>
            </w:r>
          </w:p>
        </w:tc>
        <w:tc>
          <w:tcPr>
            <w:tcW w:type="dxa" w:w="3120"/>
            <w:tcBorders>
              <w:top w:val="nil"/>
              <w:bottom w:val="nil"/>
              <w:left w:val="nil"/>
              <w:right w:val="nil"/>
            </w:tcBorders>
          </w:tcPr>
          <w:p>
            <w:pPr>
              <w:spacing w:line="240" w:lineRule="auto" w:after="40"/>
            </w:pPr>
            <w:r/>
            <w:r>
              <w:rPr>
                <w:rFonts w:ascii="Times New Roman" w:hAnsi="Times New Roman"/>
                <w:sz w:val="20"/>
              </w:rPr>
              <w:t>Mayor que 0 y hasta 100</w:t>
            </w:r>
          </w:p>
        </w:tc>
        <w:tc>
          <w:tcPr>
            <w:tcW w:type="dxa" w:w="3120"/>
            <w:tcBorders>
              <w:top w:val="nil"/>
              <w:bottom w:val="nil"/>
              <w:left w:val="nil"/>
              <w:right w:val="nil"/>
            </w:tcBorders>
          </w:tcPr>
          <w:p>
            <w:pPr>
              <w:spacing w:line="240" w:lineRule="auto" w:after="40"/>
            </w:pPr>
            <w:r/>
            <w:r>
              <w:rPr>
                <w:rFonts w:ascii="Times New Roman" w:hAnsi="Times New Roman"/>
                <w:sz w:val="20"/>
              </w:rPr>
              <w:t>RN-10</w:t>
            </w:r>
          </w:p>
        </w:tc>
      </w:tr>
      <w:tr>
        <w:tc>
          <w:tcPr>
            <w:tcW w:type="dxa" w:w="3120"/>
            <w:tcBorders>
              <w:top w:val="nil"/>
              <w:bottom w:val="nil"/>
              <w:left w:val="nil"/>
              <w:right w:val="nil"/>
            </w:tcBorders>
          </w:tcPr>
          <w:p>
            <w:pPr>
              <w:spacing w:line="240" w:lineRule="auto" w:after="40"/>
            </w:pPr>
            <w:r/>
            <w:r>
              <w:rPr>
                <w:rFonts w:ascii="Consolas" w:hAnsi="Consolas"/>
                <w:sz w:val="18"/>
              </w:rPr>
              <w:t>matricula.estado</w:t>
            </w:r>
          </w:p>
        </w:tc>
        <w:tc>
          <w:tcPr>
            <w:tcW w:type="dxa" w:w="3120"/>
            <w:tcBorders>
              <w:top w:val="nil"/>
              <w:bottom w:val="nil"/>
              <w:left w:val="nil"/>
              <w:right w:val="nil"/>
            </w:tcBorders>
          </w:tcPr>
          <w:p>
            <w:pPr>
              <w:spacing w:line="240" w:lineRule="auto" w:after="40"/>
            </w:pPr>
            <w:r/>
            <w:r>
              <w:rPr>
                <w:rFonts w:ascii="Times New Roman" w:hAnsi="Times New Roman"/>
                <w:sz w:val="20"/>
              </w:rPr>
              <w:t>ACTIVA, CANCELADA, FINALIZADA</w:t>
            </w:r>
          </w:p>
        </w:tc>
        <w:tc>
          <w:tcPr>
            <w:tcW w:type="dxa" w:w="3120"/>
            <w:tcBorders>
              <w:top w:val="nil"/>
              <w:bottom w:val="nil"/>
              <w:left w:val="nil"/>
              <w:right w:val="nil"/>
            </w:tcBorders>
          </w:tcPr>
          <w:p>
            <w:pPr>
              <w:spacing w:line="240" w:lineRule="auto" w:after="40"/>
            </w:pPr>
            <w:r/>
            <w:r>
              <w:rPr>
                <w:rFonts w:ascii="Times New Roman" w:hAnsi="Times New Roman"/>
                <w:sz w:val="20"/>
              </w:rPr>
              <w:t>Enumeración EstadoMatricula</w:t>
            </w:r>
          </w:p>
        </w:tc>
      </w:tr>
      <w:tr>
        <w:tc>
          <w:tcPr>
            <w:tcW w:type="dxa" w:w="3120"/>
            <w:tcBorders>
              <w:top w:val="nil"/>
              <w:bottom w:val="nil"/>
              <w:left w:val="nil"/>
              <w:right w:val="nil"/>
            </w:tcBorders>
          </w:tcPr>
          <w:p>
            <w:pPr>
              <w:spacing w:line="240" w:lineRule="auto" w:after="40"/>
            </w:pPr>
            <w:r/>
            <w:r>
              <w:rPr>
                <w:rFonts w:ascii="Consolas" w:hAnsi="Consolas"/>
                <w:sz w:val="18"/>
              </w:rPr>
              <w:t>calificacion.valor</w:t>
            </w:r>
          </w:p>
        </w:tc>
        <w:tc>
          <w:tcPr>
            <w:tcW w:type="dxa" w:w="3120"/>
            <w:tcBorders>
              <w:top w:val="nil"/>
              <w:bottom w:val="nil"/>
              <w:left w:val="nil"/>
              <w:right w:val="nil"/>
            </w:tcBorders>
          </w:tcPr>
          <w:p>
            <w:pPr>
              <w:spacing w:line="240" w:lineRule="auto" w:after="40"/>
            </w:pPr>
            <w:r/>
            <w:r>
              <w:rPr>
                <w:rFonts w:ascii="Times New Roman" w:hAnsi="Times New Roman"/>
                <w:sz w:val="20"/>
              </w:rPr>
              <w:t>Entre 0.0 y 5.0, con un decimal</w:t>
            </w:r>
          </w:p>
        </w:tc>
        <w:tc>
          <w:tcPr>
            <w:tcW w:type="dxa" w:w="3120"/>
            <w:tcBorders>
              <w:top w:val="nil"/>
              <w:bottom w:val="nil"/>
              <w:left w:val="nil"/>
              <w:right w:val="nil"/>
            </w:tcBorders>
          </w:tcPr>
          <w:p>
            <w:pPr>
              <w:spacing w:line="240" w:lineRule="auto" w:after="40"/>
            </w:pPr>
            <w:r/>
            <w:r>
              <w:rPr>
                <w:rFonts w:ascii="Times New Roman" w:hAnsi="Times New Roman"/>
                <w:sz w:val="20"/>
              </w:rPr>
              <w:t>RN-09, RE-08</w:t>
            </w:r>
          </w:p>
        </w:tc>
      </w:tr>
      <w:tr>
        <w:tc>
          <w:tcPr>
            <w:tcW w:type="dxa" w:w="3120"/>
            <w:tcBorders>
              <w:top w:val="nil"/>
              <w:bottom w:val="nil"/>
              <w:left w:val="nil"/>
              <w:right w:val="nil"/>
            </w:tcBorders>
          </w:tcPr>
          <w:p>
            <w:pPr>
              <w:spacing w:line="240" w:lineRule="auto" w:after="40"/>
            </w:pPr>
            <w:r/>
            <w:r>
              <w:rPr>
                <w:rFonts w:ascii="Consolas" w:hAnsi="Consolas"/>
                <w:sz w:val="18"/>
              </w:rPr>
              <w:t>calificacion.estado</w:t>
            </w:r>
          </w:p>
        </w:tc>
        <w:tc>
          <w:tcPr>
            <w:tcW w:type="dxa" w:w="3120"/>
            <w:tcBorders>
              <w:top w:val="nil"/>
              <w:bottom w:val="nil"/>
              <w:left w:val="nil"/>
              <w:right w:val="nil"/>
            </w:tcBorders>
          </w:tcPr>
          <w:p>
            <w:pPr>
              <w:spacing w:line="240" w:lineRule="auto" w:after="40"/>
            </w:pPr>
            <w:r/>
            <w:r>
              <w:rPr>
                <w:rFonts w:ascii="Times New Roman" w:hAnsi="Times New Roman"/>
                <w:sz w:val="20"/>
              </w:rPr>
              <w:t>REGISTRADA, CORREGIDA, BLOQUEADA</w:t>
            </w:r>
          </w:p>
        </w:tc>
        <w:tc>
          <w:tcPr>
            <w:tcW w:type="dxa" w:w="3120"/>
            <w:tcBorders>
              <w:top w:val="nil"/>
              <w:bottom w:val="nil"/>
              <w:left w:val="nil"/>
              <w:right w:val="nil"/>
            </w:tcBorders>
          </w:tcPr>
          <w:p>
            <w:pPr>
              <w:spacing w:line="240" w:lineRule="auto" w:after="40"/>
            </w:pPr>
            <w:r/>
            <w:r>
              <w:rPr>
                <w:rFonts w:ascii="Times New Roman" w:hAnsi="Times New Roman"/>
                <w:sz w:val="20"/>
              </w:rPr>
              <w:t>Enumeración de la Figura 17 de la Fase 3</w:t>
            </w:r>
          </w:p>
        </w:tc>
      </w:tr>
      <w:tr>
        <w:tc>
          <w:tcPr>
            <w:tcW w:type="dxa" w:w="3120"/>
            <w:tcBorders>
              <w:top w:val="nil"/>
              <w:bottom w:val="single" w:sz="6" w:color="000000"/>
              <w:left w:val="nil"/>
              <w:right w:val="nil"/>
            </w:tcBorders>
          </w:tcPr>
          <w:p>
            <w:pPr>
              <w:spacing w:line="240" w:lineRule="auto" w:after="40"/>
            </w:pPr>
            <w:r/>
            <w:r>
              <w:rPr>
                <w:rFonts w:ascii="Consolas" w:hAnsi="Consolas"/>
                <w:sz w:val="18"/>
              </w:rPr>
              <w:t>evento_seguridad.tipo</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AUTENTICACION_FALLIDA, ACCESO_DENEGADO, SESION_EXPIRADA</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Enumeración TipoEvento</w:t>
            </w:r>
          </w:p>
        </w:tc>
      </w:tr>
    </w:tbl>
    <w:p/>
    <w:p>
      <w:pPr>
        <w:spacing w:line="240" w:lineRule="auto"/>
      </w:pPr>
      <w:r>
        <w:rPr>
          <w:rFonts w:ascii="Times New Roman" w:hAnsi="Times New Roman"/>
          <w:i/>
          <w:sz w:val="20"/>
        </w:rPr>
        <w:t xml:space="preserve">Nota. </w:t>
      </w:r>
      <w:r>
        <w:rPr>
          <w:rFonts w:ascii="Times New Roman" w:hAnsi="Times New Roman"/>
          <w:sz w:val="20"/>
        </w:rPr>
        <w:t xml:space="preserve">El estado PENDIENTE de la calificación no aparece en el dominio de </w:t>
      </w:r>
      <w:r>
        <w:rPr>
          <w:rFonts w:ascii="Consolas" w:hAnsi="Consolas"/>
          <w:sz w:val="18"/>
        </w:rPr>
        <w:t>calificacion.estado</w:t>
      </w:r>
      <w:r>
        <w:rPr>
          <w:rFonts w:ascii="Times New Roman" w:hAnsi="Times New Roman"/>
          <w:sz w:val="20"/>
        </w:rPr>
        <w:t>. La razón está en la sección 5.3 y es una de las decisiones de diseño de esta fase.</w:t>
      </w:r>
    </w:p>
    <w:p/>
    <w:p>
      <w:pPr>
        <w:pStyle w:val="Heading2"/>
      </w:pPr>
      <w:r>
        <w:t>Relaciones y Cardinalidades</w:t>
      </w:r>
    </w:p>
    <w:p>
      <w:pPr>
        <w:ind w:firstLine="720"/>
      </w:pPr>
      <w:r>
        <w:rPr>
          <w:rFonts w:ascii="Times New Roman" w:hAnsi="Times New Roman"/>
          <w:sz w:val="24"/>
        </w:rPr>
        <w:t>Las relaciones vienen directamente de la Tabla 9 de la Fase 3. Lo que esta fase añade es la columna de la derecha: qué significa cada cardinalidad una vez convertida en columnas.</w:t>
      </w:r>
    </w:p>
    <w:p>
      <w:r>
        <w:rPr>
          <w:rFonts w:ascii="Times New Roman" w:hAnsi="Times New Roman"/>
          <w:b/>
          <w:i w:val="0"/>
          <w:sz w:val="24"/>
        </w:rPr>
        <w:t>Tabla 4</w:t>
      </w:r>
    </w:p>
    <w:p>
      <w:r>
        <w:rPr>
          <w:rFonts w:ascii="Times New Roman" w:hAnsi="Times New Roman"/>
          <w:b w:val="0"/>
          <w:i/>
          <w:sz w:val="24"/>
        </w:rPr>
        <w:t>Relaciones del modelo conceptual y su efecto en el esquema</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Relación</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Cardinalidad</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Efecto en el esquema</w:t>
            </w:r>
          </w:p>
        </w:tc>
      </w:tr>
      <w:tr>
        <w:tc>
          <w:tcPr>
            <w:tcW w:type="dxa" w:w="3120"/>
            <w:tcBorders>
              <w:top w:val="nil"/>
              <w:bottom w:val="nil"/>
              <w:left w:val="nil"/>
              <w:right w:val="nil"/>
            </w:tcBorders>
          </w:tcPr>
          <w:p>
            <w:pPr>
              <w:spacing w:line="240" w:lineRule="auto" w:after="40"/>
            </w:pPr>
            <w:r/>
            <w:r>
              <w:rPr>
                <w:rFonts w:ascii="Times New Roman" w:hAnsi="Times New Roman"/>
                <w:sz w:val="20"/>
              </w:rPr>
              <w:t>PERSONA — ESTUDIANTE</w:t>
            </w:r>
          </w:p>
        </w:tc>
        <w:tc>
          <w:tcPr>
            <w:tcW w:type="dxa" w:w="3120"/>
            <w:tcBorders>
              <w:top w:val="nil"/>
              <w:bottom w:val="nil"/>
              <w:left w:val="nil"/>
              <w:right w:val="nil"/>
            </w:tcBorders>
          </w:tcPr>
          <w:p>
            <w:pPr>
              <w:spacing w:line="240" w:lineRule="auto" w:after="40"/>
            </w:pPr>
            <w:r/>
            <w:r>
              <w:rPr>
                <w:rFonts w:ascii="Times New Roman" w:hAnsi="Times New Roman"/>
                <w:sz w:val="20"/>
              </w:rPr>
              <w:t>1 a 0..1</w:t>
            </w:r>
          </w:p>
        </w:tc>
        <w:tc>
          <w:tcPr>
            <w:tcW w:type="dxa" w:w="3120"/>
            <w:tcBorders>
              <w:top w:val="nil"/>
              <w:bottom w:val="nil"/>
              <w:left w:val="nil"/>
              <w:right w:val="nil"/>
            </w:tcBorders>
          </w:tcPr>
          <w:p>
            <w:pPr>
              <w:spacing w:line="240" w:lineRule="auto" w:after="40"/>
            </w:pPr>
            <w:r/>
            <w:r>
              <w:rPr>
                <w:rFonts w:ascii="Consolas" w:hAnsi="Consolas"/>
                <w:sz w:val="18"/>
              </w:rPr>
              <w:t>estudiante.id_persona</w:t>
            </w:r>
            <w:r>
              <w:rPr>
                <w:rFonts w:ascii="Times New Roman" w:hAnsi="Times New Roman"/>
                <w:sz w:val="20"/>
              </w:rPr>
              <w:t xml:space="preserve"> es clave primaria y foránea a la vez</w:t>
            </w:r>
          </w:p>
        </w:tc>
      </w:tr>
      <w:tr>
        <w:tc>
          <w:tcPr>
            <w:tcW w:type="dxa" w:w="3120"/>
            <w:tcBorders>
              <w:top w:val="nil"/>
              <w:bottom w:val="nil"/>
              <w:left w:val="nil"/>
              <w:right w:val="nil"/>
            </w:tcBorders>
          </w:tcPr>
          <w:p>
            <w:pPr>
              <w:spacing w:line="240" w:lineRule="auto" w:after="40"/>
            </w:pPr>
            <w:r/>
            <w:r>
              <w:rPr>
                <w:rFonts w:ascii="Times New Roman" w:hAnsi="Times New Roman"/>
                <w:sz w:val="20"/>
              </w:rPr>
              <w:t>PERSONA — DOCENTE</w:t>
            </w:r>
          </w:p>
        </w:tc>
        <w:tc>
          <w:tcPr>
            <w:tcW w:type="dxa" w:w="3120"/>
            <w:tcBorders>
              <w:top w:val="nil"/>
              <w:bottom w:val="nil"/>
              <w:left w:val="nil"/>
              <w:right w:val="nil"/>
            </w:tcBorders>
          </w:tcPr>
          <w:p>
            <w:pPr>
              <w:spacing w:line="240" w:lineRule="auto" w:after="40"/>
            </w:pPr>
            <w:r/>
            <w:r>
              <w:rPr>
                <w:rFonts w:ascii="Times New Roman" w:hAnsi="Times New Roman"/>
                <w:sz w:val="20"/>
              </w:rPr>
              <w:t>1 a 0..1</w:t>
            </w:r>
          </w:p>
        </w:tc>
        <w:tc>
          <w:tcPr>
            <w:tcW w:type="dxa" w:w="3120"/>
            <w:tcBorders>
              <w:top w:val="nil"/>
              <w:bottom w:val="nil"/>
              <w:left w:val="nil"/>
              <w:right w:val="nil"/>
            </w:tcBorders>
          </w:tcPr>
          <w:p>
            <w:pPr>
              <w:spacing w:line="240" w:lineRule="auto" w:after="40"/>
            </w:pPr>
            <w:r/>
            <w:r>
              <w:rPr>
                <w:rFonts w:ascii="Consolas" w:hAnsi="Consolas"/>
                <w:sz w:val="18"/>
              </w:rPr>
              <w:t>docente.id_persona</w:t>
            </w:r>
            <w:r>
              <w:rPr>
                <w:rFonts w:ascii="Times New Roman" w:hAnsi="Times New Roman"/>
                <w:sz w:val="20"/>
              </w:rPr>
              <w:t xml:space="preserve"> es clave primaria y foránea a la vez</w:t>
            </w:r>
          </w:p>
        </w:tc>
      </w:tr>
      <w:tr>
        <w:tc>
          <w:tcPr>
            <w:tcW w:type="dxa" w:w="3120"/>
            <w:tcBorders>
              <w:top w:val="nil"/>
              <w:bottom w:val="nil"/>
              <w:left w:val="nil"/>
              <w:right w:val="nil"/>
            </w:tcBorders>
          </w:tcPr>
          <w:p>
            <w:pPr>
              <w:spacing w:line="240" w:lineRule="auto" w:after="40"/>
            </w:pPr>
            <w:r/>
            <w:r>
              <w:rPr>
                <w:rFonts w:ascii="Times New Roman" w:hAnsi="Times New Roman"/>
                <w:sz w:val="20"/>
              </w:rPr>
              <w:t>PERSONA — USUARIO</w:t>
            </w:r>
          </w:p>
        </w:tc>
        <w:tc>
          <w:tcPr>
            <w:tcW w:type="dxa" w:w="3120"/>
            <w:tcBorders>
              <w:top w:val="nil"/>
              <w:bottom w:val="nil"/>
              <w:left w:val="nil"/>
              <w:right w:val="nil"/>
            </w:tcBorders>
          </w:tcPr>
          <w:p>
            <w:pPr>
              <w:spacing w:line="240" w:lineRule="auto" w:after="40"/>
            </w:pPr>
            <w:r/>
            <w:r>
              <w:rPr>
                <w:rFonts w:ascii="Times New Roman" w:hAnsi="Times New Roman"/>
                <w:sz w:val="20"/>
              </w:rPr>
              <w:t>1 a 1</w:t>
            </w:r>
          </w:p>
        </w:tc>
        <w:tc>
          <w:tcPr>
            <w:tcW w:type="dxa" w:w="3120"/>
            <w:tcBorders>
              <w:top w:val="nil"/>
              <w:bottom w:val="nil"/>
              <w:left w:val="nil"/>
              <w:right w:val="nil"/>
            </w:tcBorders>
          </w:tcPr>
          <w:p>
            <w:pPr>
              <w:spacing w:line="240" w:lineRule="auto" w:after="40"/>
            </w:pPr>
            <w:r/>
            <w:r>
              <w:rPr>
                <w:rFonts w:ascii="Consolas" w:hAnsi="Consolas"/>
                <w:sz w:val="18"/>
              </w:rPr>
              <w:t>usuario.id_persona</w:t>
            </w:r>
            <w:r>
              <w:rPr>
                <w:rFonts w:ascii="Times New Roman" w:hAnsi="Times New Roman"/>
                <w:sz w:val="20"/>
              </w:rPr>
              <w:t xml:space="preserve"> es clave foránea con restricción </w:t>
            </w:r>
            <w:r>
              <w:rPr>
                <w:rFonts w:ascii="Consolas" w:hAnsi="Consolas"/>
                <w:sz w:val="18"/>
              </w:rPr>
              <w:t>UNIQUE</w:t>
            </w:r>
          </w:p>
        </w:tc>
      </w:tr>
      <w:tr>
        <w:tc>
          <w:tcPr>
            <w:tcW w:type="dxa" w:w="3120"/>
            <w:tcBorders>
              <w:top w:val="nil"/>
              <w:bottom w:val="nil"/>
              <w:left w:val="nil"/>
              <w:right w:val="nil"/>
            </w:tcBorders>
          </w:tcPr>
          <w:p>
            <w:pPr>
              <w:spacing w:line="240" w:lineRule="auto" w:after="40"/>
            </w:pPr>
            <w:r/>
            <w:r>
              <w:rPr>
                <w:rFonts w:ascii="Times New Roman" w:hAnsi="Times New Roman"/>
                <w:sz w:val="20"/>
              </w:rPr>
              <w:t>PERIODO_ACADEMICO — CURSO</w:t>
            </w:r>
          </w:p>
        </w:tc>
        <w:tc>
          <w:tcPr>
            <w:tcW w:type="dxa" w:w="3120"/>
            <w:tcBorders>
              <w:top w:val="nil"/>
              <w:bottom w:val="nil"/>
              <w:left w:val="nil"/>
              <w:right w:val="nil"/>
            </w:tcBorders>
          </w:tcPr>
          <w:p>
            <w:pPr>
              <w:spacing w:line="240" w:lineRule="auto" w:after="40"/>
            </w:pPr>
            <w:r/>
            <w:r>
              <w:rPr>
                <w:rFonts w:ascii="Times New Roman" w:hAnsi="Times New Roman"/>
                <w:sz w:val="20"/>
              </w:rPr>
              <w:t>1 a 0..*</w:t>
            </w:r>
          </w:p>
        </w:tc>
        <w:tc>
          <w:tcPr>
            <w:tcW w:type="dxa" w:w="3120"/>
            <w:tcBorders>
              <w:top w:val="nil"/>
              <w:bottom w:val="nil"/>
              <w:left w:val="nil"/>
              <w:right w:val="nil"/>
            </w:tcBorders>
          </w:tcPr>
          <w:p>
            <w:pPr>
              <w:spacing w:line="240" w:lineRule="auto" w:after="40"/>
            </w:pPr>
            <w:r/>
            <w:r>
              <w:rPr>
                <w:rFonts w:ascii="Consolas" w:hAnsi="Consolas"/>
                <w:sz w:val="18"/>
              </w:rPr>
              <w:t>curso.id_periodo</w:t>
            </w:r>
            <w:r>
              <w:rPr>
                <w:rFonts w:ascii="Times New Roman" w:hAnsi="Times New Roman"/>
                <w:sz w:val="20"/>
              </w:rPr>
              <w:t xml:space="preserve"> es obligatoria</w:t>
            </w:r>
          </w:p>
        </w:tc>
      </w:tr>
      <w:tr>
        <w:tc>
          <w:tcPr>
            <w:tcW w:type="dxa" w:w="3120"/>
            <w:tcBorders>
              <w:top w:val="nil"/>
              <w:bottom w:val="nil"/>
              <w:left w:val="nil"/>
              <w:right w:val="nil"/>
            </w:tcBorders>
          </w:tcPr>
          <w:p>
            <w:pPr>
              <w:spacing w:line="240" w:lineRule="auto" w:after="40"/>
            </w:pPr>
            <w:r/>
            <w:r>
              <w:rPr>
                <w:rFonts w:ascii="Times New Roman" w:hAnsi="Times New Roman"/>
                <w:sz w:val="20"/>
              </w:rPr>
              <w:t>DOCENTE — CURSO</w:t>
            </w:r>
          </w:p>
        </w:tc>
        <w:tc>
          <w:tcPr>
            <w:tcW w:type="dxa" w:w="3120"/>
            <w:tcBorders>
              <w:top w:val="nil"/>
              <w:bottom w:val="nil"/>
              <w:left w:val="nil"/>
              <w:right w:val="nil"/>
            </w:tcBorders>
          </w:tcPr>
          <w:p>
            <w:pPr>
              <w:spacing w:line="240" w:lineRule="auto" w:after="40"/>
            </w:pPr>
            <w:r/>
            <w:r>
              <w:rPr>
                <w:rFonts w:ascii="Times New Roman" w:hAnsi="Times New Roman"/>
                <w:sz w:val="20"/>
              </w:rPr>
              <w:t>0..1 a 0..*</w:t>
            </w:r>
          </w:p>
        </w:tc>
        <w:tc>
          <w:tcPr>
            <w:tcW w:type="dxa" w:w="3120"/>
            <w:tcBorders>
              <w:top w:val="nil"/>
              <w:bottom w:val="nil"/>
              <w:left w:val="nil"/>
              <w:right w:val="nil"/>
            </w:tcBorders>
          </w:tcPr>
          <w:p>
            <w:pPr>
              <w:spacing w:line="240" w:lineRule="auto" w:after="40"/>
            </w:pPr>
            <w:r/>
            <w:r>
              <w:rPr>
                <w:rFonts w:ascii="Consolas" w:hAnsi="Consolas"/>
                <w:sz w:val="18"/>
              </w:rPr>
              <w:t>curso.id_docente</w:t>
            </w:r>
            <w:r>
              <w:rPr>
                <w:rFonts w:ascii="Times New Roman" w:hAnsi="Times New Roman"/>
                <w:sz w:val="20"/>
              </w:rPr>
              <w:t xml:space="preserve"> admite nulos</w:t>
            </w:r>
          </w:p>
        </w:tc>
      </w:tr>
      <w:tr>
        <w:tc>
          <w:tcPr>
            <w:tcW w:type="dxa" w:w="3120"/>
            <w:tcBorders>
              <w:top w:val="nil"/>
              <w:bottom w:val="nil"/>
              <w:left w:val="nil"/>
              <w:right w:val="nil"/>
            </w:tcBorders>
          </w:tcPr>
          <w:p>
            <w:pPr>
              <w:spacing w:line="240" w:lineRule="auto" w:after="40"/>
            </w:pPr>
            <w:r/>
            <w:r>
              <w:rPr>
                <w:rFonts w:ascii="Times New Roman" w:hAnsi="Times New Roman"/>
                <w:sz w:val="20"/>
              </w:rPr>
              <w:t>CURSO — CORTE</w:t>
            </w:r>
          </w:p>
        </w:tc>
        <w:tc>
          <w:tcPr>
            <w:tcW w:type="dxa" w:w="3120"/>
            <w:tcBorders>
              <w:top w:val="nil"/>
              <w:bottom w:val="nil"/>
              <w:left w:val="nil"/>
              <w:right w:val="nil"/>
            </w:tcBorders>
          </w:tcPr>
          <w:p>
            <w:pPr>
              <w:spacing w:line="240" w:lineRule="auto" w:after="40"/>
            </w:pPr>
            <w:r/>
            <w:r>
              <w:rPr>
                <w:rFonts w:ascii="Times New Roman" w:hAnsi="Times New Roman"/>
                <w:sz w:val="20"/>
              </w:rPr>
              <w:t>1 a 1..*</w:t>
            </w:r>
          </w:p>
        </w:tc>
        <w:tc>
          <w:tcPr>
            <w:tcW w:type="dxa" w:w="3120"/>
            <w:tcBorders>
              <w:top w:val="nil"/>
              <w:bottom w:val="nil"/>
              <w:left w:val="nil"/>
              <w:right w:val="nil"/>
            </w:tcBorders>
          </w:tcPr>
          <w:p>
            <w:pPr>
              <w:spacing w:line="240" w:lineRule="auto" w:after="40"/>
            </w:pPr>
            <w:r/>
            <w:r>
              <w:rPr>
                <w:rFonts w:ascii="Consolas" w:hAnsi="Consolas"/>
                <w:sz w:val="18"/>
              </w:rPr>
              <w:t>corte.id_curso</w:t>
            </w:r>
            <w:r>
              <w:rPr>
                <w:rFonts w:ascii="Times New Roman" w:hAnsi="Times New Roman"/>
                <w:sz w:val="20"/>
              </w:rPr>
              <w:t xml:space="preserve"> es obligatoria y con borrado en cascada</w:t>
            </w:r>
          </w:p>
        </w:tc>
      </w:tr>
      <w:tr>
        <w:tc>
          <w:tcPr>
            <w:tcW w:type="dxa" w:w="3120"/>
            <w:tcBorders>
              <w:top w:val="nil"/>
              <w:bottom w:val="nil"/>
              <w:left w:val="nil"/>
              <w:right w:val="nil"/>
            </w:tcBorders>
          </w:tcPr>
          <w:p>
            <w:pPr>
              <w:spacing w:line="240" w:lineRule="auto" w:after="40"/>
            </w:pPr>
            <w:r/>
            <w:r>
              <w:rPr>
                <w:rFonts w:ascii="Times New Roman" w:hAnsi="Times New Roman"/>
                <w:sz w:val="20"/>
              </w:rPr>
              <w:t>ESTUDIANTE — MATRICULA</w:t>
            </w:r>
          </w:p>
        </w:tc>
        <w:tc>
          <w:tcPr>
            <w:tcW w:type="dxa" w:w="3120"/>
            <w:tcBorders>
              <w:top w:val="nil"/>
              <w:bottom w:val="nil"/>
              <w:left w:val="nil"/>
              <w:right w:val="nil"/>
            </w:tcBorders>
          </w:tcPr>
          <w:p>
            <w:pPr>
              <w:spacing w:line="240" w:lineRule="auto" w:after="40"/>
            </w:pPr>
            <w:r/>
            <w:r>
              <w:rPr>
                <w:rFonts w:ascii="Times New Roman" w:hAnsi="Times New Roman"/>
                <w:sz w:val="20"/>
              </w:rPr>
              <w:t>1 a 0..*</w:t>
            </w:r>
          </w:p>
        </w:tc>
        <w:tc>
          <w:tcPr>
            <w:tcW w:type="dxa" w:w="3120"/>
            <w:tcBorders>
              <w:top w:val="nil"/>
              <w:bottom w:val="nil"/>
              <w:left w:val="nil"/>
              <w:right w:val="nil"/>
            </w:tcBorders>
          </w:tcPr>
          <w:p>
            <w:pPr>
              <w:spacing w:line="240" w:lineRule="auto" w:after="40"/>
            </w:pPr>
            <w:r/>
            <w:r>
              <w:rPr>
                <w:rFonts w:ascii="Consolas" w:hAnsi="Consolas"/>
                <w:sz w:val="18"/>
              </w:rPr>
              <w:t>matricula.id_estudiante</w:t>
            </w:r>
            <w:r>
              <w:rPr>
                <w:rFonts w:ascii="Times New Roman" w:hAnsi="Times New Roman"/>
                <w:sz w:val="20"/>
              </w:rPr>
              <w:t xml:space="preserve"> es obligatoria</w:t>
            </w:r>
          </w:p>
        </w:tc>
      </w:tr>
      <w:tr>
        <w:tc>
          <w:tcPr>
            <w:tcW w:type="dxa" w:w="3120"/>
            <w:tcBorders>
              <w:top w:val="nil"/>
              <w:bottom w:val="nil"/>
              <w:left w:val="nil"/>
              <w:right w:val="nil"/>
            </w:tcBorders>
          </w:tcPr>
          <w:p>
            <w:pPr>
              <w:spacing w:line="240" w:lineRule="auto" w:after="40"/>
            </w:pPr>
            <w:r/>
            <w:r>
              <w:rPr>
                <w:rFonts w:ascii="Times New Roman" w:hAnsi="Times New Roman"/>
                <w:sz w:val="20"/>
              </w:rPr>
              <w:t>CURSO — MATRICULA</w:t>
            </w:r>
          </w:p>
        </w:tc>
        <w:tc>
          <w:tcPr>
            <w:tcW w:type="dxa" w:w="3120"/>
            <w:tcBorders>
              <w:top w:val="nil"/>
              <w:bottom w:val="nil"/>
              <w:left w:val="nil"/>
              <w:right w:val="nil"/>
            </w:tcBorders>
          </w:tcPr>
          <w:p>
            <w:pPr>
              <w:spacing w:line="240" w:lineRule="auto" w:after="40"/>
            </w:pPr>
            <w:r/>
            <w:r>
              <w:rPr>
                <w:rFonts w:ascii="Times New Roman" w:hAnsi="Times New Roman"/>
                <w:sz w:val="20"/>
              </w:rPr>
              <w:t>1 a 0..*</w:t>
            </w:r>
          </w:p>
        </w:tc>
        <w:tc>
          <w:tcPr>
            <w:tcW w:type="dxa" w:w="3120"/>
            <w:tcBorders>
              <w:top w:val="nil"/>
              <w:bottom w:val="nil"/>
              <w:left w:val="nil"/>
              <w:right w:val="nil"/>
            </w:tcBorders>
          </w:tcPr>
          <w:p>
            <w:pPr>
              <w:spacing w:line="240" w:lineRule="auto" w:after="40"/>
            </w:pPr>
            <w:r/>
            <w:r>
              <w:rPr>
                <w:rFonts w:ascii="Consolas" w:hAnsi="Consolas"/>
                <w:sz w:val="18"/>
              </w:rPr>
              <w:t>matricula.id_curso</w:t>
            </w:r>
            <w:r>
              <w:rPr>
                <w:rFonts w:ascii="Times New Roman" w:hAnsi="Times New Roman"/>
                <w:sz w:val="20"/>
              </w:rPr>
              <w:t xml:space="preserve"> es obligatoria</w:t>
            </w:r>
          </w:p>
        </w:tc>
      </w:tr>
      <w:tr>
        <w:tc>
          <w:tcPr>
            <w:tcW w:type="dxa" w:w="3120"/>
            <w:tcBorders>
              <w:top w:val="nil"/>
              <w:bottom w:val="nil"/>
              <w:left w:val="nil"/>
              <w:right w:val="nil"/>
            </w:tcBorders>
          </w:tcPr>
          <w:p>
            <w:pPr>
              <w:spacing w:line="240" w:lineRule="auto" w:after="40"/>
            </w:pPr>
            <w:r/>
            <w:r>
              <w:rPr>
                <w:rFonts w:ascii="Times New Roman" w:hAnsi="Times New Roman"/>
                <w:sz w:val="20"/>
              </w:rPr>
              <w:t>MATRICULA — CALIFICACION</w:t>
            </w:r>
          </w:p>
        </w:tc>
        <w:tc>
          <w:tcPr>
            <w:tcW w:type="dxa" w:w="3120"/>
            <w:tcBorders>
              <w:top w:val="nil"/>
              <w:bottom w:val="nil"/>
              <w:left w:val="nil"/>
              <w:right w:val="nil"/>
            </w:tcBorders>
          </w:tcPr>
          <w:p>
            <w:pPr>
              <w:spacing w:line="240" w:lineRule="auto" w:after="40"/>
            </w:pPr>
            <w:r/>
            <w:r>
              <w:rPr>
                <w:rFonts w:ascii="Times New Roman" w:hAnsi="Times New Roman"/>
                <w:sz w:val="20"/>
              </w:rPr>
              <w:t>1 a 0..*</w:t>
            </w:r>
          </w:p>
        </w:tc>
        <w:tc>
          <w:tcPr>
            <w:tcW w:type="dxa" w:w="3120"/>
            <w:tcBorders>
              <w:top w:val="nil"/>
              <w:bottom w:val="nil"/>
              <w:left w:val="nil"/>
              <w:right w:val="nil"/>
            </w:tcBorders>
          </w:tcPr>
          <w:p>
            <w:pPr>
              <w:spacing w:line="240" w:lineRule="auto" w:after="40"/>
            </w:pPr>
            <w:r/>
            <w:r>
              <w:rPr>
                <w:rFonts w:ascii="Consolas" w:hAnsi="Consolas"/>
                <w:sz w:val="18"/>
              </w:rPr>
              <w:t>calificacion.id_matricula</w:t>
            </w:r>
            <w:r>
              <w:rPr>
                <w:rFonts w:ascii="Times New Roman" w:hAnsi="Times New Roman"/>
                <w:sz w:val="20"/>
              </w:rPr>
              <w:t xml:space="preserve"> es obligatoria y con borrado en cascada</w:t>
            </w:r>
          </w:p>
        </w:tc>
      </w:tr>
      <w:tr>
        <w:tc>
          <w:tcPr>
            <w:tcW w:type="dxa" w:w="3120"/>
            <w:tcBorders>
              <w:top w:val="nil"/>
              <w:bottom w:val="nil"/>
              <w:left w:val="nil"/>
              <w:right w:val="nil"/>
            </w:tcBorders>
          </w:tcPr>
          <w:p>
            <w:pPr>
              <w:spacing w:line="240" w:lineRule="auto" w:after="40"/>
            </w:pPr>
            <w:r/>
            <w:r>
              <w:rPr>
                <w:rFonts w:ascii="Times New Roman" w:hAnsi="Times New Roman"/>
                <w:sz w:val="20"/>
              </w:rPr>
              <w:t>CORTE — CALIFICACION</w:t>
            </w:r>
          </w:p>
        </w:tc>
        <w:tc>
          <w:tcPr>
            <w:tcW w:type="dxa" w:w="3120"/>
            <w:tcBorders>
              <w:top w:val="nil"/>
              <w:bottom w:val="nil"/>
              <w:left w:val="nil"/>
              <w:right w:val="nil"/>
            </w:tcBorders>
          </w:tcPr>
          <w:p>
            <w:pPr>
              <w:spacing w:line="240" w:lineRule="auto" w:after="40"/>
            </w:pPr>
            <w:r/>
            <w:r>
              <w:rPr>
                <w:rFonts w:ascii="Times New Roman" w:hAnsi="Times New Roman"/>
                <w:sz w:val="20"/>
              </w:rPr>
              <w:t>1 a 0..*</w:t>
            </w:r>
          </w:p>
        </w:tc>
        <w:tc>
          <w:tcPr>
            <w:tcW w:type="dxa" w:w="3120"/>
            <w:tcBorders>
              <w:top w:val="nil"/>
              <w:bottom w:val="nil"/>
              <w:left w:val="nil"/>
              <w:right w:val="nil"/>
            </w:tcBorders>
          </w:tcPr>
          <w:p>
            <w:pPr>
              <w:spacing w:line="240" w:lineRule="auto" w:after="40"/>
            </w:pPr>
            <w:r/>
            <w:r>
              <w:rPr>
                <w:rFonts w:ascii="Consolas" w:hAnsi="Consolas"/>
                <w:sz w:val="18"/>
              </w:rPr>
              <w:t>calificacion.id_corte</w:t>
            </w:r>
            <w:r>
              <w:rPr>
                <w:rFonts w:ascii="Times New Roman" w:hAnsi="Times New Roman"/>
                <w:sz w:val="20"/>
              </w:rPr>
              <w:t xml:space="preserve"> es obligatoria y restringe el borrado</w:t>
            </w:r>
          </w:p>
        </w:tc>
      </w:tr>
      <w:tr>
        <w:tc>
          <w:tcPr>
            <w:tcW w:type="dxa" w:w="3120"/>
            <w:tcBorders>
              <w:top w:val="nil"/>
              <w:bottom w:val="single" w:sz="6" w:color="000000"/>
              <w:left w:val="nil"/>
              <w:right w:val="nil"/>
            </w:tcBorders>
          </w:tcPr>
          <w:p>
            <w:pPr>
              <w:spacing w:line="240" w:lineRule="auto" w:after="40"/>
            </w:pPr>
            <w:r/>
            <w:r>
              <w:rPr>
                <w:rFonts w:ascii="Times New Roman" w:hAnsi="Times New Roman"/>
                <w:sz w:val="20"/>
              </w:rPr>
              <w:t>USUARIO — REGISTRO_AUDITORIA</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1 a 0..*</w:t>
            </w:r>
          </w:p>
        </w:tc>
        <w:tc>
          <w:tcPr>
            <w:tcW w:type="dxa" w:w="3120"/>
            <w:tcBorders>
              <w:top w:val="nil"/>
              <w:bottom w:val="single" w:sz="6" w:color="000000"/>
              <w:left w:val="nil"/>
              <w:right w:val="nil"/>
            </w:tcBorders>
          </w:tcPr>
          <w:p>
            <w:pPr>
              <w:spacing w:line="240" w:lineRule="auto" w:after="40"/>
            </w:pPr>
            <w:r/>
            <w:r>
              <w:rPr>
                <w:rFonts w:ascii="Consolas" w:hAnsi="Consolas"/>
                <w:sz w:val="18"/>
              </w:rPr>
              <w:t>registro_auditoria.id_usuario</w:t>
            </w:r>
            <w:r>
              <w:rPr>
                <w:rFonts w:ascii="Times New Roman" w:hAnsi="Times New Roman"/>
                <w:sz w:val="20"/>
              </w:rPr>
              <w:t xml:space="preserve"> identifica al autor (RNF-20)</w:t>
            </w:r>
          </w:p>
        </w:tc>
      </w:tr>
    </w:tbl>
    <w:p/>
    <w:p>
      <w:pPr>
        <w:spacing w:line="240" w:lineRule="auto"/>
      </w:pPr>
      <w:r>
        <w:rPr>
          <w:rFonts w:ascii="Times New Roman" w:hAnsi="Times New Roman"/>
          <w:i/>
          <w:sz w:val="20"/>
        </w:rPr>
        <w:t xml:space="preserve">Nota. </w:t>
      </w:r>
      <w:r>
        <w:rPr>
          <w:rFonts w:ascii="Times New Roman" w:hAnsi="Times New Roman"/>
          <w:sz w:val="20"/>
        </w:rPr>
        <w:t>La cardinalidad mínima 1 en la relación CURSO — CORTE expresa que un curso necesita al menos un corte para poder calificarse. El esquema no la impone con una restricción, porque un curso recién creado todavía no tiene cortes; la impone RN-10 en el momento de configurarlos, cuando los porcentajes tienen que sumar 100 %.</w:t>
      </w:r>
    </w:p>
    <w:p>
      <w:r>
        <w:br w:type="page"/>
      </w:r>
    </w:p>
    <w:p>
      <w:pPr>
        <w:pStyle w:val="Heading1"/>
      </w:pPr>
      <w:r>
        <w:t>Normalización</w:t>
      </w:r>
    </w:p>
    <w:p>
      <w:pPr>
        <w:pStyle w:val="Heading2"/>
      </w:pPr>
      <w:r>
        <w:t>El Punto de Partida</w:t>
      </w:r>
    </w:p>
    <w:p>
      <w:pPr>
        <w:ind w:firstLine="720"/>
      </w:pPr>
      <w:r>
        <w:rPr>
          <w:rFonts w:ascii="Times New Roman" w:hAnsi="Times New Roman"/>
          <w:sz w:val="24"/>
        </w:rPr>
        <w:t xml:space="preserve">La normalización de este proyecto tiene una ventaja poco común: el modelo que hay que normalizar existe de verdad. Es la planilla de cálculo con la que hoy trabaja la institución, con una fila por estudiante y curso, y columnas </w:t>
      </w:r>
      <w:r>
        <w:rPr>
          <w:rFonts w:ascii="Consolas" w:hAnsi="Consolas"/>
          <w:sz w:val="22"/>
        </w:rPr>
        <w:t>nota1</w:t>
      </w:r>
      <w:r>
        <w:rPr>
          <w:rFonts w:ascii="Times New Roman" w:hAnsi="Times New Roman"/>
          <w:sz w:val="24"/>
        </w:rPr>
        <w:t xml:space="preserve">, </w:t>
      </w:r>
      <w:r>
        <w:rPr>
          <w:rFonts w:ascii="Consolas" w:hAnsi="Consolas"/>
          <w:sz w:val="22"/>
        </w:rPr>
        <w:t>nota2</w:t>
      </w:r>
      <w:r>
        <w:rPr>
          <w:rFonts w:ascii="Times New Roman" w:hAnsi="Times New Roman"/>
          <w:sz w:val="24"/>
        </w:rPr>
        <w:t xml:space="preserve">, </w:t>
      </w:r>
      <w:r>
        <w:rPr>
          <w:rFonts w:ascii="Consolas" w:hAnsi="Consolas"/>
          <w:sz w:val="22"/>
        </w:rPr>
        <w:t>nota3</w:t>
      </w:r>
      <w:r>
        <w:rPr>
          <w:rFonts w:ascii="Times New Roman" w:hAnsi="Times New Roman"/>
          <w:sz w:val="24"/>
        </w:rPr>
        <w:t xml:space="preserve"> y </w:t>
      </w:r>
      <w:r>
        <w:rPr>
          <w:rFonts w:ascii="Consolas" w:hAnsi="Consolas"/>
          <w:sz w:val="22"/>
        </w:rPr>
        <w:t>definitiva</w:t>
      </w:r>
      <w:r>
        <w:rPr>
          <w:rFonts w:ascii="Times New Roman" w:hAnsi="Times New Roman"/>
          <w:sz w:val="24"/>
        </w:rPr>
        <w:t>.</w:t>
      </w:r>
    </w:p>
    <w:p>
      <w:pPr>
        <w:ind w:firstLine="720"/>
      </w:pPr>
      <w:r>
        <w:rPr>
          <w:rFonts w:ascii="Times New Roman" w:hAnsi="Times New Roman"/>
          <w:sz w:val="24"/>
        </w:rPr>
        <w:t>Esa planilla viola las tres primeras formas normales a la vez, y cada violación corresponde a un dolor concreto de los que la Fase 1 documentó.</w:t>
      </w:r>
    </w:p>
    <w:p>
      <w:r>
        <w:rPr>
          <w:rFonts w:ascii="Times New Roman" w:hAnsi="Times New Roman"/>
          <w:b/>
          <w:i w:val="0"/>
          <w:sz w:val="24"/>
        </w:rPr>
        <w:t>Tabla 5</w:t>
      </w:r>
    </w:p>
    <w:p>
      <w:r>
        <w:rPr>
          <w:rFonts w:ascii="Times New Roman" w:hAnsi="Times New Roman"/>
          <w:b w:val="0"/>
          <w:i/>
          <w:sz w:val="24"/>
        </w:rPr>
        <w:t>Violaciones de la forma normal en el formato actual</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Forma normal</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Qué exige</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Qué incumple la planilla</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Consecuencia real</w:t>
            </w:r>
          </w:p>
        </w:tc>
      </w:tr>
      <w:tr>
        <w:tc>
          <w:tcPr>
            <w:tcW w:type="dxa" w:w="2340"/>
            <w:tcBorders>
              <w:top w:val="nil"/>
              <w:bottom w:val="nil"/>
              <w:left w:val="nil"/>
              <w:right w:val="nil"/>
            </w:tcBorders>
          </w:tcPr>
          <w:p>
            <w:pPr>
              <w:spacing w:line="240" w:lineRule="auto" w:after="40"/>
            </w:pPr>
            <w:r/>
            <w:r>
              <w:rPr>
                <w:rFonts w:ascii="Times New Roman" w:hAnsi="Times New Roman"/>
                <w:sz w:val="20"/>
              </w:rPr>
              <w:t>Primera</w:t>
            </w:r>
          </w:p>
        </w:tc>
        <w:tc>
          <w:tcPr>
            <w:tcW w:type="dxa" w:w="2340"/>
            <w:tcBorders>
              <w:top w:val="nil"/>
              <w:bottom w:val="nil"/>
              <w:left w:val="nil"/>
              <w:right w:val="nil"/>
            </w:tcBorders>
          </w:tcPr>
          <w:p>
            <w:pPr>
              <w:spacing w:line="240" w:lineRule="auto" w:after="40"/>
            </w:pPr>
            <w:r/>
            <w:r>
              <w:rPr>
                <w:rFonts w:ascii="Times New Roman" w:hAnsi="Times New Roman"/>
                <w:sz w:val="20"/>
              </w:rPr>
              <w:t>Ningún grupo repetido, un valor por celda</w:t>
            </w:r>
          </w:p>
        </w:tc>
        <w:tc>
          <w:tcPr>
            <w:tcW w:type="dxa" w:w="2340"/>
            <w:tcBorders>
              <w:top w:val="nil"/>
              <w:bottom w:val="nil"/>
              <w:left w:val="nil"/>
              <w:right w:val="nil"/>
            </w:tcBorders>
          </w:tcPr>
          <w:p>
            <w:pPr>
              <w:spacing w:line="240" w:lineRule="auto" w:after="40"/>
            </w:pPr>
            <w:r/>
            <w:r>
              <w:rPr>
                <w:rFonts w:ascii="Consolas" w:hAnsi="Consolas"/>
                <w:sz w:val="18"/>
              </w:rPr>
              <w:t>nota1</w:t>
            </w:r>
            <w:r>
              <w:rPr>
                <w:rFonts w:ascii="Times New Roman" w:hAnsi="Times New Roman"/>
                <w:sz w:val="20"/>
              </w:rPr>
              <w:t xml:space="preserve">, </w:t>
            </w:r>
            <w:r>
              <w:rPr>
                <w:rFonts w:ascii="Consolas" w:hAnsi="Consolas"/>
                <w:sz w:val="18"/>
              </w:rPr>
              <w:t>nota2</w:t>
            </w:r>
            <w:r>
              <w:rPr>
                <w:rFonts w:ascii="Times New Roman" w:hAnsi="Times New Roman"/>
                <w:sz w:val="20"/>
              </w:rPr>
              <w:t xml:space="preserve"> y </w:t>
            </w:r>
            <w:r>
              <w:rPr>
                <w:rFonts w:ascii="Consolas" w:hAnsi="Consolas"/>
                <w:sz w:val="18"/>
              </w:rPr>
              <w:t>nota3</w:t>
            </w:r>
            <w:r>
              <w:rPr>
                <w:rFonts w:ascii="Times New Roman" w:hAnsi="Times New Roman"/>
                <w:sz w:val="20"/>
              </w:rPr>
              <w:t xml:space="preserve"> son el mismo atributo repetido tres veces</w:t>
            </w:r>
          </w:p>
        </w:tc>
        <w:tc>
          <w:tcPr>
            <w:tcW w:type="dxa" w:w="2340"/>
            <w:tcBorders>
              <w:top w:val="nil"/>
              <w:bottom w:val="nil"/>
              <w:left w:val="nil"/>
              <w:right w:val="nil"/>
            </w:tcBorders>
          </w:tcPr>
          <w:p>
            <w:pPr>
              <w:spacing w:line="240" w:lineRule="auto" w:after="40"/>
            </w:pPr>
            <w:r/>
            <w:r>
              <w:rPr>
                <w:rFonts w:ascii="Times New Roman" w:hAnsi="Times New Roman"/>
                <w:sz w:val="20"/>
              </w:rPr>
              <w:t>El esquema de evaluación queda fijado en tres cortes para toda la institución</w:t>
            </w:r>
          </w:p>
        </w:tc>
      </w:tr>
      <w:tr>
        <w:tc>
          <w:tcPr>
            <w:tcW w:type="dxa" w:w="2340"/>
            <w:tcBorders>
              <w:top w:val="nil"/>
              <w:bottom w:val="nil"/>
              <w:left w:val="nil"/>
              <w:right w:val="nil"/>
            </w:tcBorders>
          </w:tcPr>
          <w:p>
            <w:pPr>
              <w:spacing w:line="240" w:lineRule="auto" w:after="40"/>
            </w:pPr>
            <w:r/>
            <w:r>
              <w:rPr>
                <w:rFonts w:ascii="Times New Roman" w:hAnsi="Times New Roman"/>
                <w:sz w:val="20"/>
              </w:rPr>
              <w:t>Segunda</w:t>
            </w:r>
          </w:p>
        </w:tc>
        <w:tc>
          <w:tcPr>
            <w:tcW w:type="dxa" w:w="2340"/>
            <w:tcBorders>
              <w:top w:val="nil"/>
              <w:bottom w:val="nil"/>
              <w:left w:val="nil"/>
              <w:right w:val="nil"/>
            </w:tcBorders>
          </w:tcPr>
          <w:p>
            <w:pPr>
              <w:spacing w:line="240" w:lineRule="auto" w:after="40"/>
            </w:pPr>
            <w:r/>
            <w:r>
              <w:rPr>
                <w:rFonts w:ascii="Times New Roman" w:hAnsi="Times New Roman"/>
                <w:sz w:val="20"/>
              </w:rPr>
              <w:t>Los atributos dependen de la clave completa</w:t>
            </w:r>
          </w:p>
        </w:tc>
        <w:tc>
          <w:tcPr>
            <w:tcW w:type="dxa" w:w="2340"/>
            <w:tcBorders>
              <w:top w:val="nil"/>
              <w:bottom w:val="nil"/>
              <w:left w:val="nil"/>
              <w:right w:val="nil"/>
            </w:tcBorders>
          </w:tcPr>
          <w:p>
            <w:pPr>
              <w:spacing w:line="240" w:lineRule="auto" w:after="40"/>
            </w:pPr>
            <w:r/>
            <w:r>
              <w:rPr>
                <w:rFonts w:ascii="Consolas" w:hAnsi="Consolas"/>
                <w:sz w:val="18"/>
              </w:rPr>
              <w:t>nombre_estudiante</w:t>
            </w:r>
            <w:r>
              <w:rPr>
                <w:rFonts w:ascii="Times New Roman" w:hAnsi="Times New Roman"/>
                <w:sz w:val="20"/>
              </w:rPr>
              <w:t xml:space="preserve"> depende solo del documento, no de la pareja estudiante más curso</w:t>
            </w:r>
          </w:p>
        </w:tc>
        <w:tc>
          <w:tcPr>
            <w:tcW w:type="dxa" w:w="2340"/>
            <w:tcBorders>
              <w:top w:val="nil"/>
              <w:bottom w:val="nil"/>
              <w:left w:val="nil"/>
              <w:right w:val="nil"/>
            </w:tcBorders>
          </w:tcPr>
          <w:p>
            <w:pPr>
              <w:spacing w:line="240" w:lineRule="auto" w:after="40"/>
            </w:pPr>
            <w:r/>
            <w:r>
              <w:rPr>
                <w:rFonts w:ascii="Times New Roman" w:hAnsi="Times New Roman"/>
                <w:sz w:val="20"/>
              </w:rPr>
              <w:t>El mismo nombre aparece escrito distinto en cada hoja: es el dolor D-1</w:t>
            </w:r>
          </w:p>
        </w:tc>
      </w:tr>
      <w:tr>
        <w:tc>
          <w:tcPr>
            <w:tcW w:type="dxa" w:w="2340"/>
            <w:tcBorders>
              <w:top w:val="nil"/>
              <w:bottom w:val="single" w:sz="6" w:color="000000"/>
              <w:left w:val="nil"/>
              <w:right w:val="nil"/>
            </w:tcBorders>
          </w:tcPr>
          <w:p>
            <w:pPr>
              <w:spacing w:line="240" w:lineRule="auto" w:after="40"/>
            </w:pPr>
            <w:r/>
            <w:r>
              <w:rPr>
                <w:rFonts w:ascii="Times New Roman" w:hAnsi="Times New Roman"/>
                <w:sz w:val="20"/>
              </w:rPr>
              <w:t>Tercera</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Ningún atributo depende de otro no clave</w:t>
            </w:r>
          </w:p>
        </w:tc>
        <w:tc>
          <w:tcPr>
            <w:tcW w:type="dxa" w:w="2340"/>
            <w:tcBorders>
              <w:top w:val="nil"/>
              <w:bottom w:val="single" w:sz="6" w:color="000000"/>
              <w:left w:val="nil"/>
              <w:right w:val="nil"/>
            </w:tcBorders>
          </w:tcPr>
          <w:p>
            <w:pPr>
              <w:spacing w:line="240" w:lineRule="auto" w:after="40"/>
            </w:pPr>
            <w:r/>
            <w:r>
              <w:rPr>
                <w:rFonts w:ascii="Consolas" w:hAnsi="Consolas"/>
                <w:sz w:val="18"/>
              </w:rPr>
              <w:t>nombre_docente</w:t>
            </w:r>
            <w:r>
              <w:rPr>
                <w:rFonts w:ascii="Times New Roman" w:hAnsi="Times New Roman"/>
                <w:sz w:val="20"/>
              </w:rPr>
              <w:t xml:space="preserve"> depende del curso, y </w:t>
            </w:r>
            <w:r>
              <w:rPr>
                <w:rFonts w:ascii="Consolas" w:hAnsi="Consolas"/>
                <w:sz w:val="18"/>
              </w:rPr>
              <w:t>definitiva</w:t>
            </w:r>
            <w:r>
              <w:rPr>
                <w:rFonts w:ascii="Times New Roman" w:hAnsi="Times New Roman"/>
                <w:sz w:val="20"/>
              </w:rPr>
              <w:t xml:space="preserve"> se deduce de las notas</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Cambiar el docente obliga a editar todas las filas del curso</w:t>
            </w:r>
          </w:p>
        </w:tc>
      </w:tr>
    </w:tbl>
    <w:p/>
    <w:p>
      <w:pPr>
        <w:pStyle w:val="Heading2"/>
      </w:pPr>
      <w:r>
        <w:t>El Proceso</w:t>
      </w:r>
    </w:p>
    <w:p>
      <w:r>
        <w:rPr>
          <w:rFonts w:ascii="Times New Roman" w:hAnsi="Times New Roman"/>
          <w:b/>
          <w:i w:val="0"/>
          <w:sz w:val="24"/>
        </w:rPr>
        <w:t>Figura 2</w:t>
      </w:r>
    </w:p>
    <w:p>
      <w:r>
        <w:rPr>
          <w:rFonts w:ascii="Times New Roman" w:hAnsi="Times New Roman"/>
          <w:b w:val="0"/>
          <w:i/>
          <w:sz w:val="24"/>
        </w:rPr>
        <w:t>De la planilla actual a la tercera forma normal</w:t>
      </w:r>
    </w:p>
    <w:p>
      <w:pPr>
        <w:jc w:val="center"/>
      </w:pPr>
      <w:r>
        <w:drawing>
          <wp:inline xmlns:a="http://schemas.openxmlformats.org/drawingml/2006/main" xmlns:pic="http://schemas.openxmlformats.org/drawingml/2006/picture">
            <wp:extent cx="5220000" cy="9968055"/>
            <wp:docPr id="2" name="Picture 2"/>
            <wp:cNvGraphicFramePr>
              <a:graphicFrameLocks noChangeAspect="1"/>
            </wp:cNvGraphicFramePr>
            <a:graphic>
              <a:graphicData uri="http://schemas.openxmlformats.org/drawingml/2006/picture">
                <pic:pic>
                  <pic:nvPicPr>
                    <pic:cNvPr id="0" name="05-normalizacion.png"/>
                    <pic:cNvPicPr/>
                  </pic:nvPicPr>
                  <pic:blipFill>
                    <a:blip r:embed="rId11"/>
                    <a:stretch>
                      <a:fillRect/>
                    </a:stretch>
                  </pic:blipFill>
                  <pic:spPr>
                    <a:xfrm>
                      <a:off x="0" y="0"/>
                      <a:ext cx="5220000" cy="9968055"/>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Elaboración propia con PlantUML. Cada paso elimina una dependencia y se puede verificar contra el anterior.</w:t>
      </w:r>
    </w:p>
    <w:p/>
    <w:p>
      <w:pPr>
        <w:ind w:firstLine="720"/>
      </w:pPr>
      <w:r>
        <w:rPr>
          <w:rFonts w:ascii="Times New Roman" w:hAnsi="Times New Roman"/>
          <w:sz w:val="24"/>
        </w:rPr>
        <w:t xml:space="preserve">El resultado está en tercera forma normal y, de hecho, también en forma normal de Boyce-Codd: en ninguna tabla hay un determinante que no sea clave candidata. Lo verificamos tabla por tabla, y el único caso que requirió atención fue </w:t>
      </w:r>
      <w:r>
        <w:rPr>
          <w:rFonts w:ascii="Consolas" w:hAnsi="Consolas"/>
          <w:sz w:val="22"/>
        </w:rPr>
        <w:t>curso</w:t>
      </w:r>
      <w:r>
        <w:rPr>
          <w:rFonts w:ascii="Times New Roman" w:hAnsi="Times New Roman"/>
          <w:sz w:val="24"/>
        </w:rPr>
        <w:t xml:space="preserve">, donde la combinación </w:t>
      </w:r>
      <w:r>
        <w:rPr>
          <w:rFonts w:ascii="Consolas" w:hAnsi="Consolas"/>
          <w:sz w:val="22"/>
        </w:rPr>
        <w:t>(id_periodo, codigo)</w:t>
      </w:r>
      <w:r>
        <w:rPr>
          <w:rFonts w:ascii="Times New Roman" w:hAnsi="Times New Roman"/>
          <w:sz w:val="24"/>
        </w:rPr>
        <w:t xml:space="preserve"> es clave candidata además de </w:t>
      </w:r>
      <w:r>
        <w:rPr>
          <w:rFonts w:ascii="Consolas" w:hAnsi="Consolas"/>
          <w:sz w:val="22"/>
        </w:rPr>
        <w:t>id_curso</w:t>
      </w:r>
      <w:r>
        <w:rPr>
          <w:rFonts w:ascii="Times New Roman" w:hAnsi="Times New Roman"/>
          <w:sz w:val="24"/>
        </w:rPr>
        <w:t>. Como ambas son claves candidatas, no hay violación.</w:t>
      </w:r>
    </w:p>
    <w:p>
      <w:pPr>
        <w:pStyle w:val="Heading2"/>
      </w:pPr>
      <w:r>
        <w:t>Las Dos Desnormalizaciones Deliberadas</w:t>
      </w:r>
    </w:p>
    <w:p>
      <w:pPr>
        <w:ind w:firstLine="720"/>
      </w:pPr>
      <w:r>
        <w:rPr>
          <w:rFonts w:ascii="Times New Roman" w:hAnsi="Times New Roman"/>
          <w:sz w:val="24"/>
        </w:rPr>
        <w:t>Normalizar no es un fin en sí mismo. Dejamos dos datos derivables almacenados, y conviene que esté escrito por qué, porque un revisor con razón los señalaría.</w:t>
      </w:r>
    </w:p>
    <w:p>
      <w:r>
        <w:rPr>
          <w:rFonts w:ascii="Times New Roman" w:hAnsi="Times New Roman"/>
          <w:b/>
          <w:i w:val="0"/>
          <w:sz w:val="24"/>
        </w:rPr>
        <w:t>Tabla 6</w:t>
      </w:r>
    </w:p>
    <w:p>
      <w:r>
        <w:rPr>
          <w:rFonts w:ascii="Times New Roman" w:hAnsi="Times New Roman"/>
          <w:b w:val="0"/>
          <w:i/>
          <w:sz w:val="24"/>
        </w:rPr>
        <w:t>Datos derivables que se conservan almacenados</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Dato</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Se podría derivar de</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Por qué se almacena</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Cómo se mantiene consistente</w:t>
            </w:r>
          </w:p>
        </w:tc>
      </w:tr>
      <w:tr>
        <w:tc>
          <w:tcPr>
            <w:tcW w:type="dxa" w:w="2340"/>
            <w:tcBorders>
              <w:top w:val="nil"/>
              <w:bottom w:val="nil"/>
              <w:left w:val="nil"/>
              <w:right w:val="nil"/>
            </w:tcBorders>
          </w:tcPr>
          <w:p>
            <w:pPr>
              <w:spacing w:line="240" w:lineRule="auto" w:after="40"/>
            </w:pPr>
            <w:r/>
            <w:r>
              <w:rPr>
                <w:rFonts w:ascii="Consolas" w:hAnsi="Consolas"/>
                <w:sz w:val="18"/>
              </w:rPr>
              <w:t>curso.matriculados</w:t>
            </w:r>
          </w:p>
        </w:tc>
        <w:tc>
          <w:tcPr>
            <w:tcW w:type="dxa" w:w="2340"/>
            <w:tcBorders>
              <w:top w:val="nil"/>
              <w:bottom w:val="nil"/>
              <w:left w:val="nil"/>
              <w:right w:val="nil"/>
            </w:tcBorders>
          </w:tcPr>
          <w:p>
            <w:pPr>
              <w:spacing w:line="240" w:lineRule="auto" w:after="40"/>
            </w:pPr>
            <w:r/>
            <w:r>
              <w:rPr>
                <w:rFonts w:ascii="Times New Roman" w:hAnsi="Times New Roman"/>
                <w:sz w:val="20"/>
              </w:rPr>
              <w:t>Contar las matrículas en estado ACTIVA del curso</w:t>
            </w:r>
          </w:p>
        </w:tc>
        <w:tc>
          <w:tcPr>
            <w:tcW w:type="dxa" w:w="2340"/>
            <w:tcBorders>
              <w:top w:val="nil"/>
              <w:bottom w:val="nil"/>
              <w:left w:val="nil"/>
              <w:right w:val="nil"/>
            </w:tcBorders>
          </w:tcPr>
          <w:p>
            <w:pPr>
              <w:spacing w:line="240" w:lineRule="auto" w:after="40"/>
            </w:pPr>
            <w:r/>
            <w:r>
              <w:rPr>
                <w:rFonts w:ascii="Times New Roman" w:hAnsi="Times New Roman"/>
                <w:sz w:val="20"/>
              </w:rPr>
              <w:t>RN-05 se evalúa en cada intento de matrícula y debe ser inmediata y transaccional. Contar filas bajo concurrencia exigiría bloquear la tabla de matrículas completa</w:t>
            </w:r>
          </w:p>
        </w:tc>
        <w:tc>
          <w:tcPr>
            <w:tcW w:type="dxa" w:w="2340"/>
            <w:tcBorders>
              <w:top w:val="nil"/>
              <w:bottom w:val="nil"/>
              <w:left w:val="nil"/>
              <w:right w:val="nil"/>
            </w:tcBorders>
          </w:tcPr>
          <w:p>
            <w:pPr>
              <w:spacing w:line="240" w:lineRule="auto" w:after="40"/>
            </w:pPr>
            <w:r/>
            <w:r>
              <w:rPr>
                <w:rFonts w:ascii="Times New Roman" w:hAnsi="Times New Roman"/>
                <w:sz w:val="20"/>
              </w:rPr>
              <w:t xml:space="preserve">El disparador </w:t>
            </w:r>
            <w:r>
              <w:rPr>
                <w:rFonts w:ascii="Consolas" w:hAnsi="Consolas"/>
                <w:sz w:val="18"/>
              </w:rPr>
              <w:t>trg_matricula_cupo</w:t>
            </w:r>
            <w:r>
              <w:rPr>
                <w:rFonts w:ascii="Times New Roman" w:hAnsi="Times New Roman"/>
                <w:sz w:val="20"/>
              </w:rPr>
              <w:t xml:space="preserve"> lo actualiza en la misma transacción, y la restricción </w:t>
            </w:r>
            <w:r>
              <w:rPr>
                <w:rFonts w:ascii="Consolas" w:hAnsi="Consolas"/>
                <w:sz w:val="18"/>
              </w:rPr>
              <w:t>ck_curso_ocupacion</w:t>
            </w:r>
            <w:r>
              <w:rPr>
                <w:rFonts w:ascii="Times New Roman" w:hAnsi="Times New Roman"/>
                <w:sz w:val="20"/>
              </w:rPr>
              <w:t xml:space="preserve"> impide que llegue a un valor imposible</w:t>
            </w:r>
          </w:p>
        </w:tc>
      </w:tr>
      <w:tr>
        <w:tc>
          <w:tcPr>
            <w:tcW w:type="dxa" w:w="2340"/>
            <w:tcBorders>
              <w:top w:val="nil"/>
              <w:bottom w:val="single" w:sz="6" w:color="000000"/>
              <w:left w:val="nil"/>
              <w:right w:val="nil"/>
            </w:tcBorders>
          </w:tcPr>
          <w:p>
            <w:pPr>
              <w:spacing w:line="240" w:lineRule="auto" w:after="40"/>
            </w:pPr>
            <w:r/>
            <w:r>
              <w:rPr>
                <w:rFonts w:ascii="Consolas" w:hAnsi="Consolas"/>
                <w:sz w:val="18"/>
              </w:rPr>
              <w:t>matricula.nota_definitiva</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Sumar el producto de cada nota por el porcentaje de su corte</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Es la nota oficial con la que la institución responde años después. Si mañana cambiara el reglamento, recalcularla daría otro resultado y el historial dejaría de ser fiel</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 xml:space="preserve">Se escribe una sola vez, al cerrar el período, en </w:t>
            </w:r>
            <w:r>
              <w:rPr>
                <w:rFonts w:ascii="Consolas" w:hAnsi="Consolas"/>
                <w:sz w:val="18"/>
              </w:rPr>
              <w:t>fn_cerrar_periodo</w:t>
            </w:r>
            <w:r>
              <w:rPr>
                <w:rFonts w:ascii="Times New Roman" w:hAnsi="Times New Roman"/>
                <w:sz w:val="20"/>
              </w:rPr>
              <w:t>. Mientras la matrícula está activa la columna es nula y el valor se calcula al vuelo</w:t>
            </w:r>
          </w:p>
        </w:tc>
      </w:tr>
    </w:tbl>
    <w:p/>
    <w:p>
      <w:pPr>
        <w:spacing w:line="240" w:lineRule="auto"/>
      </w:pPr>
      <w:r>
        <w:rPr>
          <w:rFonts w:ascii="Times New Roman" w:hAnsi="Times New Roman"/>
          <w:i/>
          <w:sz w:val="20"/>
        </w:rPr>
        <w:t xml:space="preserve">Nota. </w:t>
      </w:r>
      <w:r>
        <w:rPr>
          <w:rFonts w:ascii="Times New Roman" w:hAnsi="Times New Roman"/>
          <w:sz w:val="20"/>
        </w:rPr>
        <w:t>La diferencia entre las dos es importante. El contador es una optimización y podría eliminarse sin perder información. La nota definitiva almacenada no es una optimización: es una instantánea histórica, y eliminarla sí perdería información.</w:t>
      </w:r>
    </w:p>
    <w:p>
      <w:r>
        <w:br w:type="page"/>
      </w:r>
    </w:p>
    <w:p>
      <w:pPr>
        <w:pStyle w:val="Heading1"/>
      </w:pPr>
      <w:r>
        <w:t>Modelo Lógico</w:t>
      </w:r>
    </w:p>
    <w:p>
      <w:pPr>
        <w:pStyle w:val="Heading2"/>
      </w:pPr>
      <w:r>
        <w:t>El Mapeo de la Herencia</w:t>
      </w:r>
    </w:p>
    <w:p>
      <w:pPr>
        <w:ind w:firstLine="720"/>
      </w:pPr>
      <w:r>
        <w:rPr>
          <w:rFonts w:ascii="Consolas" w:hAnsi="Consolas"/>
          <w:sz w:val="22"/>
        </w:rPr>
        <w:t>Persona</w:t>
      </w:r>
      <w:r>
        <w:rPr>
          <w:rFonts w:ascii="Times New Roman" w:hAnsi="Times New Roman"/>
          <w:sz w:val="24"/>
        </w:rPr>
        <w:t xml:space="preserve"> es abstracta en el modelo de clases y el modelo relacional no tiene herencia. Hay tres formas de resolverlo y la elección no es indiferente, porque </w:t>
      </w:r>
      <w:r>
        <w:rPr>
          <w:rFonts w:ascii="Times New Roman" w:hAnsi="Times New Roman"/>
          <w:b/>
          <w:sz w:val="24"/>
        </w:rPr>
        <w:t>RN-01 exige que el documento sea único sin importar si la persona es estudiante o docente</w:t>
      </w:r>
      <w:r>
        <w:rPr>
          <w:rFonts w:ascii="Times New Roman" w:hAnsi="Times New Roman"/>
          <w:sz w:val="24"/>
        </w:rPr>
        <w:t>.</w:t>
      </w:r>
    </w:p>
    <w:p>
      <w:r>
        <w:rPr>
          <w:rFonts w:ascii="Times New Roman" w:hAnsi="Times New Roman"/>
          <w:b/>
          <w:i w:val="0"/>
          <w:sz w:val="24"/>
        </w:rPr>
        <w:t>Figura 3</w:t>
      </w:r>
    </w:p>
    <w:p>
      <w:r>
        <w:rPr>
          <w:rFonts w:ascii="Times New Roman" w:hAnsi="Times New Roman"/>
          <w:b w:val="0"/>
          <w:i/>
          <w:sz w:val="24"/>
        </w:rPr>
        <w:t>Tres formas de llevar la jerarquía Persona a tablas</w:t>
      </w:r>
    </w:p>
    <w:p>
      <w:pPr>
        <w:jc w:val="center"/>
      </w:pPr>
      <w:r>
        <w:drawing>
          <wp:inline xmlns:a="http://schemas.openxmlformats.org/drawingml/2006/main" xmlns:pic="http://schemas.openxmlformats.org/drawingml/2006/picture">
            <wp:extent cx="5220000" cy="2084196"/>
            <wp:docPr id="3" name="Picture 3"/>
            <wp:cNvGraphicFramePr>
              <a:graphicFrameLocks noChangeAspect="1"/>
            </wp:cNvGraphicFramePr>
            <a:graphic>
              <a:graphicData uri="http://schemas.openxmlformats.org/drawingml/2006/picture">
                <pic:pic>
                  <pic:nvPicPr>
                    <pic:cNvPr id="0" name="04-estrategias-herencia.png"/>
                    <pic:cNvPicPr/>
                  </pic:nvPicPr>
                  <pic:blipFill>
                    <a:blip r:embed="rId12"/>
                    <a:stretch>
                      <a:fillRect/>
                    </a:stretch>
                  </pic:blipFill>
                  <pic:spPr>
                    <a:xfrm>
                      <a:off x="0" y="0"/>
                      <a:ext cx="5220000" cy="2084196"/>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 xml:space="preserve">Elaboración propia con PlantUML. La opción elegida es la tercera y quedó registrada en </w:t>
      </w:r>
      <w:r>
        <w:rPr>
          <w:rFonts w:ascii="Times New Roman" w:hAnsi="Times New Roman"/>
          <w:sz w:val="20"/>
        </w:rPr>
        <w:t>ADR-010</w:t>
      </w:r>
      <w:r>
        <w:rPr>
          <w:rFonts w:ascii="Times New Roman" w:hAnsi="Times New Roman"/>
          <w:sz w:val="20"/>
        </w:rPr>
        <w:t>.</w:t>
      </w:r>
    </w:p>
    <w:p/>
    <w:p>
      <w:pPr>
        <w:ind w:firstLine="720"/>
      </w:pPr>
      <w:r>
        <w:rPr>
          <w:rFonts w:ascii="Times New Roman" w:hAnsi="Times New Roman"/>
          <w:sz w:val="24"/>
        </w:rPr>
        <w:t xml:space="preserve">La tabla por subtipo queda descartada de entrada: con los datos comunes repetidos en dos tablas, RN-01 no se puede expresar con una restricción </w:t>
      </w:r>
      <w:r>
        <w:rPr>
          <w:rFonts w:ascii="Consolas" w:hAnsi="Consolas"/>
          <w:sz w:val="22"/>
        </w:rPr>
        <w:t>UNIQUE</w:t>
      </w:r>
      <w:r>
        <w:rPr>
          <w:rFonts w:ascii="Times New Roman" w:hAnsi="Times New Roman"/>
          <w:sz w:val="24"/>
        </w:rPr>
        <w:t xml:space="preserve">, porque la unicidad tendría que cubrir dos tablas distintas. La tabla única cumple RN-01 sin problema, pero obliga a que </w:t>
      </w:r>
      <w:r>
        <w:rPr>
          <w:rFonts w:ascii="Consolas" w:hAnsi="Consolas"/>
          <w:sz w:val="22"/>
        </w:rPr>
        <w:t>codigo_estudiante</w:t>
      </w:r>
      <w:r>
        <w:rPr>
          <w:rFonts w:ascii="Times New Roman" w:hAnsi="Times New Roman"/>
          <w:sz w:val="24"/>
        </w:rPr>
        <w:t xml:space="preserve">, </w:t>
      </w:r>
      <w:r>
        <w:rPr>
          <w:rFonts w:ascii="Consolas" w:hAnsi="Consolas"/>
          <w:sz w:val="22"/>
        </w:rPr>
        <w:t>fecha_nacimiento</w:t>
      </w:r>
      <w:r>
        <w:rPr>
          <w:rFonts w:ascii="Times New Roman" w:hAnsi="Times New Roman"/>
          <w:sz w:val="24"/>
        </w:rPr>
        <w:t xml:space="preserve">, </w:t>
      </w:r>
      <w:r>
        <w:rPr>
          <w:rFonts w:ascii="Consolas" w:hAnsi="Consolas"/>
          <w:sz w:val="22"/>
        </w:rPr>
        <w:t>codigo_docente</w:t>
      </w:r>
      <w:r>
        <w:rPr>
          <w:rFonts w:ascii="Times New Roman" w:hAnsi="Times New Roman"/>
          <w:sz w:val="24"/>
        </w:rPr>
        <w:t xml:space="preserve"> y </w:t>
      </w:r>
      <w:r>
        <w:rPr>
          <w:rFonts w:ascii="Consolas" w:hAnsi="Consolas"/>
          <w:sz w:val="22"/>
        </w:rPr>
        <w:t>area_conocimiento</w:t>
      </w:r>
      <w:r>
        <w:rPr>
          <w:rFonts w:ascii="Times New Roman" w:hAnsi="Times New Roman"/>
          <w:sz w:val="24"/>
        </w:rPr>
        <w:t xml:space="preserve"> admitan nulos, con lo que el motor pierde la capacidad de exigir los datos obligatorios de cada subtipo y toda la validación se traslada al código. Elegimos la tabla por clase: RN-01 se cumple con una sola restricción, cada subtipo declara sus columnas como obligatorias, y el costo —una unión por consulta— se paga una sola vez en las vistas </w:t>
      </w:r>
      <w:r>
        <w:rPr>
          <w:rFonts w:ascii="Consolas" w:hAnsi="Consolas"/>
          <w:sz w:val="22"/>
        </w:rPr>
        <w:t>vw_estudiante</w:t>
      </w:r>
      <w:r>
        <w:rPr>
          <w:rFonts w:ascii="Times New Roman" w:hAnsi="Times New Roman"/>
          <w:sz w:val="24"/>
        </w:rPr>
        <w:t xml:space="preserve"> y </w:t>
      </w:r>
      <w:r>
        <w:rPr>
          <w:rFonts w:ascii="Consolas" w:hAnsi="Consolas"/>
          <w:sz w:val="22"/>
        </w:rPr>
        <w:t>vw_docente</w:t>
      </w:r>
      <w:r>
        <w:rPr>
          <w:rFonts w:ascii="Times New Roman" w:hAnsi="Times New Roman"/>
          <w:sz w:val="24"/>
        </w:rPr>
        <w:t>.</w:t>
      </w:r>
    </w:p>
    <w:p>
      <w:pPr>
        <w:pStyle w:val="Heading2"/>
      </w:pPr>
      <w:r>
        <w:t>Claves Primarias</w:t>
      </w:r>
    </w:p>
    <w:p>
      <w:pPr>
        <w:ind w:firstLine="720"/>
      </w:pPr>
      <w:r>
        <w:rPr>
          <w:rFonts w:ascii="Times New Roman" w:hAnsi="Times New Roman"/>
          <w:sz w:val="24"/>
        </w:rPr>
        <w:t xml:space="preserve">Todas las tablas usan una clave subrogada entera generada por el motor, y los identificadores naturales se conservan como restricciones </w:t>
      </w:r>
      <w:r>
        <w:rPr>
          <w:rFonts w:ascii="Consolas" w:hAnsi="Consolas"/>
          <w:sz w:val="22"/>
        </w:rPr>
        <w:t>UNIQUE</w:t>
      </w:r>
      <w:r>
        <w:rPr>
          <w:rFonts w:ascii="Times New Roman" w:hAnsi="Times New Roman"/>
          <w:sz w:val="24"/>
        </w:rPr>
        <w:t>.</w:t>
      </w:r>
    </w:p>
    <w:p>
      <w:pPr>
        <w:ind w:firstLine="720"/>
      </w:pPr>
      <w:r>
        <w:rPr>
          <w:rFonts w:ascii="Times New Roman" w:hAnsi="Times New Roman"/>
          <w:sz w:val="24"/>
        </w:rPr>
        <w:t xml:space="preserve">La razón es práctica y conviene decirla con un ejemplo: si la clave primaria de </w:t>
      </w:r>
      <w:r>
        <w:rPr>
          <w:rFonts w:ascii="Consolas" w:hAnsi="Consolas"/>
          <w:sz w:val="22"/>
        </w:rPr>
        <w:t>persona</w:t>
      </w:r>
      <w:r>
        <w:rPr>
          <w:rFonts w:ascii="Times New Roman" w:hAnsi="Times New Roman"/>
          <w:sz w:val="24"/>
        </w:rPr>
        <w:t xml:space="preserve"> fuera el número de documento, corregir un documento mal digitado obligaría a propagar el cambio a las matrículas, las calificaciones y la bitácora de auditoría. Con una clave subrogada, corregir el documento es actualizar una celda.</w:t>
      </w:r>
    </w:p>
    <w:p>
      <w:r>
        <w:rPr>
          <w:rFonts w:ascii="Times New Roman" w:hAnsi="Times New Roman"/>
          <w:b/>
          <w:i w:val="0"/>
          <w:sz w:val="24"/>
        </w:rPr>
        <w:t>Tabla 7</w:t>
      </w:r>
    </w:p>
    <w:p>
      <w:r>
        <w:rPr>
          <w:rFonts w:ascii="Times New Roman" w:hAnsi="Times New Roman"/>
          <w:b w:val="0"/>
          <w:i/>
          <w:sz w:val="24"/>
        </w:rPr>
        <w:t>Claves de cada tabla</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Tabla</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Clave primaria</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Claves candidatas conservadas como UNIQUE</w:t>
            </w:r>
          </w:p>
        </w:tc>
      </w:tr>
      <w:tr>
        <w:tc>
          <w:tcPr>
            <w:tcW w:type="dxa" w:w="3120"/>
            <w:tcBorders>
              <w:top w:val="nil"/>
              <w:bottom w:val="nil"/>
              <w:left w:val="nil"/>
              <w:right w:val="nil"/>
            </w:tcBorders>
          </w:tcPr>
          <w:p>
            <w:pPr>
              <w:spacing w:line="240" w:lineRule="auto" w:after="40"/>
            </w:pPr>
            <w:r/>
            <w:r>
              <w:rPr>
                <w:rFonts w:ascii="Consolas" w:hAnsi="Consolas"/>
                <w:sz w:val="18"/>
              </w:rPr>
              <w:t>persona</w:t>
            </w:r>
          </w:p>
        </w:tc>
        <w:tc>
          <w:tcPr>
            <w:tcW w:type="dxa" w:w="3120"/>
            <w:tcBorders>
              <w:top w:val="nil"/>
              <w:bottom w:val="nil"/>
              <w:left w:val="nil"/>
              <w:right w:val="nil"/>
            </w:tcBorders>
          </w:tcPr>
          <w:p>
            <w:pPr>
              <w:spacing w:line="240" w:lineRule="auto" w:after="40"/>
            </w:pPr>
            <w:r/>
            <w:r>
              <w:rPr>
                <w:rFonts w:ascii="Consolas" w:hAnsi="Consolas"/>
                <w:sz w:val="18"/>
              </w:rPr>
              <w:t>id_persona</w:t>
            </w:r>
          </w:p>
        </w:tc>
        <w:tc>
          <w:tcPr>
            <w:tcW w:type="dxa" w:w="3120"/>
            <w:tcBorders>
              <w:top w:val="nil"/>
              <w:bottom w:val="nil"/>
              <w:left w:val="nil"/>
              <w:right w:val="nil"/>
            </w:tcBorders>
          </w:tcPr>
          <w:p>
            <w:pPr>
              <w:spacing w:line="240" w:lineRule="auto" w:after="40"/>
            </w:pPr>
            <w:r/>
            <w:r>
              <w:rPr>
                <w:rFonts w:ascii="Consolas" w:hAnsi="Consolas"/>
                <w:sz w:val="18"/>
              </w:rPr>
              <w:t>numero_documento</w:t>
            </w:r>
            <w:r>
              <w:rPr>
                <w:rFonts w:ascii="Times New Roman" w:hAnsi="Times New Roman"/>
                <w:sz w:val="20"/>
              </w:rPr>
              <w:t xml:space="preserve">, </w:t>
            </w:r>
            <w:r>
              <w:rPr>
                <w:rFonts w:ascii="Consolas" w:hAnsi="Consolas"/>
                <w:sz w:val="18"/>
              </w:rPr>
              <w:t>correo</w:t>
            </w:r>
          </w:p>
        </w:tc>
      </w:tr>
      <w:tr>
        <w:tc>
          <w:tcPr>
            <w:tcW w:type="dxa" w:w="3120"/>
            <w:tcBorders>
              <w:top w:val="nil"/>
              <w:bottom w:val="nil"/>
              <w:left w:val="nil"/>
              <w:right w:val="nil"/>
            </w:tcBorders>
          </w:tcPr>
          <w:p>
            <w:pPr>
              <w:spacing w:line="240" w:lineRule="auto" w:after="40"/>
            </w:pPr>
            <w:r/>
            <w:r>
              <w:rPr>
                <w:rFonts w:ascii="Consolas" w:hAnsi="Consolas"/>
                <w:sz w:val="18"/>
              </w:rPr>
              <w:t>estudiante</w:t>
            </w:r>
          </w:p>
        </w:tc>
        <w:tc>
          <w:tcPr>
            <w:tcW w:type="dxa" w:w="3120"/>
            <w:tcBorders>
              <w:top w:val="nil"/>
              <w:bottom w:val="nil"/>
              <w:left w:val="nil"/>
              <w:right w:val="nil"/>
            </w:tcBorders>
          </w:tcPr>
          <w:p>
            <w:pPr>
              <w:spacing w:line="240" w:lineRule="auto" w:after="40"/>
            </w:pPr>
            <w:r/>
            <w:r>
              <w:rPr>
                <w:rFonts w:ascii="Consolas" w:hAnsi="Consolas"/>
                <w:sz w:val="18"/>
              </w:rPr>
              <w:t>id_persona</w:t>
            </w:r>
            <w:r>
              <w:rPr>
                <w:rFonts w:ascii="Times New Roman" w:hAnsi="Times New Roman"/>
                <w:sz w:val="20"/>
              </w:rPr>
              <w:t>, compartida con persona</w:t>
            </w:r>
          </w:p>
        </w:tc>
        <w:tc>
          <w:tcPr>
            <w:tcW w:type="dxa" w:w="3120"/>
            <w:tcBorders>
              <w:top w:val="nil"/>
              <w:bottom w:val="nil"/>
              <w:left w:val="nil"/>
              <w:right w:val="nil"/>
            </w:tcBorders>
          </w:tcPr>
          <w:p>
            <w:pPr>
              <w:spacing w:line="240" w:lineRule="auto" w:after="40"/>
            </w:pPr>
            <w:r/>
            <w:r>
              <w:rPr>
                <w:rFonts w:ascii="Consolas" w:hAnsi="Consolas"/>
                <w:sz w:val="18"/>
              </w:rPr>
              <w:t>codigo_estudiante</w:t>
            </w:r>
          </w:p>
        </w:tc>
      </w:tr>
      <w:tr>
        <w:tc>
          <w:tcPr>
            <w:tcW w:type="dxa" w:w="3120"/>
            <w:tcBorders>
              <w:top w:val="nil"/>
              <w:bottom w:val="nil"/>
              <w:left w:val="nil"/>
              <w:right w:val="nil"/>
            </w:tcBorders>
          </w:tcPr>
          <w:p>
            <w:pPr>
              <w:spacing w:line="240" w:lineRule="auto" w:after="40"/>
            </w:pPr>
            <w:r/>
            <w:r>
              <w:rPr>
                <w:rFonts w:ascii="Consolas" w:hAnsi="Consolas"/>
                <w:sz w:val="18"/>
              </w:rPr>
              <w:t>docente</w:t>
            </w:r>
          </w:p>
        </w:tc>
        <w:tc>
          <w:tcPr>
            <w:tcW w:type="dxa" w:w="3120"/>
            <w:tcBorders>
              <w:top w:val="nil"/>
              <w:bottom w:val="nil"/>
              <w:left w:val="nil"/>
              <w:right w:val="nil"/>
            </w:tcBorders>
          </w:tcPr>
          <w:p>
            <w:pPr>
              <w:spacing w:line="240" w:lineRule="auto" w:after="40"/>
            </w:pPr>
            <w:r/>
            <w:r>
              <w:rPr>
                <w:rFonts w:ascii="Consolas" w:hAnsi="Consolas"/>
                <w:sz w:val="18"/>
              </w:rPr>
              <w:t>id_persona</w:t>
            </w:r>
            <w:r>
              <w:rPr>
                <w:rFonts w:ascii="Times New Roman" w:hAnsi="Times New Roman"/>
                <w:sz w:val="20"/>
              </w:rPr>
              <w:t>, compartida con persona</w:t>
            </w:r>
          </w:p>
        </w:tc>
        <w:tc>
          <w:tcPr>
            <w:tcW w:type="dxa" w:w="3120"/>
            <w:tcBorders>
              <w:top w:val="nil"/>
              <w:bottom w:val="nil"/>
              <w:left w:val="nil"/>
              <w:right w:val="nil"/>
            </w:tcBorders>
          </w:tcPr>
          <w:p>
            <w:pPr>
              <w:spacing w:line="240" w:lineRule="auto" w:after="40"/>
            </w:pPr>
            <w:r/>
            <w:r>
              <w:rPr>
                <w:rFonts w:ascii="Consolas" w:hAnsi="Consolas"/>
                <w:sz w:val="18"/>
              </w:rPr>
              <w:t>codigo_docente</w:t>
            </w:r>
          </w:p>
        </w:tc>
      </w:tr>
      <w:tr>
        <w:tc>
          <w:tcPr>
            <w:tcW w:type="dxa" w:w="3120"/>
            <w:tcBorders>
              <w:top w:val="nil"/>
              <w:bottom w:val="nil"/>
              <w:left w:val="nil"/>
              <w:right w:val="nil"/>
            </w:tcBorders>
          </w:tcPr>
          <w:p>
            <w:pPr>
              <w:spacing w:line="240" w:lineRule="auto" w:after="40"/>
            </w:pPr>
            <w:r/>
            <w:r>
              <w:rPr>
                <w:rFonts w:ascii="Consolas" w:hAnsi="Consolas"/>
                <w:sz w:val="18"/>
              </w:rPr>
              <w:t>usuario</w:t>
            </w:r>
          </w:p>
        </w:tc>
        <w:tc>
          <w:tcPr>
            <w:tcW w:type="dxa" w:w="3120"/>
            <w:tcBorders>
              <w:top w:val="nil"/>
              <w:bottom w:val="nil"/>
              <w:left w:val="nil"/>
              <w:right w:val="nil"/>
            </w:tcBorders>
          </w:tcPr>
          <w:p>
            <w:pPr>
              <w:spacing w:line="240" w:lineRule="auto" w:after="40"/>
            </w:pPr>
            <w:r/>
            <w:r>
              <w:rPr>
                <w:rFonts w:ascii="Consolas" w:hAnsi="Consolas"/>
                <w:sz w:val="18"/>
              </w:rPr>
              <w:t>id_usuario</w:t>
            </w:r>
          </w:p>
        </w:tc>
        <w:tc>
          <w:tcPr>
            <w:tcW w:type="dxa" w:w="3120"/>
            <w:tcBorders>
              <w:top w:val="nil"/>
              <w:bottom w:val="nil"/>
              <w:left w:val="nil"/>
              <w:right w:val="nil"/>
            </w:tcBorders>
          </w:tcPr>
          <w:p>
            <w:pPr>
              <w:spacing w:line="240" w:lineRule="auto" w:after="40"/>
            </w:pPr>
            <w:r/>
            <w:r>
              <w:rPr>
                <w:rFonts w:ascii="Consolas" w:hAnsi="Consolas"/>
                <w:sz w:val="18"/>
              </w:rPr>
              <w:t>id_persona</w:t>
            </w:r>
            <w:r>
              <w:rPr>
                <w:rFonts w:ascii="Times New Roman" w:hAnsi="Times New Roman"/>
                <w:sz w:val="20"/>
              </w:rPr>
              <w:t xml:space="preserve">, </w:t>
            </w:r>
            <w:r>
              <w:rPr>
                <w:rFonts w:ascii="Consolas" w:hAnsi="Consolas"/>
                <w:sz w:val="18"/>
              </w:rPr>
              <w:t>correo</w:t>
            </w:r>
          </w:p>
        </w:tc>
      </w:tr>
      <w:tr>
        <w:tc>
          <w:tcPr>
            <w:tcW w:type="dxa" w:w="3120"/>
            <w:tcBorders>
              <w:top w:val="nil"/>
              <w:bottom w:val="nil"/>
              <w:left w:val="nil"/>
              <w:right w:val="nil"/>
            </w:tcBorders>
          </w:tcPr>
          <w:p>
            <w:pPr>
              <w:spacing w:line="240" w:lineRule="auto" w:after="40"/>
            </w:pPr>
            <w:r/>
            <w:r>
              <w:rPr>
                <w:rFonts w:ascii="Consolas" w:hAnsi="Consolas"/>
                <w:sz w:val="18"/>
              </w:rPr>
              <w:t>periodo_academico</w:t>
            </w:r>
          </w:p>
        </w:tc>
        <w:tc>
          <w:tcPr>
            <w:tcW w:type="dxa" w:w="3120"/>
            <w:tcBorders>
              <w:top w:val="nil"/>
              <w:bottom w:val="nil"/>
              <w:left w:val="nil"/>
              <w:right w:val="nil"/>
            </w:tcBorders>
          </w:tcPr>
          <w:p>
            <w:pPr>
              <w:spacing w:line="240" w:lineRule="auto" w:after="40"/>
            </w:pPr>
            <w:r/>
            <w:r>
              <w:rPr>
                <w:rFonts w:ascii="Consolas" w:hAnsi="Consolas"/>
                <w:sz w:val="18"/>
              </w:rPr>
              <w:t>id_periodo</w:t>
            </w:r>
          </w:p>
        </w:tc>
        <w:tc>
          <w:tcPr>
            <w:tcW w:type="dxa" w:w="3120"/>
            <w:tcBorders>
              <w:top w:val="nil"/>
              <w:bottom w:val="nil"/>
              <w:left w:val="nil"/>
              <w:right w:val="nil"/>
            </w:tcBorders>
          </w:tcPr>
          <w:p>
            <w:pPr>
              <w:spacing w:line="240" w:lineRule="auto" w:after="40"/>
            </w:pPr>
            <w:r/>
            <w:r>
              <w:rPr>
                <w:rFonts w:ascii="Consolas" w:hAnsi="Consolas"/>
                <w:sz w:val="18"/>
              </w:rPr>
              <w:t>codigo</w:t>
            </w:r>
          </w:p>
        </w:tc>
      </w:tr>
      <w:tr>
        <w:tc>
          <w:tcPr>
            <w:tcW w:type="dxa" w:w="3120"/>
            <w:tcBorders>
              <w:top w:val="nil"/>
              <w:bottom w:val="nil"/>
              <w:left w:val="nil"/>
              <w:right w:val="nil"/>
            </w:tcBorders>
          </w:tcPr>
          <w:p>
            <w:pPr>
              <w:spacing w:line="240" w:lineRule="auto" w:after="40"/>
            </w:pPr>
            <w:r/>
            <w:r>
              <w:rPr>
                <w:rFonts w:ascii="Consolas" w:hAnsi="Consolas"/>
                <w:sz w:val="18"/>
              </w:rPr>
              <w:t>curso</w:t>
            </w:r>
          </w:p>
        </w:tc>
        <w:tc>
          <w:tcPr>
            <w:tcW w:type="dxa" w:w="3120"/>
            <w:tcBorders>
              <w:top w:val="nil"/>
              <w:bottom w:val="nil"/>
              <w:left w:val="nil"/>
              <w:right w:val="nil"/>
            </w:tcBorders>
          </w:tcPr>
          <w:p>
            <w:pPr>
              <w:spacing w:line="240" w:lineRule="auto" w:after="40"/>
            </w:pPr>
            <w:r/>
            <w:r>
              <w:rPr>
                <w:rFonts w:ascii="Consolas" w:hAnsi="Consolas"/>
                <w:sz w:val="18"/>
              </w:rPr>
              <w:t>id_curso</w:t>
            </w:r>
          </w:p>
        </w:tc>
        <w:tc>
          <w:tcPr>
            <w:tcW w:type="dxa" w:w="3120"/>
            <w:tcBorders>
              <w:top w:val="nil"/>
              <w:bottom w:val="nil"/>
              <w:left w:val="nil"/>
              <w:right w:val="nil"/>
            </w:tcBorders>
          </w:tcPr>
          <w:p>
            <w:pPr>
              <w:spacing w:line="240" w:lineRule="auto" w:after="40"/>
            </w:pPr>
            <w:r/>
            <w:r>
              <w:rPr>
                <w:rFonts w:ascii="Consolas" w:hAnsi="Consolas"/>
                <w:sz w:val="18"/>
              </w:rPr>
              <w:t>(id_periodo, codigo)</w:t>
            </w:r>
          </w:p>
        </w:tc>
      </w:tr>
      <w:tr>
        <w:tc>
          <w:tcPr>
            <w:tcW w:type="dxa" w:w="3120"/>
            <w:tcBorders>
              <w:top w:val="nil"/>
              <w:bottom w:val="nil"/>
              <w:left w:val="nil"/>
              <w:right w:val="nil"/>
            </w:tcBorders>
          </w:tcPr>
          <w:p>
            <w:pPr>
              <w:spacing w:line="240" w:lineRule="auto" w:after="40"/>
            </w:pPr>
            <w:r/>
            <w:r>
              <w:rPr>
                <w:rFonts w:ascii="Consolas" w:hAnsi="Consolas"/>
                <w:sz w:val="18"/>
              </w:rPr>
              <w:t>corte</w:t>
            </w:r>
          </w:p>
        </w:tc>
        <w:tc>
          <w:tcPr>
            <w:tcW w:type="dxa" w:w="3120"/>
            <w:tcBorders>
              <w:top w:val="nil"/>
              <w:bottom w:val="nil"/>
              <w:left w:val="nil"/>
              <w:right w:val="nil"/>
            </w:tcBorders>
          </w:tcPr>
          <w:p>
            <w:pPr>
              <w:spacing w:line="240" w:lineRule="auto" w:after="40"/>
            </w:pPr>
            <w:r/>
            <w:r>
              <w:rPr>
                <w:rFonts w:ascii="Consolas" w:hAnsi="Consolas"/>
                <w:sz w:val="18"/>
              </w:rPr>
              <w:t>id_corte</w:t>
            </w:r>
          </w:p>
        </w:tc>
        <w:tc>
          <w:tcPr>
            <w:tcW w:type="dxa" w:w="3120"/>
            <w:tcBorders>
              <w:top w:val="nil"/>
              <w:bottom w:val="nil"/>
              <w:left w:val="nil"/>
              <w:right w:val="nil"/>
            </w:tcBorders>
          </w:tcPr>
          <w:p>
            <w:pPr>
              <w:spacing w:line="240" w:lineRule="auto" w:after="40"/>
            </w:pPr>
            <w:r/>
            <w:r>
              <w:rPr>
                <w:rFonts w:ascii="Consolas" w:hAnsi="Consolas"/>
                <w:sz w:val="18"/>
              </w:rPr>
              <w:t>(id_curso, numero)</w:t>
            </w:r>
          </w:p>
        </w:tc>
      </w:tr>
      <w:tr>
        <w:tc>
          <w:tcPr>
            <w:tcW w:type="dxa" w:w="3120"/>
            <w:tcBorders>
              <w:top w:val="nil"/>
              <w:bottom w:val="nil"/>
              <w:left w:val="nil"/>
              <w:right w:val="nil"/>
            </w:tcBorders>
          </w:tcPr>
          <w:p>
            <w:pPr>
              <w:spacing w:line="240" w:lineRule="auto" w:after="40"/>
            </w:pPr>
            <w:r/>
            <w:r>
              <w:rPr>
                <w:rFonts w:ascii="Consolas" w:hAnsi="Consolas"/>
                <w:sz w:val="18"/>
              </w:rPr>
              <w:t>matricula</w:t>
            </w:r>
          </w:p>
        </w:tc>
        <w:tc>
          <w:tcPr>
            <w:tcW w:type="dxa" w:w="3120"/>
            <w:tcBorders>
              <w:top w:val="nil"/>
              <w:bottom w:val="nil"/>
              <w:left w:val="nil"/>
              <w:right w:val="nil"/>
            </w:tcBorders>
          </w:tcPr>
          <w:p>
            <w:pPr>
              <w:spacing w:line="240" w:lineRule="auto" w:after="40"/>
            </w:pPr>
            <w:r/>
            <w:r>
              <w:rPr>
                <w:rFonts w:ascii="Consolas" w:hAnsi="Consolas"/>
                <w:sz w:val="18"/>
              </w:rPr>
              <w:t>id_matricula</w:t>
            </w:r>
          </w:p>
        </w:tc>
        <w:tc>
          <w:tcPr>
            <w:tcW w:type="dxa" w:w="3120"/>
            <w:tcBorders>
              <w:top w:val="nil"/>
              <w:bottom w:val="nil"/>
              <w:left w:val="nil"/>
              <w:right w:val="nil"/>
            </w:tcBorders>
          </w:tcPr>
          <w:p>
            <w:pPr>
              <w:spacing w:line="240" w:lineRule="auto" w:after="40"/>
            </w:pPr>
            <w:r/>
            <w:r>
              <w:rPr>
                <w:rFonts w:ascii="Consolas" w:hAnsi="Consolas"/>
                <w:sz w:val="18"/>
              </w:rPr>
              <w:t>(id_estudiante, id_curso)</w:t>
            </w:r>
            <w:r>
              <w:rPr>
                <w:rFonts w:ascii="Times New Roman" w:hAnsi="Times New Roman"/>
                <w:sz w:val="20"/>
              </w:rPr>
              <w:t>, solo entre las activas</w:t>
            </w:r>
          </w:p>
        </w:tc>
      </w:tr>
      <w:tr>
        <w:tc>
          <w:tcPr>
            <w:tcW w:type="dxa" w:w="3120"/>
            <w:tcBorders>
              <w:top w:val="nil"/>
              <w:bottom w:val="nil"/>
              <w:left w:val="nil"/>
              <w:right w:val="nil"/>
            </w:tcBorders>
          </w:tcPr>
          <w:p>
            <w:pPr>
              <w:spacing w:line="240" w:lineRule="auto" w:after="40"/>
            </w:pPr>
            <w:r/>
            <w:r>
              <w:rPr>
                <w:rFonts w:ascii="Consolas" w:hAnsi="Consolas"/>
                <w:sz w:val="18"/>
              </w:rPr>
              <w:t>calificacion</w:t>
            </w:r>
          </w:p>
        </w:tc>
        <w:tc>
          <w:tcPr>
            <w:tcW w:type="dxa" w:w="3120"/>
            <w:tcBorders>
              <w:top w:val="nil"/>
              <w:bottom w:val="nil"/>
              <w:left w:val="nil"/>
              <w:right w:val="nil"/>
            </w:tcBorders>
          </w:tcPr>
          <w:p>
            <w:pPr>
              <w:spacing w:line="240" w:lineRule="auto" w:after="40"/>
            </w:pPr>
            <w:r/>
            <w:r>
              <w:rPr>
                <w:rFonts w:ascii="Consolas" w:hAnsi="Consolas"/>
                <w:sz w:val="18"/>
              </w:rPr>
              <w:t>id_calificacion</w:t>
            </w:r>
          </w:p>
        </w:tc>
        <w:tc>
          <w:tcPr>
            <w:tcW w:type="dxa" w:w="3120"/>
            <w:tcBorders>
              <w:top w:val="nil"/>
              <w:bottom w:val="nil"/>
              <w:left w:val="nil"/>
              <w:right w:val="nil"/>
            </w:tcBorders>
          </w:tcPr>
          <w:p>
            <w:pPr>
              <w:spacing w:line="240" w:lineRule="auto" w:after="40"/>
            </w:pPr>
            <w:r/>
            <w:r>
              <w:rPr>
                <w:rFonts w:ascii="Consolas" w:hAnsi="Consolas"/>
                <w:sz w:val="18"/>
              </w:rPr>
              <w:t>(id_matricula, id_corte)</w:t>
            </w:r>
          </w:p>
        </w:tc>
      </w:tr>
      <w:tr>
        <w:tc>
          <w:tcPr>
            <w:tcW w:type="dxa" w:w="3120"/>
            <w:tcBorders>
              <w:top w:val="nil"/>
              <w:bottom w:val="nil"/>
              <w:left w:val="nil"/>
              <w:right w:val="nil"/>
            </w:tcBorders>
          </w:tcPr>
          <w:p>
            <w:pPr>
              <w:spacing w:line="240" w:lineRule="auto" w:after="40"/>
            </w:pPr>
            <w:r/>
            <w:r>
              <w:rPr>
                <w:rFonts w:ascii="Consolas" w:hAnsi="Consolas"/>
                <w:sz w:val="18"/>
              </w:rPr>
              <w:t>registro_auditoria</w:t>
            </w:r>
          </w:p>
        </w:tc>
        <w:tc>
          <w:tcPr>
            <w:tcW w:type="dxa" w:w="3120"/>
            <w:tcBorders>
              <w:top w:val="nil"/>
              <w:bottom w:val="nil"/>
              <w:left w:val="nil"/>
              <w:right w:val="nil"/>
            </w:tcBorders>
          </w:tcPr>
          <w:p>
            <w:pPr>
              <w:spacing w:line="240" w:lineRule="auto" w:after="40"/>
            </w:pPr>
            <w:r/>
            <w:r>
              <w:rPr>
                <w:rFonts w:ascii="Consolas" w:hAnsi="Consolas"/>
                <w:sz w:val="18"/>
              </w:rPr>
              <w:t>id_registro</w:t>
            </w:r>
          </w:p>
        </w:tc>
        <w:tc>
          <w:tcPr>
            <w:tcW w:type="dxa" w:w="3120"/>
            <w:tcBorders>
              <w:top w:val="nil"/>
              <w:bottom w:val="nil"/>
              <w:left w:val="nil"/>
              <w:right w:val="nil"/>
            </w:tcBorders>
          </w:tcPr>
          <w:p>
            <w:pPr>
              <w:spacing w:line="240" w:lineRule="auto" w:after="40"/>
            </w:pPr>
            <w:r/>
            <w:r>
              <w:rPr>
                <w:rFonts w:ascii="Times New Roman" w:hAnsi="Times New Roman"/>
                <w:sz w:val="20"/>
              </w:rPr>
              <w:t>—</w:t>
            </w:r>
          </w:p>
        </w:tc>
      </w:tr>
      <w:tr>
        <w:tc>
          <w:tcPr>
            <w:tcW w:type="dxa" w:w="3120"/>
            <w:tcBorders>
              <w:top w:val="nil"/>
              <w:bottom w:val="single" w:sz="6" w:color="000000"/>
              <w:left w:val="nil"/>
              <w:right w:val="nil"/>
            </w:tcBorders>
          </w:tcPr>
          <w:p>
            <w:pPr>
              <w:spacing w:line="240" w:lineRule="auto" w:after="40"/>
            </w:pPr>
            <w:r/>
            <w:r>
              <w:rPr>
                <w:rFonts w:ascii="Consolas" w:hAnsi="Consolas"/>
                <w:sz w:val="18"/>
              </w:rPr>
              <w:t>evento_seguridad</w:t>
            </w:r>
          </w:p>
        </w:tc>
        <w:tc>
          <w:tcPr>
            <w:tcW w:type="dxa" w:w="3120"/>
            <w:tcBorders>
              <w:top w:val="nil"/>
              <w:bottom w:val="single" w:sz="6" w:color="000000"/>
              <w:left w:val="nil"/>
              <w:right w:val="nil"/>
            </w:tcBorders>
          </w:tcPr>
          <w:p>
            <w:pPr>
              <w:spacing w:line="240" w:lineRule="auto" w:after="40"/>
            </w:pPr>
            <w:r/>
            <w:r>
              <w:rPr>
                <w:rFonts w:ascii="Consolas" w:hAnsi="Consolas"/>
                <w:sz w:val="18"/>
              </w:rPr>
              <w:t>id_evento</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w:t>
            </w:r>
          </w:p>
        </w:tc>
      </w:tr>
    </w:tbl>
    <w:p/>
    <w:p>
      <w:pPr>
        <w:spacing w:line="240" w:lineRule="auto"/>
      </w:pPr>
      <w:r>
        <w:rPr>
          <w:rFonts w:ascii="Times New Roman" w:hAnsi="Times New Roman"/>
          <w:i/>
          <w:sz w:val="20"/>
        </w:rPr>
        <w:t xml:space="preserve">Nota. </w:t>
      </w:r>
      <w:r>
        <w:rPr>
          <w:rFonts w:ascii="Consolas" w:hAnsi="Consolas"/>
          <w:sz w:val="18"/>
        </w:rPr>
        <w:t>estudiante</w:t>
      </w:r>
      <w:r>
        <w:rPr>
          <w:rFonts w:ascii="Times New Roman" w:hAnsi="Times New Roman"/>
          <w:sz w:val="20"/>
        </w:rPr>
        <w:t xml:space="preserve"> y </w:t>
      </w:r>
      <w:r>
        <w:rPr>
          <w:rFonts w:ascii="Consolas" w:hAnsi="Consolas"/>
          <w:sz w:val="18"/>
        </w:rPr>
        <w:t>docente</w:t>
      </w:r>
      <w:r>
        <w:rPr>
          <w:rFonts w:ascii="Times New Roman" w:hAnsi="Times New Roman"/>
          <w:sz w:val="20"/>
        </w:rPr>
        <w:t xml:space="preserve"> son la excepción a la regla de la clave subrogada: su clave primaria es la de </w:t>
      </w:r>
      <w:r>
        <w:rPr>
          <w:rFonts w:ascii="Consolas" w:hAnsi="Consolas"/>
          <w:sz w:val="18"/>
        </w:rPr>
        <w:t>persona</w:t>
      </w:r>
      <w:r>
        <w:rPr>
          <w:rFonts w:ascii="Times New Roman" w:hAnsi="Times New Roman"/>
          <w:sz w:val="20"/>
        </w:rPr>
        <w:t>, porque son la misma entidad vista desde otro ángulo y no una entidad nueva.</w:t>
      </w:r>
    </w:p>
    <w:p/>
    <w:p>
      <w:pPr>
        <w:pStyle w:val="Heading2"/>
      </w:pPr>
      <w:r>
        <w:t>Nulos: Dónde se Admiten y Por Qué</w:t>
      </w:r>
    </w:p>
    <w:p>
      <w:pPr>
        <w:ind w:firstLine="720"/>
      </w:pPr>
      <w:r>
        <w:rPr>
          <w:rFonts w:ascii="Times New Roman" w:hAnsi="Times New Roman"/>
          <w:sz w:val="24"/>
        </w:rPr>
        <w:t>Las columnas que admiten nulos son pocas y cada una tiene una razón que viene del modelo. Dejamos la lista completa, porque un nulo mal permitido es una regla de negocio que se perdió.</w:t>
      </w:r>
    </w:p>
    <w:p>
      <w:r>
        <w:rPr>
          <w:rFonts w:ascii="Times New Roman" w:hAnsi="Times New Roman"/>
          <w:b/>
          <w:i w:val="0"/>
          <w:sz w:val="24"/>
        </w:rPr>
        <w:t>Tabla 8</w:t>
      </w:r>
    </w:p>
    <w:p>
      <w:r>
        <w:rPr>
          <w:rFonts w:ascii="Times New Roman" w:hAnsi="Times New Roman"/>
          <w:b w:val="0"/>
          <w:i/>
          <w:sz w:val="24"/>
        </w:rPr>
        <w:t>Columnas que admiten nulos</w:t>
      </w:r>
    </w:p>
    <w:tbl>
      <w:tblPr>
        <w:tblW w:type="auto" w:w="0"/>
        <w:jc w:val="center"/>
        <w:tblLook w:firstColumn="1" w:firstRow="1" w:lastColumn="0" w:lastRow="0" w:noHBand="0" w:noVBand="1" w:val="04A0"/>
      </w:tblPr>
      <w:tblGrid>
        <w:gridCol w:w="4680"/>
        <w:gridCol w:w="4680"/>
      </w:tblGrid>
      <w:tr>
        <w:tc>
          <w:tcPr>
            <w:tcW w:type="dxa" w:w="468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Columna</w:t>
            </w:r>
          </w:p>
        </w:tc>
        <w:tc>
          <w:tcPr>
            <w:tcW w:type="dxa" w:w="468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Por qué admite nulos</w:t>
            </w:r>
          </w:p>
        </w:tc>
      </w:tr>
      <w:tr>
        <w:tc>
          <w:tcPr>
            <w:tcW w:type="dxa" w:w="4680"/>
            <w:tcBorders>
              <w:top w:val="nil"/>
              <w:bottom w:val="nil"/>
              <w:left w:val="nil"/>
              <w:right w:val="nil"/>
            </w:tcBorders>
          </w:tcPr>
          <w:p>
            <w:pPr>
              <w:spacing w:line="240" w:lineRule="auto" w:after="40"/>
            </w:pPr>
            <w:r/>
            <w:r>
              <w:rPr>
                <w:rFonts w:ascii="Consolas" w:hAnsi="Consolas"/>
                <w:sz w:val="18"/>
              </w:rPr>
              <w:t>persona.telefono</w:t>
            </w:r>
          </w:p>
        </w:tc>
        <w:tc>
          <w:tcPr>
            <w:tcW w:type="dxa" w:w="4680"/>
            <w:tcBorders>
              <w:top w:val="nil"/>
              <w:bottom w:val="nil"/>
              <w:left w:val="nil"/>
              <w:right w:val="nil"/>
            </w:tcBorders>
          </w:tcPr>
          <w:p>
            <w:pPr>
              <w:spacing w:line="240" w:lineRule="auto" w:after="40"/>
            </w:pPr>
            <w:r/>
            <w:r>
              <w:rPr>
                <w:rFonts w:ascii="Times New Roman" w:hAnsi="Times New Roman"/>
                <w:sz w:val="20"/>
              </w:rPr>
              <w:t>No todos los estudiantes tienen teléfono propio registrado</w:t>
            </w:r>
          </w:p>
        </w:tc>
      </w:tr>
      <w:tr>
        <w:tc>
          <w:tcPr>
            <w:tcW w:type="dxa" w:w="4680"/>
            <w:tcBorders>
              <w:top w:val="nil"/>
              <w:bottom w:val="nil"/>
              <w:left w:val="nil"/>
              <w:right w:val="nil"/>
            </w:tcBorders>
          </w:tcPr>
          <w:p>
            <w:pPr>
              <w:spacing w:line="240" w:lineRule="auto" w:after="40"/>
            </w:pPr>
            <w:r/>
            <w:r>
              <w:rPr>
                <w:rFonts w:ascii="Consolas" w:hAnsi="Consolas"/>
                <w:sz w:val="18"/>
              </w:rPr>
              <w:t>usuario.ultimo_acceso</w:t>
            </w:r>
          </w:p>
        </w:tc>
        <w:tc>
          <w:tcPr>
            <w:tcW w:type="dxa" w:w="4680"/>
            <w:tcBorders>
              <w:top w:val="nil"/>
              <w:bottom w:val="nil"/>
              <w:left w:val="nil"/>
              <w:right w:val="nil"/>
            </w:tcBorders>
          </w:tcPr>
          <w:p>
            <w:pPr>
              <w:spacing w:line="240" w:lineRule="auto" w:after="40"/>
            </w:pPr>
            <w:r/>
            <w:r>
              <w:rPr>
                <w:rFonts w:ascii="Times New Roman" w:hAnsi="Times New Roman"/>
                <w:sz w:val="20"/>
              </w:rPr>
              <w:t>Una cuenta recién creada nunca ha iniciado sesión</w:t>
            </w:r>
          </w:p>
        </w:tc>
      </w:tr>
      <w:tr>
        <w:tc>
          <w:tcPr>
            <w:tcW w:type="dxa" w:w="4680"/>
            <w:tcBorders>
              <w:top w:val="nil"/>
              <w:bottom w:val="nil"/>
              <w:left w:val="nil"/>
              <w:right w:val="nil"/>
            </w:tcBorders>
          </w:tcPr>
          <w:p>
            <w:pPr>
              <w:spacing w:line="240" w:lineRule="auto" w:after="40"/>
            </w:pPr>
            <w:r/>
            <w:r>
              <w:rPr>
                <w:rFonts w:ascii="Consolas" w:hAnsi="Consolas"/>
                <w:sz w:val="18"/>
              </w:rPr>
              <w:t>curso.id_docente</w:t>
            </w:r>
          </w:p>
        </w:tc>
        <w:tc>
          <w:tcPr>
            <w:tcW w:type="dxa" w:w="4680"/>
            <w:tcBorders>
              <w:top w:val="nil"/>
              <w:bottom w:val="nil"/>
              <w:left w:val="nil"/>
              <w:right w:val="nil"/>
            </w:tcBorders>
          </w:tcPr>
          <w:p>
            <w:pPr>
              <w:spacing w:line="240" w:lineRule="auto" w:after="40"/>
            </w:pPr>
            <w:r/>
            <w:r>
              <w:rPr>
                <w:rFonts w:ascii="Times New Roman" w:hAnsi="Times New Roman"/>
                <w:sz w:val="20"/>
              </w:rPr>
              <w:t>Multiplicidad 0..1: entre crear el curso y asignarle docente no hay responsable</w:t>
            </w:r>
          </w:p>
        </w:tc>
      </w:tr>
      <w:tr>
        <w:tc>
          <w:tcPr>
            <w:tcW w:type="dxa" w:w="4680"/>
            <w:tcBorders>
              <w:top w:val="nil"/>
              <w:bottom w:val="nil"/>
              <w:left w:val="nil"/>
              <w:right w:val="nil"/>
            </w:tcBorders>
          </w:tcPr>
          <w:p>
            <w:pPr>
              <w:spacing w:line="240" w:lineRule="auto" w:after="40"/>
            </w:pPr>
            <w:r/>
            <w:r>
              <w:rPr>
                <w:rFonts w:ascii="Consolas" w:hAnsi="Consolas"/>
                <w:sz w:val="18"/>
              </w:rPr>
              <w:t>corte.descripcion</w:t>
            </w:r>
          </w:p>
        </w:tc>
        <w:tc>
          <w:tcPr>
            <w:tcW w:type="dxa" w:w="4680"/>
            <w:tcBorders>
              <w:top w:val="nil"/>
              <w:bottom w:val="nil"/>
              <w:left w:val="nil"/>
              <w:right w:val="nil"/>
            </w:tcBorders>
          </w:tcPr>
          <w:p>
            <w:pPr>
              <w:spacing w:line="240" w:lineRule="auto" w:after="40"/>
            </w:pPr>
            <w:r/>
            <w:r>
              <w:rPr>
                <w:rFonts w:ascii="Times New Roman" w:hAnsi="Times New Roman"/>
                <w:sz w:val="20"/>
              </w:rPr>
              <w:t>Es una etiqueta opcional para el docente</w:t>
            </w:r>
          </w:p>
        </w:tc>
      </w:tr>
      <w:tr>
        <w:tc>
          <w:tcPr>
            <w:tcW w:type="dxa" w:w="4680"/>
            <w:tcBorders>
              <w:top w:val="nil"/>
              <w:bottom w:val="nil"/>
              <w:left w:val="nil"/>
              <w:right w:val="nil"/>
            </w:tcBorders>
          </w:tcPr>
          <w:p>
            <w:pPr>
              <w:spacing w:line="240" w:lineRule="auto" w:after="40"/>
            </w:pPr>
            <w:r/>
            <w:r>
              <w:rPr>
                <w:rFonts w:ascii="Consolas" w:hAnsi="Consolas"/>
                <w:sz w:val="18"/>
              </w:rPr>
              <w:t>matricula.fecha_cancelacion</w:t>
            </w:r>
            <w:r>
              <w:rPr>
                <w:rFonts w:ascii="Times New Roman" w:hAnsi="Times New Roman"/>
                <w:sz w:val="20"/>
              </w:rPr>
              <w:t xml:space="preserve">, </w:t>
            </w:r>
            <w:r>
              <w:rPr>
                <w:rFonts w:ascii="Consolas" w:hAnsi="Consolas"/>
                <w:sz w:val="18"/>
              </w:rPr>
              <w:t>id_usuario_cancelacion</w:t>
            </w:r>
            <w:r>
              <w:rPr>
                <w:rFonts w:ascii="Times New Roman" w:hAnsi="Times New Roman"/>
                <w:sz w:val="20"/>
              </w:rPr>
              <w:t xml:space="preserve">, </w:t>
            </w:r>
            <w:r>
              <w:rPr>
                <w:rFonts w:ascii="Consolas" w:hAnsi="Consolas"/>
                <w:sz w:val="18"/>
              </w:rPr>
              <w:t>motivo_cancelacion</w:t>
            </w:r>
          </w:p>
        </w:tc>
        <w:tc>
          <w:tcPr>
            <w:tcW w:type="dxa" w:w="4680"/>
            <w:tcBorders>
              <w:top w:val="nil"/>
              <w:bottom w:val="nil"/>
              <w:left w:val="nil"/>
              <w:right w:val="nil"/>
            </w:tcBorders>
          </w:tcPr>
          <w:p>
            <w:pPr>
              <w:spacing w:line="240" w:lineRule="auto" w:after="40"/>
            </w:pPr>
            <w:r/>
            <w:r>
              <w:rPr>
                <w:rFonts w:ascii="Times New Roman" w:hAnsi="Times New Roman"/>
                <w:sz w:val="20"/>
              </w:rPr>
              <w:t>Solo tienen valor si la matrícula se canceló</w:t>
            </w:r>
          </w:p>
        </w:tc>
      </w:tr>
      <w:tr>
        <w:tc>
          <w:tcPr>
            <w:tcW w:type="dxa" w:w="4680"/>
            <w:tcBorders>
              <w:top w:val="nil"/>
              <w:bottom w:val="nil"/>
              <w:left w:val="nil"/>
              <w:right w:val="nil"/>
            </w:tcBorders>
          </w:tcPr>
          <w:p>
            <w:pPr>
              <w:spacing w:line="240" w:lineRule="auto" w:after="40"/>
            </w:pPr>
            <w:r/>
            <w:r>
              <w:rPr>
                <w:rFonts w:ascii="Consolas" w:hAnsi="Consolas"/>
                <w:sz w:val="18"/>
              </w:rPr>
              <w:t>matricula.nota_definitiva</w:t>
            </w:r>
            <w:r>
              <w:rPr>
                <w:rFonts w:ascii="Times New Roman" w:hAnsi="Times New Roman"/>
                <w:sz w:val="20"/>
              </w:rPr>
              <w:t xml:space="preserve">, </w:t>
            </w:r>
            <w:r>
              <w:rPr>
                <w:rFonts w:ascii="Consolas" w:hAnsi="Consolas"/>
                <w:sz w:val="18"/>
              </w:rPr>
              <w:t>aprobada</w:t>
            </w:r>
          </w:p>
        </w:tc>
        <w:tc>
          <w:tcPr>
            <w:tcW w:type="dxa" w:w="4680"/>
            <w:tcBorders>
              <w:top w:val="nil"/>
              <w:bottom w:val="nil"/>
              <w:left w:val="nil"/>
              <w:right w:val="nil"/>
            </w:tcBorders>
          </w:tcPr>
          <w:p>
            <w:pPr>
              <w:spacing w:line="240" w:lineRule="auto" w:after="40"/>
            </w:pPr>
            <w:r/>
            <w:r>
              <w:rPr>
                <w:rFonts w:ascii="Times New Roman" w:hAnsi="Times New Roman"/>
                <w:sz w:val="20"/>
              </w:rPr>
              <w:t>Solo tienen valor cuando el período se cierra</w:t>
            </w:r>
          </w:p>
        </w:tc>
      </w:tr>
      <w:tr>
        <w:tc>
          <w:tcPr>
            <w:tcW w:type="dxa" w:w="4680"/>
            <w:tcBorders>
              <w:top w:val="nil"/>
              <w:bottom w:val="nil"/>
              <w:left w:val="nil"/>
              <w:right w:val="nil"/>
            </w:tcBorders>
          </w:tcPr>
          <w:p>
            <w:pPr>
              <w:spacing w:line="240" w:lineRule="auto" w:after="40"/>
            </w:pPr>
            <w:r/>
            <w:r>
              <w:rPr>
                <w:rFonts w:ascii="Consolas" w:hAnsi="Consolas"/>
                <w:sz w:val="18"/>
              </w:rPr>
              <w:t>registro_auditoria.id_usuario</w:t>
            </w:r>
          </w:p>
        </w:tc>
        <w:tc>
          <w:tcPr>
            <w:tcW w:type="dxa" w:w="4680"/>
            <w:tcBorders>
              <w:top w:val="nil"/>
              <w:bottom w:val="nil"/>
              <w:left w:val="nil"/>
              <w:right w:val="nil"/>
            </w:tcBorders>
          </w:tcPr>
          <w:p>
            <w:pPr>
              <w:spacing w:line="240" w:lineRule="auto" w:after="40"/>
            </w:pPr>
            <w:r/>
            <w:r>
              <w:rPr>
                <w:rFonts w:ascii="Times New Roman" w:hAnsi="Times New Roman"/>
                <w:sz w:val="20"/>
              </w:rPr>
              <w:t>Un cambio hecho por un proceso del sistema no tiene usuario</w:t>
            </w:r>
          </w:p>
        </w:tc>
      </w:tr>
      <w:tr>
        <w:tc>
          <w:tcPr>
            <w:tcW w:type="dxa" w:w="4680"/>
            <w:tcBorders>
              <w:top w:val="nil"/>
              <w:bottom w:val="single" w:sz="6" w:color="000000"/>
              <w:left w:val="nil"/>
              <w:right w:val="nil"/>
            </w:tcBorders>
          </w:tcPr>
          <w:p>
            <w:pPr>
              <w:spacing w:line="240" w:lineRule="auto" w:after="40"/>
            </w:pPr>
            <w:r/>
            <w:r>
              <w:rPr>
                <w:rFonts w:ascii="Consolas" w:hAnsi="Consolas"/>
                <w:sz w:val="18"/>
              </w:rPr>
              <w:t>evento_seguridad.id_usuario</w:t>
            </w:r>
          </w:p>
        </w:tc>
        <w:tc>
          <w:tcPr>
            <w:tcW w:type="dxa" w:w="4680"/>
            <w:tcBorders>
              <w:top w:val="nil"/>
              <w:bottom w:val="single" w:sz="6" w:color="000000"/>
              <w:left w:val="nil"/>
              <w:right w:val="nil"/>
            </w:tcBorders>
          </w:tcPr>
          <w:p>
            <w:pPr>
              <w:spacing w:line="240" w:lineRule="auto" w:after="40"/>
            </w:pPr>
            <w:r/>
            <w:r>
              <w:rPr>
                <w:rFonts w:ascii="Times New Roman" w:hAnsi="Times New Roman"/>
                <w:sz w:val="20"/>
              </w:rPr>
              <w:t>Un intento con un correo inexistente no corresponde a ninguna cuenta</w:t>
            </w:r>
          </w:p>
        </w:tc>
      </w:tr>
    </w:tbl>
    <w:p/>
    <w:p>
      <w:pPr>
        <w:spacing w:line="240" w:lineRule="auto"/>
      </w:pPr>
      <w:r>
        <w:rPr>
          <w:rFonts w:ascii="Times New Roman" w:hAnsi="Times New Roman"/>
          <w:i/>
          <w:sz w:val="20"/>
        </w:rPr>
        <w:t xml:space="preserve">Nota. </w:t>
      </w:r>
      <w:r>
        <w:rPr>
          <w:rFonts w:ascii="Times New Roman" w:hAnsi="Times New Roman"/>
          <w:sz w:val="20"/>
        </w:rPr>
        <w:t xml:space="preserve">Dos restricciones </w:t>
      </w:r>
      <w:r>
        <w:rPr>
          <w:rFonts w:ascii="Consolas" w:hAnsi="Consolas"/>
          <w:sz w:val="18"/>
        </w:rPr>
        <w:t>CHECK</w:t>
      </w:r>
      <w:r>
        <w:rPr>
          <w:rFonts w:ascii="Times New Roman" w:hAnsi="Times New Roman"/>
          <w:sz w:val="20"/>
        </w:rPr>
        <w:t xml:space="preserve"> impiden que esos nulos queden en combinaciones imposibles: una matrícula CANCELADA tiene que tener fecha de cancelación, y una FINALIZADA tiene que tener nota definitiva y estado de aprobación.</w:t>
      </w:r>
    </w:p>
    <w:p/>
    <w:p>
      <w:r>
        <w:rPr>
          <w:rFonts w:ascii="Times New Roman" w:hAnsi="Times New Roman"/>
          <w:b/>
          <w:i w:val="0"/>
          <w:sz w:val="24"/>
        </w:rPr>
        <w:t>Figura 4</w:t>
      </w:r>
    </w:p>
    <w:p>
      <w:r>
        <w:rPr>
          <w:rFonts w:ascii="Times New Roman" w:hAnsi="Times New Roman"/>
          <w:b w:val="0"/>
          <w:i/>
          <w:sz w:val="24"/>
        </w:rPr>
        <w:t>Modelo lógico relacional</w:t>
      </w:r>
    </w:p>
    <w:p>
      <w:pPr>
        <w:jc w:val="center"/>
      </w:pPr>
      <w:r>
        <w:drawing>
          <wp:inline xmlns:a="http://schemas.openxmlformats.org/drawingml/2006/main" xmlns:pic="http://schemas.openxmlformats.org/drawingml/2006/picture">
            <wp:extent cx="5220000" cy="7896105"/>
            <wp:docPr id="4" name="Picture 4"/>
            <wp:cNvGraphicFramePr>
              <a:graphicFrameLocks noChangeAspect="1"/>
            </wp:cNvGraphicFramePr>
            <a:graphic>
              <a:graphicData uri="http://schemas.openxmlformats.org/drawingml/2006/picture">
                <pic:pic>
                  <pic:nvPicPr>
                    <pic:cNvPr id="0" name="02-modelo-logico.png"/>
                    <pic:cNvPicPr/>
                  </pic:nvPicPr>
                  <pic:blipFill>
                    <a:blip r:embed="rId13"/>
                    <a:stretch>
                      <a:fillRect/>
                    </a:stretch>
                  </pic:blipFill>
                  <pic:spPr>
                    <a:xfrm>
                      <a:off x="0" y="0"/>
                      <a:ext cx="5220000" cy="7896105"/>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Elaboración propia con PlantUML. El asterisco marca las columnas obligatorias.</w:t>
      </w:r>
    </w:p>
    <w:p>
      <w:r>
        <w:br w:type="page"/>
      </w:r>
    </w:p>
    <w:p>
      <w:pPr>
        <w:pStyle w:val="Heading1"/>
      </w:pPr>
      <w:r>
        <w:t>Modelo Físico</w:t>
      </w:r>
    </w:p>
    <w:p>
      <w:pPr>
        <w:pStyle w:val="Heading2"/>
      </w:pPr>
      <w:r>
        <w:t>El Motor</w:t>
      </w:r>
    </w:p>
    <w:p>
      <w:pPr>
        <w:ind w:firstLine="720"/>
      </w:pPr>
      <w:r>
        <w:rPr>
          <w:rFonts w:ascii="Times New Roman" w:hAnsi="Times New Roman"/>
          <w:sz w:val="24"/>
        </w:rPr>
        <w:t xml:space="preserve">El modelo físico se escribió para </w:t>
      </w:r>
      <w:r>
        <w:rPr>
          <w:rFonts w:ascii="Times New Roman" w:hAnsi="Times New Roman"/>
          <w:b/>
          <w:sz w:val="24"/>
        </w:rPr>
        <w:t>PostgreSQL 16</w:t>
      </w:r>
      <w:r>
        <w:rPr>
          <w:rFonts w:ascii="Times New Roman" w:hAnsi="Times New Roman"/>
          <w:sz w:val="24"/>
        </w:rPr>
        <w:t xml:space="preserve">, decisión registrada en </w:t>
      </w:r>
      <w:r>
        <w:rPr>
          <w:rFonts w:ascii="Times New Roman" w:hAnsi="Times New Roman"/>
          <w:sz w:val="24"/>
        </w:rPr>
        <w:t>ADR-009</w:t>
      </w:r>
      <w:r>
        <w:rPr>
          <w:rFonts w:ascii="Times New Roman" w:hAnsi="Times New Roman"/>
          <w:sz w:val="24"/>
        </w:rPr>
        <w:t>. El motivo no fue una preferencia: tres reglas de negocio del proyecto se expresan mucho mejor con dos capacidades que no todos los motores tienen.</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Capacidad</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Reglas que resuelve</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Alternativa sin ella</w:t>
            </w:r>
          </w:p>
        </w:tc>
      </w:tr>
      <w:tr>
        <w:tc>
          <w:tcPr>
            <w:tcW w:type="dxa" w:w="3120"/>
            <w:tcBorders>
              <w:top w:val="nil"/>
              <w:bottom w:val="nil"/>
              <w:left w:val="nil"/>
              <w:right w:val="nil"/>
            </w:tcBorders>
          </w:tcPr>
          <w:p>
            <w:pPr>
              <w:spacing w:line="240" w:lineRule="auto" w:after="40"/>
            </w:pPr>
            <w:r/>
            <w:r>
              <w:rPr>
                <w:rFonts w:ascii="Times New Roman" w:hAnsi="Times New Roman"/>
                <w:sz w:val="20"/>
              </w:rPr>
              <w:t>Índice único parcial</w:t>
            </w:r>
          </w:p>
        </w:tc>
        <w:tc>
          <w:tcPr>
            <w:tcW w:type="dxa" w:w="3120"/>
            <w:tcBorders>
              <w:top w:val="nil"/>
              <w:bottom w:val="nil"/>
              <w:left w:val="nil"/>
              <w:right w:val="nil"/>
            </w:tcBorders>
          </w:tcPr>
          <w:p>
            <w:pPr>
              <w:spacing w:line="240" w:lineRule="auto" w:after="40"/>
            </w:pPr>
            <w:r/>
            <w:r>
              <w:rPr>
                <w:rFonts w:ascii="Times New Roman" w:hAnsi="Times New Roman"/>
                <w:sz w:val="20"/>
              </w:rPr>
              <w:t>RN-03 un solo período activo, RN-04 una sola matrícula activa</w:t>
            </w:r>
          </w:p>
        </w:tc>
        <w:tc>
          <w:tcPr>
            <w:tcW w:type="dxa" w:w="3120"/>
            <w:tcBorders>
              <w:top w:val="nil"/>
              <w:bottom w:val="nil"/>
              <w:left w:val="nil"/>
              <w:right w:val="nil"/>
            </w:tcBorders>
          </w:tcPr>
          <w:p>
            <w:pPr>
              <w:spacing w:line="240" w:lineRule="auto" w:after="40"/>
            </w:pPr>
            <w:r/>
            <w:r>
              <w:rPr>
                <w:rFonts w:ascii="Times New Roman" w:hAnsi="Times New Roman"/>
                <w:sz w:val="20"/>
              </w:rPr>
              <w:t>Un disparador por regla, con riesgo de condición de carrera</w:t>
            </w:r>
          </w:p>
        </w:tc>
      </w:tr>
      <w:tr>
        <w:tc>
          <w:tcPr>
            <w:tcW w:type="dxa" w:w="3120"/>
            <w:tcBorders>
              <w:top w:val="nil"/>
              <w:bottom w:val="single" w:sz="6" w:color="000000"/>
              <w:left w:val="nil"/>
              <w:right w:val="nil"/>
            </w:tcBorders>
          </w:tcPr>
          <w:p>
            <w:pPr>
              <w:spacing w:line="240" w:lineRule="auto" w:after="40"/>
            </w:pPr>
            <w:r/>
            <w:r>
              <w:rPr>
                <w:rFonts w:ascii="Times New Roman" w:hAnsi="Times New Roman"/>
                <w:sz w:val="20"/>
              </w:rPr>
              <w:t>Disparador de restricción diferido</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RN-10 los porcentajes de los cortes suman 100 %</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Validar solo en el código, porque fila por fila la suma nunca da 100</w:t>
            </w:r>
          </w:p>
        </w:tc>
      </w:tr>
    </w:tbl>
    <w:p/>
    <w:p>
      <w:pPr>
        <w:ind w:firstLine="720"/>
      </w:pPr>
      <w:r>
        <w:rPr>
          <w:rFonts w:ascii="Times New Roman" w:hAnsi="Times New Roman"/>
          <w:sz w:val="24"/>
        </w:rPr>
        <w:t>La sección 8.3 documenta qué habría que cambiar para llevar el esquema a otro motor, que es la forma en que esta decisión sigue respetando RNF-28.</w:t>
      </w:r>
    </w:p>
    <w:p>
      <w:pPr>
        <w:pStyle w:val="Heading2"/>
      </w:pPr>
      <w:r>
        <w:t>Convención de Nombres</w:t>
      </w:r>
    </w:p>
    <w:p>
      <w:pPr>
        <w:ind w:firstLine="720"/>
      </w:pPr>
      <w:r>
        <w:rPr>
          <w:rFonts w:ascii="Times New Roman" w:hAnsi="Times New Roman"/>
          <w:sz w:val="24"/>
        </w:rPr>
        <w:t>Un esquema con nombres inconsistentes se vuelve ilegible en la mitad del tiempo que el código, porque nadie lo lee completo de una sola vez. Fijamos la convención antes de escribir la primera tabla.</w:t>
      </w:r>
    </w:p>
    <w:p>
      <w:r>
        <w:rPr>
          <w:rFonts w:ascii="Times New Roman" w:hAnsi="Times New Roman"/>
          <w:b/>
          <w:i w:val="0"/>
          <w:sz w:val="24"/>
        </w:rPr>
        <w:t>Tabla 9</w:t>
      </w:r>
    </w:p>
    <w:p>
      <w:r>
        <w:rPr>
          <w:rFonts w:ascii="Times New Roman" w:hAnsi="Times New Roman"/>
          <w:b w:val="0"/>
          <w:i/>
          <w:sz w:val="24"/>
        </w:rPr>
        <w:t>Convención de nombres del esquema</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Objeto</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Regla</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Ejemplo</w:t>
            </w:r>
          </w:p>
        </w:tc>
      </w:tr>
      <w:tr>
        <w:tc>
          <w:tcPr>
            <w:tcW w:type="dxa" w:w="3120"/>
            <w:tcBorders>
              <w:top w:val="nil"/>
              <w:bottom w:val="nil"/>
              <w:left w:val="nil"/>
              <w:right w:val="nil"/>
            </w:tcBorders>
          </w:tcPr>
          <w:p>
            <w:pPr>
              <w:spacing w:line="240" w:lineRule="auto" w:after="40"/>
            </w:pPr>
            <w:r/>
            <w:r>
              <w:rPr>
                <w:rFonts w:ascii="Times New Roman" w:hAnsi="Times New Roman"/>
                <w:sz w:val="20"/>
              </w:rPr>
              <w:t>Tabla</w:t>
            </w:r>
          </w:p>
        </w:tc>
        <w:tc>
          <w:tcPr>
            <w:tcW w:type="dxa" w:w="3120"/>
            <w:tcBorders>
              <w:top w:val="nil"/>
              <w:bottom w:val="nil"/>
              <w:left w:val="nil"/>
              <w:right w:val="nil"/>
            </w:tcBorders>
          </w:tcPr>
          <w:p>
            <w:pPr>
              <w:spacing w:line="240" w:lineRule="auto" w:after="40"/>
            </w:pPr>
            <w:r/>
            <w:r>
              <w:rPr>
                <w:rFonts w:ascii="Times New Roman" w:hAnsi="Times New Roman"/>
                <w:sz w:val="20"/>
              </w:rPr>
              <w:t>Singular, en minúscula, palabras separadas por guion bajo</w:t>
            </w:r>
          </w:p>
        </w:tc>
        <w:tc>
          <w:tcPr>
            <w:tcW w:type="dxa" w:w="3120"/>
            <w:tcBorders>
              <w:top w:val="nil"/>
              <w:bottom w:val="nil"/>
              <w:left w:val="nil"/>
              <w:right w:val="nil"/>
            </w:tcBorders>
          </w:tcPr>
          <w:p>
            <w:pPr>
              <w:spacing w:line="240" w:lineRule="auto" w:after="40"/>
            </w:pPr>
            <w:r/>
            <w:r>
              <w:rPr>
                <w:rFonts w:ascii="Consolas" w:hAnsi="Consolas"/>
                <w:sz w:val="18"/>
              </w:rPr>
              <w:t>periodo_academico</w:t>
            </w:r>
          </w:p>
        </w:tc>
      </w:tr>
      <w:tr>
        <w:tc>
          <w:tcPr>
            <w:tcW w:type="dxa" w:w="3120"/>
            <w:tcBorders>
              <w:top w:val="nil"/>
              <w:bottom w:val="nil"/>
              <w:left w:val="nil"/>
              <w:right w:val="nil"/>
            </w:tcBorders>
          </w:tcPr>
          <w:p>
            <w:pPr>
              <w:spacing w:line="240" w:lineRule="auto" w:after="40"/>
            </w:pPr>
            <w:r/>
            <w:r>
              <w:rPr>
                <w:rFonts w:ascii="Times New Roman" w:hAnsi="Times New Roman"/>
                <w:sz w:val="20"/>
              </w:rPr>
              <w:t>Columna</w:t>
            </w:r>
          </w:p>
        </w:tc>
        <w:tc>
          <w:tcPr>
            <w:tcW w:type="dxa" w:w="3120"/>
            <w:tcBorders>
              <w:top w:val="nil"/>
              <w:bottom w:val="nil"/>
              <w:left w:val="nil"/>
              <w:right w:val="nil"/>
            </w:tcBorders>
          </w:tcPr>
          <w:p>
            <w:pPr>
              <w:spacing w:line="240" w:lineRule="auto" w:after="40"/>
            </w:pPr>
            <w:r/>
            <w:r>
              <w:rPr>
                <w:rFonts w:ascii="Times New Roman" w:hAnsi="Times New Roman"/>
                <w:sz w:val="20"/>
              </w:rPr>
              <w:t>Minúscula con guion bajo, sin prefijo de tabla</w:t>
            </w:r>
          </w:p>
        </w:tc>
        <w:tc>
          <w:tcPr>
            <w:tcW w:type="dxa" w:w="3120"/>
            <w:tcBorders>
              <w:top w:val="nil"/>
              <w:bottom w:val="nil"/>
              <w:left w:val="nil"/>
              <w:right w:val="nil"/>
            </w:tcBorders>
          </w:tcPr>
          <w:p>
            <w:pPr>
              <w:spacing w:line="240" w:lineRule="auto" w:after="40"/>
            </w:pPr>
            <w:r/>
            <w:r>
              <w:rPr>
                <w:rFonts w:ascii="Consolas" w:hAnsi="Consolas"/>
                <w:sz w:val="18"/>
              </w:rPr>
              <w:t>fecha_matricula</w:t>
            </w:r>
          </w:p>
        </w:tc>
      </w:tr>
      <w:tr>
        <w:tc>
          <w:tcPr>
            <w:tcW w:type="dxa" w:w="3120"/>
            <w:tcBorders>
              <w:top w:val="nil"/>
              <w:bottom w:val="nil"/>
              <w:left w:val="nil"/>
              <w:right w:val="nil"/>
            </w:tcBorders>
          </w:tcPr>
          <w:p>
            <w:pPr>
              <w:spacing w:line="240" w:lineRule="auto" w:after="40"/>
            </w:pPr>
            <w:r/>
            <w:r>
              <w:rPr>
                <w:rFonts w:ascii="Times New Roman" w:hAnsi="Times New Roman"/>
                <w:sz w:val="20"/>
              </w:rPr>
              <w:t>Clave primaria</w:t>
            </w:r>
          </w:p>
        </w:tc>
        <w:tc>
          <w:tcPr>
            <w:tcW w:type="dxa" w:w="3120"/>
            <w:tcBorders>
              <w:top w:val="nil"/>
              <w:bottom w:val="nil"/>
              <w:left w:val="nil"/>
              <w:right w:val="nil"/>
            </w:tcBorders>
          </w:tcPr>
          <w:p>
            <w:pPr>
              <w:spacing w:line="240" w:lineRule="auto" w:after="40"/>
            </w:pPr>
            <w:r/>
            <w:r>
              <w:rPr>
                <w:rFonts w:ascii="Consolas" w:hAnsi="Consolas"/>
                <w:sz w:val="18"/>
              </w:rPr>
              <w:t>id_</w:t>
            </w:r>
            <w:r>
              <w:rPr>
                <w:rFonts w:ascii="Times New Roman" w:hAnsi="Times New Roman"/>
                <w:sz w:val="20"/>
              </w:rPr>
              <w:t xml:space="preserve"> más el nombre de la tabla</w:t>
            </w:r>
          </w:p>
        </w:tc>
        <w:tc>
          <w:tcPr>
            <w:tcW w:type="dxa" w:w="3120"/>
            <w:tcBorders>
              <w:top w:val="nil"/>
              <w:bottom w:val="nil"/>
              <w:left w:val="nil"/>
              <w:right w:val="nil"/>
            </w:tcBorders>
          </w:tcPr>
          <w:p>
            <w:pPr>
              <w:spacing w:line="240" w:lineRule="auto" w:after="40"/>
            </w:pPr>
            <w:r/>
            <w:r>
              <w:rPr>
                <w:rFonts w:ascii="Consolas" w:hAnsi="Consolas"/>
                <w:sz w:val="18"/>
              </w:rPr>
              <w:t>id_matricula</w:t>
            </w:r>
          </w:p>
        </w:tc>
      </w:tr>
      <w:tr>
        <w:tc>
          <w:tcPr>
            <w:tcW w:type="dxa" w:w="3120"/>
            <w:tcBorders>
              <w:top w:val="nil"/>
              <w:bottom w:val="nil"/>
              <w:left w:val="nil"/>
              <w:right w:val="nil"/>
            </w:tcBorders>
          </w:tcPr>
          <w:p>
            <w:pPr>
              <w:spacing w:line="240" w:lineRule="auto" w:after="40"/>
            </w:pPr>
            <w:r/>
            <w:r>
              <w:rPr>
                <w:rFonts w:ascii="Times New Roman" w:hAnsi="Times New Roman"/>
                <w:sz w:val="20"/>
              </w:rPr>
              <w:t>Clave foránea</w:t>
            </w:r>
          </w:p>
        </w:tc>
        <w:tc>
          <w:tcPr>
            <w:tcW w:type="dxa" w:w="3120"/>
            <w:tcBorders>
              <w:top w:val="nil"/>
              <w:bottom w:val="nil"/>
              <w:left w:val="nil"/>
              <w:right w:val="nil"/>
            </w:tcBorders>
          </w:tcPr>
          <w:p>
            <w:pPr>
              <w:spacing w:line="240" w:lineRule="auto" w:after="40"/>
            </w:pPr>
            <w:r/>
            <w:r>
              <w:rPr>
                <w:rFonts w:ascii="Consolas" w:hAnsi="Consolas"/>
                <w:sz w:val="18"/>
              </w:rPr>
              <w:t>id_</w:t>
            </w:r>
            <w:r>
              <w:rPr>
                <w:rFonts w:ascii="Times New Roman" w:hAnsi="Times New Roman"/>
                <w:sz w:val="20"/>
              </w:rPr>
              <w:t xml:space="preserve"> más el nombre de la tabla referenciada</w:t>
            </w:r>
          </w:p>
        </w:tc>
        <w:tc>
          <w:tcPr>
            <w:tcW w:type="dxa" w:w="3120"/>
            <w:tcBorders>
              <w:top w:val="nil"/>
              <w:bottom w:val="nil"/>
              <w:left w:val="nil"/>
              <w:right w:val="nil"/>
            </w:tcBorders>
          </w:tcPr>
          <w:p>
            <w:pPr>
              <w:spacing w:line="240" w:lineRule="auto" w:after="40"/>
            </w:pPr>
            <w:r/>
            <w:r>
              <w:rPr>
                <w:rFonts w:ascii="Consolas" w:hAnsi="Consolas"/>
                <w:sz w:val="18"/>
              </w:rPr>
              <w:t>id_curso</w:t>
            </w:r>
          </w:p>
        </w:tc>
      </w:tr>
      <w:tr>
        <w:tc>
          <w:tcPr>
            <w:tcW w:type="dxa" w:w="3120"/>
            <w:tcBorders>
              <w:top w:val="nil"/>
              <w:bottom w:val="nil"/>
              <w:left w:val="nil"/>
              <w:right w:val="nil"/>
            </w:tcBorders>
          </w:tcPr>
          <w:p>
            <w:pPr>
              <w:spacing w:line="240" w:lineRule="auto" w:after="40"/>
            </w:pPr>
            <w:r/>
            <w:r>
              <w:rPr>
                <w:rFonts w:ascii="Times New Roman" w:hAnsi="Times New Roman"/>
                <w:sz w:val="20"/>
              </w:rPr>
              <w:t>Restricción de clave primaria</w:t>
            </w:r>
          </w:p>
        </w:tc>
        <w:tc>
          <w:tcPr>
            <w:tcW w:type="dxa" w:w="3120"/>
            <w:tcBorders>
              <w:top w:val="nil"/>
              <w:bottom w:val="nil"/>
              <w:left w:val="nil"/>
              <w:right w:val="nil"/>
            </w:tcBorders>
          </w:tcPr>
          <w:p>
            <w:pPr>
              <w:spacing w:line="240" w:lineRule="auto" w:after="40"/>
            </w:pPr>
            <w:r/>
            <w:r>
              <w:rPr>
                <w:rFonts w:ascii="Consolas" w:hAnsi="Consolas"/>
                <w:sz w:val="18"/>
              </w:rPr>
              <w:t>pk_</w:t>
            </w:r>
            <w:r>
              <w:rPr>
                <w:rFonts w:ascii="Times New Roman" w:hAnsi="Times New Roman"/>
                <w:sz w:val="20"/>
              </w:rPr>
              <w:t xml:space="preserve"> más la tabla</w:t>
            </w:r>
          </w:p>
        </w:tc>
        <w:tc>
          <w:tcPr>
            <w:tcW w:type="dxa" w:w="3120"/>
            <w:tcBorders>
              <w:top w:val="nil"/>
              <w:bottom w:val="nil"/>
              <w:left w:val="nil"/>
              <w:right w:val="nil"/>
            </w:tcBorders>
          </w:tcPr>
          <w:p>
            <w:pPr>
              <w:spacing w:line="240" w:lineRule="auto" w:after="40"/>
            </w:pPr>
            <w:r/>
            <w:r>
              <w:rPr>
                <w:rFonts w:ascii="Consolas" w:hAnsi="Consolas"/>
                <w:sz w:val="18"/>
              </w:rPr>
              <w:t>pk_matricula</w:t>
            </w:r>
          </w:p>
        </w:tc>
      </w:tr>
      <w:tr>
        <w:tc>
          <w:tcPr>
            <w:tcW w:type="dxa" w:w="3120"/>
            <w:tcBorders>
              <w:top w:val="nil"/>
              <w:bottom w:val="nil"/>
              <w:left w:val="nil"/>
              <w:right w:val="nil"/>
            </w:tcBorders>
          </w:tcPr>
          <w:p>
            <w:pPr>
              <w:spacing w:line="240" w:lineRule="auto" w:after="40"/>
            </w:pPr>
            <w:r/>
            <w:r>
              <w:rPr>
                <w:rFonts w:ascii="Times New Roman" w:hAnsi="Times New Roman"/>
                <w:sz w:val="20"/>
              </w:rPr>
              <w:t>Restricción de unicidad</w:t>
            </w:r>
          </w:p>
        </w:tc>
        <w:tc>
          <w:tcPr>
            <w:tcW w:type="dxa" w:w="3120"/>
            <w:tcBorders>
              <w:top w:val="nil"/>
              <w:bottom w:val="nil"/>
              <w:left w:val="nil"/>
              <w:right w:val="nil"/>
            </w:tcBorders>
          </w:tcPr>
          <w:p>
            <w:pPr>
              <w:spacing w:line="240" w:lineRule="auto" w:after="40"/>
            </w:pPr>
            <w:r/>
            <w:r>
              <w:rPr>
                <w:rFonts w:ascii="Consolas" w:hAnsi="Consolas"/>
                <w:sz w:val="18"/>
              </w:rPr>
              <w:t>uq_</w:t>
            </w:r>
            <w:r>
              <w:rPr>
                <w:rFonts w:ascii="Times New Roman" w:hAnsi="Times New Roman"/>
                <w:sz w:val="20"/>
              </w:rPr>
              <w:t xml:space="preserve"> más la tabla y el contenido</w:t>
            </w:r>
          </w:p>
        </w:tc>
        <w:tc>
          <w:tcPr>
            <w:tcW w:type="dxa" w:w="3120"/>
            <w:tcBorders>
              <w:top w:val="nil"/>
              <w:bottom w:val="nil"/>
              <w:left w:val="nil"/>
              <w:right w:val="nil"/>
            </w:tcBorders>
          </w:tcPr>
          <w:p>
            <w:pPr>
              <w:spacing w:line="240" w:lineRule="auto" w:after="40"/>
            </w:pPr>
            <w:r/>
            <w:r>
              <w:rPr>
                <w:rFonts w:ascii="Consolas" w:hAnsi="Consolas"/>
                <w:sz w:val="18"/>
              </w:rPr>
              <w:t>uq_curso_codigo</w:t>
            </w:r>
          </w:p>
        </w:tc>
      </w:tr>
      <w:tr>
        <w:tc>
          <w:tcPr>
            <w:tcW w:type="dxa" w:w="3120"/>
            <w:tcBorders>
              <w:top w:val="nil"/>
              <w:bottom w:val="nil"/>
              <w:left w:val="nil"/>
              <w:right w:val="nil"/>
            </w:tcBorders>
          </w:tcPr>
          <w:p>
            <w:pPr>
              <w:spacing w:line="240" w:lineRule="auto" w:after="40"/>
            </w:pPr>
            <w:r/>
            <w:r>
              <w:rPr>
                <w:rFonts w:ascii="Times New Roman" w:hAnsi="Times New Roman"/>
                <w:sz w:val="20"/>
              </w:rPr>
              <w:t>Restricción de clave foránea</w:t>
            </w:r>
          </w:p>
        </w:tc>
        <w:tc>
          <w:tcPr>
            <w:tcW w:type="dxa" w:w="3120"/>
            <w:tcBorders>
              <w:top w:val="nil"/>
              <w:bottom w:val="nil"/>
              <w:left w:val="nil"/>
              <w:right w:val="nil"/>
            </w:tcBorders>
          </w:tcPr>
          <w:p>
            <w:pPr>
              <w:spacing w:line="240" w:lineRule="auto" w:after="40"/>
            </w:pPr>
            <w:r/>
            <w:r>
              <w:rPr>
                <w:rFonts w:ascii="Consolas" w:hAnsi="Consolas"/>
                <w:sz w:val="18"/>
              </w:rPr>
              <w:t>fk_</w:t>
            </w:r>
            <w:r>
              <w:rPr>
                <w:rFonts w:ascii="Times New Roman" w:hAnsi="Times New Roman"/>
                <w:sz w:val="20"/>
              </w:rPr>
              <w:t xml:space="preserve"> más la tabla origen y el destino</w:t>
            </w:r>
          </w:p>
        </w:tc>
        <w:tc>
          <w:tcPr>
            <w:tcW w:type="dxa" w:w="3120"/>
            <w:tcBorders>
              <w:top w:val="nil"/>
              <w:bottom w:val="nil"/>
              <w:left w:val="nil"/>
              <w:right w:val="nil"/>
            </w:tcBorders>
          </w:tcPr>
          <w:p>
            <w:pPr>
              <w:spacing w:line="240" w:lineRule="auto" w:after="40"/>
            </w:pPr>
            <w:r/>
            <w:r>
              <w:rPr>
                <w:rFonts w:ascii="Consolas" w:hAnsi="Consolas"/>
                <w:sz w:val="18"/>
              </w:rPr>
              <w:t>fk_matricula_curso</w:t>
            </w:r>
          </w:p>
        </w:tc>
      </w:tr>
      <w:tr>
        <w:tc>
          <w:tcPr>
            <w:tcW w:type="dxa" w:w="3120"/>
            <w:tcBorders>
              <w:top w:val="nil"/>
              <w:bottom w:val="nil"/>
              <w:left w:val="nil"/>
              <w:right w:val="nil"/>
            </w:tcBorders>
          </w:tcPr>
          <w:p>
            <w:pPr>
              <w:spacing w:line="240" w:lineRule="auto" w:after="40"/>
            </w:pPr>
            <w:r/>
            <w:r>
              <w:rPr>
                <w:rFonts w:ascii="Times New Roman" w:hAnsi="Times New Roman"/>
                <w:sz w:val="20"/>
              </w:rPr>
              <w:t>Restricción de verificación</w:t>
            </w:r>
          </w:p>
        </w:tc>
        <w:tc>
          <w:tcPr>
            <w:tcW w:type="dxa" w:w="3120"/>
            <w:tcBorders>
              <w:top w:val="nil"/>
              <w:bottom w:val="nil"/>
              <w:left w:val="nil"/>
              <w:right w:val="nil"/>
            </w:tcBorders>
          </w:tcPr>
          <w:p>
            <w:pPr>
              <w:spacing w:line="240" w:lineRule="auto" w:after="40"/>
            </w:pPr>
            <w:r/>
            <w:r>
              <w:rPr>
                <w:rFonts w:ascii="Consolas" w:hAnsi="Consolas"/>
                <w:sz w:val="18"/>
              </w:rPr>
              <w:t>ck_</w:t>
            </w:r>
            <w:r>
              <w:rPr>
                <w:rFonts w:ascii="Times New Roman" w:hAnsi="Times New Roman"/>
                <w:sz w:val="20"/>
              </w:rPr>
              <w:t xml:space="preserve"> más la tabla y el atributo</w:t>
            </w:r>
          </w:p>
        </w:tc>
        <w:tc>
          <w:tcPr>
            <w:tcW w:type="dxa" w:w="3120"/>
            <w:tcBorders>
              <w:top w:val="nil"/>
              <w:bottom w:val="nil"/>
              <w:left w:val="nil"/>
              <w:right w:val="nil"/>
            </w:tcBorders>
          </w:tcPr>
          <w:p>
            <w:pPr>
              <w:spacing w:line="240" w:lineRule="auto" w:after="40"/>
            </w:pPr>
            <w:r/>
            <w:r>
              <w:rPr>
                <w:rFonts w:ascii="Consolas" w:hAnsi="Consolas"/>
                <w:sz w:val="18"/>
              </w:rPr>
              <w:t>ck_calificacion_valor</w:t>
            </w:r>
          </w:p>
        </w:tc>
      </w:tr>
      <w:tr>
        <w:tc>
          <w:tcPr>
            <w:tcW w:type="dxa" w:w="3120"/>
            <w:tcBorders>
              <w:top w:val="nil"/>
              <w:bottom w:val="nil"/>
              <w:left w:val="nil"/>
              <w:right w:val="nil"/>
            </w:tcBorders>
          </w:tcPr>
          <w:p>
            <w:pPr>
              <w:spacing w:line="240" w:lineRule="auto" w:after="40"/>
            </w:pPr>
            <w:r/>
            <w:r>
              <w:rPr>
                <w:rFonts w:ascii="Times New Roman" w:hAnsi="Times New Roman"/>
                <w:sz w:val="20"/>
              </w:rPr>
              <w:t>Índice</w:t>
            </w:r>
          </w:p>
        </w:tc>
        <w:tc>
          <w:tcPr>
            <w:tcW w:type="dxa" w:w="3120"/>
            <w:tcBorders>
              <w:top w:val="nil"/>
              <w:bottom w:val="nil"/>
              <w:left w:val="nil"/>
              <w:right w:val="nil"/>
            </w:tcBorders>
          </w:tcPr>
          <w:p>
            <w:pPr>
              <w:spacing w:line="240" w:lineRule="auto" w:after="40"/>
            </w:pPr>
            <w:r/>
            <w:r>
              <w:rPr>
                <w:rFonts w:ascii="Consolas" w:hAnsi="Consolas"/>
                <w:sz w:val="18"/>
              </w:rPr>
              <w:t>ix_</w:t>
            </w:r>
            <w:r>
              <w:rPr>
                <w:rFonts w:ascii="Times New Roman" w:hAnsi="Times New Roman"/>
                <w:sz w:val="20"/>
              </w:rPr>
              <w:t xml:space="preserve"> más la tabla y las columnas</w:t>
            </w:r>
          </w:p>
        </w:tc>
        <w:tc>
          <w:tcPr>
            <w:tcW w:type="dxa" w:w="3120"/>
            <w:tcBorders>
              <w:top w:val="nil"/>
              <w:bottom w:val="nil"/>
              <w:left w:val="nil"/>
              <w:right w:val="nil"/>
            </w:tcBorders>
          </w:tcPr>
          <w:p>
            <w:pPr>
              <w:spacing w:line="240" w:lineRule="auto" w:after="40"/>
            </w:pPr>
            <w:r/>
            <w:r>
              <w:rPr>
                <w:rFonts w:ascii="Consolas" w:hAnsi="Consolas"/>
                <w:sz w:val="18"/>
              </w:rPr>
              <w:t>ix_matricula_curso</w:t>
            </w:r>
          </w:p>
        </w:tc>
      </w:tr>
      <w:tr>
        <w:tc>
          <w:tcPr>
            <w:tcW w:type="dxa" w:w="3120"/>
            <w:tcBorders>
              <w:top w:val="nil"/>
              <w:bottom w:val="nil"/>
              <w:left w:val="nil"/>
              <w:right w:val="nil"/>
            </w:tcBorders>
          </w:tcPr>
          <w:p>
            <w:pPr>
              <w:spacing w:line="240" w:lineRule="auto" w:after="40"/>
            </w:pPr>
            <w:r/>
            <w:r>
              <w:rPr>
                <w:rFonts w:ascii="Times New Roman" w:hAnsi="Times New Roman"/>
                <w:sz w:val="20"/>
              </w:rPr>
              <w:t>Vista</w:t>
            </w:r>
          </w:p>
        </w:tc>
        <w:tc>
          <w:tcPr>
            <w:tcW w:type="dxa" w:w="3120"/>
            <w:tcBorders>
              <w:top w:val="nil"/>
              <w:bottom w:val="nil"/>
              <w:left w:val="nil"/>
              <w:right w:val="nil"/>
            </w:tcBorders>
          </w:tcPr>
          <w:p>
            <w:pPr>
              <w:spacing w:line="240" w:lineRule="auto" w:after="40"/>
            </w:pPr>
            <w:r/>
            <w:r>
              <w:rPr>
                <w:rFonts w:ascii="Consolas" w:hAnsi="Consolas"/>
                <w:sz w:val="18"/>
              </w:rPr>
              <w:t>vw_</w:t>
            </w:r>
            <w:r>
              <w:rPr>
                <w:rFonts w:ascii="Times New Roman" w:hAnsi="Times New Roman"/>
                <w:sz w:val="20"/>
              </w:rPr>
              <w:t xml:space="preserve"> más lo que entrega</w:t>
            </w:r>
          </w:p>
        </w:tc>
        <w:tc>
          <w:tcPr>
            <w:tcW w:type="dxa" w:w="3120"/>
            <w:tcBorders>
              <w:top w:val="nil"/>
              <w:bottom w:val="nil"/>
              <w:left w:val="nil"/>
              <w:right w:val="nil"/>
            </w:tcBorders>
          </w:tcPr>
          <w:p>
            <w:pPr>
              <w:spacing w:line="240" w:lineRule="auto" w:after="40"/>
            </w:pPr>
            <w:r/>
            <w:r>
              <w:rPr>
                <w:rFonts w:ascii="Consolas" w:hAnsi="Consolas"/>
                <w:sz w:val="18"/>
              </w:rPr>
              <w:t>vw_lista_clase</w:t>
            </w:r>
          </w:p>
        </w:tc>
      </w:tr>
      <w:tr>
        <w:tc>
          <w:tcPr>
            <w:tcW w:type="dxa" w:w="3120"/>
            <w:tcBorders>
              <w:top w:val="nil"/>
              <w:bottom w:val="nil"/>
              <w:left w:val="nil"/>
              <w:right w:val="nil"/>
            </w:tcBorders>
          </w:tcPr>
          <w:p>
            <w:pPr>
              <w:spacing w:line="240" w:lineRule="auto" w:after="40"/>
            </w:pPr>
            <w:r/>
            <w:r>
              <w:rPr>
                <w:rFonts w:ascii="Times New Roman" w:hAnsi="Times New Roman"/>
                <w:sz w:val="20"/>
              </w:rPr>
              <w:t>Función</w:t>
            </w:r>
          </w:p>
        </w:tc>
        <w:tc>
          <w:tcPr>
            <w:tcW w:type="dxa" w:w="3120"/>
            <w:tcBorders>
              <w:top w:val="nil"/>
              <w:bottom w:val="nil"/>
              <w:left w:val="nil"/>
              <w:right w:val="nil"/>
            </w:tcBorders>
          </w:tcPr>
          <w:p>
            <w:pPr>
              <w:spacing w:line="240" w:lineRule="auto" w:after="40"/>
            </w:pPr>
            <w:r/>
            <w:r>
              <w:rPr>
                <w:rFonts w:ascii="Consolas" w:hAnsi="Consolas"/>
                <w:sz w:val="18"/>
              </w:rPr>
              <w:t>fn_</w:t>
            </w:r>
            <w:r>
              <w:rPr>
                <w:rFonts w:ascii="Times New Roman" w:hAnsi="Times New Roman"/>
                <w:sz w:val="20"/>
              </w:rPr>
              <w:t xml:space="preserve"> más la acción</w:t>
            </w:r>
          </w:p>
        </w:tc>
        <w:tc>
          <w:tcPr>
            <w:tcW w:type="dxa" w:w="3120"/>
            <w:tcBorders>
              <w:top w:val="nil"/>
              <w:bottom w:val="nil"/>
              <w:left w:val="nil"/>
              <w:right w:val="nil"/>
            </w:tcBorders>
          </w:tcPr>
          <w:p>
            <w:pPr>
              <w:spacing w:line="240" w:lineRule="auto" w:after="40"/>
            </w:pPr>
            <w:r/>
            <w:r>
              <w:rPr>
                <w:rFonts w:ascii="Consolas" w:hAnsi="Consolas"/>
                <w:sz w:val="18"/>
              </w:rPr>
              <w:t>fn_nota_definitiva</w:t>
            </w:r>
          </w:p>
        </w:tc>
      </w:tr>
      <w:tr>
        <w:tc>
          <w:tcPr>
            <w:tcW w:type="dxa" w:w="3120"/>
            <w:tcBorders>
              <w:top w:val="nil"/>
              <w:bottom w:val="single" w:sz="6" w:color="000000"/>
              <w:left w:val="nil"/>
              <w:right w:val="nil"/>
            </w:tcBorders>
          </w:tcPr>
          <w:p>
            <w:pPr>
              <w:spacing w:line="240" w:lineRule="auto" w:after="40"/>
            </w:pPr>
            <w:r/>
            <w:r>
              <w:rPr>
                <w:rFonts w:ascii="Times New Roman" w:hAnsi="Times New Roman"/>
                <w:sz w:val="20"/>
              </w:rPr>
              <w:t>Disparador</w:t>
            </w:r>
          </w:p>
        </w:tc>
        <w:tc>
          <w:tcPr>
            <w:tcW w:type="dxa" w:w="3120"/>
            <w:tcBorders>
              <w:top w:val="nil"/>
              <w:bottom w:val="single" w:sz="6" w:color="000000"/>
              <w:left w:val="nil"/>
              <w:right w:val="nil"/>
            </w:tcBorders>
          </w:tcPr>
          <w:p>
            <w:pPr>
              <w:spacing w:line="240" w:lineRule="auto" w:after="40"/>
            </w:pPr>
            <w:r/>
            <w:r>
              <w:rPr>
                <w:rFonts w:ascii="Consolas" w:hAnsi="Consolas"/>
                <w:sz w:val="18"/>
              </w:rPr>
              <w:t>trg_</w:t>
            </w:r>
            <w:r>
              <w:rPr>
                <w:rFonts w:ascii="Times New Roman" w:hAnsi="Times New Roman"/>
                <w:sz w:val="20"/>
              </w:rPr>
              <w:t xml:space="preserve"> más la tabla y el efecto</w:t>
            </w:r>
          </w:p>
        </w:tc>
        <w:tc>
          <w:tcPr>
            <w:tcW w:type="dxa" w:w="3120"/>
            <w:tcBorders>
              <w:top w:val="nil"/>
              <w:bottom w:val="single" w:sz="6" w:color="000000"/>
              <w:left w:val="nil"/>
              <w:right w:val="nil"/>
            </w:tcBorders>
          </w:tcPr>
          <w:p>
            <w:pPr>
              <w:spacing w:line="240" w:lineRule="auto" w:after="40"/>
            </w:pPr>
            <w:r/>
            <w:r>
              <w:rPr>
                <w:rFonts w:ascii="Consolas" w:hAnsi="Consolas"/>
                <w:sz w:val="18"/>
              </w:rPr>
              <w:t>trg_matricula_cupo</w:t>
            </w:r>
          </w:p>
        </w:tc>
      </w:tr>
    </w:tbl>
    <w:p/>
    <w:p>
      <w:pPr>
        <w:spacing w:line="240" w:lineRule="auto"/>
      </w:pPr>
      <w:r>
        <w:rPr>
          <w:rFonts w:ascii="Times New Roman" w:hAnsi="Times New Roman"/>
          <w:i/>
          <w:sz w:val="20"/>
        </w:rPr>
        <w:t xml:space="preserve">Nota. </w:t>
      </w:r>
      <w:r>
        <w:rPr>
          <w:rFonts w:ascii="Times New Roman" w:hAnsi="Times New Roman"/>
          <w:sz w:val="20"/>
        </w:rPr>
        <w:t>Todo el esquema está en español, igual que el modelo de clases y los mensajes de error, por coherencia con el dominio y con RNF-10. La única excepción son las palabras reservadas de SQL.</w:t>
      </w:r>
    </w:p>
    <w:p/>
    <w:p>
      <w:pPr>
        <w:pStyle w:val="Heading2"/>
      </w:pPr>
      <w:r>
        <w:t>Catálogo de Tablas</w:t>
      </w:r>
    </w:p>
    <w:p>
      <w:r>
        <w:rPr>
          <w:rFonts w:ascii="Times New Roman" w:hAnsi="Times New Roman"/>
          <w:b/>
          <w:i w:val="0"/>
          <w:sz w:val="24"/>
        </w:rPr>
        <w:t>Figura 5</w:t>
      </w:r>
    </w:p>
    <w:p>
      <w:r>
        <w:rPr>
          <w:rFonts w:ascii="Times New Roman" w:hAnsi="Times New Roman"/>
          <w:b w:val="0"/>
          <w:i/>
          <w:sz w:val="24"/>
        </w:rPr>
        <w:t>Modelo físico para PostgreSQL 16</w:t>
      </w:r>
    </w:p>
    <w:p>
      <w:pPr>
        <w:jc w:val="center"/>
      </w:pPr>
      <w:r>
        <w:drawing>
          <wp:inline xmlns:a="http://schemas.openxmlformats.org/drawingml/2006/main" xmlns:pic="http://schemas.openxmlformats.org/drawingml/2006/picture">
            <wp:extent cx="5220000" cy="4575457"/>
            <wp:docPr id="5" name="Picture 5"/>
            <wp:cNvGraphicFramePr>
              <a:graphicFrameLocks noChangeAspect="1"/>
            </wp:cNvGraphicFramePr>
            <a:graphic>
              <a:graphicData uri="http://schemas.openxmlformats.org/drawingml/2006/picture">
                <pic:pic>
                  <pic:nvPicPr>
                    <pic:cNvPr id="0" name="03-modelo-fisico.png"/>
                    <pic:cNvPicPr/>
                  </pic:nvPicPr>
                  <pic:blipFill>
                    <a:blip r:embed="rId14"/>
                    <a:stretch>
                      <a:fillRect/>
                    </a:stretch>
                  </pic:blipFill>
                  <pic:spPr>
                    <a:xfrm>
                      <a:off x="0" y="0"/>
                      <a:ext cx="5220000" cy="4575457"/>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 xml:space="preserve">Elaboración propia con PlantUML. El script completo está en </w:t>
      </w:r>
      <w:r>
        <w:rPr>
          <w:rFonts w:ascii="Times New Roman" w:hAnsi="Times New Roman"/>
          <w:sz w:val="20"/>
        </w:rPr>
        <w:t>`sql/01-esquema.sql`</w:t>
      </w:r>
      <w:r>
        <w:rPr>
          <w:rFonts w:ascii="Times New Roman" w:hAnsi="Times New Roman"/>
          <w:sz w:val="20"/>
        </w:rPr>
        <w:t>.</w:t>
      </w:r>
    </w:p>
    <w:p/>
    <w:p>
      <w:r>
        <w:rPr>
          <w:rFonts w:ascii="Times New Roman" w:hAnsi="Times New Roman"/>
          <w:b/>
          <w:i w:val="0"/>
          <w:sz w:val="24"/>
        </w:rPr>
        <w:t>Tabla 10</w:t>
      </w:r>
    </w:p>
    <w:p>
      <w:r>
        <w:rPr>
          <w:rFonts w:ascii="Times New Roman" w:hAnsi="Times New Roman"/>
          <w:b w:val="0"/>
          <w:i/>
          <w:sz w:val="24"/>
        </w:rPr>
        <w:t>Tablas del esquema y su responsabilidad</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Tabla</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Filas estimadas en cinco años</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Responsabilidad</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Reglas que hace cumplir</w:t>
            </w:r>
          </w:p>
        </w:tc>
      </w:tr>
      <w:tr>
        <w:tc>
          <w:tcPr>
            <w:tcW w:type="dxa" w:w="2340"/>
            <w:tcBorders>
              <w:top w:val="nil"/>
              <w:bottom w:val="nil"/>
              <w:left w:val="nil"/>
              <w:right w:val="nil"/>
            </w:tcBorders>
          </w:tcPr>
          <w:p>
            <w:pPr>
              <w:spacing w:line="240" w:lineRule="auto" w:after="40"/>
            </w:pPr>
            <w:r/>
            <w:r>
              <w:rPr>
                <w:rFonts w:ascii="Consolas" w:hAnsi="Consolas"/>
                <w:sz w:val="18"/>
              </w:rPr>
              <w:t>persona</w:t>
            </w:r>
          </w:p>
        </w:tc>
        <w:tc>
          <w:tcPr>
            <w:tcW w:type="dxa" w:w="2340"/>
            <w:tcBorders>
              <w:top w:val="nil"/>
              <w:bottom w:val="nil"/>
              <w:left w:val="nil"/>
              <w:right w:val="nil"/>
            </w:tcBorders>
          </w:tcPr>
          <w:p>
            <w:pPr>
              <w:spacing w:line="240" w:lineRule="auto" w:after="40"/>
            </w:pPr>
            <w:r/>
            <w:r>
              <w:rPr>
                <w:rFonts w:ascii="Times New Roman" w:hAnsi="Times New Roman"/>
                <w:sz w:val="20"/>
              </w:rPr>
              <w:t>5.600</w:t>
            </w:r>
          </w:p>
        </w:tc>
        <w:tc>
          <w:tcPr>
            <w:tcW w:type="dxa" w:w="2340"/>
            <w:tcBorders>
              <w:top w:val="nil"/>
              <w:bottom w:val="nil"/>
              <w:left w:val="nil"/>
              <w:right w:val="nil"/>
            </w:tcBorders>
          </w:tcPr>
          <w:p>
            <w:pPr>
              <w:spacing w:line="240" w:lineRule="auto" w:after="40"/>
            </w:pPr>
            <w:r/>
            <w:r>
              <w:rPr>
                <w:rFonts w:ascii="Times New Roman" w:hAnsi="Times New Roman"/>
                <w:sz w:val="20"/>
              </w:rPr>
              <w:t>Identificación y contacto de todos los registrados</w:t>
            </w:r>
          </w:p>
        </w:tc>
        <w:tc>
          <w:tcPr>
            <w:tcW w:type="dxa" w:w="2340"/>
            <w:tcBorders>
              <w:top w:val="nil"/>
              <w:bottom w:val="nil"/>
              <w:left w:val="nil"/>
              <w:right w:val="nil"/>
            </w:tcBorders>
          </w:tcPr>
          <w:p>
            <w:pPr>
              <w:spacing w:line="240" w:lineRule="auto" w:after="40"/>
            </w:pPr>
            <w:r/>
            <w:r>
              <w:rPr>
                <w:rFonts w:ascii="Times New Roman" w:hAnsi="Times New Roman"/>
                <w:sz w:val="20"/>
              </w:rPr>
              <w:t>RN-01, RN-15</w:t>
            </w:r>
          </w:p>
        </w:tc>
      </w:tr>
      <w:tr>
        <w:tc>
          <w:tcPr>
            <w:tcW w:type="dxa" w:w="2340"/>
            <w:tcBorders>
              <w:top w:val="nil"/>
              <w:bottom w:val="nil"/>
              <w:left w:val="nil"/>
              <w:right w:val="nil"/>
            </w:tcBorders>
          </w:tcPr>
          <w:p>
            <w:pPr>
              <w:spacing w:line="240" w:lineRule="auto" w:after="40"/>
            </w:pPr>
            <w:r/>
            <w:r>
              <w:rPr>
                <w:rFonts w:ascii="Consolas" w:hAnsi="Consolas"/>
                <w:sz w:val="18"/>
              </w:rPr>
              <w:t>estudiante</w:t>
            </w:r>
          </w:p>
        </w:tc>
        <w:tc>
          <w:tcPr>
            <w:tcW w:type="dxa" w:w="2340"/>
            <w:tcBorders>
              <w:top w:val="nil"/>
              <w:bottom w:val="nil"/>
              <w:left w:val="nil"/>
              <w:right w:val="nil"/>
            </w:tcBorders>
          </w:tcPr>
          <w:p>
            <w:pPr>
              <w:spacing w:line="240" w:lineRule="auto" w:after="40"/>
            </w:pPr>
            <w:r/>
            <w:r>
              <w:rPr>
                <w:rFonts w:ascii="Times New Roman" w:hAnsi="Times New Roman"/>
                <w:sz w:val="20"/>
              </w:rPr>
              <w:t>5.000</w:t>
            </w:r>
          </w:p>
        </w:tc>
        <w:tc>
          <w:tcPr>
            <w:tcW w:type="dxa" w:w="2340"/>
            <w:tcBorders>
              <w:top w:val="nil"/>
              <w:bottom w:val="nil"/>
              <w:left w:val="nil"/>
              <w:right w:val="nil"/>
            </w:tcBorders>
          </w:tcPr>
          <w:p>
            <w:pPr>
              <w:spacing w:line="240" w:lineRule="auto" w:after="40"/>
            </w:pPr>
            <w:r/>
            <w:r>
              <w:rPr>
                <w:rFonts w:ascii="Times New Roman" w:hAnsi="Times New Roman"/>
                <w:sz w:val="20"/>
              </w:rPr>
              <w:t>Datos propios de quien cursa asignaturas</w:t>
            </w:r>
          </w:p>
        </w:tc>
        <w:tc>
          <w:tcPr>
            <w:tcW w:type="dxa" w:w="2340"/>
            <w:tcBorders>
              <w:top w:val="nil"/>
              <w:bottom w:val="nil"/>
              <w:left w:val="nil"/>
              <w:right w:val="nil"/>
            </w:tcBorders>
          </w:tcPr>
          <w:p>
            <w:pPr>
              <w:spacing w:line="240" w:lineRule="auto" w:after="40"/>
            </w:pPr>
            <w:r/>
            <w:r>
              <w:rPr>
                <w:rFonts w:ascii="Times New Roman" w:hAnsi="Times New Roman"/>
                <w:sz w:val="20"/>
              </w:rPr>
              <w:t>—</w:t>
            </w:r>
          </w:p>
        </w:tc>
      </w:tr>
      <w:tr>
        <w:tc>
          <w:tcPr>
            <w:tcW w:type="dxa" w:w="2340"/>
            <w:tcBorders>
              <w:top w:val="nil"/>
              <w:bottom w:val="nil"/>
              <w:left w:val="nil"/>
              <w:right w:val="nil"/>
            </w:tcBorders>
          </w:tcPr>
          <w:p>
            <w:pPr>
              <w:spacing w:line="240" w:lineRule="auto" w:after="40"/>
            </w:pPr>
            <w:r/>
            <w:r>
              <w:rPr>
                <w:rFonts w:ascii="Consolas" w:hAnsi="Consolas"/>
                <w:sz w:val="18"/>
              </w:rPr>
              <w:t>docente</w:t>
            </w:r>
          </w:p>
        </w:tc>
        <w:tc>
          <w:tcPr>
            <w:tcW w:type="dxa" w:w="2340"/>
            <w:tcBorders>
              <w:top w:val="nil"/>
              <w:bottom w:val="nil"/>
              <w:left w:val="nil"/>
              <w:right w:val="nil"/>
            </w:tcBorders>
          </w:tcPr>
          <w:p>
            <w:pPr>
              <w:spacing w:line="240" w:lineRule="auto" w:after="40"/>
            </w:pPr>
            <w:r/>
            <w:r>
              <w:rPr>
                <w:rFonts w:ascii="Times New Roman" w:hAnsi="Times New Roman"/>
                <w:sz w:val="20"/>
              </w:rPr>
              <w:t>60</w:t>
            </w:r>
          </w:p>
        </w:tc>
        <w:tc>
          <w:tcPr>
            <w:tcW w:type="dxa" w:w="2340"/>
            <w:tcBorders>
              <w:top w:val="nil"/>
              <w:bottom w:val="nil"/>
              <w:left w:val="nil"/>
              <w:right w:val="nil"/>
            </w:tcBorders>
          </w:tcPr>
          <w:p>
            <w:pPr>
              <w:spacing w:line="240" w:lineRule="auto" w:after="40"/>
            </w:pPr>
            <w:r/>
            <w:r>
              <w:rPr>
                <w:rFonts w:ascii="Times New Roman" w:hAnsi="Times New Roman"/>
                <w:sz w:val="20"/>
              </w:rPr>
              <w:t>Área de conocimiento y vinculación</w:t>
            </w:r>
          </w:p>
        </w:tc>
        <w:tc>
          <w:tcPr>
            <w:tcW w:type="dxa" w:w="2340"/>
            <w:tcBorders>
              <w:top w:val="nil"/>
              <w:bottom w:val="nil"/>
              <w:left w:val="nil"/>
              <w:right w:val="nil"/>
            </w:tcBorders>
          </w:tcPr>
          <w:p>
            <w:pPr>
              <w:spacing w:line="240" w:lineRule="auto" w:after="40"/>
            </w:pPr>
            <w:r/>
            <w:r>
              <w:rPr>
                <w:rFonts w:ascii="Times New Roman" w:hAnsi="Times New Roman"/>
                <w:sz w:val="20"/>
              </w:rPr>
              <w:t>RN-24</w:t>
            </w:r>
          </w:p>
        </w:tc>
      </w:tr>
      <w:tr>
        <w:tc>
          <w:tcPr>
            <w:tcW w:type="dxa" w:w="2340"/>
            <w:tcBorders>
              <w:top w:val="nil"/>
              <w:bottom w:val="nil"/>
              <w:left w:val="nil"/>
              <w:right w:val="nil"/>
            </w:tcBorders>
          </w:tcPr>
          <w:p>
            <w:pPr>
              <w:spacing w:line="240" w:lineRule="auto" w:after="40"/>
            </w:pPr>
            <w:r/>
            <w:r>
              <w:rPr>
                <w:rFonts w:ascii="Consolas" w:hAnsi="Consolas"/>
                <w:sz w:val="18"/>
              </w:rPr>
              <w:t>usuario</w:t>
            </w:r>
          </w:p>
        </w:tc>
        <w:tc>
          <w:tcPr>
            <w:tcW w:type="dxa" w:w="2340"/>
            <w:tcBorders>
              <w:top w:val="nil"/>
              <w:bottom w:val="nil"/>
              <w:left w:val="nil"/>
              <w:right w:val="nil"/>
            </w:tcBorders>
          </w:tcPr>
          <w:p>
            <w:pPr>
              <w:spacing w:line="240" w:lineRule="auto" w:after="40"/>
            </w:pPr>
            <w:r/>
            <w:r>
              <w:rPr>
                <w:rFonts w:ascii="Times New Roman" w:hAnsi="Times New Roman"/>
                <w:sz w:val="20"/>
              </w:rPr>
              <w:t>5.600</w:t>
            </w:r>
          </w:p>
        </w:tc>
        <w:tc>
          <w:tcPr>
            <w:tcW w:type="dxa" w:w="2340"/>
            <w:tcBorders>
              <w:top w:val="nil"/>
              <w:bottom w:val="nil"/>
              <w:left w:val="nil"/>
              <w:right w:val="nil"/>
            </w:tcBorders>
          </w:tcPr>
          <w:p>
            <w:pPr>
              <w:spacing w:line="240" w:lineRule="auto" w:after="40"/>
            </w:pPr>
            <w:r/>
            <w:r>
              <w:rPr>
                <w:rFonts w:ascii="Times New Roman" w:hAnsi="Times New Roman"/>
                <w:sz w:val="20"/>
              </w:rPr>
              <w:t>Credenciales y rol</w:t>
            </w:r>
          </w:p>
        </w:tc>
        <w:tc>
          <w:tcPr>
            <w:tcW w:type="dxa" w:w="2340"/>
            <w:tcBorders>
              <w:top w:val="nil"/>
              <w:bottom w:val="nil"/>
              <w:left w:val="nil"/>
              <w:right w:val="nil"/>
            </w:tcBorders>
          </w:tcPr>
          <w:p>
            <w:pPr>
              <w:spacing w:line="240" w:lineRule="auto" w:after="40"/>
            </w:pPr>
            <w:r/>
            <w:r>
              <w:rPr>
                <w:rFonts w:ascii="Times New Roman" w:hAnsi="Times New Roman"/>
                <w:sz w:val="20"/>
              </w:rPr>
              <w:t>RN-02, RNF-17</w:t>
            </w:r>
          </w:p>
        </w:tc>
      </w:tr>
      <w:tr>
        <w:tc>
          <w:tcPr>
            <w:tcW w:type="dxa" w:w="2340"/>
            <w:tcBorders>
              <w:top w:val="nil"/>
              <w:bottom w:val="nil"/>
              <w:left w:val="nil"/>
              <w:right w:val="nil"/>
            </w:tcBorders>
          </w:tcPr>
          <w:p>
            <w:pPr>
              <w:spacing w:line="240" w:lineRule="auto" w:after="40"/>
            </w:pPr>
            <w:r/>
            <w:r>
              <w:rPr>
                <w:rFonts w:ascii="Consolas" w:hAnsi="Consolas"/>
                <w:sz w:val="18"/>
              </w:rPr>
              <w:t>periodo_academico</w:t>
            </w:r>
          </w:p>
        </w:tc>
        <w:tc>
          <w:tcPr>
            <w:tcW w:type="dxa" w:w="2340"/>
            <w:tcBorders>
              <w:top w:val="nil"/>
              <w:bottom w:val="nil"/>
              <w:left w:val="nil"/>
              <w:right w:val="nil"/>
            </w:tcBorders>
          </w:tcPr>
          <w:p>
            <w:pPr>
              <w:spacing w:line="240" w:lineRule="auto" w:after="40"/>
            </w:pPr>
            <w:r/>
            <w:r>
              <w:rPr>
                <w:rFonts w:ascii="Times New Roman" w:hAnsi="Times New Roman"/>
                <w:sz w:val="20"/>
              </w:rPr>
              <w:t>20</w:t>
            </w:r>
          </w:p>
        </w:tc>
        <w:tc>
          <w:tcPr>
            <w:tcW w:type="dxa" w:w="2340"/>
            <w:tcBorders>
              <w:top w:val="nil"/>
              <w:bottom w:val="nil"/>
              <w:left w:val="nil"/>
              <w:right w:val="nil"/>
            </w:tcBorders>
          </w:tcPr>
          <w:p>
            <w:pPr>
              <w:spacing w:line="240" w:lineRule="auto" w:after="40"/>
            </w:pPr>
            <w:r/>
            <w:r>
              <w:rPr>
                <w:rFonts w:ascii="Times New Roman" w:hAnsi="Times New Roman"/>
                <w:sz w:val="20"/>
              </w:rPr>
              <w:t>Delimitación temporal de la operación</w:t>
            </w:r>
          </w:p>
        </w:tc>
        <w:tc>
          <w:tcPr>
            <w:tcW w:type="dxa" w:w="2340"/>
            <w:tcBorders>
              <w:top w:val="nil"/>
              <w:bottom w:val="nil"/>
              <w:left w:val="nil"/>
              <w:right w:val="nil"/>
            </w:tcBorders>
          </w:tcPr>
          <w:p>
            <w:pPr>
              <w:spacing w:line="240" w:lineRule="auto" w:after="40"/>
            </w:pPr>
            <w:r/>
            <w:r>
              <w:rPr>
                <w:rFonts w:ascii="Times New Roman" w:hAnsi="Times New Roman"/>
                <w:sz w:val="20"/>
              </w:rPr>
              <w:t>RN-03, RN-19</w:t>
            </w:r>
          </w:p>
        </w:tc>
      </w:tr>
      <w:tr>
        <w:tc>
          <w:tcPr>
            <w:tcW w:type="dxa" w:w="2340"/>
            <w:tcBorders>
              <w:top w:val="nil"/>
              <w:bottom w:val="nil"/>
              <w:left w:val="nil"/>
              <w:right w:val="nil"/>
            </w:tcBorders>
          </w:tcPr>
          <w:p>
            <w:pPr>
              <w:spacing w:line="240" w:lineRule="auto" w:after="40"/>
            </w:pPr>
            <w:r/>
            <w:r>
              <w:rPr>
                <w:rFonts w:ascii="Consolas" w:hAnsi="Consolas"/>
                <w:sz w:val="18"/>
              </w:rPr>
              <w:t>curso</w:t>
            </w:r>
          </w:p>
        </w:tc>
        <w:tc>
          <w:tcPr>
            <w:tcW w:type="dxa" w:w="2340"/>
            <w:tcBorders>
              <w:top w:val="nil"/>
              <w:bottom w:val="nil"/>
              <w:left w:val="nil"/>
              <w:right w:val="nil"/>
            </w:tcBorders>
          </w:tcPr>
          <w:p>
            <w:pPr>
              <w:spacing w:line="240" w:lineRule="auto" w:after="40"/>
            </w:pPr>
            <w:r/>
            <w:r>
              <w:rPr>
                <w:rFonts w:ascii="Times New Roman" w:hAnsi="Times New Roman"/>
                <w:sz w:val="20"/>
              </w:rPr>
              <w:t>800</w:t>
            </w:r>
          </w:p>
        </w:tc>
        <w:tc>
          <w:tcPr>
            <w:tcW w:type="dxa" w:w="2340"/>
            <w:tcBorders>
              <w:top w:val="nil"/>
              <w:bottom w:val="nil"/>
              <w:left w:val="nil"/>
              <w:right w:val="nil"/>
            </w:tcBorders>
          </w:tcPr>
          <w:p>
            <w:pPr>
              <w:spacing w:line="240" w:lineRule="auto" w:after="40"/>
            </w:pPr>
            <w:r/>
            <w:r>
              <w:rPr>
                <w:rFonts w:ascii="Times New Roman" w:hAnsi="Times New Roman"/>
                <w:sz w:val="20"/>
              </w:rPr>
              <w:t>Oferta académica y custodia del cupo</w:t>
            </w:r>
          </w:p>
        </w:tc>
        <w:tc>
          <w:tcPr>
            <w:tcW w:type="dxa" w:w="2340"/>
            <w:tcBorders>
              <w:top w:val="nil"/>
              <w:bottom w:val="nil"/>
              <w:left w:val="nil"/>
              <w:right w:val="nil"/>
            </w:tcBorders>
          </w:tcPr>
          <w:p>
            <w:pPr>
              <w:spacing w:line="240" w:lineRule="auto" w:after="40"/>
            </w:pPr>
            <w:r/>
            <w:r>
              <w:rPr>
                <w:rFonts w:ascii="Times New Roman" w:hAnsi="Times New Roman"/>
                <w:sz w:val="20"/>
              </w:rPr>
              <w:t>RN-05, RN-20, RN-25, RN-26</w:t>
            </w:r>
          </w:p>
        </w:tc>
      </w:tr>
      <w:tr>
        <w:tc>
          <w:tcPr>
            <w:tcW w:type="dxa" w:w="2340"/>
            <w:tcBorders>
              <w:top w:val="nil"/>
              <w:bottom w:val="nil"/>
              <w:left w:val="nil"/>
              <w:right w:val="nil"/>
            </w:tcBorders>
          </w:tcPr>
          <w:p>
            <w:pPr>
              <w:spacing w:line="240" w:lineRule="auto" w:after="40"/>
            </w:pPr>
            <w:r/>
            <w:r>
              <w:rPr>
                <w:rFonts w:ascii="Consolas" w:hAnsi="Consolas"/>
                <w:sz w:val="18"/>
              </w:rPr>
              <w:t>corte</w:t>
            </w:r>
          </w:p>
        </w:tc>
        <w:tc>
          <w:tcPr>
            <w:tcW w:type="dxa" w:w="2340"/>
            <w:tcBorders>
              <w:top w:val="nil"/>
              <w:bottom w:val="nil"/>
              <w:left w:val="nil"/>
              <w:right w:val="nil"/>
            </w:tcBorders>
          </w:tcPr>
          <w:p>
            <w:pPr>
              <w:spacing w:line="240" w:lineRule="auto" w:after="40"/>
            </w:pPr>
            <w:r/>
            <w:r>
              <w:rPr>
                <w:rFonts w:ascii="Times New Roman" w:hAnsi="Times New Roman"/>
                <w:sz w:val="20"/>
              </w:rPr>
              <w:t>2.400</w:t>
            </w:r>
          </w:p>
        </w:tc>
        <w:tc>
          <w:tcPr>
            <w:tcW w:type="dxa" w:w="2340"/>
            <w:tcBorders>
              <w:top w:val="nil"/>
              <w:bottom w:val="nil"/>
              <w:left w:val="nil"/>
              <w:right w:val="nil"/>
            </w:tcBorders>
          </w:tcPr>
          <w:p>
            <w:pPr>
              <w:spacing w:line="240" w:lineRule="auto" w:after="40"/>
            </w:pPr>
            <w:r/>
            <w:r>
              <w:rPr>
                <w:rFonts w:ascii="Times New Roman" w:hAnsi="Times New Roman"/>
                <w:sz w:val="20"/>
              </w:rPr>
              <w:t>Esquema de evaluación de cada curso</w:t>
            </w:r>
          </w:p>
        </w:tc>
        <w:tc>
          <w:tcPr>
            <w:tcW w:type="dxa" w:w="2340"/>
            <w:tcBorders>
              <w:top w:val="nil"/>
              <w:bottom w:val="nil"/>
              <w:left w:val="nil"/>
              <w:right w:val="nil"/>
            </w:tcBorders>
          </w:tcPr>
          <w:p>
            <w:pPr>
              <w:spacing w:line="240" w:lineRule="auto" w:after="40"/>
            </w:pPr>
            <w:r/>
            <w:r>
              <w:rPr>
                <w:rFonts w:ascii="Times New Roman" w:hAnsi="Times New Roman"/>
                <w:sz w:val="20"/>
              </w:rPr>
              <w:t>RN-10</w:t>
            </w:r>
          </w:p>
        </w:tc>
      </w:tr>
      <w:tr>
        <w:tc>
          <w:tcPr>
            <w:tcW w:type="dxa" w:w="2340"/>
            <w:tcBorders>
              <w:top w:val="nil"/>
              <w:bottom w:val="nil"/>
              <w:left w:val="nil"/>
              <w:right w:val="nil"/>
            </w:tcBorders>
          </w:tcPr>
          <w:p>
            <w:pPr>
              <w:spacing w:line="240" w:lineRule="auto" w:after="40"/>
            </w:pPr>
            <w:r/>
            <w:r>
              <w:rPr>
                <w:rFonts w:ascii="Consolas" w:hAnsi="Consolas"/>
                <w:sz w:val="18"/>
              </w:rPr>
              <w:t>matricula</w:t>
            </w:r>
          </w:p>
        </w:tc>
        <w:tc>
          <w:tcPr>
            <w:tcW w:type="dxa" w:w="2340"/>
            <w:tcBorders>
              <w:top w:val="nil"/>
              <w:bottom w:val="nil"/>
              <w:left w:val="nil"/>
              <w:right w:val="nil"/>
            </w:tcBorders>
          </w:tcPr>
          <w:p>
            <w:pPr>
              <w:spacing w:line="240" w:lineRule="auto" w:after="40"/>
            </w:pPr>
            <w:r/>
            <w:r>
              <w:rPr>
                <w:rFonts w:ascii="Times New Roman" w:hAnsi="Times New Roman"/>
                <w:sz w:val="20"/>
              </w:rPr>
              <w:t>60.000</w:t>
            </w:r>
          </w:p>
        </w:tc>
        <w:tc>
          <w:tcPr>
            <w:tcW w:type="dxa" w:w="2340"/>
            <w:tcBorders>
              <w:top w:val="nil"/>
              <w:bottom w:val="nil"/>
              <w:left w:val="nil"/>
              <w:right w:val="nil"/>
            </w:tcBorders>
          </w:tcPr>
          <w:p>
            <w:pPr>
              <w:spacing w:line="240" w:lineRule="auto" w:after="40"/>
            </w:pPr>
            <w:r/>
            <w:r>
              <w:rPr>
                <w:rFonts w:ascii="Times New Roman" w:hAnsi="Times New Roman"/>
                <w:sz w:val="20"/>
              </w:rPr>
              <w:t>Vínculo estudiante-curso con su ciclo de vida</w:t>
            </w:r>
          </w:p>
        </w:tc>
        <w:tc>
          <w:tcPr>
            <w:tcW w:type="dxa" w:w="2340"/>
            <w:tcBorders>
              <w:top w:val="nil"/>
              <w:bottom w:val="nil"/>
              <w:left w:val="nil"/>
              <w:right w:val="nil"/>
            </w:tcBorders>
          </w:tcPr>
          <w:p>
            <w:pPr>
              <w:spacing w:line="240" w:lineRule="auto" w:after="40"/>
            </w:pPr>
            <w:r/>
            <w:r>
              <w:rPr>
                <w:rFonts w:ascii="Times New Roman" w:hAnsi="Times New Roman"/>
                <w:sz w:val="20"/>
              </w:rPr>
              <w:t>RN-04, RN-07, RN-14, RN-16</w:t>
            </w:r>
          </w:p>
        </w:tc>
      </w:tr>
      <w:tr>
        <w:tc>
          <w:tcPr>
            <w:tcW w:type="dxa" w:w="2340"/>
            <w:tcBorders>
              <w:top w:val="nil"/>
              <w:bottom w:val="nil"/>
              <w:left w:val="nil"/>
              <w:right w:val="nil"/>
            </w:tcBorders>
          </w:tcPr>
          <w:p>
            <w:pPr>
              <w:spacing w:line="240" w:lineRule="auto" w:after="40"/>
            </w:pPr>
            <w:r/>
            <w:r>
              <w:rPr>
                <w:rFonts w:ascii="Consolas" w:hAnsi="Consolas"/>
                <w:sz w:val="18"/>
              </w:rPr>
              <w:t>calificacion</w:t>
            </w:r>
          </w:p>
        </w:tc>
        <w:tc>
          <w:tcPr>
            <w:tcW w:type="dxa" w:w="2340"/>
            <w:tcBorders>
              <w:top w:val="nil"/>
              <w:bottom w:val="nil"/>
              <w:left w:val="nil"/>
              <w:right w:val="nil"/>
            </w:tcBorders>
          </w:tcPr>
          <w:p>
            <w:pPr>
              <w:spacing w:line="240" w:lineRule="auto" w:after="40"/>
            </w:pPr>
            <w:r/>
            <w:r>
              <w:rPr>
                <w:rFonts w:ascii="Times New Roman" w:hAnsi="Times New Roman"/>
                <w:sz w:val="20"/>
              </w:rPr>
              <w:t>180.000</w:t>
            </w:r>
          </w:p>
        </w:tc>
        <w:tc>
          <w:tcPr>
            <w:tcW w:type="dxa" w:w="2340"/>
            <w:tcBorders>
              <w:top w:val="nil"/>
              <w:bottom w:val="nil"/>
              <w:left w:val="nil"/>
              <w:right w:val="nil"/>
            </w:tcBorders>
          </w:tcPr>
          <w:p>
            <w:pPr>
              <w:spacing w:line="240" w:lineRule="auto" w:after="40"/>
            </w:pPr>
            <w:r/>
            <w:r>
              <w:rPr>
                <w:rFonts w:ascii="Times New Roman" w:hAnsi="Times New Roman"/>
                <w:sz w:val="20"/>
              </w:rPr>
              <w:t>Nota de un estudiante en un corte</w:t>
            </w:r>
          </w:p>
        </w:tc>
        <w:tc>
          <w:tcPr>
            <w:tcW w:type="dxa" w:w="2340"/>
            <w:tcBorders>
              <w:top w:val="nil"/>
              <w:bottom w:val="nil"/>
              <w:left w:val="nil"/>
              <w:right w:val="nil"/>
            </w:tcBorders>
          </w:tcPr>
          <w:p>
            <w:pPr>
              <w:spacing w:line="240" w:lineRule="auto" w:after="40"/>
            </w:pPr>
            <w:r/>
            <w:r>
              <w:rPr>
                <w:rFonts w:ascii="Times New Roman" w:hAnsi="Times New Roman"/>
                <w:sz w:val="20"/>
              </w:rPr>
              <w:t>RN-09, RN-17</w:t>
            </w:r>
          </w:p>
        </w:tc>
      </w:tr>
      <w:tr>
        <w:tc>
          <w:tcPr>
            <w:tcW w:type="dxa" w:w="2340"/>
            <w:tcBorders>
              <w:top w:val="nil"/>
              <w:bottom w:val="nil"/>
              <w:left w:val="nil"/>
              <w:right w:val="nil"/>
            </w:tcBorders>
          </w:tcPr>
          <w:p>
            <w:pPr>
              <w:spacing w:line="240" w:lineRule="auto" w:after="40"/>
            </w:pPr>
            <w:r/>
            <w:r>
              <w:rPr>
                <w:rFonts w:ascii="Consolas" w:hAnsi="Consolas"/>
                <w:sz w:val="18"/>
              </w:rPr>
              <w:t>registro_auditoria</w:t>
            </w:r>
          </w:p>
        </w:tc>
        <w:tc>
          <w:tcPr>
            <w:tcW w:type="dxa" w:w="2340"/>
            <w:tcBorders>
              <w:top w:val="nil"/>
              <w:bottom w:val="nil"/>
              <w:left w:val="nil"/>
              <w:right w:val="nil"/>
            </w:tcBorders>
          </w:tcPr>
          <w:p>
            <w:pPr>
              <w:spacing w:line="240" w:lineRule="auto" w:after="40"/>
            </w:pPr>
            <w:r/>
            <w:r>
              <w:rPr>
                <w:rFonts w:ascii="Times New Roman" w:hAnsi="Times New Roman"/>
                <w:sz w:val="20"/>
              </w:rPr>
              <w:t>200.000</w:t>
            </w:r>
          </w:p>
        </w:tc>
        <w:tc>
          <w:tcPr>
            <w:tcW w:type="dxa" w:w="2340"/>
            <w:tcBorders>
              <w:top w:val="nil"/>
              <w:bottom w:val="nil"/>
              <w:left w:val="nil"/>
              <w:right w:val="nil"/>
            </w:tcBorders>
          </w:tcPr>
          <w:p>
            <w:pPr>
              <w:spacing w:line="240" w:lineRule="auto" w:after="40"/>
            </w:pPr>
            <w:r/>
            <w:r>
              <w:rPr>
                <w:rFonts w:ascii="Times New Roman" w:hAnsi="Times New Roman"/>
                <w:sz w:val="20"/>
              </w:rPr>
              <w:t>Rastro inmutable de los cambios</w:t>
            </w:r>
          </w:p>
        </w:tc>
        <w:tc>
          <w:tcPr>
            <w:tcW w:type="dxa" w:w="2340"/>
            <w:tcBorders>
              <w:top w:val="nil"/>
              <w:bottom w:val="nil"/>
              <w:left w:val="nil"/>
              <w:right w:val="nil"/>
            </w:tcBorders>
          </w:tcPr>
          <w:p>
            <w:pPr>
              <w:spacing w:line="240" w:lineRule="auto" w:after="40"/>
            </w:pPr>
            <w:r/>
            <w:r>
              <w:rPr>
                <w:rFonts w:ascii="Times New Roman" w:hAnsi="Times New Roman"/>
                <w:sz w:val="20"/>
              </w:rPr>
              <w:t>RN-18, RNF-20, RNF-21</w:t>
            </w:r>
          </w:p>
        </w:tc>
      </w:tr>
      <w:tr>
        <w:tc>
          <w:tcPr>
            <w:tcW w:type="dxa" w:w="2340"/>
            <w:tcBorders>
              <w:top w:val="nil"/>
              <w:bottom w:val="single" w:sz="6" w:color="000000"/>
              <w:left w:val="nil"/>
              <w:right w:val="nil"/>
            </w:tcBorders>
          </w:tcPr>
          <w:p>
            <w:pPr>
              <w:spacing w:line="240" w:lineRule="auto" w:after="40"/>
            </w:pPr>
            <w:r/>
            <w:r>
              <w:rPr>
                <w:rFonts w:ascii="Consolas" w:hAnsi="Consolas"/>
                <w:sz w:val="18"/>
              </w:rPr>
              <w:t>evento_seguridad</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Sin cota definida</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Intentos fallidos y accesos denegados</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RN-23</w:t>
            </w:r>
          </w:p>
        </w:tc>
      </w:tr>
    </w:tbl>
    <w:p/>
    <w:p>
      <w:pPr>
        <w:spacing w:line="240" w:lineRule="auto"/>
      </w:pPr>
      <w:r>
        <w:rPr>
          <w:rFonts w:ascii="Times New Roman" w:hAnsi="Times New Roman"/>
          <w:i/>
          <w:sz w:val="20"/>
        </w:rPr>
        <w:t xml:space="preserve">Nota. </w:t>
      </w:r>
      <w:r>
        <w:rPr>
          <w:rFonts w:ascii="Times New Roman" w:hAnsi="Times New Roman"/>
          <w:sz w:val="20"/>
        </w:rPr>
        <w:t>Las cifras se estimaron con la población de RNF-06, que son 5.000 estudiantes y 20 períodos, suponiendo seis cursos por estudiante y período y tres cortes por curso. El orden de magnitud —menos de medio millón de filas en la tabla más grande— confirma lo que ADR-002 ya anticipaba: el volumen no exige ninguna estrategia especial.</w:t>
      </w:r>
    </w:p>
    <w:p/>
    <w:p>
      <w:pPr>
        <w:ind w:firstLine="720"/>
      </w:pPr>
      <w:r>
        <w:rPr>
          <w:rFonts w:ascii="Times New Roman" w:hAnsi="Times New Roman"/>
          <w:sz w:val="24"/>
        </w:rPr>
        <w:t>Dos decisiones del catálogo merecen explicación, porque ninguna se deduce del modelo de clases.</w:t>
      </w:r>
    </w:p>
    <w:p>
      <w:pPr>
        <w:ind w:firstLine="720"/>
      </w:pPr>
      <w:r>
        <w:rPr>
          <w:rFonts w:ascii="Times New Roman" w:hAnsi="Times New Roman"/>
          <w:b/>
          <w:sz w:val="24"/>
        </w:rPr>
        <w:t>La calificación pendiente no se almacena.</w:t>
      </w:r>
      <w:r>
        <w:rPr>
          <w:rFonts w:ascii="Times New Roman" w:hAnsi="Times New Roman"/>
          <w:sz w:val="24"/>
        </w:rPr>
        <w:t xml:space="preserve"> La Fase 3 identificó que confundir una nota no registrada con un 0.0 sería el peor error que este sistema podría cometer, y por eso incluyó el estado PENDIENTE en el ciclo de vida de la calificación. En el modelo físico ese estado </w:t>
      </w:r>
      <w:r>
        <w:rPr>
          <w:rFonts w:ascii="Times New Roman" w:hAnsi="Times New Roman"/>
          <w:b/>
          <w:sz w:val="24"/>
        </w:rPr>
        <w:t>se representa por la ausencia de fila</w:t>
      </w:r>
      <w:r>
        <w:rPr>
          <w:rFonts w:ascii="Times New Roman" w:hAnsi="Times New Roman"/>
          <w:sz w:val="24"/>
        </w:rPr>
        <w:t xml:space="preserve">. No hay un </w:t>
      </w:r>
      <w:r>
        <w:rPr>
          <w:rFonts w:ascii="Consolas" w:hAnsi="Consolas"/>
          <w:sz w:val="22"/>
        </w:rPr>
        <w:t>estado = PENDIENTE</w:t>
      </w:r>
      <w:r>
        <w:rPr>
          <w:rFonts w:ascii="Times New Roman" w:hAnsi="Times New Roman"/>
          <w:sz w:val="24"/>
        </w:rPr>
        <w:t xml:space="preserve"> que alguien pueda olvidar de filtrar: si el docente no ha calificado, la fila no existe, y la vista </w:t>
      </w:r>
      <w:r>
        <w:rPr>
          <w:rFonts w:ascii="Consolas" w:hAnsi="Consolas"/>
          <w:sz w:val="22"/>
        </w:rPr>
        <w:t>vw_notas_estudiante</w:t>
      </w:r>
      <w:r>
        <w:rPr>
          <w:rFonts w:ascii="Times New Roman" w:hAnsi="Times New Roman"/>
          <w:sz w:val="24"/>
        </w:rPr>
        <w:t xml:space="preserve"> la presenta como pendiente mediante una unión por la izquierda. Es la traducción más fiel posible de la distinción que la fase anterior consideró crítica.</w:t>
      </w:r>
    </w:p>
    <w:p>
      <w:pPr>
        <w:ind w:firstLine="720"/>
      </w:pPr>
      <w:r>
        <w:rPr>
          <w:rFonts w:ascii="Times New Roman" w:hAnsi="Times New Roman"/>
          <w:b/>
          <w:sz w:val="24"/>
        </w:rPr>
        <w:t>La bitácora de auditoría es de solo inserción.</w:t>
      </w:r>
      <w:r>
        <w:rPr>
          <w:rFonts w:ascii="Times New Roman" w:hAnsi="Times New Roman"/>
          <w:sz w:val="24"/>
        </w:rPr>
        <w:t xml:space="preserve"> RNF-21 exige que no admita modificación ni eliminación desde la aplicación. En lugar de confiar en que nadie escriba esa sentencia, el disparador </w:t>
      </w:r>
      <w:r>
        <w:rPr>
          <w:rFonts w:ascii="Consolas" w:hAnsi="Consolas"/>
          <w:sz w:val="22"/>
        </w:rPr>
        <w:t>trg_auditoria_inmutable</w:t>
      </w:r>
      <w:r>
        <w:rPr>
          <w:rFonts w:ascii="Times New Roman" w:hAnsi="Times New Roman"/>
          <w:sz w:val="24"/>
        </w:rPr>
        <w:t xml:space="preserve"> rechaza toda operación de actualización y de borrado sobre la tabla. El error que devuelve no es de validación sino de privilegio, porque no es un dato mal escrito: es una operación que no debe existir.</w:t>
      </w:r>
    </w:p>
    <w:p>
      <w:pPr>
        <w:pStyle w:val="Heading2"/>
      </w:pPr>
      <w:r>
        <w:t>Integridad Referencial</w:t>
      </w:r>
    </w:p>
    <w:p>
      <w:r>
        <w:rPr>
          <w:rFonts w:ascii="Times New Roman" w:hAnsi="Times New Roman"/>
          <w:b/>
          <w:i w:val="0"/>
          <w:sz w:val="24"/>
        </w:rPr>
        <w:t>Figura 6</w:t>
      </w:r>
    </w:p>
    <w:p>
      <w:r>
        <w:rPr>
          <w:rFonts w:ascii="Times New Roman" w:hAnsi="Times New Roman"/>
          <w:b w:val="0"/>
          <w:i/>
          <w:sz w:val="24"/>
        </w:rPr>
        <w:t>Acciones referenciales del esquema</w:t>
      </w:r>
    </w:p>
    <w:p>
      <w:pPr>
        <w:jc w:val="center"/>
      </w:pPr>
      <w:r>
        <w:drawing>
          <wp:inline xmlns:a="http://schemas.openxmlformats.org/drawingml/2006/main" xmlns:pic="http://schemas.openxmlformats.org/drawingml/2006/picture">
            <wp:extent cx="5220000" cy="5588077"/>
            <wp:docPr id="6" name="Picture 6"/>
            <wp:cNvGraphicFramePr>
              <a:graphicFrameLocks noChangeAspect="1"/>
            </wp:cNvGraphicFramePr>
            <a:graphic>
              <a:graphicData uri="http://schemas.openxmlformats.org/drawingml/2006/picture">
                <pic:pic>
                  <pic:nvPicPr>
                    <pic:cNvPr id="0" name="06-integridad-referencial.png"/>
                    <pic:cNvPicPr/>
                  </pic:nvPicPr>
                  <pic:blipFill>
                    <a:blip r:embed="rId15"/>
                    <a:stretch>
                      <a:fillRect/>
                    </a:stretch>
                  </pic:blipFill>
                  <pic:spPr>
                    <a:xfrm>
                      <a:off x="0" y="0"/>
                      <a:ext cx="5220000" cy="5588077"/>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Elaboración propia con PlantUML. En verde las dos composiciones del modelo UML, en rojo las asociaciones.</w:t>
      </w:r>
    </w:p>
    <w:p/>
    <w:p>
      <w:pPr>
        <w:ind w:firstLine="720"/>
      </w:pPr>
      <w:r>
        <w:rPr>
          <w:rFonts w:ascii="Times New Roman" w:hAnsi="Times New Roman"/>
          <w:sz w:val="24"/>
        </w:rPr>
        <w:t xml:space="preserve">La regla general es </w:t>
      </w:r>
      <w:r>
        <w:rPr>
          <w:rFonts w:ascii="Consolas" w:hAnsi="Consolas"/>
          <w:sz w:val="22"/>
        </w:rPr>
        <w:t>ON DELETE RESTRICT</w:t>
      </w:r>
      <w:r>
        <w:rPr>
          <w:rFonts w:ascii="Times New Roman" w:hAnsi="Times New Roman"/>
          <w:sz w:val="24"/>
        </w:rPr>
        <w:t>, y las dos excepciones son las composiciones: los cortes se borran con su curso y las calificaciones con su matrícula, que es exactamente lo que el rombo relleno significa en UML.</w:t>
      </w:r>
    </w:p>
    <w:p>
      <w:pPr>
        <w:ind w:firstLine="720"/>
      </w:pPr>
      <w:r>
        <w:rPr>
          <w:rFonts w:ascii="Times New Roman" w:hAnsi="Times New Roman"/>
          <w:sz w:val="24"/>
        </w:rPr>
        <w:t xml:space="preserve">Conviene notar que, en la práctica, ninguna de esas acciones llega a dispararse. </w:t>
      </w:r>
      <w:r>
        <w:rPr>
          <w:rFonts w:ascii="Consolas" w:hAnsi="Consolas"/>
          <w:sz w:val="22"/>
        </w:rPr>
        <w:t>trg_persona_no_borrar</w:t>
      </w:r>
      <w:r>
        <w:rPr>
          <w:rFonts w:ascii="Times New Roman" w:hAnsi="Times New Roman"/>
          <w:sz w:val="24"/>
        </w:rPr>
        <w:t xml:space="preserve"> y </w:t>
      </w:r>
      <w:r>
        <w:rPr>
          <w:rFonts w:ascii="Consolas" w:hAnsi="Consolas"/>
          <w:sz w:val="22"/>
        </w:rPr>
        <w:t>trg_curso_no_borrar</w:t>
      </w:r>
      <w:r>
        <w:rPr>
          <w:rFonts w:ascii="Times New Roman" w:hAnsi="Times New Roman"/>
          <w:sz w:val="24"/>
        </w:rPr>
        <w:t xml:space="preserve"> rechazan el borrado físico antes de que el motor evalúe las claves foráneas, porque </w:t>
      </w:r>
      <w:r>
        <w:rPr>
          <w:rFonts w:ascii="Times New Roman" w:hAnsi="Times New Roman"/>
          <w:sz w:val="24"/>
        </w:rPr>
        <w:t>ADR-004</w:t>
      </w:r>
      <w:r>
        <w:rPr>
          <w:rFonts w:ascii="Times New Roman" w:hAnsi="Times New Roman"/>
          <w:sz w:val="24"/>
        </w:rPr>
        <w:t xml:space="preserve"> decidió que la baja fuera lógica. Las acciones referenciales son la segunda línea de defensa, no la primera. Todas las claves usan </w:t>
      </w:r>
      <w:r>
        <w:rPr>
          <w:rFonts w:ascii="Consolas" w:hAnsi="Consolas"/>
          <w:sz w:val="22"/>
        </w:rPr>
        <w:t>ON UPDATE CASCADE</w:t>
      </w:r>
      <w:r>
        <w:rPr>
          <w:rFonts w:ascii="Times New Roman" w:hAnsi="Times New Roman"/>
          <w:sz w:val="24"/>
        </w:rPr>
        <w:t>, lo que permite corregir un identificador sin dejar filas huérfanas.</w:t>
      </w:r>
    </w:p>
    <w:p>
      <w:pPr>
        <w:pStyle w:val="Heading2"/>
      </w:pPr>
      <w:r>
        <w:t>Índices</w:t>
      </w:r>
    </w:p>
    <w:p>
      <w:r>
        <w:rPr>
          <w:rFonts w:ascii="Times New Roman" w:hAnsi="Times New Roman"/>
          <w:b/>
          <w:i w:val="0"/>
          <w:sz w:val="24"/>
        </w:rPr>
        <w:t>Tabla 11</w:t>
      </w:r>
    </w:p>
    <w:p>
      <w:r>
        <w:rPr>
          <w:rFonts w:ascii="Times New Roman" w:hAnsi="Times New Roman"/>
          <w:b w:val="0"/>
          <w:i/>
          <w:sz w:val="24"/>
        </w:rPr>
        <w:t>Índices del esquema</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Índice</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Tabla y columnas</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Para qué</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Requerimiento</w:t>
            </w:r>
          </w:p>
        </w:tc>
      </w:tr>
      <w:tr>
        <w:tc>
          <w:tcPr>
            <w:tcW w:type="dxa" w:w="2340"/>
            <w:tcBorders>
              <w:top w:val="nil"/>
              <w:bottom w:val="nil"/>
              <w:left w:val="nil"/>
              <w:right w:val="nil"/>
            </w:tcBorders>
          </w:tcPr>
          <w:p>
            <w:pPr>
              <w:spacing w:line="240" w:lineRule="auto" w:after="40"/>
            </w:pPr>
            <w:r/>
            <w:r>
              <w:rPr>
                <w:rFonts w:ascii="Consolas" w:hAnsi="Consolas"/>
                <w:sz w:val="18"/>
              </w:rPr>
              <w:t>uq_periodo_unico_activo</w:t>
            </w:r>
          </w:p>
        </w:tc>
        <w:tc>
          <w:tcPr>
            <w:tcW w:type="dxa" w:w="2340"/>
            <w:tcBorders>
              <w:top w:val="nil"/>
              <w:bottom w:val="nil"/>
              <w:left w:val="nil"/>
              <w:right w:val="nil"/>
            </w:tcBorders>
          </w:tcPr>
          <w:p>
            <w:pPr>
              <w:spacing w:line="240" w:lineRule="auto" w:after="40"/>
            </w:pPr>
            <w:r/>
            <w:r>
              <w:rPr>
                <w:rFonts w:ascii="Consolas" w:hAnsi="Consolas"/>
                <w:sz w:val="18"/>
              </w:rPr>
              <w:t>periodo_academico (estado)</w:t>
            </w:r>
            <w:r>
              <w:rPr>
                <w:rFonts w:ascii="Times New Roman" w:hAnsi="Times New Roman"/>
                <w:sz w:val="20"/>
              </w:rPr>
              <w:t>, parcial</w:t>
            </w:r>
          </w:p>
        </w:tc>
        <w:tc>
          <w:tcPr>
            <w:tcW w:type="dxa" w:w="2340"/>
            <w:tcBorders>
              <w:top w:val="nil"/>
              <w:bottom w:val="nil"/>
              <w:left w:val="nil"/>
              <w:right w:val="nil"/>
            </w:tcBorders>
          </w:tcPr>
          <w:p>
            <w:pPr>
              <w:spacing w:line="240" w:lineRule="auto" w:after="40"/>
            </w:pPr>
            <w:r/>
            <w:r>
              <w:rPr>
                <w:rFonts w:ascii="Times New Roman" w:hAnsi="Times New Roman"/>
                <w:sz w:val="20"/>
              </w:rPr>
              <w:t>Impone RN-03</w:t>
            </w:r>
          </w:p>
        </w:tc>
        <w:tc>
          <w:tcPr>
            <w:tcW w:type="dxa" w:w="2340"/>
            <w:tcBorders>
              <w:top w:val="nil"/>
              <w:bottom w:val="nil"/>
              <w:left w:val="nil"/>
              <w:right w:val="nil"/>
            </w:tcBorders>
          </w:tcPr>
          <w:p>
            <w:pPr>
              <w:spacing w:line="240" w:lineRule="auto" w:after="40"/>
            </w:pPr>
            <w:r/>
            <w:r>
              <w:rPr>
                <w:rFonts w:ascii="Times New Roman" w:hAnsi="Times New Roman"/>
                <w:sz w:val="20"/>
              </w:rPr>
              <w:t>RN-03</w:t>
            </w:r>
          </w:p>
        </w:tc>
      </w:tr>
      <w:tr>
        <w:tc>
          <w:tcPr>
            <w:tcW w:type="dxa" w:w="2340"/>
            <w:tcBorders>
              <w:top w:val="nil"/>
              <w:bottom w:val="nil"/>
              <w:left w:val="nil"/>
              <w:right w:val="nil"/>
            </w:tcBorders>
          </w:tcPr>
          <w:p>
            <w:pPr>
              <w:spacing w:line="240" w:lineRule="auto" w:after="40"/>
            </w:pPr>
            <w:r/>
            <w:r>
              <w:rPr>
                <w:rFonts w:ascii="Consolas" w:hAnsi="Consolas"/>
                <w:sz w:val="18"/>
              </w:rPr>
              <w:t>uq_matricula_activa</w:t>
            </w:r>
          </w:p>
        </w:tc>
        <w:tc>
          <w:tcPr>
            <w:tcW w:type="dxa" w:w="2340"/>
            <w:tcBorders>
              <w:top w:val="nil"/>
              <w:bottom w:val="nil"/>
              <w:left w:val="nil"/>
              <w:right w:val="nil"/>
            </w:tcBorders>
          </w:tcPr>
          <w:p>
            <w:pPr>
              <w:spacing w:line="240" w:lineRule="auto" w:after="40"/>
            </w:pPr>
            <w:r/>
            <w:r>
              <w:rPr>
                <w:rFonts w:ascii="Consolas" w:hAnsi="Consolas"/>
                <w:sz w:val="18"/>
              </w:rPr>
              <w:t>matricula (id_estudiante, id_curso)</w:t>
            </w:r>
            <w:r>
              <w:rPr>
                <w:rFonts w:ascii="Times New Roman" w:hAnsi="Times New Roman"/>
                <w:sz w:val="20"/>
              </w:rPr>
              <w:t>, parcial</w:t>
            </w:r>
          </w:p>
        </w:tc>
        <w:tc>
          <w:tcPr>
            <w:tcW w:type="dxa" w:w="2340"/>
            <w:tcBorders>
              <w:top w:val="nil"/>
              <w:bottom w:val="nil"/>
              <w:left w:val="nil"/>
              <w:right w:val="nil"/>
            </w:tcBorders>
          </w:tcPr>
          <w:p>
            <w:pPr>
              <w:spacing w:line="240" w:lineRule="auto" w:after="40"/>
            </w:pPr>
            <w:r/>
            <w:r>
              <w:rPr>
                <w:rFonts w:ascii="Times New Roman" w:hAnsi="Times New Roman"/>
                <w:sz w:val="20"/>
              </w:rPr>
              <w:t>Impone RN-04</w:t>
            </w:r>
          </w:p>
        </w:tc>
        <w:tc>
          <w:tcPr>
            <w:tcW w:type="dxa" w:w="2340"/>
            <w:tcBorders>
              <w:top w:val="nil"/>
              <w:bottom w:val="nil"/>
              <w:left w:val="nil"/>
              <w:right w:val="nil"/>
            </w:tcBorders>
          </w:tcPr>
          <w:p>
            <w:pPr>
              <w:spacing w:line="240" w:lineRule="auto" w:after="40"/>
            </w:pPr>
            <w:r/>
            <w:r>
              <w:rPr>
                <w:rFonts w:ascii="Times New Roman" w:hAnsi="Times New Roman"/>
                <w:sz w:val="20"/>
              </w:rPr>
              <w:t>RN-04</w:t>
            </w:r>
          </w:p>
        </w:tc>
      </w:tr>
      <w:tr>
        <w:tc>
          <w:tcPr>
            <w:tcW w:type="dxa" w:w="2340"/>
            <w:tcBorders>
              <w:top w:val="nil"/>
              <w:bottom w:val="nil"/>
              <w:left w:val="nil"/>
              <w:right w:val="nil"/>
            </w:tcBorders>
          </w:tcPr>
          <w:p>
            <w:pPr>
              <w:spacing w:line="240" w:lineRule="auto" w:after="40"/>
            </w:pPr>
            <w:r/>
            <w:r>
              <w:rPr>
                <w:rFonts w:ascii="Consolas" w:hAnsi="Consolas"/>
                <w:sz w:val="18"/>
              </w:rPr>
              <w:t>ix_persona_apellidos</w:t>
            </w:r>
          </w:p>
        </w:tc>
        <w:tc>
          <w:tcPr>
            <w:tcW w:type="dxa" w:w="2340"/>
            <w:tcBorders>
              <w:top w:val="nil"/>
              <w:bottom w:val="nil"/>
              <w:left w:val="nil"/>
              <w:right w:val="nil"/>
            </w:tcBorders>
          </w:tcPr>
          <w:p>
            <w:pPr>
              <w:spacing w:line="240" w:lineRule="auto" w:after="40"/>
            </w:pPr>
            <w:r/>
            <w:r>
              <w:rPr>
                <w:rFonts w:ascii="Consolas" w:hAnsi="Consolas"/>
                <w:sz w:val="18"/>
              </w:rPr>
              <w:t>persona (apellidos, nombres)</w:t>
            </w:r>
          </w:p>
        </w:tc>
        <w:tc>
          <w:tcPr>
            <w:tcW w:type="dxa" w:w="2340"/>
            <w:tcBorders>
              <w:top w:val="nil"/>
              <w:bottom w:val="nil"/>
              <w:left w:val="nil"/>
              <w:right w:val="nil"/>
            </w:tcBorders>
          </w:tcPr>
          <w:p>
            <w:pPr>
              <w:spacing w:line="240" w:lineRule="auto" w:after="40"/>
            </w:pPr>
            <w:r/>
            <w:r>
              <w:rPr>
                <w:rFonts w:ascii="Times New Roman" w:hAnsi="Times New Roman"/>
                <w:sz w:val="20"/>
              </w:rPr>
              <w:t>Búsqueda y listado de personas</w:t>
            </w:r>
          </w:p>
        </w:tc>
        <w:tc>
          <w:tcPr>
            <w:tcW w:type="dxa" w:w="2340"/>
            <w:tcBorders>
              <w:top w:val="nil"/>
              <w:bottom w:val="nil"/>
              <w:left w:val="nil"/>
              <w:right w:val="nil"/>
            </w:tcBorders>
          </w:tcPr>
          <w:p>
            <w:pPr>
              <w:spacing w:line="240" w:lineRule="auto" w:after="40"/>
            </w:pPr>
            <w:r/>
            <w:r>
              <w:rPr>
                <w:rFonts w:ascii="Times New Roman" w:hAnsi="Times New Roman"/>
                <w:sz w:val="20"/>
              </w:rPr>
              <w:t>RF-12, RF-13</w:t>
            </w:r>
          </w:p>
        </w:tc>
      </w:tr>
      <w:tr>
        <w:tc>
          <w:tcPr>
            <w:tcW w:type="dxa" w:w="2340"/>
            <w:tcBorders>
              <w:top w:val="nil"/>
              <w:bottom w:val="nil"/>
              <w:left w:val="nil"/>
              <w:right w:val="nil"/>
            </w:tcBorders>
          </w:tcPr>
          <w:p>
            <w:pPr>
              <w:spacing w:line="240" w:lineRule="auto" w:after="40"/>
            </w:pPr>
            <w:r/>
            <w:r>
              <w:rPr>
                <w:rFonts w:ascii="Consolas" w:hAnsi="Consolas"/>
                <w:sz w:val="18"/>
              </w:rPr>
              <w:t>ix_persona_activa</w:t>
            </w:r>
          </w:p>
        </w:tc>
        <w:tc>
          <w:tcPr>
            <w:tcW w:type="dxa" w:w="2340"/>
            <w:tcBorders>
              <w:top w:val="nil"/>
              <w:bottom w:val="nil"/>
              <w:left w:val="nil"/>
              <w:right w:val="nil"/>
            </w:tcBorders>
          </w:tcPr>
          <w:p>
            <w:pPr>
              <w:spacing w:line="240" w:lineRule="auto" w:after="40"/>
            </w:pPr>
            <w:r/>
            <w:r>
              <w:rPr>
                <w:rFonts w:ascii="Consolas" w:hAnsi="Consolas"/>
                <w:sz w:val="18"/>
              </w:rPr>
              <w:t>persona (id_persona)</w:t>
            </w:r>
            <w:r>
              <w:rPr>
                <w:rFonts w:ascii="Times New Roman" w:hAnsi="Times New Roman"/>
                <w:sz w:val="20"/>
              </w:rPr>
              <w:t>, parcial</w:t>
            </w:r>
          </w:p>
        </w:tc>
        <w:tc>
          <w:tcPr>
            <w:tcW w:type="dxa" w:w="2340"/>
            <w:tcBorders>
              <w:top w:val="nil"/>
              <w:bottom w:val="nil"/>
              <w:left w:val="nil"/>
              <w:right w:val="nil"/>
            </w:tcBorders>
          </w:tcPr>
          <w:p>
            <w:pPr>
              <w:spacing w:line="240" w:lineRule="auto" w:after="40"/>
            </w:pPr>
            <w:r/>
            <w:r>
              <w:rPr>
                <w:rFonts w:ascii="Times New Roman" w:hAnsi="Times New Roman"/>
                <w:sz w:val="20"/>
              </w:rPr>
              <w:t>Selectores que solo muestran personas activas</w:t>
            </w:r>
          </w:p>
        </w:tc>
        <w:tc>
          <w:tcPr>
            <w:tcW w:type="dxa" w:w="2340"/>
            <w:tcBorders>
              <w:top w:val="nil"/>
              <w:bottom w:val="nil"/>
              <w:left w:val="nil"/>
              <w:right w:val="nil"/>
            </w:tcBorders>
          </w:tcPr>
          <w:p>
            <w:pPr>
              <w:spacing w:line="240" w:lineRule="auto" w:after="40"/>
            </w:pPr>
            <w:r/>
            <w:r>
              <w:rPr>
                <w:rFonts w:ascii="Times New Roman" w:hAnsi="Times New Roman"/>
                <w:sz w:val="20"/>
              </w:rPr>
              <w:t>ADR-004</w:t>
            </w:r>
          </w:p>
        </w:tc>
      </w:tr>
      <w:tr>
        <w:tc>
          <w:tcPr>
            <w:tcW w:type="dxa" w:w="2340"/>
            <w:tcBorders>
              <w:top w:val="nil"/>
              <w:bottom w:val="nil"/>
              <w:left w:val="nil"/>
              <w:right w:val="nil"/>
            </w:tcBorders>
          </w:tcPr>
          <w:p>
            <w:pPr>
              <w:spacing w:line="240" w:lineRule="auto" w:after="40"/>
            </w:pPr>
            <w:r/>
            <w:r>
              <w:rPr>
                <w:rFonts w:ascii="Consolas" w:hAnsi="Consolas"/>
                <w:sz w:val="18"/>
              </w:rPr>
              <w:t>ix_curso_periodo</w:t>
            </w:r>
          </w:p>
        </w:tc>
        <w:tc>
          <w:tcPr>
            <w:tcW w:type="dxa" w:w="2340"/>
            <w:tcBorders>
              <w:top w:val="nil"/>
              <w:bottom w:val="nil"/>
              <w:left w:val="nil"/>
              <w:right w:val="nil"/>
            </w:tcBorders>
          </w:tcPr>
          <w:p>
            <w:pPr>
              <w:spacing w:line="240" w:lineRule="auto" w:after="40"/>
            </w:pPr>
            <w:r/>
            <w:r>
              <w:rPr>
                <w:rFonts w:ascii="Consolas" w:hAnsi="Consolas"/>
                <w:sz w:val="18"/>
              </w:rPr>
              <w:t>curso (id_periodo)</w:t>
            </w:r>
          </w:p>
        </w:tc>
        <w:tc>
          <w:tcPr>
            <w:tcW w:type="dxa" w:w="2340"/>
            <w:tcBorders>
              <w:top w:val="nil"/>
              <w:bottom w:val="nil"/>
              <w:left w:val="nil"/>
              <w:right w:val="nil"/>
            </w:tcBorders>
          </w:tcPr>
          <w:p>
            <w:pPr>
              <w:spacing w:line="240" w:lineRule="auto" w:after="40"/>
            </w:pPr>
            <w:r/>
            <w:r>
              <w:rPr>
                <w:rFonts w:ascii="Times New Roman" w:hAnsi="Times New Roman"/>
                <w:sz w:val="20"/>
              </w:rPr>
              <w:t>Oferta académica de un período</w:t>
            </w:r>
          </w:p>
        </w:tc>
        <w:tc>
          <w:tcPr>
            <w:tcW w:type="dxa" w:w="2340"/>
            <w:tcBorders>
              <w:top w:val="nil"/>
              <w:bottom w:val="nil"/>
              <w:left w:val="nil"/>
              <w:right w:val="nil"/>
            </w:tcBorders>
          </w:tcPr>
          <w:p>
            <w:pPr>
              <w:spacing w:line="240" w:lineRule="auto" w:after="40"/>
            </w:pPr>
            <w:r/>
            <w:r>
              <w:rPr>
                <w:rFonts w:ascii="Times New Roman" w:hAnsi="Times New Roman"/>
                <w:sz w:val="20"/>
              </w:rPr>
              <w:t>RF-25</w:t>
            </w:r>
          </w:p>
        </w:tc>
      </w:tr>
      <w:tr>
        <w:tc>
          <w:tcPr>
            <w:tcW w:type="dxa" w:w="2340"/>
            <w:tcBorders>
              <w:top w:val="nil"/>
              <w:bottom w:val="nil"/>
              <w:left w:val="nil"/>
              <w:right w:val="nil"/>
            </w:tcBorders>
          </w:tcPr>
          <w:p>
            <w:pPr>
              <w:spacing w:line="240" w:lineRule="auto" w:after="40"/>
            </w:pPr>
            <w:r/>
            <w:r>
              <w:rPr>
                <w:rFonts w:ascii="Consolas" w:hAnsi="Consolas"/>
                <w:sz w:val="18"/>
              </w:rPr>
              <w:t>ix_curso_docente</w:t>
            </w:r>
          </w:p>
        </w:tc>
        <w:tc>
          <w:tcPr>
            <w:tcW w:type="dxa" w:w="2340"/>
            <w:tcBorders>
              <w:top w:val="nil"/>
              <w:bottom w:val="nil"/>
              <w:left w:val="nil"/>
              <w:right w:val="nil"/>
            </w:tcBorders>
          </w:tcPr>
          <w:p>
            <w:pPr>
              <w:spacing w:line="240" w:lineRule="auto" w:after="40"/>
            </w:pPr>
            <w:r/>
            <w:r>
              <w:rPr>
                <w:rFonts w:ascii="Consolas" w:hAnsi="Consolas"/>
                <w:sz w:val="18"/>
              </w:rPr>
              <w:t>curso (id_docente)</w:t>
            </w:r>
            <w:r>
              <w:rPr>
                <w:rFonts w:ascii="Times New Roman" w:hAnsi="Times New Roman"/>
                <w:sz w:val="20"/>
              </w:rPr>
              <w:t>, parcial</w:t>
            </w:r>
          </w:p>
        </w:tc>
        <w:tc>
          <w:tcPr>
            <w:tcW w:type="dxa" w:w="2340"/>
            <w:tcBorders>
              <w:top w:val="nil"/>
              <w:bottom w:val="nil"/>
              <w:left w:val="nil"/>
              <w:right w:val="nil"/>
            </w:tcBorders>
          </w:tcPr>
          <w:p>
            <w:pPr>
              <w:spacing w:line="240" w:lineRule="auto" w:after="40"/>
            </w:pPr>
            <w:r/>
            <w:r>
              <w:rPr>
                <w:rFonts w:ascii="Times New Roman" w:hAnsi="Times New Roman"/>
                <w:sz w:val="20"/>
              </w:rPr>
              <w:t>Cursos asignados a un docente</w:t>
            </w:r>
          </w:p>
        </w:tc>
        <w:tc>
          <w:tcPr>
            <w:tcW w:type="dxa" w:w="2340"/>
            <w:tcBorders>
              <w:top w:val="nil"/>
              <w:bottom w:val="nil"/>
              <w:left w:val="nil"/>
              <w:right w:val="nil"/>
            </w:tcBorders>
          </w:tcPr>
          <w:p>
            <w:pPr>
              <w:spacing w:line="240" w:lineRule="auto" w:after="40"/>
            </w:pPr>
            <w:r/>
            <w:r>
              <w:rPr>
                <w:rFonts w:ascii="Times New Roman" w:hAnsi="Times New Roman"/>
                <w:sz w:val="20"/>
              </w:rPr>
              <w:t>RF-37, RN-08</w:t>
            </w:r>
          </w:p>
        </w:tc>
      </w:tr>
      <w:tr>
        <w:tc>
          <w:tcPr>
            <w:tcW w:type="dxa" w:w="2340"/>
            <w:tcBorders>
              <w:top w:val="nil"/>
              <w:bottom w:val="nil"/>
              <w:left w:val="nil"/>
              <w:right w:val="nil"/>
            </w:tcBorders>
          </w:tcPr>
          <w:p>
            <w:pPr>
              <w:spacing w:line="240" w:lineRule="auto" w:after="40"/>
            </w:pPr>
            <w:r/>
            <w:r>
              <w:rPr>
                <w:rFonts w:ascii="Consolas" w:hAnsi="Consolas"/>
                <w:sz w:val="18"/>
              </w:rPr>
              <w:t>ix_corte_curso</w:t>
            </w:r>
          </w:p>
        </w:tc>
        <w:tc>
          <w:tcPr>
            <w:tcW w:type="dxa" w:w="2340"/>
            <w:tcBorders>
              <w:top w:val="nil"/>
              <w:bottom w:val="nil"/>
              <w:left w:val="nil"/>
              <w:right w:val="nil"/>
            </w:tcBorders>
          </w:tcPr>
          <w:p>
            <w:pPr>
              <w:spacing w:line="240" w:lineRule="auto" w:after="40"/>
            </w:pPr>
            <w:r/>
            <w:r>
              <w:rPr>
                <w:rFonts w:ascii="Consolas" w:hAnsi="Consolas"/>
                <w:sz w:val="18"/>
              </w:rPr>
              <w:t>corte (id_curso)</w:t>
            </w:r>
          </w:p>
        </w:tc>
        <w:tc>
          <w:tcPr>
            <w:tcW w:type="dxa" w:w="2340"/>
            <w:tcBorders>
              <w:top w:val="nil"/>
              <w:bottom w:val="nil"/>
              <w:left w:val="nil"/>
              <w:right w:val="nil"/>
            </w:tcBorders>
          </w:tcPr>
          <w:p>
            <w:pPr>
              <w:spacing w:line="240" w:lineRule="auto" w:after="40"/>
            </w:pPr>
            <w:r/>
            <w:r>
              <w:rPr>
                <w:rFonts w:ascii="Times New Roman" w:hAnsi="Times New Roman"/>
                <w:sz w:val="20"/>
              </w:rPr>
              <w:t>Esquema de evaluación del curso</w:t>
            </w:r>
          </w:p>
        </w:tc>
        <w:tc>
          <w:tcPr>
            <w:tcW w:type="dxa" w:w="2340"/>
            <w:tcBorders>
              <w:top w:val="nil"/>
              <w:bottom w:val="nil"/>
              <w:left w:val="nil"/>
              <w:right w:val="nil"/>
            </w:tcBorders>
          </w:tcPr>
          <w:p>
            <w:pPr>
              <w:spacing w:line="240" w:lineRule="auto" w:after="40"/>
            </w:pPr>
            <w:r/>
            <w:r>
              <w:rPr>
                <w:rFonts w:ascii="Times New Roman" w:hAnsi="Times New Roman"/>
                <w:sz w:val="20"/>
              </w:rPr>
              <w:t>RF-29</w:t>
            </w:r>
          </w:p>
        </w:tc>
      </w:tr>
      <w:tr>
        <w:tc>
          <w:tcPr>
            <w:tcW w:type="dxa" w:w="2340"/>
            <w:tcBorders>
              <w:top w:val="nil"/>
              <w:bottom w:val="nil"/>
              <w:left w:val="nil"/>
              <w:right w:val="nil"/>
            </w:tcBorders>
          </w:tcPr>
          <w:p>
            <w:pPr>
              <w:spacing w:line="240" w:lineRule="auto" w:after="40"/>
            </w:pPr>
            <w:r/>
            <w:r>
              <w:rPr>
                <w:rFonts w:ascii="Consolas" w:hAnsi="Consolas"/>
                <w:sz w:val="18"/>
              </w:rPr>
              <w:t>ix_matricula_estudiante</w:t>
            </w:r>
          </w:p>
        </w:tc>
        <w:tc>
          <w:tcPr>
            <w:tcW w:type="dxa" w:w="2340"/>
            <w:tcBorders>
              <w:top w:val="nil"/>
              <w:bottom w:val="nil"/>
              <w:left w:val="nil"/>
              <w:right w:val="nil"/>
            </w:tcBorders>
          </w:tcPr>
          <w:p>
            <w:pPr>
              <w:spacing w:line="240" w:lineRule="auto" w:after="40"/>
            </w:pPr>
            <w:r/>
            <w:r>
              <w:rPr>
                <w:rFonts w:ascii="Consolas" w:hAnsi="Consolas"/>
                <w:sz w:val="18"/>
              </w:rPr>
              <w:t>matricula (id_estudiante, estado)</w:t>
            </w:r>
          </w:p>
        </w:tc>
        <w:tc>
          <w:tcPr>
            <w:tcW w:type="dxa" w:w="2340"/>
            <w:tcBorders>
              <w:top w:val="nil"/>
              <w:bottom w:val="nil"/>
              <w:left w:val="nil"/>
              <w:right w:val="nil"/>
            </w:tcBorders>
          </w:tcPr>
          <w:p>
            <w:pPr>
              <w:spacing w:line="240" w:lineRule="auto" w:after="40"/>
            </w:pPr>
            <w:r/>
            <w:r>
              <w:rPr>
                <w:rFonts w:ascii="Times New Roman" w:hAnsi="Times New Roman"/>
                <w:sz w:val="20"/>
              </w:rPr>
              <w:t>Carga académica del estudiante</w:t>
            </w:r>
          </w:p>
        </w:tc>
        <w:tc>
          <w:tcPr>
            <w:tcW w:type="dxa" w:w="2340"/>
            <w:tcBorders>
              <w:top w:val="nil"/>
              <w:bottom w:val="nil"/>
              <w:left w:val="nil"/>
              <w:right w:val="nil"/>
            </w:tcBorders>
          </w:tcPr>
          <w:p>
            <w:pPr>
              <w:spacing w:line="240" w:lineRule="auto" w:after="40"/>
            </w:pPr>
            <w:r/>
            <w:r>
              <w:rPr>
                <w:rFonts w:ascii="Times New Roman" w:hAnsi="Times New Roman"/>
                <w:sz w:val="20"/>
              </w:rPr>
              <w:t>RF-48</w:t>
            </w:r>
          </w:p>
        </w:tc>
      </w:tr>
      <w:tr>
        <w:tc>
          <w:tcPr>
            <w:tcW w:type="dxa" w:w="2340"/>
            <w:tcBorders>
              <w:top w:val="nil"/>
              <w:bottom w:val="nil"/>
              <w:left w:val="nil"/>
              <w:right w:val="nil"/>
            </w:tcBorders>
          </w:tcPr>
          <w:p>
            <w:pPr>
              <w:spacing w:line="240" w:lineRule="auto" w:after="40"/>
            </w:pPr>
            <w:r/>
            <w:r>
              <w:rPr>
                <w:rFonts w:ascii="Consolas" w:hAnsi="Consolas"/>
                <w:sz w:val="18"/>
              </w:rPr>
              <w:t>ix_matricula_curso</w:t>
            </w:r>
          </w:p>
        </w:tc>
        <w:tc>
          <w:tcPr>
            <w:tcW w:type="dxa" w:w="2340"/>
            <w:tcBorders>
              <w:top w:val="nil"/>
              <w:bottom w:val="nil"/>
              <w:left w:val="nil"/>
              <w:right w:val="nil"/>
            </w:tcBorders>
          </w:tcPr>
          <w:p>
            <w:pPr>
              <w:spacing w:line="240" w:lineRule="auto" w:after="40"/>
            </w:pPr>
            <w:r/>
            <w:r>
              <w:rPr>
                <w:rFonts w:ascii="Consolas" w:hAnsi="Consolas"/>
                <w:sz w:val="18"/>
              </w:rPr>
              <w:t>matricula (id_curso, estado)</w:t>
            </w:r>
          </w:p>
        </w:tc>
        <w:tc>
          <w:tcPr>
            <w:tcW w:type="dxa" w:w="2340"/>
            <w:tcBorders>
              <w:top w:val="nil"/>
              <w:bottom w:val="nil"/>
              <w:left w:val="nil"/>
              <w:right w:val="nil"/>
            </w:tcBorders>
          </w:tcPr>
          <w:p>
            <w:pPr>
              <w:spacing w:line="240" w:lineRule="auto" w:after="40"/>
            </w:pPr>
            <w:r/>
            <w:r>
              <w:rPr>
                <w:rFonts w:ascii="Times New Roman" w:hAnsi="Times New Roman"/>
                <w:sz w:val="20"/>
              </w:rPr>
              <w:t>Lista de clase</w:t>
            </w:r>
          </w:p>
        </w:tc>
        <w:tc>
          <w:tcPr>
            <w:tcW w:type="dxa" w:w="2340"/>
            <w:tcBorders>
              <w:top w:val="nil"/>
              <w:bottom w:val="nil"/>
              <w:left w:val="nil"/>
              <w:right w:val="nil"/>
            </w:tcBorders>
          </w:tcPr>
          <w:p>
            <w:pPr>
              <w:spacing w:line="240" w:lineRule="auto" w:after="40"/>
            </w:pPr>
            <w:r/>
            <w:r>
              <w:rPr>
                <w:rFonts w:ascii="Times New Roman" w:hAnsi="Times New Roman"/>
                <w:sz w:val="20"/>
              </w:rPr>
              <w:t>RF-37</w:t>
            </w:r>
          </w:p>
        </w:tc>
      </w:tr>
      <w:tr>
        <w:tc>
          <w:tcPr>
            <w:tcW w:type="dxa" w:w="2340"/>
            <w:tcBorders>
              <w:top w:val="nil"/>
              <w:bottom w:val="nil"/>
              <w:left w:val="nil"/>
              <w:right w:val="nil"/>
            </w:tcBorders>
          </w:tcPr>
          <w:p>
            <w:pPr>
              <w:spacing w:line="240" w:lineRule="auto" w:after="40"/>
            </w:pPr>
            <w:r/>
            <w:r>
              <w:rPr>
                <w:rFonts w:ascii="Consolas" w:hAnsi="Consolas"/>
                <w:sz w:val="18"/>
              </w:rPr>
              <w:t>ix_calificacion_matricula</w:t>
            </w:r>
          </w:p>
        </w:tc>
        <w:tc>
          <w:tcPr>
            <w:tcW w:type="dxa" w:w="2340"/>
            <w:tcBorders>
              <w:top w:val="nil"/>
              <w:bottom w:val="nil"/>
              <w:left w:val="nil"/>
              <w:right w:val="nil"/>
            </w:tcBorders>
          </w:tcPr>
          <w:p>
            <w:pPr>
              <w:spacing w:line="240" w:lineRule="auto" w:after="40"/>
            </w:pPr>
            <w:r/>
            <w:r>
              <w:rPr>
                <w:rFonts w:ascii="Consolas" w:hAnsi="Consolas"/>
                <w:sz w:val="18"/>
              </w:rPr>
              <w:t>calificacion (id_matricula)</w:t>
            </w:r>
          </w:p>
        </w:tc>
        <w:tc>
          <w:tcPr>
            <w:tcW w:type="dxa" w:w="2340"/>
            <w:tcBorders>
              <w:top w:val="nil"/>
              <w:bottom w:val="nil"/>
              <w:left w:val="nil"/>
              <w:right w:val="nil"/>
            </w:tcBorders>
          </w:tcPr>
          <w:p>
            <w:pPr>
              <w:spacing w:line="240" w:lineRule="auto" w:after="40"/>
            </w:pPr>
            <w:r/>
            <w:r>
              <w:rPr>
                <w:rFonts w:ascii="Times New Roman" w:hAnsi="Times New Roman"/>
                <w:sz w:val="20"/>
              </w:rPr>
              <w:t>Notas de una matrícula</w:t>
            </w:r>
          </w:p>
        </w:tc>
        <w:tc>
          <w:tcPr>
            <w:tcW w:type="dxa" w:w="2340"/>
            <w:tcBorders>
              <w:top w:val="nil"/>
              <w:bottom w:val="nil"/>
              <w:left w:val="nil"/>
              <w:right w:val="nil"/>
            </w:tcBorders>
          </w:tcPr>
          <w:p>
            <w:pPr>
              <w:spacing w:line="240" w:lineRule="auto" w:after="40"/>
            </w:pPr>
            <w:r/>
            <w:r>
              <w:rPr>
                <w:rFonts w:ascii="Times New Roman" w:hAnsi="Times New Roman"/>
                <w:sz w:val="20"/>
              </w:rPr>
              <w:t>RF-49</w:t>
            </w:r>
          </w:p>
        </w:tc>
      </w:tr>
      <w:tr>
        <w:tc>
          <w:tcPr>
            <w:tcW w:type="dxa" w:w="2340"/>
            <w:tcBorders>
              <w:top w:val="nil"/>
              <w:bottom w:val="nil"/>
              <w:left w:val="nil"/>
              <w:right w:val="nil"/>
            </w:tcBorders>
          </w:tcPr>
          <w:p>
            <w:pPr>
              <w:spacing w:line="240" w:lineRule="auto" w:after="40"/>
            </w:pPr>
            <w:r/>
            <w:r>
              <w:rPr>
                <w:rFonts w:ascii="Consolas" w:hAnsi="Consolas"/>
                <w:sz w:val="18"/>
              </w:rPr>
              <w:t>ix_calificacion_corte</w:t>
            </w:r>
          </w:p>
        </w:tc>
        <w:tc>
          <w:tcPr>
            <w:tcW w:type="dxa" w:w="2340"/>
            <w:tcBorders>
              <w:top w:val="nil"/>
              <w:bottom w:val="nil"/>
              <w:left w:val="nil"/>
              <w:right w:val="nil"/>
            </w:tcBorders>
          </w:tcPr>
          <w:p>
            <w:pPr>
              <w:spacing w:line="240" w:lineRule="auto" w:after="40"/>
            </w:pPr>
            <w:r/>
            <w:r>
              <w:rPr>
                <w:rFonts w:ascii="Consolas" w:hAnsi="Consolas"/>
                <w:sz w:val="18"/>
              </w:rPr>
              <w:t>calificacion (id_corte)</w:t>
            </w:r>
          </w:p>
        </w:tc>
        <w:tc>
          <w:tcPr>
            <w:tcW w:type="dxa" w:w="2340"/>
            <w:tcBorders>
              <w:top w:val="nil"/>
              <w:bottom w:val="nil"/>
              <w:left w:val="nil"/>
              <w:right w:val="nil"/>
            </w:tcBorders>
          </w:tcPr>
          <w:p>
            <w:pPr>
              <w:spacing w:line="240" w:lineRule="auto" w:after="40"/>
            </w:pPr>
            <w:r/>
            <w:r>
              <w:rPr>
                <w:rFonts w:ascii="Times New Roman" w:hAnsi="Times New Roman"/>
                <w:sz w:val="20"/>
              </w:rPr>
              <w:t>Acta de un corte</w:t>
            </w:r>
          </w:p>
        </w:tc>
        <w:tc>
          <w:tcPr>
            <w:tcW w:type="dxa" w:w="2340"/>
            <w:tcBorders>
              <w:top w:val="nil"/>
              <w:bottom w:val="nil"/>
              <w:left w:val="nil"/>
              <w:right w:val="nil"/>
            </w:tcBorders>
          </w:tcPr>
          <w:p>
            <w:pPr>
              <w:spacing w:line="240" w:lineRule="auto" w:after="40"/>
            </w:pPr>
            <w:r/>
            <w:r>
              <w:rPr>
                <w:rFonts w:ascii="Times New Roman" w:hAnsi="Times New Roman"/>
                <w:sz w:val="20"/>
              </w:rPr>
              <w:t>RF-38</w:t>
            </w:r>
          </w:p>
        </w:tc>
      </w:tr>
      <w:tr>
        <w:tc>
          <w:tcPr>
            <w:tcW w:type="dxa" w:w="2340"/>
            <w:tcBorders>
              <w:top w:val="nil"/>
              <w:bottom w:val="nil"/>
              <w:left w:val="nil"/>
              <w:right w:val="nil"/>
            </w:tcBorders>
          </w:tcPr>
          <w:p>
            <w:pPr>
              <w:spacing w:line="240" w:lineRule="auto" w:after="40"/>
            </w:pPr>
            <w:r/>
            <w:r>
              <w:rPr>
                <w:rFonts w:ascii="Consolas" w:hAnsi="Consolas"/>
                <w:sz w:val="18"/>
              </w:rPr>
              <w:t>ix_auditoria_entidad</w:t>
            </w:r>
          </w:p>
        </w:tc>
        <w:tc>
          <w:tcPr>
            <w:tcW w:type="dxa" w:w="2340"/>
            <w:tcBorders>
              <w:top w:val="nil"/>
              <w:bottom w:val="nil"/>
              <w:left w:val="nil"/>
              <w:right w:val="nil"/>
            </w:tcBorders>
          </w:tcPr>
          <w:p>
            <w:pPr>
              <w:spacing w:line="240" w:lineRule="auto" w:after="40"/>
            </w:pPr>
            <w:r/>
            <w:r>
              <w:rPr>
                <w:rFonts w:ascii="Consolas" w:hAnsi="Consolas"/>
                <w:sz w:val="18"/>
              </w:rPr>
              <w:t>registro_auditoria (entidad, id_entidad)</w:t>
            </w:r>
          </w:p>
        </w:tc>
        <w:tc>
          <w:tcPr>
            <w:tcW w:type="dxa" w:w="2340"/>
            <w:tcBorders>
              <w:top w:val="nil"/>
              <w:bottom w:val="nil"/>
              <w:left w:val="nil"/>
              <w:right w:val="nil"/>
            </w:tcBorders>
          </w:tcPr>
          <w:p>
            <w:pPr>
              <w:spacing w:line="240" w:lineRule="auto" w:after="40"/>
            </w:pPr>
            <w:r/>
            <w:r>
              <w:rPr>
                <w:rFonts w:ascii="Times New Roman" w:hAnsi="Times New Roman"/>
                <w:sz w:val="20"/>
              </w:rPr>
              <w:t>Historial de un registro</w:t>
            </w:r>
          </w:p>
        </w:tc>
        <w:tc>
          <w:tcPr>
            <w:tcW w:type="dxa" w:w="2340"/>
            <w:tcBorders>
              <w:top w:val="nil"/>
              <w:bottom w:val="nil"/>
              <w:left w:val="nil"/>
              <w:right w:val="nil"/>
            </w:tcBorders>
          </w:tcPr>
          <w:p>
            <w:pPr>
              <w:spacing w:line="240" w:lineRule="auto" w:after="40"/>
            </w:pPr>
            <w:r/>
            <w:r>
              <w:rPr>
                <w:rFonts w:ascii="Times New Roman" w:hAnsi="Times New Roman"/>
                <w:sz w:val="20"/>
              </w:rPr>
              <w:t>RN-18</w:t>
            </w:r>
          </w:p>
        </w:tc>
      </w:tr>
      <w:tr>
        <w:tc>
          <w:tcPr>
            <w:tcW w:type="dxa" w:w="2340"/>
            <w:tcBorders>
              <w:top w:val="nil"/>
              <w:bottom w:val="nil"/>
              <w:left w:val="nil"/>
              <w:right w:val="nil"/>
            </w:tcBorders>
          </w:tcPr>
          <w:p>
            <w:pPr>
              <w:spacing w:line="240" w:lineRule="auto" w:after="40"/>
            </w:pPr>
            <w:r/>
            <w:r>
              <w:rPr>
                <w:rFonts w:ascii="Consolas" w:hAnsi="Consolas"/>
                <w:sz w:val="18"/>
              </w:rPr>
              <w:t>ix_auditoria_fecha</w:t>
            </w:r>
          </w:p>
        </w:tc>
        <w:tc>
          <w:tcPr>
            <w:tcW w:type="dxa" w:w="2340"/>
            <w:tcBorders>
              <w:top w:val="nil"/>
              <w:bottom w:val="nil"/>
              <w:left w:val="nil"/>
              <w:right w:val="nil"/>
            </w:tcBorders>
          </w:tcPr>
          <w:p>
            <w:pPr>
              <w:spacing w:line="240" w:lineRule="auto" w:after="40"/>
            </w:pPr>
            <w:r/>
            <w:r>
              <w:rPr>
                <w:rFonts w:ascii="Consolas" w:hAnsi="Consolas"/>
                <w:sz w:val="18"/>
              </w:rPr>
              <w:t>registro_auditoria (fecha_hora)</w:t>
            </w:r>
            <w:r>
              <w:rPr>
                <w:rFonts w:ascii="Times New Roman" w:hAnsi="Times New Roman"/>
                <w:sz w:val="20"/>
              </w:rPr>
              <w:t>, descendente</w:t>
            </w:r>
          </w:p>
        </w:tc>
        <w:tc>
          <w:tcPr>
            <w:tcW w:type="dxa" w:w="2340"/>
            <w:tcBorders>
              <w:top w:val="nil"/>
              <w:bottom w:val="nil"/>
              <w:left w:val="nil"/>
              <w:right w:val="nil"/>
            </w:tcBorders>
          </w:tcPr>
          <w:p>
            <w:pPr>
              <w:spacing w:line="240" w:lineRule="auto" w:after="40"/>
            </w:pPr>
            <w:r/>
            <w:r>
              <w:rPr>
                <w:rFonts w:ascii="Times New Roman" w:hAnsi="Times New Roman"/>
                <w:sz w:val="20"/>
              </w:rPr>
              <w:t>Bitácora reciente</w:t>
            </w:r>
          </w:p>
        </w:tc>
        <w:tc>
          <w:tcPr>
            <w:tcW w:type="dxa" w:w="2340"/>
            <w:tcBorders>
              <w:top w:val="nil"/>
              <w:bottom w:val="nil"/>
              <w:left w:val="nil"/>
              <w:right w:val="nil"/>
            </w:tcBorders>
          </w:tcPr>
          <w:p>
            <w:pPr>
              <w:spacing w:line="240" w:lineRule="auto" w:after="40"/>
            </w:pPr>
            <w:r/>
            <w:r>
              <w:rPr>
                <w:rFonts w:ascii="Times New Roman" w:hAnsi="Times New Roman"/>
                <w:sz w:val="20"/>
              </w:rPr>
              <w:t>RNF-20</w:t>
            </w:r>
          </w:p>
        </w:tc>
      </w:tr>
      <w:tr>
        <w:tc>
          <w:tcPr>
            <w:tcW w:type="dxa" w:w="2340"/>
            <w:tcBorders>
              <w:top w:val="nil"/>
              <w:bottom w:val="single" w:sz="6" w:color="000000"/>
              <w:left w:val="nil"/>
              <w:right w:val="nil"/>
            </w:tcBorders>
          </w:tcPr>
          <w:p>
            <w:pPr>
              <w:spacing w:line="240" w:lineRule="auto" w:after="40"/>
            </w:pPr>
            <w:r/>
            <w:r>
              <w:rPr>
                <w:rFonts w:ascii="Consolas" w:hAnsi="Consolas"/>
                <w:sz w:val="18"/>
              </w:rPr>
              <w:t>ix_evento_fecha</w:t>
            </w:r>
          </w:p>
        </w:tc>
        <w:tc>
          <w:tcPr>
            <w:tcW w:type="dxa" w:w="2340"/>
            <w:tcBorders>
              <w:top w:val="nil"/>
              <w:bottom w:val="single" w:sz="6" w:color="000000"/>
              <w:left w:val="nil"/>
              <w:right w:val="nil"/>
            </w:tcBorders>
          </w:tcPr>
          <w:p>
            <w:pPr>
              <w:spacing w:line="240" w:lineRule="auto" w:after="40"/>
            </w:pPr>
            <w:r/>
            <w:r>
              <w:rPr>
                <w:rFonts w:ascii="Consolas" w:hAnsi="Consolas"/>
                <w:sz w:val="18"/>
              </w:rPr>
              <w:t>evento_seguridad (fecha_hora)</w:t>
            </w:r>
            <w:r>
              <w:rPr>
                <w:rFonts w:ascii="Times New Roman" w:hAnsi="Times New Roman"/>
                <w:sz w:val="20"/>
              </w:rPr>
              <w:t>, descendente</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Revisión de intentos fallidos</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RN-23</w:t>
            </w:r>
          </w:p>
        </w:tc>
      </w:tr>
    </w:tbl>
    <w:p/>
    <w:p>
      <w:pPr>
        <w:spacing w:line="240" w:lineRule="auto"/>
      </w:pPr>
      <w:r>
        <w:rPr>
          <w:rFonts w:ascii="Times New Roman" w:hAnsi="Times New Roman"/>
          <w:i/>
          <w:sz w:val="20"/>
        </w:rPr>
        <w:t xml:space="preserve">Nota. </w:t>
      </w:r>
      <w:r>
        <w:rPr>
          <w:rFonts w:ascii="Times New Roman" w:hAnsi="Times New Roman"/>
          <w:sz w:val="20"/>
        </w:rPr>
        <w:t>PostgreSQL crea índices para las claves primarias y las restricciones de unicidad, pero no para las claves foráneas. Los declaramos de forma explícita porque todas se usan como camino de acceso en las consultas de RNF-03. Los cuatro índices parciales indexan solo las filas que las consultas realmente recorren, con lo que ocupan menos y se mantienen más rápido.</w:t>
      </w:r>
    </w:p>
    <w:p>
      <w:r>
        <w:br w:type="page"/>
      </w:r>
    </w:p>
    <w:p>
      <w:pPr>
        <w:pStyle w:val="Heading1"/>
      </w:pPr>
      <w:r>
        <w:t>Las Reglas de Negocio en el Esquema</w:t>
      </w:r>
    </w:p>
    <w:p>
      <w:pPr>
        <w:pStyle w:val="Heading2"/>
      </w:pPr>
      <w:r>
        <w:t>El Criterio de Ubicación</w:t>
      </w:r>
    </w:p>
    <w:p>
      <w:pPr>
        <w:ind w:firstLine="720"/>
      </w:pPr>
      <w:r>
        <w:rPr>
          <w:rFonts w:ascii="Times New Roman" w:hAnsi="Times New Roman"/>
          <w:sz w:val="24"/>
        </w:rPr>
        <w:t>Las 27 reglas de la Fase 2 no viven todas en el mismo lugar, y repartirlas fue una de las decisiones centrales de esta fase. El criterio tiene dos preguntas:</w:t>
      </w:r>
    </w:p>
    <w:p>
      <w:pPr>
        <w:pStyle w:val="ListParagraph"/>
        <w:spacing w:line="480" w:lineRule="auto"/>
        <w:ind w:left="720"/>
      </w:pPr>
      <w:r>
        <w:rPr>
          <w:rFonts w:ascii="Times New Roman" w:hAnsi="Times New Roman"/>
          <w:b/>
          <w:sz w:val="24"/>
        </w:rPr>
        <w:t>¿Incumplirla corrompe el registro académico?</w:t>
      </w:r>
      <w:r>
        <w:rPr>
          <w:rFonts w:ascii="Times New Roman" w:hAnsi="Times New Roman"/>
          <w:sz w:val="24"/>
        </w:rPr>
        <w:t xml:space="preserve"> Si la respuesta es sí, la regla baja al motor. Una matrícula duplicada o un cupo sobrepasado dejan la base en un estado que nadie puede reconstruir después.</w:t>
      </w:r>
    </w:p>
    <w:p>
      <w:pPr>
        <w:pStyle w:val="ListParagraph"/>
        <w:spacing w:line="480" w:lineRule="auto"/>
        <w:ind w:left="720"/>
      </w:pPr>
      <w:r>
        <w:rPr>
          <w:rFonts w:ascii="Times New Roman" w:hAnsi="Times New Roman"/>
          <w:b/>
          <w:sz w:val="24"/>
        </w:rPr>
        <w:t>¿La regla necesita conocer la sesión del usuario?</w:t>
      </w:r>
      <w:r>
        <w:rPr>
          <w:rFonts w:ascii="Times New Roman" w:hAnsi="Times New Roman"/>
          <w:sz w:val="24"/>
        </w:rPr>
        <w:t xml:space="preserve"> Si la respuesta es sí, la regla se queda en la capa de negocio, porque la base de datos no sabe quién está operando.</w:t>
      </w:r>
    </w:p>
    <w:p>
      <w:r>
        <w:rPr>
          <w:rFonts w:ascii="Times New Roman" w:hAnsi="Times New Roman"/>
          <w:b/>
          <w:i w:val="0"/>
          <w:sz w:val="24"/>
        </w:rPr>
        <w:t>Figura 7</w:t>
      </w:r>
    </w:p>
    <w:p>
      <w:r>
        <w:rPr>
          <w:rFonts w:ascii="Times New Roman" w:hAnsi="Times New Roman"/>
          <w:b w:val="0"/>
          <w:i/>
          <w:sz w:val="24"/>
        </w:rPr>
        <w:t>Dónde se hace cumplir cada regla de negocio</w:t>
      </w:r>
    </w:p>
    <w:p>
      <w:pPr>
        <w:jc w:val="center"/>
      </w:pPr>
      <w:r>
        <w:drawing>
          <wp:inline xmlns:a="http://schemas.openxmlformats.org/drawingml/2006/main" xmlns:pic="http://schemas.openxmlformats.org/drawingml/2006/picture">
            <wp:extent cx="5220000" cy="995627"/>
            <wp:docPr id="7" name="Picture 7"/>
            <wp:cNvGraphicFramePr>
              <a:graphicFrameLocks noChangeAspect="1"/>
            </wp:cNvGraphicFramePr>
            <a:graphic>
              <a:graphicData uri="http://schemas.openxmlformats.org/drawingml/2006/picture">
                <pic:pic>
                  <pic:nvPicPr>
                    <pic:cNvPr id="0" name="07-reglas-en-el-esquema.png"/>
                    <pic:cNvPicPr/>
                  </pic:nvPicPr>
                  <pic:blipFill>
                    <a:blip r:embed="rId16"/>
                    <a:stretch>
                      <a:fillRect/>
                    </a:stretch>
                  </pic:blipFill>
                  <pic:spPr>
                    <a:xfrm>
                      <a:off x="0" y="0"/>
                      <a:ext cx="5220000" cy="995627"/>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Elaboración propia con PlantUML. Los cuatro bloques corresponden a los cuatro mecanismos disponibles.</w:t>
      </w:r>
    </w:p>
    <w:p/>
    <w:p>
      <w:pPr>
        <w:pStyle w:val="Heading2"/>
      </w:pPr>
      <w:r>
        <w:t>Ubicación Regla por Regla</w:t>
      </w:r>
    </w:p>
    <w:p>
      <w:r>
        <w:rPr>
          <w:rFonts w:ascii="Times New Roman" w:hAnsi="Times New Roman"/>
          <w:b/>
          <w:i w:val="0"/>
          <w:sz w:val="24"/>
        </w:rPr>
        <w:t>Tabla 12</w:t>
      </w:r>
    </w:p>
    <w:p>
      <w:r>
        <w:rPr>
          <w:rFonts w:ascii="Times New Roman" w:hAnsi="Times New Roman"/>
          <w:b w:val="0"/>
          <w:i/>
          <w:sz w:val="24"/>
        </w:rPr>
        <w:t>Las 27 reglas de negocio y el objeto que las hace cumplir</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Regla</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Mecanismo</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Objeto del esquema</w:t>
            </w:r>
          </w:p>
        </w:tc>
      </w:tr>
      <w:tr>
        <w:tc>
          <w:tcPr>
            <w:tcW w:type="dxa" w:w="3120"/>
            <w:tcBorders>
              <w:top w:val="nil"/>
              <w:bottom w:val="nil"/>
              <w:left w:val="nil"/>
              <w:right w:val="nil"/>
            </w:tcBorders>
          </w:tcPr>
          <w:p>
            <w:pPr>
              <w:spacing w:line="240" w:lineRule="auto" w:after="40"/>
            </w:pPr>
            <w:r/>
            <w:r>
              <w:rPr>
                <w:rFonts w:ascii="Times New Roman" w:hAnsi="Times New Roman"/>
                <w:sz w:val="20"/>
              </w:rPr>
              <w:t>RN-01 documento único</w:t>
            </w:r>
          </w:p>
        </w:tc>
        <w:tc>
          <w:tcPr>
            <w:tcW w:type="dxa" w:w="3120"/>
            <w:tcBorders>
              <w:top w:val="nil"/>
              <w:bottom w:val="nil"/>
              <w:left w:val="nil"/>
              <w:right w:val="nil"/>
            </w:tcBorders>
          </w:tcPr>
          <w:p>
            <w:pPr>
              <w:spacing w:line="240" w:lineRule="auto" w:after="40"/>
            </w:pPr>
            <w:r/>
            <w:r>
              <w:rPr>
                <w:rFonts w:ascii="Times New Roman" w:hAnsi="Times New Roman"/>
                <w:sz w:val="20"/>
              </w:rPr>
              <w:t>Restricción declarativa</w:t>
            </w:r>
          </w:p>
        </w:tc>
        <w:tc>
          <w:tcPr>
            <w:tcW w:type="dxa" w:w="3120"/>
            <w:tcBorders>
              <w:top w:val="nil"/>
              <w:bottom w:val="nil"/>
              <w:left w:val="nil"/>
              <w:right w:val="nil"/>
            </w:tcBorders>
          </w:tcPr>
          <w:p>
            <w:pPr>
              <w:spacing w:line="240" w:lineRule="auto" w:after="40"/>
            </w:pPr>
            <w:r/>
            <w:r>
              <w:rPr>
                <w:rFonts w:ascii="Consolas" w:hAnsi="Consolas"/>
                <w:sz w:val="18"/>
              </w:rPr>
              <w:t>uq_persona_documento</w:t>
            </w:r>
          </w:p>
        </w:tc>
      </w:tr>
      <w:tr>
        <w:tc>
          <w:tcPr>
            <w:tcW w:type="dxa" w:w="3120"/>
            <w:tcBorders>
              <w:top w:val="nil"/>
              <w:bottom w:val="nil"/>
              <w:left w:val="nil"/>
              <w:right w:val="nil"/>
            </w:tcBorders>
          </w:tcPr>
          <w:p>
            <w:pPr>
              <w:spacing w:line="240" w:lineRule="auto" w:after="40"/>
            </w:pPr>
            <w:r/>
            <w:r>
              <w:rPr>
                <w:rFonts w:ascii="Times New Roman" w:hAnsi="Times New Roman"/>
                <w:sz w:val="20"/>
              </w:rPr>
              <w:t>RN-02 correo único</w:t>
            </w:r>
          </w:p>
        </w:tc>
        <w:tc>
          <w:tcPr>
            <w:tcW w:type="dxa" w:w="3120"/>
            <w:tcBorders>
              <w:top w:val="nil"/>
              <w:bottom w:val="nil"/>
              <w:left w:val="nil"/>
              <w:right w:val="nil"/>
            </w:tcBorders>
          </w:tcPr>
          <w:p>
            <w:pPr>
              <w:spacing w:line="240" w:lineRule="auto" w:after="40"/>
            </w:pPr>
            <w:r/>
            <w:r>
              <w:rPr>
                <w:rFonts w:ascii="Times New Roman" w:hAnsi="Times New Roman"/>
                <w:sz w:val="20"/>
              </w:rPr>
              <w:t>Restricción declarativa</w:t>
            </w:r>
          </w:p>
        </w:tc>
        <w:tc>
          <w:tcPr>
            <w:tcW w:type="dxa" w:w="3120"/>
            <w:tcBorders>
              <w:top w:val="nil"/>
              <w:bottom w:val="nil"/>
              <w:left w:val="nil"/>
              <w:right w:val="nil"/>
            </w:tcBorders>
          </w:tcPr>
          <w:p>
            <w:pPr>
              <w:spacing w:line="240" w:lineRule="auto" w:after="40"/>
            </w:pPr>
            <w:r/>
            <w:r>
              <w:rPr>
                <w:rFonts w:ascii="Consolas" w:hAnsi="Consolas"/>
                <w:sz w:val="18"/>
              </w:rPr>
              <w:t>uq_usuario_correo</w:t>
            </w:r>
            <w:r>
              <w:rPr>
                <w:rFonts w:ascii="Times New Roman" w:hAnsi="Times New Roman"/>
                <w:sz w:val="20"/>
              </w:rPr>
              <w:t xml:space="preserve">, </w:t>
            </w:r>
            <w:r>
              <w:rPr>
                <w:rFonts w:ascii="Consolas" w:hAnsi="Consolas"/>
                <w:sz w:val="18"/>
              </w:rPr>
              <w:t>uq_persona_correo</w:t>
            </w:r>
          </w:p>
        </w:tc>
      </w:tr>
      <w:tr>
        <w:tc>
          <w:tcPr>
            <w:tcW w:type="dxa" w:w="3120"/>
            <w:tcBorders>
              <w:top w:val="nil"/>
              <w:bottom w:val="nil"/>
              <w:left w:val="nil"/>
              <w:right w:val="nil"/>
            </w:tcBorders>
          </w:tcPr>
          <w:p>
            <w:pPr>
              <w:spacing w:line="240" w:lineRule="auto" w:after="40"/>
            </w:pPr>
            <w:r/>
            <w:r>
              <w:rPr>
                <w:rFonts w:ascii="Times New Roman" w:hAnsi="Times New Roman"/>
                <w:sz w:val="20"/>
              </w:rPr>
              <w:t>RN-03 un período activo</w:t>
            </w:r>
          </w:p>
        </w:tc>
        <w:tc>
          <w:tcPr>
            <w:tcW w:type="dxa" w:w="3120"/>
            <w:tcBorders>
              <w:top w:val="nil"/>
              <w:bottom w:val="nil"/>
              <w:left w:val="nil"/>
              <w:right w:val="nil"/>
            </w:tcBorders>
          </w:tcPr>
          <w:p>
            <w:pPr>
              <w:spacing w:line="240" w:lineRule="auto" w:after="40"/>
            </w:pPr>
            <w:r/>
            <w:r>
              <w:rPr>
                <w:rFonts w:ascii="Times New Roman" w:hAnsi="Times New Roman"/>
                <w:sz w:val="20"/>
              </w:rPr>
              <w:t>Índice único parcial</w:t>
            </w:r>
          </w:p>
        </w:tc>
        <w:tc>
          <w:tcPr>
            <w:tcW w:type="dxa" w:w="3120"/>
            <w:tcBorders>
              <w:top w:val="nil"/>
              <w:bottom w:val="nil"/>
              <w:left w:val="nil"/>
              <w:right w:val="nil"/>
            </w:tcBorders>
          </w:tcPr>
          <w:p>
            <w:pPr>
              <w:spacing w:line="240" w:lineRule="auto" w:after="40"/>
            </w:pPr>
            <w:r/>
            <w:r>
              <w:rPr>
                <w:rFonts w:ascii="Consolas" w:hAnsi="Consolas"/>
                <w:sz w:val="18"/>
              </w:rPr>
              <w:t>uq_periodo_unico_activo</w:t>
            </w:r>
          </w:p>
        </w:tc>
      </w:tr>
      <w:tr>
        <w:tc>
          <w:tcPr>
            <w:tcW w:type="dxa" w:w="3120"/>
            <w:tcBorders>
              <w:top w:val="nil"/>
              <w:bottom w:val="nil"/>
              <w:left w:val="nil"/>
              <w:right w:val="nil"/>
            </w:tcBorders>
          </w:tcPr>
          <w:p>
            <w:pPr>
              <w:spacing w:line="240" w:lineRule="auto" w:after="40"/>
            </w:pPr>
            <w:r/>
            <w:r>
              <w:rPr>
                <w:rFonts w:ascii="Times New Roman" w:hAnsi="Times New Roman"/>
                <w:sz w:val="20"/>
              </w:rPr>
              <w:t>RN-04 sin matrículas duplicadas</w:t>
            </w:r>
          </w:p>
        </w:tc>
        <w:tc>
          <w:tcPr>
            <w:tcW w:type="dxa" w:w="3120"/>
            <w:tcBorders>
              <w:top w:val="nil"/>
              <w:bottom w:val="nil"/>
              <w:left w:val="nil"/>
              <w:right w:val="nil"/>
            </w:tcBorders>
          </w:tcPr>
          <w:p>
            <w:pPr>
              <w:spacing w:line="240" w:lineRule="auto" w:after="40"/>
            </w:pPr>
            <w:r/>
            <w:r>
              <w:rPr>
                <w:rFonts w:ascii="Times New Roman" w:hAnsi="Times New Roman"/>
                <w:sz w:val="20"/>
              </w:rPr>
              <w:t>Índice único parcial</w:t>
            </w:r>
          </w:p>
        </w:tc>
        <w:tc>
          <w:tcPr>
            <w:tcW w:type="dxa" w:w="3120"/>
            <w:tcBorders>
              <w:top w:val="nil"/>
              <w:bottom w:val="nil"/>
              <w:left w:val="nil"/>
              <w:right w:val="nil"/>
            </w:tcBorders>
          </w:tcPr>
          <w:p>
            <w:pPr>
              <w:spacing w:line="240" w:lineRule="auto" w:after="40"/>
            </w:pPr>
            <w:r/>
            <w:r>
              <w:rPr>
                <w:rFonts w:ascii="Consolas" w:hAnsi="Consolas"/>
                <w:sz w:val="18"/>
              </w:rPr>
              <w:t>uq_matricula_activa</w:t>
            </w:r>
          </w:p>
        </w:tc>
      </w:tr>
      <w:tr>
        <w:tc>
          <w:tcPr>
            <w:tcW w:type="dxa" w:w="3120"/>
            <w:tcBorders>
              <w:top w:val="nil"/>
              <w:bottom w:val="nil"/>
              <w:left w:val="nil"/>
              <w:right w:val="nil"/>
            </w:tcBorders>
          </w:tcPr>
          <w:p>
            <w:pPr>
              <w:spacing w:line="240" w:lineRule="auto" w:after="40"/>
            </w:pPr>
            <w:r/>
            <w:r>
              <w:rPr>
                <w:rFonts w:ascii="Times New Roman" w:hAnsi="Times New Roman"/>
                <w:sz w:val="20"/>
              </w:rPr>
              <w:t>RN-05 cupo disponible</w:t>
            </w:r>
          </w:p>
        </w:tc>
        <w:tc>
          <w:tcPr>
            <w:tcW w:type="dxa" w:w="3120"/>
            <w:tcBorders>
              <w:top w:val="nil"/>
              <w:bottom w:val="nil"/>
              <w:left w:val="nil"/>
              <w:right w:val="nil"/>
            </w:tcBorders>
          </w:tcPr>
          <w:p>
            <w:pPr>
              <w:spacing w:line="240" w:lineRule="auto" w:after="40"/>
            </w:pPr>
            <w:r/>
            <w:r>
              <w:rPr>
                <w:rFonts w:ascii="Times New Roman" w:hAnsi="Times New Roman"/>
                <w:sz w:val="20"/>
              </w:rPr>
              <w:t>Disparador y restricción</w:t>
            </w:r>
          </w:p>
        </w:tc>
        <w:tc>
          <w:tcPr>
            <w:tcW w:type="dxa" w:w="3120"/>
            <w:tcBorders>
              <w:top w:val="nil"/>
              <w:bottom w:val="nil"/>
              <w:left w:val="nil"/>
              <w:right w:val="nil"/>
            </w:tcBorders>
          </w:tcPr>
          <w:p>
            <w:pPr>
              <w:spacing w:line="240" w:lineRule="auto" w:after="40"/>
            </w:pPr>
            <w:r/>
            <w:r>
              <w:rPr>
                <w:rFonts w:ascii="Consolas" w:hAnsi="Consolas"/>
                <w:sz w:val="18"/>
              </w:rPr>
              <w:t>trg_matricula_valida</w:t>
            </w:r>
            <w:r>
              <w:rPr>
                <w:rFonts w:ascii="Times New Roman" w:hAnsi="Times New Roman"/>
                <w:sz w:val="20"/>
              </w:rPr>
              <w:t xml:space="preserve">, </w:t>
            </w:r>
            <w:r>
              <w:rPr>
                <w:rFonts w:ascii="Consolas" w:hAnsi="Consolas"/>
                <w:sz w:val="18"/>
              </w:rPr>
              <w:t>ck_curso_ocupacion</w:t>
            </w:r>
          </w:p>
        </w:tc>
      </w:tr>
      <w:tr>
        <w:tc>
          <w:tcPr>
            <w:tcW w:type="dxa" w:w="3120"/>
            <w:tcBorders>
              <w:top w:val="nil"/>
              <w:bottom w:val="nil"/>
              <w:left w:val="nil"/>
              <w:right w:val="nil"/>
            </w:tcBorders>
          </w:tcPr>
          <w:p>
            <w:pPr>
              <w:spacing w:line="240" w:lineRule="auto" w:after="40"/>
            </w:pPr>
            <w:r/>
            <w:r>
              <w:rPr>
                <w:rFonts w:ascii="Times New Roman" w:hAnsi="Times New Roman"/>
                <w:sz w:val="20"/>
              </w:rPr>
              <w:t>RN-06 estudiante activo</w:t>
            </w:r>
          </w:p>
        </w:tc>
        <w:tc>
          <w:tcPr>
            <w:tcW w:type="dxa" w:w="3120"/>
            <w:tcBorders>
              <w:top w:val="nil"/>
              <w:bottom w:val="nil"/>
              <w:left w:val="nil"/>
              <w:right w:val="nil"/>
            </w:tcBorders>
          </w:tcPr>
          <w:p>
            <w:pPr>
              <w:spacing w:line="240" w:lineRule="auto" w:after="40"/>
            </w:pPr>
            <w:r/>
            <w:r>
              <w:rPr>
                <w:rFonts w:ascii="Times New Roman" w:hAnsi="Times New Roman"/>
                <w:sz w:val="20"/>
              </w:rPr>
              <w:t>Disparador</w:t>
            </w:r>
          </w:p>
        </w:tc>
        <w:tc>
          <w:tcPr>
            <w:tcW w:type="dxa" w:w="3120"/>
            <w:tcBorders>
              <w:top w:val="nil"/>
              <w:bottom w:val="nil"/>
              <w:left w:val="nil"/>
              <w:right w:val="nil"/>
            </w:tcBorders>
          </w:tcPr>
          <w:p>
            <w:pPr>
              <w:spacing w:line="240" w:lineRule="auto" w:after="40"/>
            </w:pPr>
            <w:r/>
            <w:r>
              <w:rPr>
                <w:rFonts w:ascii="Consolas" w:hAnsi="Consolas"/>
                <w:sz w:val="18"/>
              </w:rPr>
              <w:t>trg_matricula_valida</w:t>
            </w:r>
          </w:p>
        </w:tc>
      </w:tr>
      <w:tr>
        <w:tc>
          <w:tcPr>
            <w:tcW w:type="dxa" w:w="3120"/>
            <w:tcBorders>
              <w:top w:val="nil"/>
              <w:bottom w:val="nil"/>
              <w:left w:val="nil"/>
              <w:right w:val="nil"/>
            </w:tcBorders>
          </w:tcPr>
          <w:p>
            <w:pPr>
              <w:spacing w:line="240" w:lineRule="auto" w:after="40"/>
            </w:pPr>
            <w:r/>
            <w:r>
              <w:rPr>
                <w:rFonts w:ascii="Times New Roman" w:hAnsi="Times New Roman"/>
                <w:sz w:val="20"/>
              </w:rPr>
              <w:t>RN-07 solo el período activo</w:t>
            </w:r>
          </w:p>
        </w:tc>
        <w:tc>
          <w:tcPr>
            <w:tcW w:type="dxa" w:w="3120"/>
            <w:tcBorders>
              <w:top w:val="nil"/>
              <w:bottom w:val="nil"/>
              <w:left w:val="nil"/>
              <w:right w:val="nil"/>
            </w:tcBorders>
          </w:tcPr>
          <w:p>
            <w:pPr>
              <w:spacing w:line="240" w:lineRule="auto" w:after="40"/>
            </w:pPr>
            <w:r/>
            <w:r>
              <w:rPr>
                <w:rFonts w:ascii="Times New Roman" w:hAnsi="Times New Roman"/>
                <w:sz w:val="20"/>
              </w:rPr>
              <w:t>Disparador</w:t>
            </w:r>
          </w:p>
        </w:tc>
        <w:tc>
          <w:tcPr>
            <w:tcW w:type="dxa" w:w="3120"/>
            <w:tcBorders>
              <w:top w:val="nil"/>
              <w:bottom w:val="nil"/>
              <w:left w:val="nil"/>
              <w:right w:val="nil"/>
            </w:tcBorders>
          </w:tcPr>
          <w:p>
            <w:pPr>
              <w:spacing w:line="240" w:lineRule="auto" w:after="40"/>
            </w:pPr>
            <w:r/>
            <w:r>
              <w:rPr>
                <w:rFonts w:ascii="Consolas" w:hAnsi="Consolas"/>
                <w:sz w:val="18"/>
              </w:rPr>
              <w:t>trg_matricula_valida</w:t>
            </w:r>
          </w:p>
        </w:tc>
      </w:tr>
      <w:tr>
        <w:tc>
          <w:tcPr>
            <w:tcW w:type="dxa" w:w="3120"/>
            <w:tcBorders>
              <w:top w:val="nil"/>
              <w:bottom w:val="nil"/>
              <w:left w:val="nil"/>
              <w:right w:val="nil"/>
            </w:tcBorders>
          </w:tcPr>
          <w:p>
            <w:pPr>
              <w:spacing w:line="240" w:lineRule="auto" w:after="40"/>
            </w:pPr>
            <w:r/>
            <w:r>
              <w:rPr>
                <w:rFonts w:ascii="Times New Roman" w:hAnsi="Times New Roman"/>
                <w:sz w:val="20"/>
              </w:rPr>
              <w:t>RN-08 el docente solo ve sus cursos</w:t>
            </w:r>
          </w:p>
        </w:tc>
        <w:tc>
          <w:tcPr>
            <w:tcW w:type="dxa" w:w="3120"/>
            <w:tcBorders>
              <w:top w:val="nil"/>
              <w:bottom w:val="nil"/>
              <w:left w:val="nil"/>
              <w:right w:val="nil"/>
            </w:tcBorders>
          </w:tcPr>
          <w:p>
            <w:pPr>
              <w:spacing w:line="240" w:lineRule="auto" w:after="40"/>
            </w:pPr>
            <w:r/>
            <w:r>
              <w:rPr>
                <w:rFonts w:ascii="Times New Roman" w:hAnsi="Times New Roman"/>
                <w:sz w:val="20"/>
              </w:rPr>
              <w:t>Capa de negocio</w:t>
            </w:r>
          </w:p>
        </w:tc>
        <w:tc>
          <w:tcPr>
            <w:tcW w:type="dxa" w:w="3120"/>
            <w:tcBorders>
              <w:top w:val="nil"/>
              <w:bottom w:val="nil"/>
              <w:left w:val="nil"/>
              <w:right w:val="nil"/>
            </w:tcBorders>
          </w:tcPr>
          <w:p>
            <w:pPr>
              <w:spacing w:line="240" w:lineRule="auto" w:after="40"/>
            </w:pPr>
            <w:r/>
            <w:r>
              <w:rPr>
                <w:rFonts w:ascii="Times New Roman" w:hAnsi="Times New Roman"/>
                <w:sz w:val="20"/>
              </w:rPr>
              <w:t xml:space="preserve">ADR-003, </w:t>
            </w:r>
            <w:r>
              <w:rPr>
                <w:rFonts w:ascii="Consolas" w:hAnsi="Consolas"/>
                <w:sz w:val="18"/>
              </w:rPr>
              <w:t>evento_seguridad</w:t>
            </w:r>
          </w:p>
        </w:tc>
      </w:tr>
      <w:tr>
        <w:tc>
          <w:tcPr>
            <w:tcW w:type="dxa" w:w="3120"/>
            <w:tcBorders>
              <w:top w:val="nil"/>
              <w:bottom w:val="nil"/>
              <w:left w:val="nil"/>
              <w:right w:val="nil"/>
            </w:tcBorders>
          </w:tcPr>
          <w:p>
            <w:pPr>
              <w:spacing w:line="240" w:lineRule="auto" w:after="40"/>
            </w:pPr>
            <w:r/>
            <w:r>
              <w:rPr>
                <w:rFonts w:ascii="Times New Roman" w:hAnsi="Times New Roman"/>
                <w:sz w:val="20"/>
              </w:rPr>
              <w:t>RN-09 nota entre 0.0 y 5.0</w:t>
            </w:r>
          </w:p>
        </w:tc>
        <w:tc>
          <w:tcPr>
            <w:tcW w:type="dxa" w:w="3120"/>
            <w:tcBorders>
              <w:top w:val="nil"/>
              <w:bottom w:val="nil"/>
              <w:left w:val="nil"/>
              <w:right w:val="nil"/>
            </w:tcBorders>
          </w:tcPr>
          <w:p>
            <w:pPr>
              <w:spacing w:line="240" w:lineRule="auto" w:after="40"/>
            </w:pPr>
            <w:r/>
            <w:r>
              <w:rPr>
                <w:rFonts w:ascii="Times New Roman" w:hAnsi="Times New Roman"/>
                <w:sz w:val="20"/>
              </w:rPr>
              <w:t>Restricción y tipo de dato</w:t>
            </w:r>
          </w:p>
        </w:tc>
        <w:tc>
          <w:tcPr>
            <w:tcW w:type="dxa" w:w="3120"/>
            <w:tcBorders>
              <w:top w:val="nil"/>
              <w:bottom w:val="nil"/>
              <w:left w:val="nil"/>
              <w:right w:val="nil"/>
            </w:tcBorders>
          </w:tcPr>
          <w:p>
            <w:pPr>
              <w:spacing w:line="240" w:lineRule="auto" w:after="40"/>
            </w:pPr>
            <w:r/>
            <w:r>
              <w:rPr>
                <w:rFonts w:ascii="Consolas" w:hAnsi="Consolas"/>
                <w:sz w:val="18"/>
              </w:rPr>
              <w:t>ck_calificacion_valor</w:t>
            </w:r>
            <w:r>
              <w:rPr>
                <w:rFonts w:ascii="Times New Roman" w:hAnsi="Times New Roman"/>
                <w:sz w:val="20"/>
              </w:rPr>
              <w:t xml:space="preserve">, </w:t>
            </w:r>
            <w:r>
              <w:rPr>
                <w:rFonts w:ascii="Consolas" w:hAnsi="Consolas"/>
                <w:sz w:val="18"/>
              </w:rPr>
              <w:t>NUMERIC(2,1)</w:t>
            </w:r>
          </w:p>
        </w:tc>
      </w:tr>
      <w:tr>
        <w:tc>
          <w:tcPr>
            <w:tcW w:type="dxa" w:w="3120"/>
            <w:tcBorders>
              <w:top w:val="nil"/>
              <w:bottom w:val="nil"/>
              <w:left w:val="nil"/>
              <w:right w:val="nil"/>
            </w:tcBorders>
          </w:tcPr>
          <w:p>
            <w:pPr>
              <w:spacing w:line="240" w:lineRule="auto" w:after="40"/>
            </w:pPr>
            <w:r/>
            <w:r>
              <w:rPr>
                <w:rFonts w:ascii="Times New Roman" w:hAnsi="Times New Roman"/>
                <w:sz w:val="20"/>
              </w:rPr>
              <w:t>RN-10 los cortes suman 100 %</w:t>
            </w:r>
          </w:p>
        </w:tc>
        <w:tc>
          <w:tcPr>
            <w:tcW w:type="dxa" w:w="3120"/>
            <w:tcBorders>
              <w:top w:val="nil"/>
              <w:bottom w:val="nil"/>
              <w:left w:val="nil"/>
              <w:right w:val="nil"/>
            </w:tcBorders>
          </w:tcPr>
          <w:p>
            <w:pPr>
              <w:spacing w:line="240" w:lineRule="auto" w:after="40"/>
            </w:pPr>
            <w:r/>
            <w:r>
              <w:rPr>
                <w:rFonts w:ascii="Times New Roman" w:hAnsi="Times New Roman"/>
                <w:sz w:val="20"/>
              </w:rPr>
              <w:t>Disparador de restricción diferido</w:t>
            </w:r>
          </w:p>
        </w:tc>
        <w:tc>
          <w:tcPr>
            <w:tcW w:type="dxa" w:w="3120"/>
            <w:tcBorders>
              <w:top w:val="nil"/>
              <w:bottom w:val="nil"/>
              <w:left w:val="nil"/>
              <w:right w:val="nil"/>
            </w:tcBorders>
          </w:tcPr>
          <w:p>
            <w:pPr>
              <w:spacing w:line="240" w:lineRule="auto" w:after="40"/>
            </w:pPr>
            <w:r/>
            <w:r>
              <w:rPr>
                <w:rFonts w:ascii="Consolas" w:hAnsi="Consolas"/>
                <w:sz w:val="18"/>
              </w:rPr>
              <w:t>trg_corte_suma_100</w:t>
            </w:r>
          </w:p>
        </w:tc>
      </w:tr>
      <w:tr>
        <w:tc>
          <w:tcPr>
            <w:tcW w:type="dxa" w:w="3120"/>
            <w:tcBorders>
              <w:top w:val="nil"/>
              <w:bottom w:val="nil"/>
              <w:left w:val="nil"/>
              <w:right w:val="nil"/>
            </w:tcBorders>
          </w:tcPr>
          <w:p>
            <w:pPr>
              <w:spacing w:line="240" w:lineRule="auto" w:after="40"/>
            </w:pPr>
            <w:r/>
            <w:r>
              <w:rPr>
                <w:rFonts w:ascii="Times New Roman" w:hAnsi="Times New Roman"/>
                <w:sz w:val="20"/>
              </w:rPr>
              <w:t>RN-11 cálculo de la definitiva</w:t>
            </w:r>
          </w:p>
        </w:tc>
        <w:tc>
          <w:tcPr>
            <w:tcW w:type="dxa" w:w="3120"/>
            <w:tcBorders>
              <w:top w:val="nil"/>
              <w:bottom w:val="nil"/>
              <w:left w:val="nil"/>
              <w:right w:val="nil"/>
            </w:tcBorders>
          </w:tcPr>
          <w:p>
            <w:pPr>
              <w:spacing w:line="240" w:lineRule="auto" w:after="40"/>
            </w:pPr>
            <w:r/>
            <w:r>
              <w:rPr>
                <w:rFonts w:ascii="Times New Roman" w:hAnsi="Times New Roman"/>
                <w:sz w:val="20"/>
              </w:rPr>
              <w:t>Función</w:t>
            </w:r>
          </w:p>
        </w:tc>
        <w:tc>
          <w:tcPr>
            <w:tcW w:type="dxa" w:w="3120"/>
            <w:tcBorders>
              <w:top w:val="nil"/>
              <w:bottom w:val="nil"/>
              <w:left w:val="nil"/>
              <w:right w:val="nil"/>
            </w:tcBorders>
          </w:tcPr>
          <w:p>
            <w:pPr>
              <w:spacing w:line="240" w:lineRule="auto" w:after="40"/>
            </w:pPr>
            <w:r/>
            <w:r>
              <w:rPr>
                <w:rFonts w:ascii="Consolas" w:hAnsi="Consolas"/>
                <w:sz w:val="18"/>
              </w:rPr>
              <w:t>fn_nota_definitiva</w:t>
            </w:r>
          </w:p>
        </w:tc>
      </w:tr>
      <w:tr>
        <w:tc>
          <w:tcPr>
            <w:tcW w:type="dxa" w:w="3120"/>
            <w:tcBorders>
              <w:top w:val="nil"/>
              <w:bottom w:val="nil"/>
              <w:left w:val="nil"/>
              <w:right w:val="nil"/>
            </w:tcBorders>
          </w:tcPr>
          <w:p>
            <w:pPr>
              <w:spacing w:line="240" w:lineRule="auto" w:after="40"/>
            </w:pPr>
            <w:r/>
            <w:r>
              <w:rPr>
                <w:rFonts w:ascii="Times New Roman" w:hAnsi="Times New Roman"/>
                <w:sz w:val="20"/>
              </w:rPr>
              <w:t>RN-12 aprobación con 3.0</w:t>
            </w:r>
          </w:p>
        </w:tc>
        <w:tc>
          <w:tcPr>
            <w:tcW w:type="dxa" w:w="3120"/>
            <w:tcBorders>
              <w:top w:val="nil"/>
              <w:bottom w:val="nil"/>
              <w:left w:val="nil"/>
              <w:right w:val="nil"/>
            </w:tcBorders>
          </w:tcPr>
          <w:p>
            <w:pPr>
              <w:spacing w:line="240" w:lineRule="auto" w:after="40"/>
            </w:pPr>
            <w:r/>
            <w:r>
              <w:rPr>
                <w:rFonts w:ascii="Times New Roman" w:hAnsi="Times New Roman"/>
                <w:sz w:val="20"/>
              </w:rPr>
              <w:t>Función y vista</w:t>
            </w:r>
          </w:p>
        </w:tc>
        <w:tc>
          <w:tcPr>
            <w:tcW w:type="dxa" w:w="3120"/>
            <w:tcBorders>
              <w:top w:val="nil"/>
              <w:bottom w:val="nil"/>
              <w:left w:val="nil"/>
              <w:right w:val="nil"/>
            </w:tcBorders>
          </w:tcPr>
          <w:p>
            <w:pPr>
              <w:spacing w:line="240" w:lineRule="auto" w:after="40"/>
            </w:pPr>
            <w:r/>
            <w:r>
              <w:rPr>
                <w:rFonts w:ascii="Consolas" w:hAnsi="Consolas"/>
                <w:sz w:val="18"/>
              </w:rPr>
              <w:t>fn_cerrar_periodo</w:t>
            </w:r>
            <w:r>
              <w:rPr>
                <w:rFonts w:ascii="Times New Roman" w:hAnsi="Times New Roman"/>
                <w:sz w:val="20"/>
              </w:rPr>
              <w:t xml:space="preserve">, </w:t>
            </w:r>
            <w:r>
              <w:rPr>
                <w:rFonts w:ascii="Consolas" w:hAnsi="Consolas"/>
                <w:sz w:val="18"/>
              </w:rPr>
              <w:t>vw_nota_definitiva</w:t>
            </w:r>
          </w:p>
        </w:tc>
      </w:tr>
      <w:tr>
        <w:tc>
          <w:tcPr>
            <w:tcW w:type="dxa" w:w="3120"/>
            <w:tcBorders>
              <w:top w:val="nil"/>
              <w:bottom w:val="nil"/>
              <w:left w:val="nil"/>
              <w:right w:val="nil"/>
            </w:tcBorders>
          </w:tcPr>
          <w:p>
            <w:pPr>
              <w:spacing w:line="240" w:lineRule="auto" w:after="40"/>
            </w:pPr>
            <w:r/>
            <w:r>
              <w:rPr>
                <w:rFonts w:ascii="Times New Roman" w:hAnsi="Times New Roman"/>
                <w:sz w:val="20"/>
              </w:rPr>
              <w:t>RN-13 promedio ponderado</w:t>
            </w:r>
          </w:p>
        </w:tc>
        <w:tc>
          <w:tcPr>
            <w:tcW w:type="dxa" w:w="3120"/>
            <w:tcBorders>
              <w:top w:val="nil"/>
              <w:bottom w:val="nil"/>
              <w:left w:val="nil"/>
              <w:right w:val="nil"/>
            </w:tcBorders>
          </w:tcPr>
          <w:p>
            <w:pPr>
              <w:spacing w:line="240" w:lineRule="auto" w:after="40"/>
            </w:pPr>
            <w:r/>
            <w:r>
              <w:rPr>
                <w:rFonts w:ascii="Times New Roman" w:hAnsi="Times New Roman"/>
                <w:sz w:val="20"/>
              </w:rPr>
              <w:t>Función</w:t>
            </w:r>
          </w:p>
        </w:tc>
        <w:tc>
          <w:tcPr>
            <w:tcW w:type="dxa" w:w="3120"/>
            <w:tcBorders>
              <w:top w:val="nil"/>
              <w:bottom w:val="nil"/>
              <w:left w:val="nil"/>
              <w:right w:val="nil"/>
            </w:tcBorders>
          </w:tcPr>
          <w:p>
            <w:pPr>
              <w:spacing w:line="240" w:lineRule="auto" w:after="40"/>
            </w:pPr>
            <w:r/>
            <w:r>
              <w:rPr>
                <w:rFonts w:ascii="Consolas" w:hAnsi="Consolas"/>
                <w:sz w:val="18"/>
              </w:rPr>
              <w:t>fn_promedio_periodo</w:t>
            </w:r>
          </w:p>
        </w:tc>
      </w:tr>
      <w:tr>
        <w:tc>
          <w:tcPr>
            <w:tcW w:type="dxa" w:w="3120"/>
            <w:tcBorders>
              <w:top w:val="nil"/>
              <w:bottom w:val="nil"/>
              <w:left w:val="nil"/>
              <w:right w:val="nil"/>
            </w:tcBorders>
          </w:tcPr>
          <w:p>
            <w:pPr>
              <w:spacing w:line="240" w:lineRule="auto" w:after="40"/>
            </w:pPr>
            <w:r/>
            <w:r>
              <w:rPr>
                <w:rFonts w:ascii="Times New Roman" w:hAnsi="Times New Roman"/>
                <w:sz w:val="20"/>
              </w:rPr>
              <w:t>RN-14 máximo siete matrículas</w:t>
            </w:r>
          </w:p>
        </w:tc>
        <w:tc>
          <w:tcPr>
            <w:tcW w:type="dxa" w:w="3120"/>
            <w:tcBorders>
              <w:top w:val="nil"/>
              <w:bottom w:val="nil"/>
              <w:left w:val="nil"/>
              <w:right w:val="nil"/>
            </w:tcBorders>
          </w:tcPr>
          <w:p>
            <w:pPr>
              <w:spacing w:line="240" w:lineRule="auto" w:after="40"/>
            </w:pPr>
            <w:r/>
            <w:r>
              <w:rPr>
                <w:rFonts w:ascii="Times New Roman" w:hAnsi="Times New Roman"/>
                <w:sz w:val="20"/>
              </w:rPr>
              <w:t>Disparador</w:t>
            </w:r>
          </w:p>
        </w:tc>
        <w:tc>
          <w:tcPr>
            <w:tcW w:type="dxa" w:w="3120"/>
            <w:tcBorders>
              <w:top w:val="nil"/>
              <w:bottom w:val="nil"/>
              <w:left w:val="nil"/>
              <w:right w:val="nil"/>
            </w:tcBorders>
          </w:tcPr>
          <w:p>
            <w:pPr>
              <w:spacing w:line="240" w:lineRule="auto" w:after="40"/>
            </w:pPr>
            <w:r/>
            <w:r>
              <w:rPr>
                <w:rFonts w:ascii="Consolas" w:hAnsi="Consolas"/>
                <w:sz w:val="18"/>
              </w:rPr>
              <w:t>trg_matricula_valida</w:t>
            </w:r>
          </w:p>
        </w:tc>
      </w:tr>
      <w:tr>
        <w:tc>
          <w:tcPr>
            <w:tcW w:type="dxa" w:w="3120"/>
            <w:tcBorders>
              <w:top w:val="nil"/>
              <w:bottom w:val="nil"/>
              <w:left w:val="nil"/>
              <w:right w:val="nil"/>
            </w:tcBorders>
          </w:tcPr>
          <w:p>
            <w:pPr>
              <w:spacing w:line="240" w:lineRule="auto" w:after="40"/>
            </w:pPr>
            <w:r/>
            <w:r>
              <w:rPr>
                <w:rFonts w:ascii="Times New Roman" w:hAnsi="Times New Roman"/>
                <w:sz w:val="20"/>
              </w:rPr>
              <w:t>RN-15 no se elimina, se inactiva</w:t>
            </w:r>
          </w:p>
        </w:tc>
        <w:tc>
          <w:tcPr>
            <w:tcW w:type="dxa" w:w="3120"/>
            <w:tcBorders>
              <w:top w:val="nil"/>
              <w:bottom w:val="nil"/>
              <w:left w:val="nil"/>
              <w:right w:val="nil"/>
            </w:tcBorders>
          </w:tcPr>
          <w:p>
            <w:pPr>
              <w:spacing w:line="240" w:lineRule="auto" w:after="40"/>
            </w:pPr>
            <w:r/>
            <w:r>
              <w:rPr>
                <w:rFonts w:ascii="Times New Roman" w:hAnsi="Times New Roman"/>
                <w:sz w:val="20"/>
              </w:rPr>
              <w:t>Disparador</w:t>
            </w:r>
          </w:p>
        </w:tc>
        <w:tc>
          <w:tcPr>
            <w:tcW w:type="dxa" w:w="3120"/>
            <w:tcBorders>
              <w:top w:val="nil"/>
              <w:bottom w:val="nil"/>
              <w:left w:val="nil"/>
              <w:right w:val="nil"/>
            </w:tcBorders>
          </w:tcPr>
          <w:p>
            <w:pPr>
              <w:spacing w:line="240" w:lineRule="auto" w:after="40"/>
            </w:pPr>
            <w:r/>
            <w:r>
              <w:rPr>
                <w:rFonts w:ascii="Consolas" w:hAnsi="Consolas"/>
                <w:sz w:val="18"/>
              </w:rPr>
              <w:t>trg_persona_no_borrar</w:t>
            </w:r>
            <w:r>
              <w:rPr>
                <w:rFonts w:ascii="Times New Roman" w:hAnsi="Times New Roman"/>
                <w:sz w:val="20"/>
              </w:rPr>
              <w:t xml:space="preserve">, </w:t>
            </w:r>
            <w:r>
              <w:rPr>
                <w:rFonts w:ascii="Consolas" w:hAnsi="Consolas"/>
                <w:sz w:val="18"/>
              </w:rPr>
              <w:t>trg_curso_no_borrar</w:t>
            </w:r>
          </w:p>
        </w:tc>
      </w:tr>
      <w:tr>
        <w:tc>
          <w:tcPr>
            <w:tcW w:type="dxa" w:w="3120"/>
            <w:tcBorders>
              <w:top w:val="nil"/>
              <w:bottom w:val="nil"/>
              <w:left w:val="nil"/>
              <w:right w:val="nil"/>
            </w:tcBorders>
          </w:tcPr>
          <w:p>
            <w:pPr>
              <w:spacing w:line="240" w:lineRule="auto" w:after="40"/>
            </w:pPr>
            <w:r/>
            <w:r>
              <w:rPr>
                <w:rFonts w:ascii="Times New Roman" w:hAnsi="Times New Roman"/>
                <w:sz w:val="20"/>
              </w:rPr>
              <w:t>RN-16 cancelar libera cupo</w:t>
            </w:r>
          </w:p>
        </w:tc>
        <w:tc>
          <w:tcPr>
            <w:tcW w:type="dxa" w:w="3120"/>
            <w:tcBorders>
              <w:top w:val="nil"/>
              <w:bottom w:val="nil"/>
              <w:left w:val="nil"/>
              <w:right w:val="nil"/>
            </w:tcBorders>
          </w:tcPr>
          <w:p>
            <w:pPr>
              <w:spacing w:line="240" w:lineRule="auto" w:after="40"/>
            </w:pPr>
            <w:r/>
            <w:r>
              <w:rPr>
                <w:rFonts w:ascii="Times New Roman" w:hAnsi="Times New Roman"/>
                <w:sz w:val="20"/>
              </w:rPr>
              <w:t>Disparador</w:t>
            </w:r>
          </w:p>
        </w:tc>
        <w:tc>
          <w:tcPr>
            <w:tcW w:type="dxa" w:w="3120"/>
            <w:tcBorders>
              <w:top w:val="nil"/>
              <w:bottom w:val="nil"/>
              <w:left w:val="nil"/>
              <w:right w:val="nil"/>
            </w:tcBorders>
          </w:tcPr>
          <w:p>
            <w:pPr>
              <w:spacing w:line="240" w:lineRule="auto" w:after="40"/>
            </w:pPr>
            <w:r/>
            <w:r>
              <w:rPr>
                <w:rFonts w:ascii="Consolas" w:hAnsi="Consolas"/>
                <w:sz w:val="18"/>
              </w:rPr>
              <w:t>trg_matricula_cupo</w:t>
            </w:r>
          </w:p>
        </w:tc>
      </w:tr>
      <w:tr>
        <w:tc>
          <w:tcPr>
            <w:tcW w:type="dxa" w:w="3120"/>
            <w:tcBorders>
              <w:top w:val="nil"/>
              <w:bottom w:val="nil"/>
              <w:left w:val="nil"/>
              <w:right w:val="nil"/>
            </w:tcBorders>
          </w:tcPr>
          <w:p>
            <w:pPr>
              <w:spacing w:line="240" w:lineRule="auto" w:after="40"/>
            </w:pPr>
            <w:r/>
            <w:r>
              <w:rPr>
                <w:rFonts w:ascii="Times New Roman" w:hAnsi="Times New Roman"/>
                <w:sz w:val="20"/>
              </w:rPr>
              <w:t>RN-17 período cerrado, solo lectura</w:t>
            </w:r>
          </w:p>
        </w:tc>
        <w:tc>
          <w:tcPr>
            <w:tcW w:type="dxa" w:w="3120"/>
            <w:tcBorders>
              <w:top w:val="nil"/>
              <w:bottom w:val="nil"/>
              <w:left w:val="nil"/>
              <w:right w:val="nil"/>
            </w:tcBorders>
          </w:tcPr>
          <w:p>
            <w:pPr>
              <w:spacing w:line="240" w:lineRule="auto" w:after="40"/>
            </w:pPr>
            <w:r/>
            <w:r>
              <w:rPr>
                <w:rFonts w:ascii="Times New Roman" w:hAnsi="Times New Roman"/>
                <w:sz w:val="20"/>
              </w:rPr>
              <w:t>Disparador y función</w:t>
            </w:r>
          </w:p>
        </w:tc>
        <w:tc>
          <w:tcPr>
            <w:tcW w:type="dxa" w:w="3120"/>
            <w:tcBorders>
              <w:top w:val="nil"/>
              <w:bottom w:val="nil"/>
              <w:left w:val="nil"/>
              <w:right w:val="nil"/>
            </w:tcBorders>
          </w:tcPr>
          <w:p>
            <w:pPr>
              <w:spacing w:line="240" w:lineRule="auto" w:after="40"/>
            </w:pPr>
            <w:r/>
            <w:r>
              <w:rPr>
                <w:rFonts w:ascii="Consolas" w:hAnsi="Consolas"/>
                <w:sz w:val="18"/>
              </w:rPr>
              <w:t>trg_calificacion_periodo</w:t>
            </w:r>
            <w:r>
              <w:rPr>
                <w:rFonts w:ascii="Times New Roman" w:hAnsi="Times New Roman"/>
                <w:sz w:val="20"/>
              </w:rPr>
              <w:t xml:space="preserve">, </w:t>
            </w:r>
            <w:r>
              <w:rPr>
                <w:rFonts w:ascii="Consolas" w:hAnsi="Consolas"/>
                <w:sz w:val="18"/>
              </w:rPr>
              <w:t>fn_cancelar_matricula</w:t>
            </w:r>
          </w:p>
        </w:tc>
      </w:tr>
      <w:tr>
        <w:tc>
          <w:tcPr>
            <w:tcW w:type="dxa" w:w="3120"/>
            <w:tcBorders>
              <w:top w:val="nil"/>
              <w:bottom w:val="nil"/>
              <w:left w:val="nil"/>
              <w:right w:val="nil"/>
            </w:tcBorders>
          </w:tcPr>
          <w:p>
            <w:pPr>
              <w:spacing w:line="240" w:lineRule="auto" w:after="40"/>
            </w:pPr>
            <w:r/>
            <w:r>
              <w:rPr>
                <w:rFonts w:ascii="Times New Roman" w:hAnsi="Times New Roman"/>
                <w:sz w:val="20"/>
              </w:rPr>
              <w:t>RN-18 auditoría de la nota</w:t>
            </w:r>
          </w:p>
        </w:tc>
        <w:tc>
          <w:tcPr>
            <w:tcW w:type="dxa" w:w="3120"/>
            <w:tcBorders>
              <w:top w:val="nil"/>
              <w:bottom w:val="nil"/>
              <w:left w:val="nil"/>
              <w:right w:val="nil"/>
            </w:tcBorders>
          </w:tcPr>
          <w:p>
            <w:pPr>
              <w:spacing w:line="240" w:lineRule="auto" w:after="40"/>
            </w:pPr>
            <w:r/>
            <w:r>
              <w:rPr>
                <w:rFonts w:ascii="Times New Roman" w:hAnsi="Times New Roman"/>
                <w:sz w:val="20"/>
              </w:rPr>
              <w:t>Disparador</w:t>
            </w:r>
          </w:p>
        </w:tc>
        <w:tc>
          <w:tcPr>
            <w:tcW w:type="dxa" w:w="3120"/>
            <w:tcBorders>
              <w:top w:val="nil"/>
              <w:bottom w:val="nil"/>
              <w:left w:val="nil"/>
              <w:right w:val="nil"/>
            </w:tcBorders>
          </w:tcPr>
          <w:p>
            <w:pPr>
              <w:spacing w:line="240" w:lineRule="auto" w:after="40"/>
            </w:pPr>
            <w:r/>
            <w:r>
              <w:rPr>
                <w:rFonts w:ascii="Consolas" w:hAnsi="Consolas"/>
                <w:sz w:val="18"/>
              </w:rPr>
              <w:t>trg_calificacion_auditoria</w:t>
            </w:r>
          </w:p>
        </w:tc>
      </w:tr>
      <w:tr>
        <w:tc>
          <w:tcPr>
            <w:tcW w:type="dxa" w:w="3120"/>
            <w:tcBorders>
              <w:top w:val="nil"/>
              <w:bottom w:val="nil"/>
              <w:left w:val="nil"/>
              <w:right w:val="nil"/>
            </w:tcBorders>
          </w:tcPr>
          <w:p>
            <w:pPr>
              <w:spacing w:line="240" w:lineRule="auto" w:after="40"/>
            </w:pPr>
            <w:r/>
            <w:r>
              <w:rPr>
                <w:rFonts w:ascii="Times New Roman" w:hAnsi="Times New Roman"/>
                <w:sz w:val="20"/>
              </w:rPr>
              <w:t>RN-19 fechas del período</w:t>
            </w:r>
          </w:p>
        </w:tc>
        <w:tc>
          <w:tcPr>
            <w:tcW w:type="dxa" w:w="3120"/>
            <w:tcBorders>
              <w:top w:val="nil"/>
              <w:bottom w:val="nil"/>
              <w:left w:val="nil"/>
              <w:right w:val="nil"/>
            </w:tcBorders>
          </w:tcPr>
          <w:p>
            <w:pPr>
              <w:spacing w:line="240" w:lineRule="auto" w:after="40"/>
            </w:pPr>
            <w:r/>
            <w:r>
              <w:rPr>
                <w:rFonts w:ascii="Times New Roman" w:hAnsi="Times New Roman"/>
                <w:sz w:val="20"/>
              </w:rPr>
              <w:t>Restricción declarativa</w:t>
            </w:r>
          </w:p>
        </w:tc>
        <w:tc>
          <w:tcPr>
            <w:tcW w:type="dxa" w:w="3120"/>
            <w:tcBorders>
              <w:top w:val="nil"/>
              <w:bottom w:val="nil"/>
              <w:left w:val="nil"/>
              <w:right w:val="nil"/>
            </w:tcBorders>
          </w:tcPr>
          <w:p>
            <w:pPr>
              <w:spacing w:line="240" w:lineRule="auto" w:after="40"/>
            </w:pPr>
            <w:r/>
            <w:r>
              <w:rPr>
                <w:rFonts w:ascii="Consolas" w:hAnsi="Consolas"/>
                <w:sz w:val="18"/>
              </w:rPr>
              <w:t>ck_periodo_fechas</w:t>
            </w:r>
          </w:p>
        </w:tc>
      </w:tr>
      <w:tr>
        <w:tc>
          <w:tcPr>
            <w:tcW w:type="dxa" w:w="3120"/>
            <w:tcBorders>
              <w:top w:val="nil"/>
              <w:bottom w:val="nil"/>
              <w:left w:val="nil"/>
              <w:right w:val="nil"/>
            </w:tcBorders>
          </w:tcPr>
          <w:p>
            <w:pPr>
              <w:spacing w:line="240" w:lineRule="auto" w:after="40"/>
            </w:pPr>
            <w:r/>
            <w:r>
              <w:rPr>
                <w:rFonts w:ascii="Times New Roman" w:hAnsi="Times New Roman"/>
                <w:sz w:val="20"/>
              </w:rPr>
              <w:t>RN-20 código único por período</w:t>
            </w:r>
          </w:p>
        </w:tc>
        <w:tc>
          <w:tcPr>
            <w:tcW w:type="dxa" w:w="3120"/>
            <w:tcBorders>
              <w:top w:val="nil"/>
              <w:bottom w:val="nil"/>
              <w:left w:val="nil"/>
              <w:right w:val="nil"/>
            </w:tcBorders>
          </w:tcPr>
          <w:p>
            <w:pPr>
              <w:spacing w:line="240" w:lineRule="auto" w:after="40"/>
            </w:pPr>
            <w:r/>
            <w:r>
              <w:rPr>
                <w:rFonts w:ascii="Times New Roman" w:hAnsi="Times New Roman"/>
                <w:sz w:val="20"/>
              </w:rPr>
              <w:t>Restricción declarativa</w:t>
            </w:r>
          </w:p>
        </w:tc>
        <w:tc>
          <w:tcPr>
            <w:tcW w:type="dxa" w:w="3120"/>
            <w:tcBorders>
              <w:top w:val="nil"/>
              <w:bottom w:val="nil"/>
              <w:left w:val="nil"/>
              <w:right w:val="nil"/>
            </w:tcBorders>
          </w:tcPr>
          <w:p>
            <w:pPr>
              <w:spacing w:line="240" w:lineRule="auto" w:after="40"/>
            </w:pPr>
            <w:r/>
            <w:r>
              <w:rPr>
                <w:rFonts w:ascii="Consolas" w:hAnsi="Consolas"/>
                <w:sz w:val="18"/>
              </w:rPr>
              <w:t>uq_curso_codigo</w:t>
            </w:r>
          </w:p>
        </w:tc>
      </w:tr>
      <w:tr>
        <w:tc>
          <w:tcPr>
            <w:tcW w:type="dxa" w:w="3120"/>
            <w:tcBorders>
              <w:top w:val="nil"/>
              <w:bottom w:val="nil"/>
              <w:left w:val="nil"/>
              <w:right w:val="nil"/>
            </w:tcBorders>
          </w:tcPr>
          <w:p>
            <w:pPr>
              <w:spacing w:line="240" w:lineRule="auto" w:after="40"/>
            </w:pPr>
            <w:r/>
            <w:r>
              <w:rPr>
                <w:rFonts w:ascii="Times New Roman" w:hAnsi="Times New Roman"/>
                <w:sz w:val="20"/>
              </w:rPr>
              <w:t>RN-21 longitud de la contraseña</w:t>
            </w:r>
          </w:p>
        </w:tc>
        <w:tc>
          <w:tcPr>
            <w:tcW w:type="dxa" w:w="3120"/>
            <w:tcBorders>
              <w:top w:val="nil"/>
              <w:bottom w:val="nil"/>
              <w:left w:val="nil"/>
              <w:right w:val="nil"/>
            </w:tcBorders>
          </w:tcPr>
          <w:p>
            <w:pPr>
              <w:spacing w:line="240" w:lineRule="auto" w:after="40"/>
            </w:pPr>
            <w:r/>
            <w:r>
              <w:rPr>
                <w:rFonts w:ascii="Times New Roman" w:hAnsi="Times New Roman"/>
                <w:sz w:val="20"/>
              </w:rPr>
              <w:t>Capa de negocio</w:t>
            </w:r>
          </w:p>
        </w:tc>
        <w:tc>
          <w:tcPr>
            <w:tcW w:type="dxa" w:w="3120"/>
            <w:tcBorders>
              <w:top w:val="nil"/>
              <w:bottom w:val="nil"/>
              <w:left w:val="nil"/>
              <w:right w:val="nil"/>
            </w:tcBorders>
          </w:tcPr>
          <w:p>
            <w:pPr>
              <w:spacing w:line="240" w:lineRule="auto" w:after="40"/>
            </w:pPr>
            <w:r/>
            <w:r>
              <w:rPr>
                <w:rFonts w:ascii="Times New Roman" w:hAnsi="Times New Roman"/>
                <w:sz w:val="20"/>
              </w:rPr>
              <w:t>Se valida antes de calcular el resumen</w:t>
            </w:r>
          </w:p>
        </w:tc>
      </w:tr>
      <w:tr>
        <w:tc>
          <w:tcPr>
            <w:tcW w:type="dxa" w:w="3120"/>
            <w:tcBorders>
              <w:top w:val="nil"/>
              <w:bottom w:val="nil"/>
              <w:left w:val="nil"/>
              <w:right w:val="nil"/>
            </w:tcBorders>
          </w:tcPr>
          <w:p>
            <w:pPr>
              <w:spacing w:line="240" w:lineRule="auto" w:after="40"/>
            </w:pPr>
            <w:r/>
            <w:r>
              <w:rPr>
                <w:rFonts w:ascii="Times New Roman" w:hAnsi="Times New Roman"/>
                <w:sz w:val="20"/>
              </w:rPr>
              <w:t>RN-22 expiración de la sesión</w:t>
            </w:r>
          </w:p>
        </w:tc>
        <w:tc>
          <w:tcPr>
            <w:tcW w:type="dxa" w:w="3120"/>
            <w:tcBorders>
              <w:top w:val="nil"/>
              <w:bottom w:val="nil"/>
              <w:left w:val="nil"/>
              <w:right w:val="nil"/>
            </w:tcBorders>
          </w:tcPr>
          <w:p>
            <w:pPr>
              <w:spacing w:line="240" w:lineRule="auto" w:after="40"/>
            </w:pPr>
            <w:r/>
            <w:r>
              <w:rPr>
                <w:rFonts w:ascii="Times New Roman" w:hAnsi="Times New Roman"/>
                <w:sz w:val="20"/>
              </w:rPr>
              <w:t>Capa de negocio</w:t>
            </w:r>
          </w:p>
        </w:tc>
        <w:tc>
          <w:tcPr>
            <w:tcW w:type="dxa" w:w="3120"/>
            <w:tcBorders>
              <w:top w:val="nil"/>
              <w:bottom w:val="nil"/>
              <w:left w:val="nil"/>
              <w:right w:val="nil"/>
            </w:tcBorders>
          </w:tcPr>
          <w:p>
            <w:pPr>
              <w:spacing w:line="240" w:lineRule="auto" w:after="40"/>
            </w:pPr>
            <w:r/>
            <w:r>
              <w:rPr>
                <w:rFonts w:ascii="Times New Roman" w:hAnsi="Times New Roman"/>
                <w:sz w:val="20"/>
              </w:rPr>
              <w:t>La base de datos no gestiona sesiones</w:t>
            </w:r>
          </w:p>
        </w:tc>
      </w:tr>
      <w:tr>
        <w:tc>
          <w:tcPr>
            <w:tcW w:type="dxa" w:w="3120"/>
            <w:tcBorders>
              <w:top w:val="nil"/>
              <w:bottom w:val="nil"/>
              <w:left w:val="nil"/>
              <w:right w:val="nil"/>
            </w:tcBorders>
          </w:tcPr>
          <w:p>
            <w:pPr>
              <w:spacing w:line="240" w:lineRule="auto" w:after="40"/>
            </w:pPr>
            <w:r/>
            <w:r>
              <w:rPr>
                <w:rFonts w:ascii="Times New Roman" w:hAnsi="Times New Roman"/>
                <w:sz w:val="20"/>
              </w:rPr>
              <w:t>RN-23 cada usuario ve lo suyo</w:t>
            </w:r>
          </w:p>
        </w:tc>
        <w:tc>
          <w:tcPr>
            <w:tcW w:type="dxa" w:w="3120"/>
            <w:tcBorders>
              <w:top w:val="nil"/>
              <w:bottom w:val="nil"/>
              <w:left w:val="nil"/>
              <w:right w:val="nil"/>
            </w:tcBorders>
          </w:tcPr>
          <w:p>
            <w:pPr>
              <w:spacing w:line="240" w:lineRule="auto" w:after="40"/>
            </w:pPr>
            <w:r/>
            <w:r>
              <w:rPr>
                <w:rFonts w:ascii="Times New Roman" w:hAnsi="Times New Roman"/>
                <w:sz w:val="20"/>
              </w:rPr>
              <w:t>Capa de negocio</w:t>
            </w:r>
          </w:p>
        </w:tc>
        <w:tc>
          <w:tcPr>
            <w:tcW w:type="dxa" w:w="3120"/>
            <w:tcBorders>
              <w:top w:val="nil"/>
              <w:bottom w:val="nil"/>
              <w:left w:val="nil"/>
              <w:right w:val="nil"/>
            </w:tcBorders>
          </w:tcPr>
          <w:p>
            <w:pPr>
              <w:spacing w:line="240" w:lineRule="auto" w:after="40"/>
            </w:pPr>
            <w:r/>
            <w:r>
              <w:rPr>
                <w:rFonts w:ascii="Times New Roman" w:hAnsi="Times New Roman"/>
                <w:sz w:val="20"/>
              </w:rPr>
              <w:t xml:space="preserve">ADR-003, </w:t>
            </w:r>
            <w:r>
              <w:rPr>
                <w:rFonts w:ascii="Consolas" w:hAnsi="Consolas"/>
                <w:sz w:val="18"/>
              </w:rPr>
              <w:t>evento_seguridad</w:t>
            </w:r>
          </w:p>
        </w:tc>
      </w:tr>
      <w:tr>
        <w:tc>
          <w:tcPr>
            <w:tcW w:type="dxa" w:w="3120"/>
            <w:tcBorders>
              <w:top w:val="nil"/>
              <w:bottom w:val="nil"/>
              <w:left w:val="nil"/>
              <w:right w:val="nil"/>
            </w:tcBorders>
          </w:tcPr>
          <w:p>
            <w:pPr>
              <w:spacing w:line="240" w:lineRule="auto" w:after="40"/>
            </w:pPr>
            <w:r/>
            <w:r>
              <w:rPr>
                <w:rFonts w:ascii="Times New Roman" w:hAnsi="Times New Roman"/>
                <w:sz w:val="20"/>
              </w:rPr>
              <w:t>RN-24 docente con cursos vigentes</w:t>
            </w:r>
          </w:p>
        </w:tc>
        <w:tc>
          <w:tcPr>
            <w:tcW w:type="dxa" w:w="3120"/>
            <w:tcBorders>
              <w:top w:val="nil"/>
              <w:bottom w:val="nil"/>
              <w:left w:val="nil"/>
              <w:right w:val="nil"/>
            </w:tcBorders>
          </w:tcPr>
          <w:p>
            <w:pPr>
              <w:spacing w:line="240" w:lineRule="auto" w:after="40"/>
            </w:pPr>
            <w:r/>
            <w:r>
              <w:rPr>
                <w:rFonts w:ascii="Times New Roman" w:hAnsi="Times New Roman"/>
                <w:sz w:val="20"/>
              </w:rPr>
              <w:t>Disparador</w:t>
            </w:r>
          </w:p>
        </w:tc>
        <w:tc>
          <w:tcPr>
            <w:tcW w:type="dxa" w:w="3120"/>
            <w:tcBorders>
              <w:top w:val="nil"/>
              <w:bottom w:val="nil"/>
              <w:left w:val="nil"/>
              <w:right w:val="nil"/>
            </w:tcBorders>
          </w:tcPr>
          <w:p>
            <w:pPr>
              <w:spacing w:line="240" w:lineRule="auto" w:after="40"/>
            </w:pPr>
            <w:r/>
            <w:r>
              <w:rPr>
                <w:rFonts w:ascii="Consolas" w:hAnsi="Consolas"/>
                <w:sz w:val="18"/>
              </w:rPr>
              <w:t>trg_persona_inactivar</w:t>
            </w:r>
          </w:p>
        </w:tc>
      </w:tr>
      <w:tr>
        <w:tc>
          <w:tcPr>
            <w:tcW w:type="dxa" w:w="3120"/>
            <w:tcBorders>
              <w:top w:val="nil"/>
              <w:bottom w:val="nil"/>
              <w:left w:val="nil"/>
              <w:right w:val="nil"/>
            </w:tcBorders>
          </w:tcPr>
          <w:p>
            <w:pPr>
              <w:spacing w:line="240" w:lineRule="auto" w:after="40"/>
            </w:pPr>
            <w:r/>
            <w:r>
              <w:rPr>
                <w:rFonts w:ascii="Times New Roman" w:hAnsi="Times New Roman"/>
                <w:sz w:val="20"/>
              </w:rPr>
              <w:t>RN-25 créditos y cupo positivos</w:t>
            </w:r>
          </w:p>
        </w:tc>
        <w:tc>
          <w:tcPr>
            <w:tcW w:type="dxa" w:w="3120"/>
            <w:tcBorders>
              <w:top w:val="nil"/>
              <w:bottom w:val="nil"/>
              <w:left w:val="nil"/>
              <w:right w:val="nil"/>
            </w:tcBorders>
          </w:tcPr>
          <w:p>
            <w:pPr>
              <w:spacing w:line="240" w:lineRule="auto" w:after="40"/>
            </w:pPr>
            <w:r/>
            <w:r>
              <w:rPr>
                <w:rFonts w:ascii="Times New Roman" w:hAnsi="Times New Roman"/>
                <w:sz w:val="20"/>
              </w:rPr>
              <w:t>Restricción declarativa</w:t>
            </w:r>
          </w:p>
        </w:tc>
        <w:tc>
          <w:tcPr>
            <w:tcW w:type="dxa" w:w="3120"/>
            <w:tcBorders>
              <w:top w:val="nil"/>
              <w:bottom w:val="nil"/>
              <w:left w:val="nil"/>
              <w:right w:val="nil"/>
            </w:tcBorders>
          </w:tcPr>
          <w:p>
            <w:pPr>
              <w:spacing w:line="240" w:lineRule="auto" w:after="40"/>
            </w:pPr>
            <w:r/>
            <w:r>
              <w:rPr>
                <w:rFonts w:ascii="Consolas" w:hAnsi="Consolas"/>
                <w:sz w:val="18"/>
              </w:rPr>
              <w:t>ck_curso_creditos</w:t>
            </w:r>
            <w:r>
              <w:rPr>
                <w:rFonts w:ascii="Times New Roman" w:hAnsi="Times New Roman"/>
                <w:sz w:val="20"/>
              </w:rPr>
              <w:t xml:space="preserve">, </w:t>
            </w:r>
            <w:r>
              <w:rPr>
                <w:rFonts w:ascii="Consolas" w:hAnsi="Consolas"/>
                <w:sz w:val="18"/>
              </w:rPr>
              <w:t>ck_curso_cupo</w:t>
            </w:r>
          </w:p>
        </w:tc>
      </w:tr>
      <w:tr>
        <w:tc>
          <w:tcPr>
            <w:tcW w:type="dxa" w:w="3120"/>
            <w:tcBorders>
              <w:top w:val="nil"/>
              <w:bottom w:val="nil"/>
              <w:left w:val="nil"/>
              <w:right w:val="nil"/>
            </w:tcBorders>
          </w:tcPr>
          <w:p>
            <w:pPr>
              <w:spacing w:line="240" w:lineRule="auto" w:after="40"/>
            </w:pPr>
            <w:r/>
            <w:r>
              <w:rPr>
                <w:rFonts w:ascii="Times New Roman" w:hAnsi="Times New Roman"/>
                <w:sz w:val="20"/>
              </w:rPr>
              <w:t>RN-26 cupo no menor a matriculados</w:t>
            </w:r>
          </w:p>
        </w:tc>
        <w:tc>
          <w:tcPr>
            <w:tcW w:type="dxa" w:w="3120"/>
            <w:tcBorders>
              <w:top w:val="nil"/>
              <w:bottom w:val="nil"/>
              <w:left w:val="nil"/>
              <w:right w:val="nil"/>
            </w:tcBorders>
          </w:tcPr>
          <w:p>
            <w:pPr>
              <w:spacing w:line="240" w:lineRule="auto" w:after="40"/>
            </w:pPr>
            <w:r/>
            <w:r>
              <w:rPr>
                <w:rFonts w:ascii="Times New Roman" w:hAnsi="Times New Roman"/>
                <w:sz w:val="20"/>
              </w:rPr>
              <w:t>Restricción declarativa</w:t>
            </w:r>
          </w:p>
        </w:tc>
        <w:tc>
          <w:tcPr>
            <w:tcW w:type="dxa" w:w="3120"/>
            <w:tcBorders>
              <w:top w:val="nil"/>
              <w:bottom w:val="nil"/>
              <w:left w:val="nil"/>
              <w:right w:val="nil"/>
            </w:tcBorders>
          </w:tcPr>
          <w:p>
            <w:pPr>
              <w:spacing w:line="240" w:lineRule="auto" w:after="40"/>
            </w:pPr>
            <w:r/>
            <w:r>
              <w:rPr>
                <w:rFonts w:ascii="Consolas" w:hAnsi="Consolas"/>
                <w:sz w:val="18"/>
              </w:rPr>
              <w:t>ck_curso_ocupacion</w:t>
            </w:r>
          </w:p>
        </w:tc>
      </w:tr>
      <w:tr>
        <w:tc>
          <w:tcPr>
            <w:tcW w:type="dxa" w:w="3120"/>
            <w:tcBorders>
              <w:top w:val="nil"/>
              <w:bottom w:val="single" w:sz="6" w:color="000000"/>
              <w:left w:val="nil"/>
              <w:right w:val="nil"/>
            </w:tcBorders>
          </w:tcPr>
          <w:p>
            <w:pPr>
              <w:spacing w:line="240" w:lineRule="auto" w:after="40"/>
            </w:pPr>
            <w:r/>
            <w:r>
              <w:rPr>
                <w:rFonts w:ascii="Times New Roman" w:hAnsi="Times New Roman"/>
                <w:sz w:val="20"/>
              </w:rPr>
              <w:t>RN-27 redondeo a un decimal</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Tipo de dato y función</w:t>
            </w:r>
          </w:p>
        </w:tc>
        <w:tc>
          <w:tcPr>
            <w:tcW w:type="dxa" w:w="3120"/>
            <w:tcBorders>
              <w:top w:val="nil"/>
              <w:bottom w:val="single" w:sz="6" w:color="000000"/>
              <w:left w:val="nil"/>
              <w:right w:val="nil"/>
            </w:tcBorders>
          </w:tcPr>
          <w:p>
            <w:pPr>
              <w:spacing w:line="240" w:lineRule="auto" w:after="40"/>
            </w:pPr>
            <w:r/>
            <w:r>
              <w:rPr>
                <w:rFonts w:ascii="Consolas" w:hAnsi="Consolas"/>
                <w:sz w:val="18"/>
              </w:rPr>
              <w:t>NUMERIC(2,1)</w:t>
            </w:r>
            <w:r>
              <w:rPr>
                <w:rFonts w:ascii="Times New Roman" w:hAnsi="Times New Roman"/>
                <w:sz w:val="20"/>
              </w:rPr>
              <w:t xml:space="preserve">, </w:t>
            </w:r>
            <w:r>
              <w:rPr>
                <w:rFonts w:ascii="Consolas" w:hAnsi="Consolas"/>
                <w:sz w:val="18"/>
              </w:rPr>
              <w:t>ROUND</w:t>
            </w:r>
            <w:r>
              <w:rPr>
                <w:rFonts w:ascii="Times New Roman" w:hAnsi="Times New Roman"/>
                <w:sz w:val="20"/>
              </w:rPr>
              <w:t xml:space="preserve"> en las funciones de cálculo</w:t>
            </w:r>
          </w:p>
        </w:tc>
      </w:tr>
    </w:tbl>
    <w:p/>
    <w:p>
      <w:pPr>
        <w:ind w:firstLine="720"/>
      </w:pPr>
      <w:r>
        <w:rPr>
          <w:rFonts w:ascii="Times New Roman" w:hAnsi="Times New Roman"/>
          <w:b/>
          <w:sz w:val="24"/>
        </w:rPr>
        <w:t>Resumen:</w:t>
      </w:r>
      <w:r>
        <w:rPr>
          <w:rFonts w:ascii="Times New Roman" w:hAnsi="Times New Roman"/>
          <w:sz w:val="24"/>
        </w:rPr>
        <w:t xml:space="preserve"> 8 reglas con restricción declarativa, 2 con índice único parcial, 9 con disparador, 4 con función de cálculo y 4 en la capa de negocio. Las cuatro últimas son precisamente las que dependen de la sesión del usuario, que la base de datos no conoce.</w:t>
      </w:r>
    </w:p>
    <w:p>
      <w:pPr>
        <w:spacing w:line="240" w:lineRule="auto"/>
      </w:pPr>
      <w:r>
        <w:rPr>
          <w:rFonts w:ascii="Times New Roman" w:hAnsi="Times New Roman"/>
          <w:i/>
          <w:sz w:val="20"/>
        </w:rPr>
        <w:t xml:space="preserve">Nota. </w:t>
      </w:r>
      <w:r>
        <w:rPr>
          <w:rFonts w:ascii="Times New Roman" w:hAnsi="Times New Roman"/>
          <w:sz w:val="20"/>
        </w:rPr>
        <w:t>RN-21 merece un comentario. La longitud mínima de la contraseña no se puede verificar en la base de datos porque allí solo llega el resumen criptográfico, que siempre mide lo mismo. Es un buen ejemplo de una regla que el esquema no puede proteger y que por lo tanto exige una prueba automatizada en la capa de negocio (RNF-26).</w:t>
      </w:r>
    </w:p>
    <w:p/>
    <w:p>
      <w:pPr>
        <w:pStyle w:val="Heading2"/>
      </w:pPr>
      <w:r>
        <w:t>La Transacción de la Matrícula</w:t>
      </w:r>
    </w:p>
    <w:p>
      <w:pPr>
        <w:ind w:firstLine="720"/>
      </w:pPr>
      <w:r>
        <w:rPr>
          <w:rFonts w:ascii="Times New Roman" w:hAnsi="Times New Roman"/>
          <w:sz w:val="24"/>
        </w:rPr>
        <w:t>La matrícula es la operación que motivó la decisión de ADR-002, así que conviene ver cómo quedó resuelta en el esquema.</w:t>
      </w:r>
    </w:p>
    <w:p>
      <w:r>
        <w:rPr>
          <w:rFonts w:ascii="Times New Roman" w:hAnsi="Times New Roman"/>
          <w:b/>
          <w:i w:val="0"/>
          <w:sz w:val="24"/>
        </w:rPr>
        <w:t>Figura 8</w:t>
      </w:r>
    </w:p>
    <w:p>
      <w:r>
        <w:rPr>
          <w:rFonts w:ascii="Times New Roman" w:hAnsi="Times New Roman"/>
          <w:b w:val="0"/>
          <w:i/>
          <w:sz w:val="24"/>
        </w:rPr>
        <w:t>Transacción de la matrícula en la base de datos</w:t>
      </w:r>
    </w:p>
    <w:p>
      <w:pPr>
        <w:jc w:val="center"/>
      </w:pPr>
      <w:r>
        <w:drawing>
          <wp:inline xmlns:a="http://schemas.openxmlformats.org/drawingml/2006/main" xmlns:pic="http://schemas.openxmlformats.org/drawingml/2006/picture">
            <wp:extent cx="5220000" cy="3719808"/>
            <wp:docPr id="8" name="Picture 8"/>
            <wp:cNvGraphicFramePr>
              <a:graphicFrameLocks noChangeAspect="1"/>
            </wp:cNvGraphicFramePr>
            <a:graphic>
              <a:graphicData uri="http://schemas.openxmlformats.org/drawingml/2006/picture">
                <pic:pic>
                  <pic:nvPicPr>
                    <pic:cNvPr id="0" name="08-transaccion-matricula.png"/>
                    <pic:cNvPicPr/>
                  </pic:nvPicPr>
                  <pic:blipFill>
                    <a:blip r:embed="rId17"/>
                    <a:stretch>
                      <a:fillRect/>
                    </a:stretch>
                  </pic:blipFill>
                  <pic:spPr>
                    <a:xfrm>
                      <a:off x="0" y="0"/>
                      <a:ext cx="5220000" cy="3719808"/>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Elaboración propia con PlantUML. El bloqueo de la fila del curso es lo que impide que dos matrículas simultáneas tomen el último cupo.</w:t>
      </w:r>
    </w:p>
    <w:p/>
    <w:p>
      <w:pPr>
        <w:ind w:firstLine="720"/>
      </w:pPr>
      <w:r>
        <w:rPr>
          <w:rFonts w:ascii="Times New Roman" w:hAnsi="Times New Roman"/>
          <w:sz w:val="24"/>
        </w:rPr>
        <w:t xml:space="preserve">El detalle que no aparece en el diagrama de secuencia de la Fase 3 es la cláusula </w:t>
      </w:r>
      <w:r>
        <w:rPr>
          <w:rFonts w:ascii="Consolas" w:hAnsi="Consolas"/>
          <w:sz w:val="22"/>
        </w:rPr>
        <w:t>FOR UPDATE</w:t>
      </w:r>
      <w:r>
        <w:rPr>
          <w:rFonts w:ascii="Times New Roman" w:hAnsi="Times New Roman"/>
          <w:sz w:val="24"/>
        </w:rPr>
        <w:t xml:space="preserve"> sobre la fila del curso. Sin ella, dos administradores matriculando al mismo tiempo leerían los mismos matriculados, los dos verían cupo disponible y los dos escribirían: el curso terminaría con un estudiante más que su cupo. Con ella, el segundo espera a que el primero confirme y vuelve a leer el valor actualizado. Es el tipo de problema que solo aparece bajo concurrencia y que RNF-05 obliga a considerar, porque la semana de matrícula es justamente un pico de escritura simultánea.</w:t>
      </w:r>
    </w:p>
    <w:p>
      <w:pPr>
        <w:ind w:firstLine="720"/>
      </w:pPr>
      <w:r>
        <w:rPr>
          <w:rFonts w:ascii="Times New Roman" w:hAnsi="Times New Roman"/>
          <w:sz w:val="24"/>
        </w:rPr>
        <w:t xml:space="preserve">La restricción </w:t>
      </w:r>
      <w:r>
        <w:rPr>
          <w:rFonts w:ascii="Consolas" w:hAnsi="Consolas"/>
          <w:sz w:val="22"/>
        </w:rPr>
        <w:t>ck_curso_ocupacion</w:t>
      </w:r>
      <w:r>
        <w:rPr>
          <w:rFonts w:ascii="Times New Roman" w:hAnsi="Times New Roman"/>
          <w:sz w:val="24"/>
        </w:rPr>
        <w:t xml:space="preserve"> cierra el caso: aunque el disparador tuviera un error, el motor rechazaría cualquier operación que dejara el contador por encima del cupo.</w:t>
      </w:r>
      <w:r>
        <w:br w:type="page"/>
      </w:r>
    </w:p>
    <w:p>
      <w:pPr>
        <w:pStyle w:val="Heading1"/>
      </w:pPr>
      <w:r>
        <w:t>Vistas de Consulta</w:t>
      </w:r>
    </w:p>
    <w:p>
      <w:pPr>
        <w:ind w:firstLine="720"/>
      </w:pPr>
      <w:r>
        <w:rPr>
          <w:rFonts w:ascii="Times New Roman" w:hAnsi="Times New Roman"/>
          <w:sz w:val="24"/>
        </w:rPr>
        <w:t>Las vistas son el contrato de lectura entre la base de datos y la capa de negocio. Cada una corresponde a una consulta del catálogo de casos de uso, de modo que los repositorios de la Fase 6 no tengan que reescribir las mismas uniones.</w:t>
      </w:r>
    </w:p>
    <w:p>
      <w:r>
        <w:rPr>
          <w:rFonts w:ascii="Times New Roman" w:hAnsi="Times New Roman"/>
          <w:b/>
          <w:i w:val="0"/>
          <w:sz w:val="24"/>
        </w:rPr>
        <w:t>Figura 9</w:t>
      </w:r>
    </w:p>
    <w:p>
      <w:r>
        <w:rPr>
          <w:rFonts w:ascii="Times New Roman" w:hAnsi="Times New Roman"/>
          <w:b w:val="0"/>
          <w:i/>
          <w:sz w:val="24"/>
        </w:rPr>
        <w:t>De las tablas a los casos de uso: las ocho vistas</w:t>
      </w:r>
    </w:p>
    <w:p>
      <w:pPr>
        <w:jc w:val="center"/>
      </w:pPr>
      <w:r>
        <w:drawing>
          <wp:inline xmlns:a="http://schemas.openxmlformats.org/drawingml/2006/main" xmlns:pic="http://schemas.openxmlformats.org/drawingml/2006/picture">
            <wp:extent cx="5220000" cy="1455075"/>
            <wp:docPr id="9" name="Picture 9"/>
            <wp:cNvGraphicFramePr>
              <a:graphicFrameLocks noChangeAspect="1"/>
            </wp:cNvGraphicFramePr>
            <a:graphic>
              <a:graphicData uri="http://schemas.openxmlformats.org/drawingml/2006/picture">
                <pic:pic>
                  <pic:nvPicPr>
                    <pic:cNvPr id="0" name="09-vistas-y-consultas.png"/>
                    <pic:cNvPicPr/>
                  </pic:nvPicPr>
                  <pic:blipFill>
                    <a:blip r:embed="rId18"/>
                    <a:stretch>
                      <a:fillRect/>
                    </a:stretch>
                  </pic:blipFill>
                  <pic:spPr>
                    <a:xfrm>
                      <a:off x="0" y="0"/>
                      <a:ext cx="5220000" cy="1455075"/>
                    </a:xfrm>
                    <a:prstGeom prst="rect"/>
                  </pic:spPr>
                </pic:pic>
              </a:graphicData>
            </a:graphic>
          </wp:inline>
        </w:drawing>
      </w:r>
    </w:p>
    <w:p>
      <w:pPr>
        <w:spacing w:line="240" w:lineRule="auto"/>
      </w:pPr>
      <w:r>
        <w:rPr>
          <w:rFonts w:ascii="Times New Roman" w:hAnsi="Times New Roman"/>
          <w:i/>
          <w:sz w:val="20"/>
        </w:rPr>
        <w:t xml:space="preserve">Nota. </w:t>
      </w:r>
      <w:r>
        <w:rPr>
          <w:rFonts w:ascii="Times New Roman" w:hAnsi="Times New Roman"/>
          <w:sz w:val="20"/>
        </w:rPr>
        <w:t xml:space="preserve">Elaboración propia con PlantUML. El script está en </w:t>
      </w:r>
      <w:r>
        <w:rPr>
          <w:rFonts w:ascii="Times New Roman" w:hAnsi="Times New Roman"/>
          <w:sz w:val="20"/>
        </w:rPr>
        <w:t>`sql/03-indices-y-vistas.sql`</w:t>
      </w:r>
      <w:r>
        <w:rPr>
          <w:rFonts w:ascii="Times New Roman" w:hAnsi="Times New Roman"/>
          <w:sz w:val="20"/>
        </w:rPr>
        <w:t>.</w:t>
      </w:r>
    </w:p>
    <w:p/>
    <w:p>
      <w:r>
        <w:rPr>
          <w:rFonts w:ascii="Times New Roman" w:hAnsi="Times New Roman"/>
          <w:b/>
          <w:i w:val="0"/>
          <w:sz w:val="24"/>
        </w:rPr>
        <w:t>Tabla 13</w:t>
      </w:r>
    </w:p>
    <w:p>
      <w:r>
        <w:rPr>
          <w:rFonts w:ascii="Times New Roman" w:hAnsi="Times New Roman"/>
          <w:b w:val="0"/>
          <w:i/>
          <w:sz w:val="24"/>
        </w:rPr>
        <w:t>Vistas del esquema</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Vista</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Qué entrega</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Caso de uso</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Detalle de diseño</w:t>
            </w:r>
          </w:p>
        </w:tc>
      </w:tr>
      <w:tr>
        <w:tc>
          <w:tcPr>
            <w:tcW w:type="dxa" w:w="2340"/>
            <w:tcBorders>
              <w:top w:val="nil"/>
              <w:bottom w:val="nil"/>
              <w:left w:val="nil"/>
              <w:right w:val="nil"/>
            </w:tcBorders>
          </w:tcPr>
          <w:p>
            <w:pPr>
              <w:spacing w:line="240" w:lineRule="auto" w:after="40"/>
            </w:pPr>
            <w:r/>
            <w:r>
              <w:rPr>
                <w:rFonts w:ascii="Consolas" w:hAnsi="Consolas"/>
                <w:sz w:val="18"/>
              </w:rPr>
              <w:t>vw_estudiante</w:t>
            </w:r>
          </w:p>
        </w:tc>
        <w:tc>
          <w:tcPr>
            <w:tcW w:type="dxa" w:w="2340"/>
            <w:tcBorders>
              <w:top w:val="nil"/>
              <w:bottom w:val="nil"/>
              <w:left w:val="nil"/>
              <w:right w:val="nil"/>
            </w:tcBorders>
          </w:tcPr>
          <w:p>
            <w:pPr>
              <w:spacing w:line="240" w:lineRule="auto" w:after="40"/>
            </w:pPr>
            <w:r/>
            <w:r>
              <w:rPr>
                <w:rFonts w:ascii="Times New Roman" w:hAnsi="Times New Roman"/>
                <w:sz w:val="20"/>
              </w:rPr>
              <w:t>La clase Estudiante reconstruida</w:t>
            </w:r>
          </w:p>
        </w:tc>
        <w:tc>
          <w:tcPr>
            <w:tcW w:type="dxa" w:w="2340"/>
            <w:tcBorders>
              <w:top w:val="nil"/>
              <w:bottom w:val="nil"/>
              <w:left w:val="nil"/>
              <w:right w:val="nil"/>
            </w:tcBorders>
          </w:tcPr>
          <w:p>
            <w:pPr>
              <w:spacing w:line="240" w:lineRule="auto" w:after="40"/>
            </w:pPr>
            <w:r/>
            <w:r>
              <w:rPr>
                <w:rFonts w:ascii="Times New Roman" w:hAnsi="Times New Roman"/>
                <w:sz w:val="20"/>
              </w:rPr>
              <w:t>CU-05</w:t>
            </w:r>
          </w:p>
        </w:tc>
        <w:tc>
          <w:tcPr>
            <w:tcW w:type="dxa" w:w="2340"/>
            <w:tcBorders>
              <w:top w:val="nil"/>
              <w:bottom w:val="nil"/>
              <w:left w:val="nil"/>
              <w:right w:val="nil"/>
            </w:tcBorders>
          </w:tcPr>
          <w:p>
            <w:pPr>
              <w:spacing w:line="240" w:lineRule="auto" w:after="40"/>
            </w:pPr>
            <w:r/>
            <w:r>
              <w:rPr>
                <w:rFonts w:ascii="Times New Roman" w:hAnsi="Times New Roman"/>
                <w:sz w:val="20"/>
              </w:rPr>
              <w:t>Encapsula la unión que impone ADR-010</w:t>
            </w:r>
          </w:p>
        </w:tc>
      </w:tr>
      <w:tr>
        <w:tc>
          <w:tcPr>
            <w:tcW w:type="dxa" w:w="2340"/>
            <w:tcBorders>
              <w:top w:val="nil"/>
              <w:bottom w:val="nil"/>
              <w:left w:val="nil"/>
              <w:right w:val="nil"/>
            </w:tcBorders>
          </w:tcPr>
          <w:p>
            <w:pPr>
              <w:spacing w:line="240" w:lineRule="auto" w:after="40"/>
            </w:pPr>
            <w:r/>
            <w:r>
              <w:rPr>
                <w:rFonts w:ascii="Consolas" w:hAnsi="Consolas"/>
                <w:sz w:val="18"/>
              </w:rPr>
              <w:t>vw_docente</w:t>
            </w:r>
          </w:p>
        </w:tc>
        <w:tc>
          <w:tcPr>
            <w:tcW w:type="dxa" w:w="2340"/>
            <w:tcBorders>
              <w:top w:val="nil"/>
              <w:bottom w:val="nil"/>
              <w:left w:val="nil"/>
              <w:right w:val="nil"/>
            </w:tcBorders>
          </w:tcPr>
          <w:p>
            <w:pPr>
              <w:spacing w:line="240" w:lineRule="auto" w:after="40"/>
            </w:pPr>
            <w:r/>
            <w:r>
              <w:rPr>
                <w:rFonts w:ascii="Times New Roman" w:hAnsi="Times New Roman"/>
                <w:sz w:val="20"/>
              </w:rPr>
              <w:t>La clase Docente reconstruida</w:t>
            </w:r>
          </w:p>
        </w:tc>
        <w:tc>
          <w:tcPr>
            <w:tcW w:type="dxa" w:w="2340"/>
            <w:tcBorders>
              <w:top w:val="nil"/>
              <w:bottom w:val="nil"/>
              <w:left w:val="nil"/>
              <w:right w:val="nil"/>
            </w:tcBorders>
          </w:tcPr>
          <w:p>
            <w:pPr>
              <w:spacing w:line="240" w:lineRule="auto" w:after="40"/>
            </w:pPr>
            <w:r/>
            <w:r>
              <w:rPr>
                <w:rFonts w:ascii="Times New Roman" w:hAnsi="Times New Roman"/>
                <w:sz w:val="20"/>
              </w:rPr>
              <w:t>CU-09</w:t>
            </w:r>
          </w:p>
        </w:tc>
        <w:tc>
          <w:tcPr>
            <w:tcW w:type="dxa" w:w="2340"/>
            <w:tcBorders>
              <w:top w:val="nil"/>
              <w:bottom w:val="nil"/>
              <w:left w:val="nil"/>
              <w:right w:val="nil"/>
            </w:tcBorders>
          </w:tcPr>
          <w:p>
            <w:pPr>
              <w:spacing w:line="240" w:lineRule="auto" w:after="40"/>
            </w:pPr>
            <w:r/>
            <w:r>
              <w:rPr>
                <w:rFonts w:ascii="Times New Roman" w:hAnsi="Times New Roman"/>
                <w:sz w:val="20"/>
              </w:rPr>
              <w:t>Igual que la anterior</w:t>
            </w:r>
          </w:p>
        </w:tc>
      </w:tr>
      <w:tr>
        <w:tc>
          <w:tcPr>
            <w:tcW w:type="dxa" w:w="2340"/>
            <w:tcBorders>
              <w:top w:val="nil"/>
              <w:bottom w:val="nil"/>
              <w:left w:val="nil"/>
              <w:right w:val="nil"/>
            </w:tcBorders>
          </w:tcPr>
          <w:p>
            <w:pPr>
              <w:spacing w:line="240" w:lineRule="auto" w:after="40"/>
            </w:pPr>
            <w:r/>
            <w:r>
              <w:rPr>
                <w:rFonts w:ascii="Consolas" w:hAnsi="Consolas"/>
                <w:sz w:val="18"/>
              </w:rPr>
              <w:t>vw_oferta_academica</w:t>
            </w:r>
          </w:p>
        </w:tc>
        <w:tc>
          <w:tcPr>
            <w:tcW w:type="dxa" w:w="2340"/>
            <w:tcBorders>
              <w:top w:val="nil"/>
              <w:bottom w:val="nil"/>
              <w:left w:val="nil"/>
              <w:right w:val="nil"/>
            </w:tcBorders>
          </w:tcPr>
          <w:p>
            <w:pPr>
              <w:spacing w:line="240" w:lineRule="auto" w:after="40"/>
            </w:pPr>
            <w:r/>
            <w:r>
              <w:rPr>
                <w:rFonts w:ascii="Times New Roman" w:hAnsi="Times New Roman"/>
                <w:sz w:val="20"/>
              </w:rPr>
              <w:t>Cursos con cupos disponibles y ocupación</w:t>
            </w:r>
          </w:p>
        </w:tc>
        <w:tc>
          <w:tcPr>
            <w:tcW w:type="dxa" w:w="2340"/>
            <w:tcBorders>
              <w:top w:val="nil"/>
              <w:bottom w:val="nil"/>
              <w:left w:val="nil"/>
              <w:right w:val="nil"/>
            </w:tcBorders>
          </w:tcPr>
          <w:p>
            <w:pPr>
              <w:spacing w:line="240" w:lineRule="auto" w:after="40"/>
            </w:pPr>
            <w:r/>
            <w:r>
              <w:rPr>
                <w:rFonts w:ascii="Times New Roman" w:hAnsi="Times New Roman"/>
                <w:sz w:val="20"/>
              </w:rPr>
              <w:t>CU-11, RF-53</w:t>
            </w:r>
          </w:p>
        </w:tc>
        <w:tc>
          <w:tcPr>
            <w:tcW w:type="dxa" w:w="2340"/>
            <w:tcBorders>
              <w:top w:val="nil"/>
              <w:bottom w:val="nil"/>
              <w:left w:val="nil"/>
              <w:right w:val="nil"/>
            </w:tcBorders>
          </w:tcPr>
          <w:p>
            <w:pPr>
              <w:spacing w:line="240" w:lineRule="auto" w:after="40"/>
            </w:pPr>
            <w:r/>
            <w:r>
              <w:rPr>
                <w:rFonts w:ascii="Times New Roman" w:hAnsi="Times New Roman"/>
                <w:sz w:val="20"/>
              </w:rPr>
              <w:t>Unión por la izquierda con el docente, por la multiplicidad 0..1</w:t>
            </w:r>
          </w:p>
        </w:tc>
      </w:tr>
      <w:tr>
        <w:tc>
          <w:tcPr>
            <w:tcW w:type="dxa" w:w="2340"/>
            <w:tcBorders>
              <w:top w:val="nil"/>
              <w:bottom w:val="nil"/>
              <w:left w:val="nil"/>
              <w:right w:val="nil"/>
            </w:tcBorders>
          </w:tcPr>
          <w:p>
            <w:pPr>
              <w:spacing w:line="240" w:lineRule="auto" w:after="40"/>
            </w:pPr>
            <w:r/>
            <w:r>
              <w:rPr>
                <w:rFonts w:ascii="Consolas" w:hAnsi="Consolas"/>
                <w:sz w:val="18"/>
              </w:rPr>
              <w:t>vw_lista_clase</w:t>
            </w:r>
          </w:p>
        </w:tc>
        <w:tc>
          <w:tcPr>
            <w:tcW w:type="dxa" w:w="2340"/>
            <w:tcBorders>
              <w:top w:val="nil"/>
              <w:bottom w:val="nil"/>
              <w:left w:val="nil"/>
              <w:right w:val="nil"/>
            </w:tcBorders>
          </w:tcPr>
          <w:p>
            <w:pPr>
              <w:spacing w:line="240" w:lineRule="auto" w:after="40"/>
            </w:pPr>
            <w:r/>
            <w:r>
              <w:rPr>
                <w:rFonts w:ascii="Times New Roman" w:hAnsi="Times New Roman"/>
                <w:sz w:val="20"/>
              </w:rPr>
              <w:t>Estudiantes matriculados en un curso</w:t>
            </w:r>
          </w:p>
        </w:tc>
        <w:tc>
          <w:tcPr>
            <w:tcW w:type="dxa" w:w="2340"/>
            <w:tcBorders>
              <w:top w:val="nil"/>
              <w:bottom w:val="nil"/>
              <w:left w:val="nil"/>
              <w:right w:val="nil"/>
            </w:tcBorders>
          </w:tcPr>
          <w:p>
            <w:pPr>
              <w:spacing w:line="240" w:lineRule="auto" w:after="40"/>
            </w:pPr>
            <w:r/>
            <w:r>
              <w:rPr>
                <w:rFonts w:ascii="Times New Roman" w:hAnsi="Times New Roman"/>
                <w:sz w:val="20"/>
              </w:rPr>
              <w:t>CU-16</w:t>
            </w:r>
          </w:p>
        </w:tc>
        <w:tc>
          <w:tcPr>
            <w:tcW w:type="dxa" w:w="2340"/>
            <w:tcBorders>
              <w:top w:val="nil"/>
              <w:bottom w:val="nil"/>
              <w:left w:val="nil"/>
              <w:right w:val="nil"/>
            </w:tcBorders>
          </w:tcPr>
          <w:p>
            <w:pPr>
              <w:spacing w:line="240" w:lineRule="auto" w:after="40"/>
            </w:pPr>
            <w:r/>
            <w:r>
              <w:rPr>
                <w:rFonts w:ascii="Times New Roman" w:hAnsi="Times New Roman"/>
                <w:sz w:val="20"/>
              </w:rPr>
              <w:t>Filtra por estado ACTIVA: resuelve el dolor D-3</w:t>
            </w:r>
          </w:p>
        </w:tc>
      </w:tr>
      <w:tr>
        <w:tc>
          <w:tcPr>
            <w:tcW w:type="dxa" w:w="2340"/>
            <w:tcBorders>
              <w:top w:val="nil"/>
              <w:bottom w:val="nil"/>
              <w:left w:val="nil"/>
              <w:right w:val="nil"/>
            </w:tcBorders>
          </w:tcPr>
          <w:p>
            <w:pPr>
              <w:spacing w:line="240" w:lineRule="auto" w:after="40"/>
            </w:pPr>
            <w:r/>
            <w:r>
              <w:rPr>
                <w:rFonts w:ascii="Consolas" w:hAnsi="Consolas"/>
                <w:sz w:val="18"/>
              </w:rPr>
              <w:t>vw_nota_definitiva</w:t>
            </w:r>
          </w:p>
        </w:tc>
        <w:tc>
          <w:tcPr>
            <w:tcW w:type="dxa" w:w="2340"/>
            <w:tcBorders>
              <w:top w:val="nil"/>
              <w:bottom w:val="nil"/>
              <w:left w:val="nil"/>
              <w:right w:val="nil"/>
            </w:tcBorders>
          </w:tcPr>
          <w:p>
            <w:pPr>
              <w:spacing w:line="240" w:lineRule="auto" w:after="40"/>
            </w:pPr>
            <w:r/>
            <w:r>
              <w:rPr>
                <w:rFonts w:ascii="Times New Roman" w:hAnsi="Times New Roman"/>
                <w:sz w:val="20"/>
              </w:rPr>
              <w:t>Definitiva y estado de aprobación</w:t>
            </w:r>
          </w:p>
        </w:tc>
        <w:tc>
          <w:tcPr>
            <w:tcW w:type="dxa" w:w="2340"/>
            <w:tcBorders>
              <w:top w:val="nil"/>
              <w:bottom w:val="nil"/>
              <w:left w:val="nil"/>
              <w:right w:val="nil"/>
            </w:tcBorders>
          </w:tcPr>
          <w:p>
            <w:pPr>
              <w:spacing w:line="240" w:lineRule="auto" w:after="40"/>
            </w:pPr>
            <w:r/>
            <w:r>
              <w:rPr>
                <w:rFonts w:ascii="Times New Roman" w:hAnsi="Times New Roman"/>
                <w:sz w:val="20"/>
              </w:rPr>
              <w:t>CU-19</w:t>
            </w:r>
          </w:p>
        </w:tc>
        <w:tc>
          <w:tcPr>
            <w:tcW w:type="dxa" w:w="2340"/>
            <w:tcBorders>
              <w:top w:val="nil"/>
              <w:bottom w:val="nil"/>
              <w:left w:val="nil"/>
              <w:right w:val="nil"/>
            </w:tcBorders>
          </w:tcPr>
          <w:p>
            <w:pPr>
              <w:spacing w:line="240" w:lineRule="auto" w:after="40"/>
            </w:pPr>
            <w:r/>
            <w:r>
              <w:rPr>
                <w:rFonts w:ascii="Times New Roman" w:hAnsi="Times New Roman"/>
                <w:sz w:val="20"/>
              </w:rPr>
              <w:t>Devuelve la instantánea si el período cerró, y la calcula si no</w:t>
            </w:r>
          </w:p>
        </w:tc>
      </w:tr>
      <w:tr>
        <w:tc>
          <w:tcPr>
            <w:tcW w:type="dxa" w:w="2340"/>
            <w:tcBorders>
              <w:top w:val="nil"/>
              <w:bottom w:val="nil"/>
              <w:left w:val="nil"/>
              <w:right w:val="nil"/>
            </w:tcBorders>
          </w:tcPr>
          <w:p>
            <w:pPr>
              <w:spacing w:line="240" w:lineRule="auto" w:after="40"/>
            </w:pPr>
            <w:r/>
            <w:r>
              <w:rPr>
                <w:rFonts w:ascii="Consolas" w:hAnsi="Consolas"/>
                <w:sz w:val="18"/>
              </w:rPr>
              <w:t>vw_notas_estudiante</w:t>
            </w:r>
          </w:p>
        </w:tc>
        <w:tc>
          <w:tcPr>
            <w:tcW w:type="dxa" w:w="2340"/>
            <w:tcBorders>
              <w:top w:val="nil"/>
              <w:bottom w:val="nil"/>
              <w:left w:val="nil"/>
              <w:right w:val="nil"/>
            </w:tcBorders>
          </w:tcPr>
          <w:p>
            <w:pPr>
              <w:spacing w:line="240" w:lineRule="auto" w:after="40"/>
            </w:pPr>
            <w:r/>
            <w:r>
              <w:rPr>
                <w:rFonts w:ascii="Times New Roman" w:hAnsi="Times New Roman"/>
                <w:sz w:val="20"/>
              </w:rPr>
              <w:t>Una fila por matrícula y corte</w:t>
            </w:r>
          </w:p>
        </w:tc>
        <w:tc>
          <w:tcPr>
            <w:tcW w:type="dxa" w:w="2340"/>
            <w:tcBorders>
              <w:top w:val="nil"/>
              <w:bottom w:val="nil"/>
              <w:left w:val="nil"/>
              <w:right w:val="nil"/>
            </w:tcBorders>
          </w:tcPr>
          <w:p>
            <w:pPr>
              <w:spacing w:line="240" w:lineRule="auto" w:after="40"/>
            </w:pPr>
            <w:r/>
            <w:r>
              <w:rPr>
                <w:rFonts w:ascii="Times New Roman" w:hAnsi="Times New Roman"/>
                <w:sz w:val="20"/>
              </w:rPr>
              <w:t>CU-21</w:t>
            </w:r>
          </w:p>
        </w:tc>
        <w:tc>
          <w:tcPr>
            <w:tcW w:type="dxa" w:w="2340"/>
            <w:tcBorders>
              <w:top w:val="nil"/>
              <w:bottom w:val="nil"/>
              <w:left w:val="nil"/>
              <w:right w:val="nil"/>
            </w:tcBorders>
          </w:tcPr>
          <w:p>
            <w:pPr>
              <w:spacing w:line="240" w:lineRule="auto" w:after="40"/>
            </w:pPr>
            <w:r/>
            <w:r>
              <w:rPr>
                <w:rFonts w:ascii="Times New Roman" w:hAnsi="Times New Roman"/>
                <w:sz w:val="20"/>
              </w:rPr>
              <w:t>Unión por la izquierda: los cortes sin nota salen como PENDIENTE</w:t>
            </w:r>
          </w:p>
        </w:tc>
      </w:tr>
      <w:tr>
        <w:tc>
          <w:tcPr>
            <w:tcW w:type="dxa" w:w="2340"/>
            <w:tcBorders>
              <w:top w:val="nil"/>
              <w:bottom w:val="nil"/>
              <w:left w:val="nil"/>
              <w:right w:val="nil"/>
            </w:tcBorders>
          </w:tcPr>
          <w:p>
            <w:pPr>
              <w:spacing w:line="240" w:lineRule="auto" w:after="40"/>
            </w:pPr>
            <w:r/>
            <w:r>
              <w:rPr>
                <w:rFonts w:ascii="Consolas" w:hAnsi="Consolas"/>
                <w:sz w:val="18"/>
              </w:rPr>
              <w:t>vw_promedio_estudiante</w:t>
            </w:r>
          </w:p>
        </w:tc>
        <w:tc>
          <w:tcPr>
            <w:tcW w:type="dxa" w:w="2340"/>
            <w:tcBorders>
              <w:top w:val="nil"/>
              <w:bottom w:val="nil"/>
              <w:left w:val="nil"/>
              <w:right w:val="nil"/>
            </w:tcBorders>
          </w:tcPr>
          <w:p>
            <w:pPr>
              <w:spacing w:line="240" w:lineRule="auto" w:after="40"/>
            </w:pPr>
            <w:r/>
            <w:r>
              <w:rPr>
                <w:rFonts w:ascii="Times New Roman" w:hAnsi="Times New Roman"/>
                <w:sz w:val="20"/>
              </w:rPr>
              <w:t>Promedio ponderado y marca de riesgo</w:t>
            </w:r>
          </w:p>
        </w:tc>
        <w:tc>
          <w:tcPr>
            <w:tcW w:type="dxa" w:w="2340"/>
            <w:tcBorders>
              <w:top w:val="nil"/>
              <w:bottom w:val="nil"/>
              <w:left w:val="nil"/>
              <w:right w:val="nil"/>
            </w:tcBorders>
          </w:tcPr>
          <w:p>
            <w:pPr>
              <w:spacing w:line="240" w:lineRule="auto" w:after="40"/>
            </w:pPr>
            <w:r/>
            <w:r>
              <w:rPr>
                <w:rFonts w:ascii="Times New Roman" w:hAnsi="Times New Roman"/>
                <w:sz w:val="20"/>
              </w:rPr>
              <w:t>CU-22, CU-27</w:t>
            </w:r>
          </w:p>
        </w:tc>
        <w:tc>
          <w:tcPr>
            <w:tcW w:type="dxa" w:w="2340"/>
            <w:tcBorders>
              <w:top w:val="nil"/>
              <w:bottom w:val="nil"/>
              <w:left w:val="nil"/>
              <w:right w:val="nil"/>
            </w:tcBorders>
          </w:tcPr>
          <w:p>
            <w:pPr>
              <w:spacing w:line="240" w:lineRule="auto" w:after="40"/>
            </w:pPr>
            <w:r/>
            <w:r>
              <w:rPr>
                <w:rFonts w:ascii="Times New Roman" w:hAnsi="Times New Roman"/>
                <w:sz w:val="20"/>
              </w:rPr>
              <w:t>Aplica RN-13 por créditos</w:t>
            </w:r>
          </w:p>
        </w:tc>
      </w:tr>
      <w:tr>
        <w:tc>
          <w:tcPr>
            <w:tcW w:type="dxa" w:w="2340"/>
            <w:tcBorders>
              <w:top w:val="nil"/>
              <w:bottom w:val="single" w:sz="6" w:color="000000"/>
              <w:left w:val="nil"/>
              <w:right w:val="nil"/>
            </w:tcBorders>
          </w:tcPr>
          <w:p>
            <w:pPr>
              <w:spacing w:line="240" w:lineRule="auto" w:after="40"/>
            </w:pPr>
            <w:r/>
            <w:r>
              <w:rPr>
                <w:rFonts w:ascii="Consolas" w:hAnsi="Consolas"/>
                <w:sz w:val="18"/>
              </w:rPr>
              <w:t>vw_auditoria_calificacion</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Historial de cambios de nota legible</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CU-25</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Traduce la bitácora a términos del dominio</w:t>
            </w:r>
          </w:p>
        </w:tc>
      </w:tr>
    </w:tbl>
    <w:p/>
    <w:p>
      <w:pPr>
        <w:spacing w:line="240" w:lineRule="auto"/>
      </w:pPr>
      <w:r>
        <w:rPr>
          <w:rFonts w:ascii="Times New Roman" w:hAnsi="Times New Roman"/>
          <w:i/>
          <w:sz w:val="20"/>
        </w:rPr>
        <w:t xml:space="preserve">Nota. </w:t>
      </w:r>
      <w:r>
        <w:rPr>
          <w:rFonts w:ascii="Consolas" w:hAnsi="Consolas"/>
          <w:sz w:val="18"/>
        </w:rPr>
        <w:t>vw_nota_definitiva</w:t>
      </w:r>
      <w:r>
        <w:rPr>
          <w:rFonts w:ascii="Times New Roman" w:hAnsi="Times New Roman"/>
          <w:sz w:val="20"/>
        </w:rPr>
        <w:t xml:space="preserve"> es la única vista con dos decisiones de comportamiento. La primera: deja la columna de aprobación en nulo mientras falte algún corte, porque un valor falso en ese momento sería una afirmación falsa —el estudiante todavía puede aprobar—. La segunda: si la matrícula no tiene </w:t>
      </w:r>
      <w:r>
        <w:rPr>
          <w:rFonts w:ascii="Times New Roman" w:hAnsi="Times New Roman"/>
          <w:b/>
          <w:sz w:val="20"/>
        </w:rPr>
        <w:t>ninguna</w:t>
      </w:r>
      <w:r>
        <w:rPr>
          <w:rFonts w:ascii="Times New Roman" w:hAnsi="Times New Roman"/>
          <w:sz w:val="20"/>
        </w:rPr>
        <w:t xml:space="preserve"> nota registrada, la definitiva también es nula y no 0.0. Devolver un cero ahí reintroduciría, por la puerta del cálculo, la misma confusión entre PENDIENTE y 0.0 que el modelo evita al no almacenar las calificaciones pendientes.</w:t>
      </w:r>
    </w:p>
    <w:p>
      <w:r>
        <w:br w:type="page"/>
      </w:r>
    </w:p>
    <w:p>
      <w:pPr>
        <w:pStyle w:val="Heading1"/>
      </w:pPr>
      <w:r>
        <w:t>Script SQL y Portabilidad</w:t>
      </w:r>
    </w:p>
    <w:p>
      <w:pPr>
        <w:pStyle w:val="Heading2"/>
      </w:pPr>
      <w:r>
        <w:t>Los Cinco Archivos</w:t>
      </w:r>
    </w:p>
    <w:p>
      <w:pPr>
        <w:ind w:firstLine="720"/>
      </w:pPr>
      <w:r>
        <w:rPr>
          <w:rFonts w:ascii="Times New Roman" w:hAnsi="Times New Roman"/>
          <w:sz w:val="24"/>
        </w:rPr>
        <w:t>El script está dividido en cinco archivos que se ejecutan en orden. La división no es arbitraria: corresponde a lo que cambia junto y a lo que un revisor necesita leer por separado.</w:t>
      </w:r>
    </w:p>
    <w:p>
      <w:r>
        <w:rPr>
          <w:rFonts w:ascii="Times New Roman" w:hAnsi="Times New Roman"/>
          <w:b/>
          <w:i w:val="0"/>
          <w:sz w:val="24"/>
        </w:rPr>
        <w:t>Tabla 14</w:t>
      </w:r>
    </w:p>
    <w:p>
      <w:r>
        <w:rPr>
          <w:rFonts w:ascii="Times New Roman" w:hAnsi="Times New Roman"/>
          <w:b w:val="0"/>
          <w:i/>
          <w:sz w:val="24"/>
        </w:rPr>
        <w:t>Archivos del script SQL</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Archivo</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Contenido</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Cuándo se ejecuta</w:t>
            </w:r>
          </w:p>
        </w:tc>
      </w:tr>
      <w:tr>
        <w:tc>
          <w:tcPr>
            <w:tcW w:type="dxa" w:w="3120"/>
            <w:tcBorders>
              <w:top w:val="nil"/>
              <w:bottom w:val="nil"/>
              <w:left w:val="nil"/>
              <w:right w:val="nil"/>
            </w:tcBorders>
          </w:tcPr>
          <w:p>
            <w:pPr>
              <w:spacing w:line="240" w:lineRule="auto" w:after="40"/>
            </w:pPr>
            <w:r/>
            <w:r>
              <w:rPr>
                <w:rFonts w:ascii="Times New Roman" w:hAnsi="Times New Roman"/>
                <w:sz w:val="20"/>
              </w:rPr>
              <w:t>`sql/01-esquema.sql`</w:t>
            </w:r>
          </w:p>
        </w:tc>
        <w:tc>
          <w:tcPr>
            <w:tcW w:type="dxa" w:w="3120"/>
            <w:tcBorders>
              <w:top w:val="nil"/>
              <w:bottom w:val="nil"/>
              <w:left w:val="nil"/>
              <w:right w:val="nil"/>
            </w:tcBorders>
          </w:tcPr>
          <w:p>
            <w:pPr>
              <w:spacing w:line="240" w:lineRule="auto" w:after="40"/>
            </w:pPr>
            <w:r/>
            <w:r>
              <w:rPr>
                <w:rFonts w:ascii="Times New Roman" w:hAnsi="Times New Roman"/>
                <w:sz w:val="20"/>
              </w:rPr>
              <w:t>Esquema, 11 tablas, claves y restricciones declarativas</w:t>
            </w:r>
          </w:p>
        </w:tc>
        <w:tc>
          <w:tcPr>
            <w:tcW w:type="dxa" w:w="3120"/>
            <w:tcBorders>
              <w:top w:val="nil"/>
              <w:bottom w:val="nil"/>
              <w:left w:val="nil"/>
              <w:right w:val="nil"/>
            </w:tcBorders>
          </w:tcPr>
          <w:p>
            <w:pPr>
              <w:spacing w:line="240" w:lineRule="auto" w:after="40"/>
            </w:pPr>
            <w:r/>
            <w:r>
              <w:rPr>
                <w:rFonts w:ascii="Times New Roman" w:hAnsi="Times New Roman"/>
                <w:sz w:val="20"/>
              </w:rPr>
              <w:t>Una vez, al crear</w:t>
            </w:r>
          </w:p>
        </w:tc>
      </w:tr>
      <w:tr>
        <w:tc>
          <w:tcPr>
            <w:tcW w:type="dxa" w:w="3120"/>
            <w:tcBorders>
              <w:top w:val="nil"/>
              <w:bottom w:val="nil"/>
              <w:left w:val="nil"/>
              <w:right w:val="nil"/>
            </w:tcBorders>
          </w:tcPr>
          <w:p>
            <w:pPr>
              <w:spacing w:line="240" w:lineRule="auto" w:after="40"/>
            </w:pPr>
            <w:r/>
            <w:r>
              <w:rPr>
                <w:rFonts w:ascii="Times New Roman" w:hAnsi="Times New Roman"/>
                <w:sz w:val="20"/>
              </w:rPr>
              <w:t>`sql/02-reglas-de-negocio.sql`</w:t>
            </w:r>
          </w:p>
        </w:tc>
        <w:tc>
          <w:tcPr>
            <w:tcW w:type="dxa" w:w="3120"/>
            <w:tcBorders>
              <w:top w:val="nil"/>
              <w:bottom w:val="nil"/>
              <w:left w:val="nil"/>
              <w:right w:val="nil"/>
            </w:tcBorders>
          </w:tcPr>
          <w:p>
            <w:pPr>
              <w:spacing w:line="240" w:lineRule="auto" w:after="40"/>
            </w:pPr>
            <w:r/>
            <w:r>
              <w:rPr>
                <w:rFonts w:ascii="Times New Roman" w:hAnsi="Times New Roman"/>
                <w:sz w:val="20"/>
              </w:rPr>
              <w:t>7 funciones de negocio y 9 disparadores</w:t>
            </w:r>
          </w:p>
        </w:tc>
        <w:tc>
          <w:tcPr>
            <w:tcW w:type="dxa" w:w="3120"/>
            <w:tcBorders>
              <w:top w:val="nil"/>
              <w:bottom w:val="nil"/>
              <w:left w:val="nil"/>
              <w:right w:val="nil"/>
            </w:tcBorders>
          </w:tcPr>
          <w:p>
            <w:pPr>
              <w:spacing w:line="240" w:lineRule="auto" w:after="40"/>
            </w:pPr>
            <w:r/>
            <w:r>
              <w:rPr>
                <w:rFonts w:ascii="Times New Roman" w:hAnsi="Times New Roman"/>
                <w:sz w:val="20"/>
              </w:rPr>
              <w:t>Después del esquema, y cada vez que cambie una regla</w:t>
            </w:r>
          </w:p>
        </w:tc>
      </w:tr>
      <w:tr>
        <w:tc>
          <w:tcPr>
            <w:tcW w:type="dxa" w:w="3120"/>
            <w:tcBorders>
              <w:top w:val="nil"/>
              <w:bottom w:val="nil"/>
              <w:left w:val="nil"/>
              <w:right w:val="nil"/>
            </w:tcBorders>
          </w:tcPr>
          <w:p>
            <w:pPr>
              <w:spacing w:line="240" w:lineRule="auto" w:after="40"/>
            </w:pPr>
            <w:r/>
            <w:r>
              <w:rPr>
                <w:rFonts w:ascii="Times New Roman" w:hAnsi="Times New Roman"/>
                <w:sz w:val="20"/>
              </w:rPr>
              <w:t>`sql/03-indices-y-vistas.sql`</w:t>
            </w:r>
          </w:p>
        </w:tc>
        <w:tc>
          <w:tcPr>
            <w:tcW w:type="dxa" w:w="3120"/>
            <w:tcBorders>
              <w:top w:val="nil"/>
              <w:bottom w:val="nil"/>
              <w:left w:val="nil"/>
              <w:right w:val="nil"/>
            </w:tcBorders>
          </w:tcPr>
          <w:p>
            <w:pPr>
              <w:spacing w:line="240" w:lineRule="auto" w:after="40"/>
            </w:pPr>
            <w:r/>
            <w:r>
              <w:rPr>
                <w:rFonts w:ascii="Times New Roman" w:hAnsi="Times New Roman"/>
                <w:sz w:val="20"/>
              </w:rPr>
              <w:t>12 índices y 8 vistas</w:t>
            </w:r>
          </w:p>
        </w:tc>
        <w:tc>
          <w:tcPr>
            <w:tcW w:type="dxa" w:w="3120"/>
            <w:tcBorders>
              <w:top w:val="nil"/>
              <w:bottom w:val="nil"/>
              <w:left w:val="nil"/>
              <w:right w:val="nil"/>
            </w:tcBorders>
          </w:tcPr>
          <w:p>
            <w:pPr>
              <w:spacing w:line="240" w:lineRule="auto" w:after="40"/>
            </w:pPr>
            <w:r/>
            <w:r>
              <w:rPr>
                <w:rFonts w:ascii="Times New Roman" w:hAnsi="Times New Roman"/>
                <w:sz w:val="20"/>
              </w:rPr>
              <w:t>Después de las reglas</w:t>
            </w:r>
          </w:p>
        </w:tc>
      </w:tr>
      <w:tr>
        <w:tc>
          <w:tcPr>
            <w:tcW w:type="dxa" w:w="3120"/>
            <w:tcBorders>
              <w:top w:val="nil"/>
              <w:bottom w:val="nil"/>
              <w:left w:val="nil"/>
              <w:right w:val="nil"/>
            </w:tcBorders>
          </w:tcPr>
          <w:p>
            <w:pPr>
              <w:spacing w:line="240" w:lineRule="auto" w:after="40"/>
            </w:pPr>
            <w:r/>
            <w:r>
              <w:rPr>
                <w:rFonts w:ascii="Times New Roman" w:hAnsi="Times New Roman"/>
                <w:sz w:val="20"/>
              </w:rPr>
              <w:t>`sql/04-datos-de-prueba.sql`</w:t>
            </w:r>
          </w:p>
        </w:tc>
        <w:tc>
          <w:tcPr>
            <w:tcW w:type="dxa" w:w="3120"/>
            <w:tcBorders>
              <w:top w:val="nil"/>
              <w:bottom w:val="nil"/>
              <w:left w:val="nil"/>
              <w:right w:val="nil"/>
            </w:tcBorders>
          </w:tcPr>
          <w:p>
            <w:pPr>
              <w:spacing w:line="240" w:lineRule="auto" w:after="40"/>
            </w:pPr>
            <w:r/>
            <w:r>
              <w:rPr>
                <w:rFonts w:ascii="Times New Roman" w:hAnsi="Times New Roman"/>
                <w:sz w:val="20"/>
              </w:rPr>
              <w:t>Juego de datos ficticios del entorno de desarrollo</w:t>
            </w:r>
          </w:p>
        </w:tc>
        <w:tc>
          <w:tcPr>
            <w:tcW w:type="dxa" w:w="3120"/>
            <w:tcBorders>
              <w:top w:val="nil"/>
              <w:bottom w:val="nil"/>
              <w:left w:val="nil"/>
              <w:right w:val="nil"/>
            </w:tcBorders>
          </w:tcPr>
          <w:p>
            <w:pPr>
              <w:spacing w:line="240" w:lineRule="auto" w:after="40"/>
            </w:pPr>
            <w:r/>
            <w:r>
              <w:rPr>
                <w:rFonts w:ascii="Times New Roman" w:hAnsi="Times New Roman"/>
                <w:sz w:val="20"/>
              </w:rPr>
              <w:t>Solo en desarrollo y en pruebas</w:t>
            </w:r>
          </w:p>
        </w:tc>
      </w:tr>
      <w:tr>
        <w:tc>
          <w:tcPr>
            <w:tcW w:type="dxa" w:w="3120"/>
            <w:tcBorders>
              <w:top w:val="nil"/>
              <w:bottom w:val="single" w:sz="6" w:color="000000"/>
              <w:left w:val="nil"/>
              <w:right w:val="nil"/>
            </w:tcBorders>
          </w:tcPr>
          <w:p>
            <w:pPr>
              <w:spacing w:line="240" w:lineRule="auto" w:after="40"/>
            </w:pPr>
            <w:r/>
            <w:r>
              <w:rPr>
                <w:rFonts w:ascii="Times New Roman" w:hAnsi="Times New Roman"/>
                <w:sz w:val="20"/>
              </w:rPr>
              <w:t>`sql/05-verificacion.sql`</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22 comprobaciones de las reglas de negocio</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Después de la carga, y en cada cambio del esquema</w:t>
            </w:r>
          </w:p>
        </w:tc>
      </w:tr>
    </w:tbl>
    <w:p/>
    <w:p>
      <w:pPr>
        <w:pStyle w:val="Heading2"/>
      </w:pPr>
      <w:r>
        <w:t>Cómo Ejecutarlo</w:t>
      </w:r>
    </w:p>
    <w:p>
      <w:pPr>
        <w:ind w:firstLine="720"/>
      </w:pPr>
      <w:r>
        <w:rPr>
          <w:rFonts w:ascii="Times New Roman" w:hAnsi="Times New Roman"/>
          <w:sz w:val="24"/>
        </w:rPr>
        <w:t xml:space="preserve">Requiere PostgreSQL 16 o superior. Desde la carpeta </w:t>
      </w:r>
      <w:r>
        <w:rPr>
          <w:rFonts w:ascii="Consolas" w:hAnsi="Consolas"/>
          <w:sz w:val="22"/>
        </w:rPr>
        <w:t>sql/</w:t>
      </w:r>
      <w:r>
        <w:rPr>
          <w:rFonts w:ascii="Times New Roman" w:hAnsi="Times New Roman"/>
          <w:sz w:val="24"/>
        </w:rPr>
        <w:t>:</w:t>
      </w:r>
    </w:p>
    <w:p>
      <w:pPr>
        <w:spacing w:line="240" w:lineRule="auto"/>
        <w:ind w:left="283"/>
      </w:pPr>
      <w:r>
        <w:rPr>
          <w:rFonts w:ascii="Consolas" w:hAnsi="Consolas"/>
          <w:sz w:val="16"/>
        </w:rPr>
        <w:t>createdb -E UTF8 sga</w:t>
        <w:br/>
        <w:t>psql -d sga -f 01-esquema.sql</w:t>
        <w:br/>
        <w:t>psql -d sga -f 02-reglas-de-negocio.sql</w:t>
        <w:br/>
        <w:t>psql -d sga -f 03-indices-y-vistas.sql</w:t>
        <w:br/>
        <w:t>psql -d sga -f 04-datos-de-prueba.sql</w:t>
        <w:br/>
        <w:t>psql -d sga -f 05-verificacion.sql</w:t>
      </w:r>
    </w:p>
    <w:p/>
    <w:p>
      <w:pPr>
        <w:ind w:firstLine="720"/>
      </w:pPr>
      <w:r>
        <w:rPr>
          <w:rFonts w:ascii="Times New Roman" w:hAnsi="Times New Roman"/>
          <w:sz w:val="24"/>
        </w:rPr>
        <w:t xml:space="preserve">El primer archivo empieza con </w:t>
      </w:r>
      <w:r>
        <w:rPr>
          <w:rFonts w:ascii="Consolas" w:hAnsi="Consolas"/>
          <w:sz w:val="22"/>
        </w:rPr>
        <w:t>DROP SCHEMA IF EXISTS sga CASCADE</w:t>
      </w:r>
      <w:r>
        <w:rPr>
          <w:rFonts w:ascii="Times New Roman" w:hAnsi="Times New Roman"/>
          <w:sz w:val="24"/>
        </w:rPr>
        <w:t>, de modo que la secuencia completa se puede repetir tantas veces como haga falta durante el desarrollo. Esa sentencia es destructiva por diseño y por eso vive únicamente en el script de creación: ningún otro archivo borra nada.</w:t>
      </w:r>
    </w:p>
    <w:p>
      <w:pPr>
        <w:ind w:firstLine="720"/>
      </w:pPr>
      <w:r>
        <w:rPr>
          <w:rFonts w:ascii="Times New Roman" w:hAnsi="Times New Roman"/>
          <w:sz w:val="24"/>
        </w:rPr>
        <w:t>El cuarto archivo corre dentro de una sola transacción, porque la verificación de RN-10 está diferida al momento de confirmar: los cortes de un curso solo suman 100 % cuando están insertados todos.</w:t>
      </w:r>
    </w:p>
    <w:p>
      <w:pPr>
        <w:pStyle w:val="Heading2"/>
      </w:pPr>
      <w:r>
        <w:t>Portabilidad a Otro Motor</w:t>
      </w:r>
    </w:p>
    <w:p>
      <w:pPr>
        <w:ind w:firstLine="720"/>
      </w:pPr>
      <w:r>
        <w:rPr>
          <w:rFonts w:ascii="Times New Roman" w:hAnsi="Times New Roman"/>
          <w:sz w:val="24"/>
        </w:rPr>
        <w:t xml:space="preserve">RNF-28 pide que el acceso a datos se aísle para permitir el cambio de motor. El esquema de tablas se escribió en SQL estándar con ese fin: </w:t>
      </w:r>
      <w:r>
        <w:rPr>
          <w:rFonts w:ascii="Consolas" w:hAnsi="Consolas"/>
          <w:sz w:val="22"/>
        </w:rPr>
        <w:t>GENERATED ALWAYS AS IDENTITY</w:t>
      </w:r>
      <w:r>
        <w:rPr>
          <w:rFonts w:ascii="Times New Roman" w:hAnsi="Times New Roman"/>
          <w:sz w:val="24"/>
        </w:rPr>
        <w:t xml:space="preserve"> en lugar de tipos propietarios, y </w:t>
      </w:r>
      <w:r>
        <w:rPr>
          <w:rFonts w:ascii="Consolas" w:hAnsi="Consolas"/>
          <w:sz w:val="22"/>
        </w:rPr>
        <w:t>VARCHAR</w:t>
      </w:r>
      <w:r>
        <w:rPr>
          <w:rFonts w:ascii="Times New Roman" w:hAnsi="Times New Roman"/>
          <w:sz w:val="24"/>
        </w:rPr>
        <w:t xml:space="preserve"> con </w:t>
      </w:r>
      <w:r>
        <w:rPr>
          <w:rFonts w:ascii="Consolas" w:hAnsi="Consolas"/>
          <w:sz w:val="22"/>
        </w:rPr>
        <w:t>CHECK</w:t>
      </w:r>
      <w:r>
        <w:rPr>
          <w:rFonts w:ascii="Times New Roman" w:hAnsi="Times New Roman"/>
          <w:sz w:val="24"/>
        </w:rPr>
        <w:t xml:space="preserve"> en lugar de tipos enumerados nativos. Lo que sí es específico de PostgreSQL son los índices parciales y los disparadores.</w:t>
      </w:r>
    </w:p>
    <w:p>
      <w:r>
        <w:rPr>
          <w:rFonts w:ascii="Times New Roman" w:hAnsi="Times New Roman"/>
          <w:b/>
          <w:i w:val="0"/>
          <w:sz w:val="24"/>
        </w:rPr>
        <w:t>Tabla 15</w:t>
      </w:r>
    </w:p>
    <w:p>
      <w:r>
        <w:rPr>
          <w:rFonts w:ascii="Times New Roman" w:hAnsi="Times New Roman"/>
          <w:b w:val="0"/>
          <w:i/>
          <w:sz w:val="24"/>
        </w:rPr>
        <w:t>Qué habría que cambiar para migrar a otro motor</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Objeto</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En PostgreSQL</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En MySQL 8</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En SQL Server</w:t>
            </w:r>
          </w:p>
        </w:tc>
      </w:tr>
      <w:tr>
        <w:tc>
          <w:tcPr>
            <w:tcW w:type="dxa" w:w="2340"/>
            <w:tcBorders>
              <w:top w:val="nil"/>
              <w:bottom w:val="nil"/>
              <w:left w:val="nil"/>
              <w:right w:val="nil"/>
            </w:tcBorders>
          </w:tcPr>
          <w:p>
            <w:pPr>
              <w:spacing w:line="240" w:lineRule="auto" w:after="40"/>
            </w:pPr>
            <w:r/>
            <w:r>
              <w:rPr>
                <w:rFonts w:ascii="Times New Roman" w:hAnsi="Times New Roman"/>
                <w:sz w:val="20"/>
              </w:rPr>
              <w:t xml:space="preserve">Tablas, claves y </w:t>
            </w:r>
            <w:r>
              <w:rPr>
                <w:rFonts w:ascii="Consolas" w:hAnsi="Consolas"/>
                <w:sz w:val="18"/>
              </w:rPr>
              <w:t>CHECK</w:t>
            </w:r>
          </w:p>
        </w:tc>
        <w:tc>
          <w:tcPr>
            <w:tcW w:type="dxa" w:w="2340"/>
            <w:tcBorders>
              <w:top w:val="nil"/>
              <w:bottom w:val="nil"/>
              <w:left w:val="nil"/>
              <w:right w:val="nil"/>
            </w:tcBorders>
          </w:tcPr>
          <w:p>
            <w:pPr>
              <w:spacing w:line="240" w:lineRule="auto" w:after="40"/>
            </w:pPr>
            <w:r/>
            <w:r>
              <w:rPr>
                <w:rFonts w:ascii="Times New Roman" w:hAnsi="Times New Roman"/>
                <w:sz w:val="20"/>
              </w:rPr>
              <w:t>SQL estándar</w:t>
            </w:r>
          </w:p>
        </w:tc>
        <w:tc>
          <w:tcPr>
            <w:tcW w:type="dxa" w:w="2340"/>
            <w:tcBorders>
              <w:top w:val="nil"/>
              <w:bottom w:val="nil"/>
              <w:left w:val="nil"/>
              <w:right w:val="nil"/>
            </w:tcBorders>
          </w:tcPr>
          <w:p>
            <w:pPr>
              <w:spacing w:line="240" w:lineRule="auto" w:after="40"/>
            </w:pPr>
            <w:r/>
            <w:r>
              <w:rPr>
                <w:rFonts w:ascii="Times New Roman" w:hAnsi="Times New Roman"/>
                <w:sz w:val="20"/>
              </w:rPr>
              <w:t>Igual</w:t>
            </w:r>
          </w:p>
        </w:tc>
        <w:tc>
          <w:tcPr>
            <w:tcW w:type="dxa" w:w="2340"/>
            <w:tcBorders>
              <w:top w:val="nil"/>
              <w:bottom w:val="nil"/>
              <w:left w:val="nil"/>
              <w:right w:val="nil"/>
            </w:tcBorders>
          </w:tcPr>
          <w:p>
            <w:pPr>
              <w:spacing w:line="240" w:lineRule="auto" w:after="40"/>
            </w:pPr>
            <w:r/>
            <w:r>
              <w:rPr>
                <w:rFonts w:ascii="Times New Roman" w:hAnsi="Times New Roman"/>
                <w:sz w:val="20"/>
              </w:rPr>
              <w:t>Igual</w:t>
            </w:r>
          </w:p>
        </w:tc>
      </w:tr>
      <w:tr>
        <w:tc>
          <w:tcPr>
            <w:tcW w:type="dxa" w:w="2340"/>
            <w:tcBorders>
              <w:top w:val="nil"/>
              <w:bottom w:val="nil"/>
              <w:left w:val="nil"/>
              <w:right w:val="nil"/>
            </w:tcBorders>
          </w:tcPr>
          <w:p>
            <w:pPr>
              <w:spacing w:line="240" w:lineRule="auto" w:after="40"/>
            </w:pPr>
            <w:r/>
            <w:r>
              <w:rPr>
                <w:rFonts w:ascii="Times New Roman" w:hAnsi="Times New Roman"/>
                <w:sz w:val="20"/>
              </w:rPr>
              <w:t>Claves generadas</w:t>
            </w:r>
          </w:p>
        </w:tc>
        <w:tc>
          <w:tcPr>
            <w:tcW w:type="dxa" w:w="2340"/>
            <w:tcBorders>
              <w:top w:val="nil"/>
              <w:bottom w:val="nil"/>
              <w:left w:val="nil"/>
              <w:right w:val="nil"/>
            </w:tcBorders>
          </w:tcPr>
          <w:p>
            <w:pPr>
              <w:spacing w:line="240" w:lineRule="auto" w:after="40"/>
            </w:pPr>
            <w:r/>
            <w:r>
              <w:rPr>
                <w:rFonts w:ascii="Consolas" w:hAnsi="Consolas"/>
                <w:sz w:val="18"/>
              </w:rPr>
              <w:t>GENERATED ALWAYS AS IDENTITY</w:t>
            </w:r>
          </w:p>
        </w:tc>
        <w:tc>
          <w:tcPr>
            <w:tcW w:type="dxa" w:w="2340"/>
            <w:tcBorders>
              <w:top w:val="nil"/>
              <w:bottom w:val="nil"/>
              <w:left w:val="nil"/>
              <w:right w:val="nil"/>
            </w:tcBorders>
          </w:tcPr>
          <w:p>
            <w:pPr>
              <w:spacing w:line="240" w:lineRule="auto" w:after="40"/>
            </w:pPr>
            <w:r/>
            <w:r>
              <w:rPr>
                <w:rFonts w:ascii="Consolas" w:hAnsi="Consolas"/>
                <w:sz w:val="18"/>
              </w:rPr>
              <w:t>AUTO_INCREMENT</w:t>
            </w:r>
          </w:p>
        </w:tc>
        <w:tc>
          <w:tcPr>
            <w:tcW w:type="dxa" w:w="2340"/>
            <w:tcBorders>
              <w:top w:val="nil"/>
              <w:bottom w:val="nil"/>
              <w:left w:val="nil"/>
              <w:right w:val="nil"/>
            </w:tcBorders>
          </w:tcPr>
          <w:p>
            <w:pPr>
              <w:spacing w:line="240" w:lineRule="auto" w:after="40"/>
            </w:pPr>
            <w:r/>
            <w:r>
              <w:rPr>
                <w:rFonts w:ascii="Consolas" w:hAnsi="Consolas"/>
                <w:sz w:val="18"/>
              </w:rPr>
              <w:t>IDENTITY(1,1)</w:t>
            </w:r>
          </w:p>
        </w:tc>
      </w:tr>
      <w:tr>
        <w:tc>
          <w:tcPr>
            <w:tcW w:type="dxa" w:w="2340"/>
            <w:tcBorders>
              <w:top w:val="nil"/>
              <w:bottom w:val="nil"/>
              <w:left w:val="nil"/>
              <w:right w:val="nil"/>
            </w:tcBorders>
          </w:tcPr>
          <w:p>
            <w:pPr>
              <w:spacing w:line="240" w:lineRule="auto" w:after="40"/>
            </w:pPr>
            <w:r/>
            <w:r>
              <w:rPr>
                <w:rFonts w:ascii="Times New Roman" w:hAnsi="Times New Roman"/>
                <w:sz w:val="20"/>
              </w:rPr>
              <w:t>RN-03 y RN-04</w:t>
            </w:r>
          </w:p>
        </w:tc>
        <w:tc>
          <w:tcPr>
            <w:tcW w:type="dxa" w:w="2340"/>
            <w:tcBorders>
              <w:top w:val="nil"/>
              <w:bottom w:val="nil"/>
              <w:left w:val="nil"/>
              <w:right w:val="nil"/>
            </w:tcBorders>
          </w:tcPr>
          <w:p>
            <w:pPr>
              <w:spacing w:line="240" w:lineRule="auto" w:after="40"/>
            </w:pPr>
            <w:r/>
            <w:r>
              <w:rPr>
                <w:rFonts w:ascii="Times New Roman" w:hAnsi="Times New Roman"/>
                <w:sz w:val="20"/>
              </w:rPr>
              <w:t>Índice único parcial</w:t>
            </w:r>
          </w:p>
        </w:tc>
        <w:tc>
          <w:tcPr>
            <w:tcW w:type="dxa" w:w="2340"/>
            <w:tcBorders>
              <w:top w:val="nil"/>
              <w:bottom w:val="nil"/>
              <w:left w:val="nil"/>
              <w:right w:val="nil"/>
            </w:tcBorders>
          </w:tcPr>
          <w:p>
            <w:pPr>
              <w:spacing w:line="240" w:lineRule="auto" w:after="40"/>
            </w:pPr>
            <w:r/>
            <w:r>
              <w:rPr>
                <w:rFonts w:ascii="Times New Roman" w:hAnsi="Times New Roman"/>
                <w:sz w:val="20"/>
              </w:rPr>
              <w:t>Disparador, porque no existen índices parciales</w:t>
            </w:r>
          </w:p>
        </w:tc>
        <w:tc>
          <w:tcPr>
            <w:tcW w:type="dxa" w:w="2340"/>
            <w:tcBorders>
              <w:top w:val="nil"/>
              <w:bottom w:val="nil"/>
              <w:left w:val="nil"/>
              <w:right w:val="nil"/>
            </w:tcBorders>
          </w:tcPr>
          <w:p>
            <w:pPr>
              <w:spacing w:line="240" w:lineRule="auto" w:after="40"/>
            </w:pPr>
            <w:r/>
            <w:r>
              <w:rPr>
                <w:rFonts w:ascii="Times New Roman" w:hAnsi="Times New Roman"/>
                <w:sz w:val="20"/>
              </w:rPr>
              <w:t>Índice filtrado, equivalente</w:t>
            </w:r>
          </w:p>
        </w:tc>
      </w:tr>
      <w:tr>
        <w:tc>
          <w:tcPr>
            <w:tcW w:type="dxa" w:w="2340"/>
            <w:tcBorders>
              <w:top w:val="nil"/>
              <w:bottom w:val="nil"/>
              <w:left w:val="nil"/>
              <w:right w:val="nil"/>
            </w:tcBorders>
          </w:tcPr>
          <w:p>
            <w:pPr>
              <w:spacing w:line="240" w:lineRule="auto" w:after="40"/>
            </w:pPr>
            <w:r/>
            <w:r>
              <w:rPr>
                <w:rFonts w:ascii="Times New Roman" w:hAnsi="Times New Roman"/>
                <w:sz w:val="20"/>
              </w:rPr>
              <w:t>RN-10</w:t>
            </w:r>
          </w:p>
        </w:tc>
        <w:tc>
          <w:tcPr>
            <w:tcW w:type="dxa" w:w="2340"/>
            <w:tcBorders>
              <w:top w:val="nil"/>
              <w:bottom w:val="nil"/>
              <w:left w:val="nil"/>
              <w:right w:val="nil"/>
            </w:tcBorders>
          </w:tcPr>
          <w:p>
            <w:pPr>
              <w:spacing w:line="240" w:lineRule="auto" w:after="40"/>
            </w:pPr>
            <w:r/>
            <w:r>
              <w:rPr>
                <w:rFonts w:ascii="Times New Roman" w:hAnsi="Times New Roman"/>
                <w:sz w:val="20"/>
              </w:rPr>
              <w:t>Disparador de restricción diferido</w:t>
            </w:r>
          </w:p>
        </w:tc>
        <w:tc>
          <w:tcPr>
            <w:tcW w:type="dxa" w:w="2340"/>
            <w:tcBorders>
              <w:top w:val="nil"/>
              <w:bottom w:val="nil"/>
              <w:left w:val="nil"/>
              <w:right w:val="nil"/>
            </w:tcBorders>
          </w:tcPr>
          <w:p>
            <w:pPr>
              <w:spacing w:line="240" w:lineRule="auto" w:after="40"/>
            </w:pPr>
            <w:r/>
            <w:r>
              <w:rPr>
                <w:rFonts w:ascii="Times New Roman" w:hAnsi="Times New Roman"/>
                <w:sz w:val="20"/>
              </w:rPr>
              <w:t>Disparador no diferido más validación en el código</w:t>
            </w:r>
          </w:p>
        </w:tc>
        <w:tc>
          <w:tcPr>
            <w:tcW w:type="dxa" w:w="2340"/>
            <w:tcBorders>
              <w:top w:val="nil"/>
              <w:bottom w:val="nil"/>
              <w:left w:val="nil"/>
              <w:right w:val="nil"/>
            </w:tcBorders>
          </w:tcPr>
          <w:p>
            <w:pPr>
              <w:spacing w:line="240" w:lineRule="auto" w:after="40"/>
            </w:pPr>
            <w:r/>
            <w:r>
              <w:rPr>
                <w:rFonts w:ascii="Times New Roman" w:hAnsi="Times New Roman"/>
                <w:sz w:val="20"/>
              </w:rPr>
              <w:t>Disparador con transacción explícita</w:t>
            </w:r>
          </w:p>
        </w:tc>
      </w:tr>
      <w:tr>
        <w:tc>
          <w:tcPr>
            <w:tcW w:type="dxa" w:w="2340"/>
            <w:tcBorders>
              <w:top w:val="nil"/>
              <w:bottom w:val="nil"/>
              <w:left w:val="nil"/>
              <w:right w:val="nil"/>
            </w:tcBorders>
          </w:tcPr>
          <w:p>
            <w:pPr>
              <w:spacing w:line="240" w:lineRule="auto" w:after="40"/>
            </w:pPr>
            <w:r/>
            <w:r>
              <w:rPr>
                <w:rFonts w:ascii="Times New Roman" w:hAnsi="Times New Roman"/>
                <w:sz w:val="20"/>
              </w:rPr>
              <w:t>Lenguaje de los disparadores</w:t>
            </w:r>
          </w:p>
        </w:tc>
        <w:tc>
          <w:tcPr>
            <w:tcW w:type="dxa" w:w="2340"/>
            <w:tcBorders>
              <w:top w:val="nil"/>
              <w:bottom w:val="nil"/>
              <w:left w:val="nil"/>
              <w:right w:val="nil"/>
            </w:tcBorders>
          </w:tcPr>
          <w:p>
            <w:pPr>
              <w:spacing w:line="240" w:lineRule="auto" w:after="40"/>
            </w:pPr>
            <w:r/>
            <w:r>
              <w:rPr>
                <w:rFonts w:ascii="Times New Roman" w:hAnsi="Times New Roman"/>
                <w:sz w:val="20"/>
              </w:rPr>
              <w:t>PL/pgSQL</w:t>
            </w:r>
          </w:p>
        </w:tc>
        <w:tc>
          <w:tcPr>
            <w:tcW w:type="dxa" w:w="2340"/>
            <w:tcBorders>
              <w:top w:val="nil"/>
              <w:bottom w:val="nil"/>
              <w:left w:val="nil"/>
              <w:right w:val="nil"/>
            </w:tcBorders>
          </w:tcPr>
          <w:p>
            <w:pPr>
              <w:spacing w:line="240" w:lineRule="auto" w:after="40"/>
            </w:pPr>
            <w:r/>
            <w:r>
              <w:rPr>
                <w:rFonts w:ascii="Times New Roman" w:hAnsi="Times New Roman"/>
                <w:sz w:val="20"/>
              </w:rPr>
              <w:t>SQL procedimental de MySQL</w:t>
            </w:r>
          </w:p>
        </w:tc>
        <w:tc>
          <w:tcPr>
            <w:tcW w:type="dxa" w:w="2340"/>
            <w:tcBorders>
              <w:top w:val="nil"/>
              <w:bottom w:val="nil"/>
              <w:left w:val="nil"/>
              <w:right w:val="nil"/>
            </w:tcBorders>
          </w:tcPr>
          <w:p>
            <w:pPr>
              <w:spacing w:line="240" w:lineRule="auto" w:after="40"/>
            </w:pPr>
            <w:r/>
            <w:r>
              <w:rPr>
                <w:rFonts w:ascii="Times New Roman" w:hAnsi="Times New Roman"/>
                <w:sz w:val="20"/>
              </w:rPr>
              <w:t>T-SQL</w:t>
            </w:r>
          </w:p>
        </w:tc>
      </w:tr>
      <w:tr>
        <w:tc>
          <w:tcPr>
            <w:tcW w:type="dxa" w:w="2340"/>
            <w:tcBorders>
              <w:top w:val="nil"/>
              <w:bottom w:val="single" w:sz="6" w:color="000000"/>
              <w:left w:val="nil"/>
              <w:right w:val="nil"/>
            </w:tcBorders>
          </w:tcPr>
          <w:p>
            <w:pPr>
              <w:spacing w:line="240" w:lineRule="auto" w:after="40"/>
            </w:pPr>
            <w:r/>
            <w:r>
              <w:rPr>
                <w:rFonts w:ascii="Times New Roman" w:hAnsi="Times New Roman"/>
                <w:sz w:val="20"/>
              </w:rPr>
              <w:t>Vistas</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SQL estándar</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Igual</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Igual</w:t>
            </w:r>
          </w:p>
        </w:tc>
      </w:tr>
    </w:tbl>
    <w:p/>
    <w:p>
      <w:pPr>
        <w:spacing w:line="240" w:lineRule="auto"/>
      </w:pPr>
      <w:r>
        <w:rPr>
          <w:rFonts w:ascii="Times New Roman" w:hAnsi="Times New Roman"/>
          <w:i/>
          <w:sz w:val="20"/>
        </w:rPr>
        <w:t xml:space="preserve">Nota. </w:t>
      </w:r>
      <w:r>
        <w:rPr>
          <w:rFonts w:ascii="Times New Roman" w:hAnsi="Times New Roman"/>
          <w:sz w:val="20"/>
        </w:rPr>
        <w:t>La conclusión práctica es que migrar costaría reescribir los nueve disparadores y las siete funciones, no rediseñar el modelo. Es un costo acotado y conocido, que es lo que RNF-28 pedía.</w:t>
      </w:r>
    </w:p>
    <w:p>
      <w:r>
        <w:br w:type="page"/>
      </w:r>
    </w:p>
    <w:p>
      <w:pPr>
        <w:pStyle w:val="Heading1"/>
      </w:pPr>
      <w:r>
        <w:t>Datos de Prueba</w:t>
      </w:r>
    </w:p>
    <w:p>
      <w:pPr>
        <w:ind w:firstLine="720"/>
      </w:pPr>
      <w:r>
        <w:rPr>
          <w:rFonts w:ascii="Times New Roman" w:hAnsi="Times New Roman"/>
          <w:sz w:val="24"/>
        </w:rPr>
        <w:t xml:space="preserve">El juego de datos de </w:t>
      </w:r>
      <w:r>
        <w:rPr>
          <w:rFonts w:ascii="Times New Roman" w:hAnsi="Times New Roman"/>
          <w:sz w:val="24"/>
        </w:rPr>
        <w:t>`sql/04-datos-de-prueba.sql`</w:t>
      </w:r>
      <w:r>
        <w:rPr>
          <w:rFonts w:ascii="Times New Roman" w:hAnsi="Times New Roman"/>
          <w:sz w:val="24"/>
        </w:rPr>
        <w:t xml:space="preserve"> no es relleno. Está construido para que la base quede en los estados que las fases anteriores describieron, de modo que las pruebas y el prototipo de la Fase 5 tengan algo real contra lo que trabajar.</w:t>
      </w:r>
    </w:p>
    <w:p>
      <w:r>
        <w:rPr>
          <w:rFonts w:ascii="Times New Roman" w:hAnsi="Times New Roman"/>
          <w:b/>
          <w:i w:val="0"/>
          <w:sz w:val="24"/>
        </w:rPr>
        <w:t>Tabla 16</w:t>
      </w:r>
    </w:p>
    <w:p>
      <w:r>
        <w:rPr>
          <w:rFonts w:ascii="Times New Roman" w:hAnsi="Times New Roman"/>
          <w:b w:val="0"/>
          <w:i/>
          <w:sz w:val="24"/>
        </w:rPr>
        <w:t>Contenido del juego de datos</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Tabla</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Filas</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Composición</w:t>
            </w:r>
          </w:p>
        </w:tc>
      </w:tr>
      <w:tr>
        <w:tc>
          <w:tcPr>
            <w:tcW w:type="dxa" w:w="3120"/>
            <w:tcBorders>
              <w:top w:val="nil"/>
              <w:bottom w:val="nil"/>
              <w:left w:val="nil"/>
              <w:right w:val="nil"/>
            </w:tcBorders>
          </w:tcPr>
          <w:p>
            <w:pPr>
              <w:spacing w:line="240" w:lineRule="auto" w:after="40"/>
            </w:pPr>
            <w:r/>
            <w:r>
              <w:rPr>
                <w:rFonts w:ascii="Consolas" w:hAnsi="Consolas"/>
                <w:sz w:val="18"/>
              </w:rPr>
              <w:t>persona</w:t>
            </w:r>
          </w:p>
        </w:tc>
        <w:tc>
          <w:tcPr>
            <w:tcW w:type="dxa" w:w="3120"/>
            <w:tcBorders>
              <w:top w:val="nil"/>
              <w:bottom w:val="nil"/>
              <w:left w:val="nil"/>
              <w:right w:val="nil"/>
            </w:tcBorders>
          </w:tcPr>
          <w:p>
            <w:pPr>
              <w:spacing w:line="240" w:lineRule="auto" w:after="40"/>
            </w:pPr>
            <w:r/>
            <w:r>
              <w:rPr>
                <w:rFonts w:ascii="Times New Roman" w:hAnsi="Times New Roman"/>
                <w:sz w:val="20"/>
              </w:rPr>
              <w:t>17</w:t>
            </w:r>
          </w:p>
        </w:tc>
        <w:tc>
          <w:tcPr>
            <w:tcW w:type="dxa" w:w="3120"/>
            <w:tcBorders>
              <w:top w:val="nil"/>
              <w:bottom w:val="nil"/>
              <w:left w:val="nil"/>
              <w:right w:val="nil"/>
            </w:tcBorders>
          </w:tcPr>
          <w:p>
            <w:pPr>
              <w:spacing w:line="240" w:lineRule="auto" w:after="40"/>
            </w:pPr>
            <w:r/>
            <w:r>
              <w:rPr>
                <w:rFonts w:ascii="Times New Roman" w:hAnsi="Times New Roman"/>
                <w:sz w:val="20"/>
              </w:rPr>
              <w:t>1 administradora, 4 docentes, 12 estudiantes</w:t>
            </w:r>
          </w:p>
        </w:tc>
      </w:tr>
      <w:tr>
        <w:tc>
          <w:tcPr>
            <w:tcW w:type="dxa" w:w="3120"/>
            <w:tcBorders>
              <w:top w:val="nil"/>
              <w:bottom w:val="nil"/>
              <w:left w:val="nil"/>
              <w:right w:val="nil"/>
            </w:tcBorders>
          </w:tcPr>
          <w:p>
            <w:pPr>
              <w:spacing w:line="240" w:lineRule="auto" w:after="40"/>
            </w:pPr>
            <w:r/>
            <w:r>
              <w:rPr>
                <w:rFonts w:ascii="Consolas" w:hAnsi="Consolas"/>
                <w:sz w:val="18"/>
              </w:rPr>
              <w:t>usuario</w:t>
            </w:r>
          </w:p>
        </w:tc>
        <w:tc>
          <w:tcPr>
            <w:tcW w:type="dxa" w:w="3120"/>
            <w:tcBorders>
              <w:top w:val="nil"/>
              <w:bottom w:val="nil"/>
              <w:left w:val="nil"/>
              <w:right w:val="nil"/>
            </w:tcBorders>
          </w:tcPr>
          <w:p>
            <w:pPr>
              <w:spacing w:line="240" w:lineRule="auto" w:after="40"/>
            </w:pPr>
            <w:r/>
            <w:r>
              <w:rPr>
                <w:rFonts w:ascii="Times New Roman" w:hAnsi="Times New Roman"/>
                <w:sz w:val="20"/>
              </w:rPr>
              <w:t>17</w:t>
            </w:r>
          </w:p>
        </w:tc>
        <w:tc>
          <w:tcPr>
            <w:tcW w:type="dxa" w:w="3120"/>
            <w:tcBorders>
              <w:top w:val="nil"/>
              <w:bottom w:val="nil"/>
              <w:left w:val="nil"/>
              <w:right w:val="nil"/>
            </w:tcBorders>
          </w:tcPr>
          <w:p>
            <w:pPr>
              <w:spacing w:line="240" w:lineRule="auto" w:after="40"/>
            </w:pPr>
            <w:r/>
            <w:r>
              <w:rPr>
                <w:rFonts w:ascii="Times New Roman" w:hAnsi="Times New Roman"/>
                <w:sz w:val="20"/>
              </w:rPr>
              <w:t>Una cuenta por persona, con su rol</w:t>
            </w:r>
          </w:p>
        </w:tc>
      </w:tr>
      <w:tr>
        <w:tc>
          <w:tcPr>
            <w:tcW w:type="dxa" w:w="3120"/>
            <w:tcBorders>
              <w:top w:val="nil"/>
              <w:bottom w:val="nil"/>
              <w:left w:val="nil"/>
              <w:right w:val="nil"/>
            </w:tcBorders>
          </w:tcPr>
          <w:p>
            <w:pPr>
              <w:spacing w:line="240" w:lineRule="auto" w:after="40"/>
            </w:pPr>
            <w:r/>
            <w:r>
              <w:rPr>
                <w:rFonts w:ascii="Consolas" w:hAnsi="Consolas"/>
                <w:sz w:val="18"/>
              </w:rPr>
              <w:t>periodo_academico</w:t>
            </w:r>
          </w:p>
        </w:tc>
        <w:tc>
          <w:tcPr>
            <w:tcW w:type="dxa" w:w="3120"/>
            <w:tcBorders>
              <w:top w:val="nil"/>
              <w:bottom w:val="nil"/>
              <w:left w:val="nil"/>
              <w:right w:val="nil"/>
            </w:tcBorders>
          </w:tcPr>
          <w:p>
            <w:pPr>
              <w:spacing w:line="240" w:lineRule="auto" w:after="40"/>
            </w:pPr>
            <w:r/>
            <w:r>
              <w:rPr>
                <w:rFonts w:ascii="Times New Roman" w:hAnsi="Times New Roman"/>
                <w:sz w:val="20"/>
              </w:rPr>
              <w:t>3</w:t>
            </w:r>
          </w:p>
        </w:tc>
        <w:tc>
          <w:tcPr>
            <w:tcW w:type="dxa" w:w="3120"/>
            <w:tcBorders>
              <w:top w:val="nil"/>
              <w:bottom w:val="nil"/>
              <w:left w:val="nil"/>
              <w:right w:val="nil"/>
            </w:tcBorders>
          </w:tcPr>
          <w:p>
            <w:pPr>
              <w:spacing w:line="240" w:lineRule="auto" w:after="40"/>
            </w:pPr>
            <w:r/>
            <w:r>
              <w:rPr>
                <w:rFonts w:ascii="Times New Roman" w:hAnsi="Times New Roman"/>
                <w:sz w:val="20"/>
              </w:rPr>
              <w:t>2026-1 cerrado, 2026-2 activo, 2027-1 planeado</w:t>
            </w:r>
          </w:p>
        </w:tc>
      </w:tr>
      <w:tr>
        <w:tc>
          <w:tcPr>
            <w:tcW w:type="dxa" w:w="3120"/>
            <w:tcBorders>
              <w:top w:val="nil"/>
              <w:bottom w:val="nil"/>
              <w:left w:val="nil"/>
              <w:right w:val="nil"/>
            </w:tcBorders>
          </w:tcPr>
          <w:p>
            <w:pPr>
              <w:spacing w:line="240" w:lineRule="auto" w:after="40"/>
            </w:pPr>
            <w:r/>
            <w:r>
              <w:rPr>
                <w:rFonts w:ascii="Consolas" w:hAnsi="Consolas"/>
                <w:sz w:val="18"/>
              </w:rPr>
              <w:t>curso</w:t>
            </w:r>
          </w:p>
        </w:tc>
        <w:tc>
          <w:tcPr>
            <w:tcW w:type="dxa" w:w="3120"/>
            <w:tcBorders>
              <w:top w:val="nil"/>
              <w:bottom w:val="nil"/>
              <w:left w:val="nil"/>
              <w:right w:val="nil"/>
            </w:tcBorders>
          </w:tcPr>
          <w:p>
            <w:pPr>
              <w:spacing w:line="240" w:lineRule="auto" w:after="40"/>
            </w:pPr>
            <w:r/>
            <w:r>
              <w:rPr>
                <w:rFonts w:ascii="Times New Roman" w:hAnsi="Times New Roman"/>
                <w:sz w:val="20"/>
              </w:rPr>
              <w:t>8</w:t>
            </w:r>
          </w:p>
        </w:tc>
        <w:tc>
          <w:tcPr>
            <w:tcW w:type="dxa" w:w="3120"/>
            <w:tcBorders>
              <w:top w:val="nil"/>
              <w:bottom w:val="nil"/>
              <w:left w:val="nil"/>
              <w:right w:val="nil"/>
            </w:tcBorders>
          </w:tcPr>
          <w:p>
            <w:pPr>
              <w:spacing w:line="240" w:lineRule="auto" w:after="40"/>
            </w:pPr>
            <w:r/>
            <w:r>
              <w:rPr>
                <w:rFonts w:ascii="Times New Roman" w:hAnsi="Times New Roman"/>
                <w:sz w:val="20"/>
              </w:rPr>
              <w:t>2 en el período cerrado, 6 en el activo</w:t>
            </w:r>
          </w:p>
        </w:tc>
      </w:tr>
      <w:tr>
        <w:tc>
          <w:tcPr>
            <w:tcW w:type="dxa" w:w="3120"/>
            <w:tcBorders>
              <w:top w:val="nil"/>
              <w:bottom w:val="nil"/>
              <w:left w:val="nil"/>
              <w:right w:val="nil"/>
            </w:tcBorders>
          </w:tcPr>
          <w:p>
            <w:pPr>
              <w:spacing w:line="240" w:lineRule="auto" w:after="40"/>
            </w:pPr>
            <w:r/>
            <w:r>
              <w:rPr>
                <w:rFonts w:ascii="Consolas" w:hAnsi="Consolas"/>
                <w:sz w:val="18"/>
              </w:rPr>
              <w:t>corte</w:t>
            </w:r>
          </w:p>
        </w:tc>
        <w:tc>
          <w:tcPr>
            <w:tcW w:type="dxa" w:w="3120"/>
            <w:tcBorders>
              <w:top w:val="nil"/>
              <w:bottom w:val="nil"/>
              <w:left w:val="nil"/>
              <w:right w:val="nil"/>
            </w:tcBorders>
          </w:tcPr>
          <w:p>
            <w:pPr>
              <w:spacing w:line="240" w:lineRule="auto" w:after="40"/>
            </w:pPr>
            <w:r/>
            <w:r>
              <w:rPr>
                <w:rFonts w:ascii="Times New Roman" w:hAnsi="Times New Roman"/>
                <w:sz w:val="20"/>
              </w:rPr>
              <w:t>23</w:t>
            </w:r>
          </w:p>
        </w:tc>
        <w:tc>
          <w:tcPr>
            <w:tcW w:type="dxa" w:w="3120"/>
            <w:tcBorders>
              <w:top w:val="nil"/>
              <w:bottom w:val="nil"/>
              <w:left w:val="nil"/>
              <w:right w:val="nil"/>
            </w:tcBorders>
          </w:tcPr>
          <w:p>
            <w:pPr>
              <w:spacing w:line="240" w:lineRule="auto" w:after="40"/>
            </w:pPr>
            <w:r/>
            <w:r>
              <w:rPr>
                <w:rFonts w:ascii="Times New Roman" w:hAnsi="Times New Roman"/>
                <w:sz w:val="20"/>
              </w:rPr>
              <w:t>Tres por curso, salvo uno con dos cortes de 50 %</w:t>
            </w:r>
          </w:p>
        </w:tc>
      </w:tr>
      <w:tr>
        <w:tc>
          <w:tcPr>
            <w:tcW w:type="dxa" w:w="3120"/>
            <w:tcBorders>
              <w:top w:val="nil"/>
              <w:bottom w:val="nil"/>
              <w:left w:val="nil"/>
              <w:right w:val="nil"/>
            </w:tcBorders>
          </w:tcPr>
          <w:p>
            <w:pPr>
              <w:spacing w:line="240" w:lineRule="auto" w:after="40"/>
            </w:pPr>
            <w:r/>
            <w:r>
              <w:rPr>
                <w:rFonts w:ascii="Consolas" w:hAnsi="Consolas"/>
                <w:sz w:val="18"/>
              </w:rPr>
              <w:t>matricula</w:t>
            </w:r>
          </w:p>
        </w:tc>
        <w:tc>
          <w:tcPr>
            <w:tcW w:type="dxa" w:w="3120"/>
            <w:tcBorders>
              <w:top w:val="nil"/>
              <w:bottom w:val="nil"/>
              <w:left w:val="nil"/>
              <w:right w:val="nil"/>
            </w:tcBorders>
          </w:tcPr>
          <w:p>
            <w:pPr>
              <w:spacing w:line="240" w:lineRule="auto" w:after="40"/>
            </w:pPr>
            <w:r/>
            <w:r>
              <w:rPr>
                <w:rFonts w:ascii="Times New Roman" w:hAnsi="Times New Roman"/>
                <w:sz w:val="20"/>
              </w:rPr>
              <w:t>30</w:t>
            </w:r>
          </w:p>
        </w:tc>
        <w:tc>
          <w:tcPr>
            <w:tcW w:type="dxa" w:w="3120"/>
            <w:tcBorders>
              <w:top w:val="nil"/>
              <w:bottom w:val="nil"/>
              <w:left w:val="nil"/>
              <w:right w:val="nil"/>
            </w:tcBorders>
          </w:tcPr>
          <w:p>
            <w:pPr>
              <w:spacing w:line="240" w:lineRule="auto" w:after="40"/>
            </w:pPr>
            <w:r/>
            <w:r>
              <w:rPr>
                <w:rFonts w:ascii="Times New Roman" w:hAnsi="Times New Roman"/>
                <w:sz w:val="20"/>
              </w:rPr>
              <w:t>6 finalizadas, 23 activas, 1 cancelada</w:t>
            </w:r>
          </w:p>
        </w:tc>
      </w:tr>
      <w:tr>
        <w:tc>
          <w:tcPr>
            <w:tcW w:type="dxa" w:w="3120"/>
            <w:tcBorders>
              <w:top w:val="nil"/>
              <w:bottom w:val="single" w:sz="6" w:color="000000"/>
              <w:left w:val="nil"/>
              <w:right w:val="nil"/>
            </w:tcBorders>
          </w:tcPr>
          <w:p>
            <w:pPr>
              <w:spacing w:line="240" w:lineRule="auto" w:after="40"/>
            </w:pPr>
            <w:r/>
            <w:r>
              <w:rPr>
                <w:rFonts w:ascii="Consolas" w:hAnsi="Consolas"/>
                <w:sz w:val="18"/>
              </w:rPr>
              <w:t>calificacion</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53</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Completas en el período cerrado, parciales en el activo</w:t>
            </w:r>
          </w:p>
        </w:tc>
      </w:tr>
    </w:tbl>
    <w:p/>
    <w:p>
      <w:r>
        <w:rPr>
          <w:rFonts w:ascii="Times New Roman" w:hAnsi="Times New Roman"/>
          <w:b/>
          <w:i w:val="0"/>
          <w:sz w:val="24"/>
        </w:rPr>
        <w:t>Tabla 17</w:t>
      </w:r>
    </w:p>
    <w:p>
      <w:r>
        <w:rPr>
          <w:rFonts w:ascii="Times New Roman" w:hAnsi="Times New Roman"/>
          <w:b w:val="0"/>
          <w:i/>
          <w:sz w:val="24"/>
        </w:rPr>
        <w:t>Situaciones que el juego de datos cubre a propósito</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Situación</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Para qué sirve</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Dónde está</w:t>
            </w:r>
          </w:p>
        </w:tc>
      </w:tr>
      <w:tr>
        <w:tc>
          <w:tcPr>
            <w:tcW w:type="dxa" w:w="3120"/>
            <w:tcBorders>
              <w:top w:val="nil"/>
              <w:bottom w:val="nil"/>
              <w:left w:val="nil"/>
              <w:right w:val="nil"/>
            </w:tcBorders>
          </w:tcPr>
          <w:p>
            <w:pPr>
              <w:spacing w:line="240" w:lineRule="auto" w:after="40"/>
            </w:pPr>
            <w:r/>
            <w:r>
              <w:rPr>
                <w:rFonts w:ascii="Times New Roman" w:hAnsi="Times New Roman"/>
                <w:sz w:val="20"/>
              </w:rPr>
              <w:t>Período cerrado con definitivas congeladas</w:t>
            </w:r>
          </w:p>
        </w:tc>
        <w:tc>
          <w:tcPr>
            <w:tcW w:type="dxa" w:w="3120"/>
            <w:tcBorders>
              <w:top w:val="nil"/>
              <w:bottom w:val="nil"/>
              <w:left w:val="nil"/>
              <w:right w:val="nil"/>
            </w:tcBorders>
          </w:tcPr>
          <w:p>
            <w:pPr>
              <w:spacing w:line="240" w:lineRule="auto" w:after="40"/>
            </w:pPr>
            <w:r/>
            <w:r>
              <w:rPr>
                <w:rFonts w:ascii="Times New Roman" w:hAnsi="Times New Roman"/>
                <w:sz w:val="20"/>
              </w:rPr>
              <w:t>Probar RN-17 y la instantánea histórica</w:t>
            </w:r>
          </w:p>
        </w:tc>
        <w:tc>
          <w:tcPr>
            <w:tcW w:type="dxa" w:w="3120"/>
            <w:tcBorders>
              <w:top w:val="nil"/>
              <w:bottom w:val="nil"/>
              <w:left w:val="nil"/>
              <w:right w:val="nil"/>
            </w:tcBorders>
          </w:tcPr>
          <w:p>
            <w:pPr>
              <w:spacing w:line="240" w:lineRule="auto" w:after="40"/>
            </w:pPr>
            <w:r/>
            <w:r>
              <w:rPr>
                <w:rFonts w:ascii="Times New Roman" w:hAnsi="Times New Roman"/>
                <w:sz w:val="20"/>
              </w:rPr>
              <w:t>2026-1</w:t>
            </w:r>
          </w:p>
        </w:tc>
      </w:tr>
      <w:tr>
        <w:tc>
          <w:tcPr>
            <w:tcW w:type="dxa" w:w="3120"/>
            <w:tcBorders>
              <w:top w:val="nil"/>
              <w:bottom w:val="nil"/>
              <w:left w:val="nil"/>
              <w:right w:val="nil"/>
            </w:tcBorders>
          </w:tcPr>
          <w:p>
            <w:pPr>
              <w:spacing w:line="240" w:lineRule="auto" w:after="40"/>
            </w:pPr>
            <w:r/>
            <w:r>
              <w:rPr>
                <w:rFonts w:ascii="Times New Roman" w:hAnsi="Times New Roman"/>
                <w:sz w:val="20"/>
              </w:rPr>
              <w:t>Período activo con cortes pendientes</w:t>
            </w:r>
          </w:p>
        </w:tc>
        <w:tc>
          <w:tcPr>
            <w:tcW w:type="dxa" w:w="3120"/>
            <w:tcBorders>
              <w:top w:val="nil"/>
              <w:bottom w:val="nil"/>
              <w:left w:val="nil"/>
              <w:right w:val="nil"/>
            </w:tcBorders>
          </w:tcPr>
          <w:p>
            <w:pPr>
              <w:spacing w:line="240" w:lineRule="auto" w:after="40"/>
            </w:pPr>
            <w:r/>
            <w:r>
              <w:rPr>
                <w:rFonts w:ascii="Times New Roman" w:hAnsi="Times New Roman"/>
                <w:sz w:val="20"/>
              </w:rPr>
              <w:t>Probar que PENDIENTE no es 0.0</w:t>
            </w:r>
          </w:p>
        </w:tc>
        <w:tc>
          <w:tcPr>
            <w:tcW w:type="dxa" w:w="3120"/>
            <w:tcBorders>
              <w:top w:val="nil"/>
              <w:bottom w:val="nil"/>
              <w:left w:val="nil"/>
              <w:right w:val="nil"/>
            </w:tcBorders>
          </w:tcPr>
          <w:p>
            <w:pPr>
              <w:spacing w:line="240" w:lineRule="auto" w:after="40"/>
            </w:pPr>
            <w:r/>
            <w:r>
              <w:rPr>
                <w:rFonts w:ascii="Times New Roman" w:hAnsi="Times New Roman"/>
                <w:sz w:val="20"/>
              </w:rPr>
              <w:t>2026-2</w:t>
            </w:r>
          </w:p>
        </w:tc>
      </w:tr>
      <w:tr>
        <w:tc>
          <w:tcPr>
            <w:tcW w:type="dxa" w:w="3120"/>
            <w:tcBorders>
              <w:top w:val="nil"/>
              <w:bottom w:val="nil"/>
              <w:left w:val="nil"/>
              <w:right w:val="nil"/>
            </w:tcBorders>
          </w:tcPr>
          <w:p>
            <w:pPr>
              <w:spacing w:line="240" w:lineRule="auto" w:after="40"/>
            </w:pPr>
            <w:r/>
            <w:r>
              <w:rPr>
                <w:rFonts w:ascii="Times New Roman" w:hAnsi="Times New Roman"/>
                <w:sz w:val="20"/>
              </w:rPr>
              <w:t>Período planeado sin cursos</w:t>
            </w:r>
          </w:p>
        </w:tc>
        <w:tc>
          <w:tcPr>
            <w:tcW w:type="dxa" w:w="3120"/>
            <w:tcBorders>
              <w:top w:val="nil"/>
              <w:bottom w:val="nil"/>
              <w:left w:val="nil"/>
              <w:right w:val="nil"/>
            </w:tcBorders>
          </w:tcPr>
          <w:p>
            <w:pPr>
              <w:spacing w:line="240" w:lineRule="auto" w:after="40"/>
            </w:pPr>
            <w:r/>
            <w:r>
              <w:rPr>
                <w:rFonts w:ascii="Times New Roman" w:hAnsi="Times New Roman"/>
                <w:sz w:val="20"/>
              </w:rPr>
              <w:t>Probar que no se matricula fuera del activo (RN-07)</w:t>
            </w:r>
          </w:p>
        </w:tc>
        <w:tc>
          <w:tcPr>
            <w:tcW w:type="dxa" w:w="3120"/>
            <w:tcBorders>
              <w:top w:val="nil"/>
              <w:bottom w:val="nil"/>
              <w:left w:val="nil"/>
              <w:right w:val="nil"/>
            </w:tcBorders>
          </w:tcPr>
          <w:p>
            <w:pPr>
              <w:spacing w:line="240" w:lineRule="auto" w:after="40"/>
            </w:pPr>
            <w:r/>
            <w:r>
              <w:rPr>
                <w:rFonts w:ascii="Times New Roman" w:hAnsi="Times New Roman"/>
                <w:sz w:val="20"/>
              </w:rPr>
              <w:t>2027-1</w:t>
            </w:r>
          </w:p>
        </w:tc>
      </w:tr>
      <w:tr>
        <w:tc>
          <w:tcPr>
            <w:tcW w:type="dxa" w:w="3120"/>
            <w:tcBorders>
              <w:top w:val="nil"/>
              <w:bottom w:val="nil"/>
              <w:left w:val="nil"/>
              <w:right w:val="nil"/>
            </w:tcBorders>
          </w:tcPr>
          <w:p>
            <w:pPr>
              <w:spacing w:line="240" w:lineRule="auto" w:after="40"/>
            </w:pPr>
            <w:r/>
            <w:r>
              <w:rPr>
                <w:rFonts w:ascii="Times New Roman" w:hAnsi="Times New Roman"/>
                <w:sz w:val="20"/>
              </w:rPr>
              <w:t>Curso lleno</w:t>
            </w:r>
          </w:p>
        </w:tc>
        <w:tc>
          <w:tcPr>
            <w:tcW w:type="dxa" w:w="3120"/>
            <w:tcBorders>
              <w:top w:val="nil"/>
              <w:bottom w:val="nil"/>
              <w:left w:val="nil"/>
              <w:right w:val="nil"/>
            </w:tcBorders>
          </w:tcPr>
          <w:p>
            <w:pPr>
              <w:spacing w:line="240" w:lineRule="auto" w:after="40"/>
            </w:pPr>
            <w:r/>
            <w:r>
              <w:rPr>
                <w:rFonts w:ascii="Times New Roman" w:hAnsi="Times New Roman"/>
                <w:sz w:val="20"/>
              </w:rPr>
              <w:t>Probar RN-05</w:t>
            </w:r>
          </w:p>
        </w:tc>
        <w:tc>
          <w:tcPr>
            <w:tcW w:type="dxa" w:w="3120"/>
            <w:tcBorders>
              <w:top w:val="nil"/>
              <w:bottom w:val="nil"/>
              <w:left w:val="nil"/>
              <w:right w:val="nil"/>
            </w:tcBorders>
          </w:tcPr>
          <w:p>
            <w:pPr>
              <w:spacing w:line="240" w:lineRule="auto" w:after="40"/>
            </w:pPr>
            <w:r/>
            <w:r>
              <w:rPr>
                <w:rFonts w:ascii="Times New Roman" w:hAnsi="Times New Roman"/>
                <w:sz w:val="20"/>
              </w:rPr>
              <w:t>MAT-101 de 2026-2, con cupo 4</w:t>
            </w:r>
          </w:p>
        </w:tc>
      </w:tr>
      <w:tr>
        <w:tc>
          <w:tcPr>
            <w:tcW w:type="dxa" w:w="3120"/>
            <w:tcBorders>
              <w:top w:val="nil"/>
              <w:bottom w:val="nil"/>
              <w:left w:val="nil"/>
              <w:right w:val="nil"/>
            </w:tcBorders>
          </w:tcPr>
          <w:p>
            <w:pPr>
              <w:spacing w:line="240" w:lineRule="auto" w:after="40"/>
            </w:pPr>
            <w:r/>
            <w:r>
              <w:rPr>
                <w:rFonts w:ascii="Times New Roman" w:hAnsi="Times New Roman"/>
                <w:sz w:val="20"/>
              </w:rPr>
              <w:t>Curso sin docente</w:t>
            </w:r>
          </w:p>
        </w:tc>
        <w:tc>
          <w:tcPr>
            <w:tcW w:type="dxa" w:w="3120"/>
            <w:tcBorders>
              <w:top w:val="nil"/>
              <w:bottom w:val="nil"/>
              <w:left w:val="nil"/>
              <w:right w:val="nil"/>
            </w:tcBorders>
          </w:tcPr>
          <w:p>
            <w:pPr>
              <w:spacing w:line="240" w:lineRule="auto" w:after="40"/>
            </w:pPr>
            <w:r/>
            <w:r>
              <w:rPr>
                <w:rFonts w:ascii="Times New Roman" w:hAnsi="Times New Roman"/>
                <w:sz w:val="20"/>
              </w:rPr>
              <w:t>Probar la multiplicidad 0..1 y que sin titular no hay notas</w:t>
            </w:r>
          </w:p>
        </w:tc>
        <w:tc>
          <w:tcPr>
            <w:tcW w:type="dxa" w:w="3120"/>
            <w:tcBorders>
              <w:top w:val="nil"/>
              <w:bottom w:val="nil"/>
              <w:left w:val="nil"/>
              <w:right w:val="nil"/>
            </w:tcBorders>
          </w:tcPr>
          <w:p>
            <w:pPr>
              <w:spacing w:line="240" w:lineRule="auto" w:after="40"/>
            </w:pPr>
            <w:r/>
            <w:r>
              <w:rPr>
                <w:rFonts w:ascii="Times New Roman" w:hAnsi="Times New Roman"/>
                <w:sz w:val="20"/>
              </w:rPr>
              <w:t>SOC-101</w:t>
            </w:r>
          </w:p>
        </w:tc>
      </w:tr>
      <w:tr>
        <w:tc>
          <w:tcPr>
            <w:tcW w:type="dxa" w:w="3120"/>
            <w:tcBorders>
              <w:top w:val="nil"/>
              <w:bottom w:val="nil"/>
              <w:left w:val="nil"/>
              <w:right w:val="nil"/>
            </w:tcBorders>
          </w:tcPr>
          <w:p>
            <w:pPr>
              <w:spacing w:line="240" w:lineRule="auto" w:after="40"/>
            </w:pPr>
            <w:r/>
            <w:r>
              <w:rPr>
                <w:rFonts w:ascii="Times New Roman" w:hAnsi="Times New Roman"/>
                <w:sz w:val="20"/>
              </w:rPr>
              <w:t>Curso con dos cortes de 50 %</w:t>
            </w:r>
          </w:p>
        </w:tc>
        <w:tc>
          <w:tcPr>
            <w:tcW w:type="dxa" w:w="3120"/>
            <w:tcBorders>
              <w:top w:val="nil"/>
              <w:bottom w:val="nil"/>
              <w:left w:val="nil"/>
              <w:right w:val="nil"/>
            </w:tcBorders>
          </w:tcPr>
          <w:p>
            <w:pPr>
              <w:spacing w:line="240" w:lineRule="auto" w:after="40"/>
            </w:pPr>
            <w:r/>
            <w:r>
              <w:rPr>
                <w:rFonts w:ascii="Times New Roman" w:hAnsi="Times New Roman"/>
                <w:sz w:val="20"/>
              </w:rPr>
              <w:t>Probar que el esquema de evaluación es configurable (RN-10)</w:t>
            </w:r>
          </w:p>
        </w:tc>
        <w:tc>
          <w:tcPr>
            <w:tcW w:type="dxa" w:w="3120"/>
            <w:tcBorders>
              <w:top w:val="nil"/>
              <w:bottom w:val="nil"/>
              <w:left w:val="nil"/>
              <w:right w:val="nil"/>
            </w:tcBorders>
          </w:tcPr>
          <w:p>
            <w:pPr>
              <w:spacing w:line="240" w:lineRule="auto" w:after="40"/>
            </w:pPr>
            <w:r/>
            <w:r>
              <w:rPr>
                <w:rFonts w:ascii="Times New Roman" w:hAnsi="Times New Roman"/>
                <w:sz w:val="20"/>
              </w:rPr>
              <w:t>SIS-101</w:t>
            </w:r>
          </w:p>
        </w:tc>
      </w:tr>
      <w:tr>
        <w:tc>
          <w:tcPr>
            <w:tcW w:type="dxa" w:w="3120"/>
            <w:tcBorders>
              <w:top w:val="nil"/>
              <w:bottom w:val="nil"/>
              <w:left w:val="nil"/>
              <w:right w:val="nil"/>
            </w:tcBorders>
          </w:tcPr>
          <w:p>
            <w:pPr>
              <w:spacing w:line="240" w:lineRule="auto" w:after="40"/>
            </w:pPr>
            <w:r/>
            <w:r>
              <w:rPr>
                <w:rFonts w:ascii="Times New Roman" w:hAnsi="Times New Roman"/>
                <w:sz w:val="20"/>
              </w:rPr>
              <w:t>Estudiante inactivo</w:t>
            </w:r>
          </w:p>
        </w:tc>
        <w:tc>
          <w:tcPr>
            <w:tcW w:type="dxa" w:w="3120"/>
            <w:tcBorders>
              <w:top w:val="nil"/>
              <w:bottom w:val="nil"/>
              <w:left w:val="nil"/>
              <w:right w:val="nil"/>
            </w:tcBorders>
          </w:tcPr>
          <w:p>
            <w:pPr>
              <w:spacing w:line="240" w:lineRule="auto" w:after="40"/>
            </w:pPr>
            <w:r/>
            <w:r>
              <w:rPr>
                <w:rFonts w:ascii="Times New Roman" w:hAnsi="Times New Roman"/>
                <w:sz w:val="20"/>
              </w:rPr>
              <w:t>Probar RN-06 y RN-15</w:t>
            </w:r>
          </w:p>
        </w:tc>
        <w:tc>
          <w:tcPr>
            <w:tcW w:type="dxa" w:w="3120"/>
            <w:tcBorders>
              <w:top w:val="nil"/>
              <w:bottom w:val="nil"/>
              <w:left w:val="nil"/>
              <w:right w:val="nil"/>
            </w:tcBorders>
          </w:tcPr>
          <w:p>
            <w:pPr>
              <w:spacing w:line="240" w:lineRule="auto" w:after="40"/>
            </w:pPr>
            <w:r/>
            <w:r>
              <w:rPr>
                <w:rFonts w:ascii="Times New Roman" w:hAnsi="Times New Roman"/>
                <w:sz w:val="20"/>
              </w:rPr>
              <w:t>EST-2026-012</w:t>
            </w:r>
          </w:p>
        </w:tc>
      </w:tr>
      <w:tr>
        <w:tc>
          <w:tcPr>
            <w:tcW w:type="dxa" w:w="3120"/>
            <w:tcBorders>
              <w:top w:val="nil"/>
              <w:bottom w:val="nil"/>
              <w:left w:val="nil"/>
              <w:right w:val="nil"/>
            </w:tcBorders>
          </w:tcPr>
          <w:p>
            <w:pPr>
              <w:spacing w:line="240" w:lineRule="auto" w:after="40"/>
            </w:pPr>
            <w:r/>
            <w:r>
              <w:rPr>
                <w:rFonts w:ascii="Times New Roman" w:hAnsi="Times New Roman"/>
                <w:sz w:val="20"/>
              </w:rPr>
              <w:t>Matrícula cancelada</w:t>
            </w:r>
          </w:p>
        </w:tc>
        <w:tc>
          <w:tcPr>
            <w:tcW w:type="dxa" w:w="3120"/>
            <w:tcBorders>
              <w:top w:val="nil"/>
              <w:bottom w:val="nil"/>
              <w:left w:val="nil"/>
              <w:right w:val="nil"/>
            </w:tcBorders>
          </w:tcPr>
          <w:p>
            <w:pPr>
              <w:spacing w:line="240" w:lineRule="auto" w:after="40"/>
            </w:pPr>
            <w:r/>
            <w:r>
              <w:rPr>
                <w:rFonts w:ascii="Times New Roman" w:hAnsi="Times New Roman"/>
                <w:sz w:val="20"/>
              </w:rPr>
              <w:t>Probar RN-16 y la liberación del cupo</w:t>
            </w:r>
          </w:p>
        </w:tc>
        <w:tc>
          <w:tcPr>
            <w:tcW w:type="dxa" w:w="3120"/>
            <w:tcBorders>
              <w:top w:val="nil"/>
              <w:bottom w:val="nil"/>
              <w:left w:val="nil"/>
              <w:right w:val="nil"/>
            </w:tcBorders>
          </w:tcPr>
          <w:p>
            <w:pPr>
              <w:spacing w:line="240" w:lineRule="auto" w:after="40"/>
            </w:pPr>
            <w:r/>
            <w:r>
              <w:rPr>
                <w:rFonts w:ascii="Times New Roman" w:hAnsi="Times New Roman"/>
                <w:sz w:val="20"/>
              </w:rPr>
              <w:t>EST-2026-009 en MAT-201</w:t>
            </w:r>
          </w:p>
        </w:tc>
      </w:tr>
      <w:tr>
        <w:tc>
          <w:tcPr>
            <w:tcW w:type="dxa" w:w="3120"/>
            <w:tcBorders>
              <w:top w:val="nil"/>
              <w:bottom w:val="nil"/>
              <w:left w:val="nil"/>
              <w:right w:val="nil"/>
            </w:tcBorders>
          </w:tcPr>
          <w:p>
            <w:pPr>
              <w:spacing w:line="240" w:lineRule="auto" w:after="40"/>
            </w:pPr>
            <w:r/>
            <w:r>
              <w:rPr>
                <w:rFonts w:ascii="Times New Roman" w:hAnsi="Times New Roman"/>
                <w:sz w:val="20"/>
              </w:rPr>
              <w:t>Nota corregida</w:t>
            </w:r>
          </w:p>
        </w:tc>
        <w:tc>
          <w:tcPr>
            <w:tcW w:type="dxa" w:w="3120"/>
            <w:tcBorders>
              <w:top w:val="nil"/>
              <w:bottom w:val="nil"/>
              <w:left w:val="nil"/>
              <w:right w:val="nil"/>
            </w:tcBorders>
          </w:tcPr>
          <w:p>
            <w:pPr>
              <w:spacing w:line="240" w:lineRule="auto" w:after="40"/>
            </w:pPr>
            <w:r/>
            <w:r>
              <w:rPr>
                <w:rFonts w:ascii="Times New Roman" w:hAnsi="Times New Roman"/>
                <w:sz w:val="20"/>
              </w:rPr>
              <w:t>Probar RN-18 y la bitácora</w:t>
            </w:r>
          </w:p>
        </w:tc>
        <w:tc>
          <w:tcPr>
            <w:tcW w:type="dxa" w:w="3120"/>
            <w:tcBorders>
              <w:top w:val="nil"/>
              <w:bottom w:val="nil"/>
              <w:left w:val="nil"/>
              <w:right w:val="nil"/>
            </w:tcBorders>
          </w:tcPr>
          <w:p>
            <w:pPr>
              <w:spacing w:line="240" w:lineRule="auto" w:after="40"/>
            </w:pPr>
            <w:r/>
            <w:r>
              <w:rPr>
                <w:rFonts w:ascii="Times New Roman" w:hAnsi="Times New Roman"/>
                <w:sz w:val="20"/>
              </w:rPr>
              <w:t>EST-2026-002, de 2.0 a 3.0</w:t>
            </w:r>
          </w:p>
        </w:tc>
      </w:tr>
      <w:tr>
        <w:tc>
          <w:tcPr>
            <w:tcW w:type="dxa" w:w="3120"/>
            <w:tcBorders>
              <w:top w:val="nil"/>
              <w:bottom w:val="nil"/>
              <w:left w:val="nil"/>
              <w:right w:val="nil"/>
            </w:tcBorders>
          </w:tcPr>
          <w:p>
            <w:pPr>
              <w:spacing w:line="240" w:lineRule="auto" w:after="40"/>
            </w:pPr>
            <w:r/>
            <w:r>
              <w:rPr>
                <w:rFonts w:ascii="Times New Roman" w:hAnsi="Times New Roman"/>
                <w:sz w:val="20"/>
              </w:rPr>
              <w:t>Estudiante que reprobó</w:t>
            </w:r>
          </w:p>
        </w:tc>
        <w:tc>
          <w:tcPr>
            <w:tcW w:type="dxa" w:w="3120"/>
            <w:tcBorders>
              <w:top w:val="nil"/>
              <w:bottom w:val="nil"/>
              <w:left w:val="nil"/>
              <w:right w:val="nil"/>
            </w:tcBorders>
          </w:tcPr>
          <w:p>
            <w:pPr>
              <w:spacing w:line="240" w:lineRule="auto" w:after="40"/>
            </w:pPr>
            <w:r/>
            <w:r>
              <w:rPr>
                <w:rFonts w:ascii="Times New Roman" w:hAnsi="Times New Roman"/>
                <w:sz w:val="20"/>
              </w:rPr>
              <w:t>Probar RN-12</w:t>
            </w:r>
          </w:p>
        </w:tc>
        <w:tc>
          <w:tcPr>
            <w:tcW w:type="dxa" w:w="3120"/>
            <w:tcBorders>
              <w:top w:val="nil"/>
              <w:bottom w:val="nil"/>
              <w:left w:val="nil"/>
              <w:right w:val="nil"/>
            </w:tcBorders>
          </w:tcPr>
          <w:p>
            <w:pPr>
              <w:spacing w:line="240" w:lineRule="auto" w:after="40"/>
            </w:pPr>
            <w:r/>
            <w:r>
              <w:rPr>
                <w:rFonts w:ascii="Times New Roman" w:hAnsi="Times New Roman"/>
                <w:sz w:val="20"/>
              </w:rPr>
              <w:t>EST-2026-002 con 2.8 en MAT-101 de 2026-1</w:t>
            </w:r>
          </w:p>
        </w:tc>
      </w:tr>
      <w:tr>
        <w:tc>
          <w:tcPr>
            <w:tcW w:type="dxa" w:w="3120"/>
            <w:tcBorders>
              <w:top w:val="nil"/>
              <w:bottom w:val="single" w:sz="6" w:color="000000"/>
              <w:left w:val="nil"/>
              <w:right w:val="nil"/>
            </w:tcBorders>
          </w:tcPr>
          <w:p>
            <w:pPr>
              <w:spacing w:line="240" w:lineRule="auto" w:after="40"/>
            </w:pPr>
            <w:r/>
            <w:r>
              <w:rPr>
                <w:rFonts w:ascii="Times New Roman" w:hAnsi="Times New Roman"/>
                <w:sz w:val="20"/>
              </w:rPr>
              <w:t>La matrícula del diagrama de objetos</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Verificar RN-11 contra un valor conocido</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EST-2026-001 en MAT-101 de 2026-2</w:t>
            </w:r>
          </w:p>
        </w:tc>
      </w:tr>
    </w:tbl>
    <w:p/>
    <w:p>
      <w:pPr>
        <w:spacing w:line="240" w:lineRule="auto"/>
      </w:pPr>
      <w:r>
        <w:rPr>
          <w:rFonts w:ascii="Times New Roman" w:hAnsi="Times New Roman"/>
          <w:i/>
          <w:sz w:val="20"/>
        </w:rPr>
        <w:t xml:space="preserve">Nota. </w:t>
      </w:r>
      <w:r>
        <w:rPr>
          <w:rFonts w:ascii="Times New Roman" w:hAnsi="Times New Roman"/>
          <w:sz w:val="20"/>
        </w:rPr>
        <w:t>La última fila es la que conecta esta fase con la Fase 3. El diagrama de objetos modelaba a Valentina en Matemáticas I con notas de 4.0, 3.0 y 5.0 sobre cortes de 30 %, 30 % y 40 %, y el criterio CA-1 de HU-21 dice que su definitiva debe ser 4.1. El juego de datos reproduce ese escenario exacto y el script de verificación comprueba el resultado.</w:t>
      </w:r>
    </w:p>
    <w:p/>
    <w:p>
      <w:pPr>
        <w:ind w:firstLine="720"/>
      </w:pPr>
      <w:r>
        <w:rPr>
          <w:rFonts w:ascii="Times New Roman" w:hAnsi="Times New Roman"/>
          <w:sz w:val="24"/>
        </w:rPr>
        <w:t>Todos los datos son ficticios. Las cuentas de prueba comparten una contraseña temporal de desarrollo que nunca se almacena en claro, y todas quedan marcadas para exigir el cambio en el primer ingreso, que es el flujo alterno 7a de CU-01.</w:t>
      </w:r>
      <w:r>
        <w:br w:type="page"/>
      </w:r>
    </w:p>
    <w:p>
      <w:pPr>
        <w:pStyle w:val="Heading1"/>
      </w:pPr>
      <w:r>
        <w:t>Verificación del Modelo</w:t>
      </w:r>
    </w:p>
    <w:p>
      <w:pPr>
        <w:pStyle w:val="Heading2"/>
      </w:pPr>
      <w:r>
        <w:t>Qué se Verifica</w:t>
      </w:r>
    </w:p>
    <w:p>
      <w:pPr>
        <w:ind w:firstLine="720"/>
      </w:pPr>
      <w:r>
        <w:rPr>
          <w:rFonts w:ascii="Times New Roman" w:hAnsi="Times New Roman"/>
          <w:sz w:val="24"/>
        </w:rPr>
        <w:t xml:space="preserve">Un script de creación demuestra que el esquema se puede construir, no que las reglas se cumplan. </w:t>
      </w:r>
      <w:r>
        <w:rPr>
          <w:rFonts w:ascii="Times New Roman" w:hAnsi="Times New Roman"/>
          <w:sz w:val="24"/>
        </w:rPr>
        <w:t>`sql/05-verificacion.sql`</w:t>
      </w:r>
      <w:r>
        <w:rPr>
          <w:rFonts w:ascii="Times New Roman" w:hAnsi="Times New Roman"/>
          <w:sz w:val="24"/>
        </w:rPr>
        <w:t xml:space="preserve"> prueba lo segundo: cada bloque intenta una operación que el modelo debe rechazar y falla de forma visible si el motor la acepta. Es la contraparte en base de datos de los 15 casos de prueba de la Fase 2 y la base de las pruebas automatizadas que exige RNF-26.</w:t>
      </w:r>
    </w:p>
    <w:p>
      <w:r>
        <w:rPr>
          <w:rFonts w:ascii="Times New Roman" w:hAnsi="Times New Roman"/>
          <w:b/>
          <w:i w:val="0"/>
          <w:sz w:val="24"/>
        </w:rPr>
        <w:t>Tabla 18</w:t>
      </w:r>
    </w:p>
    <w:p>
      <w:r>
        <w:rPr>
          <w:rFonts w:ascii="Times New Roman" w:hAnsi="Times New Roman"/>
          <w:b w:val="0"/>
          <w:i/>
          <w:sz w:val="24"/>
        </w:rPr>
        <w:t>Las 22 comprobaciones del script de verificación</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Qué intenta</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Qué debe pasar</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Regla</w:t>
            </w:r>
          </w:p>
        </w:tc>
      </w:tr>
      <w:tr>
        <w:tc>
          <w:tcPr>
            <w:tcW w:type="dxa" w:w="2340"/>
            <w:tcBorders>
              <w:top w:val="nil"/>
              <w:bottom w:val="nil"/>
              <w:left w:val="nil"/>
              <w:right w:val="nil"/>
            </w:tcBorders>
          </w:tcPr>
          <w:p>
            <w:pPr>
              <w:spacing w:line="240" w:lineRule="auto" w:after="40"/>
            </w:pPr>
            <w:r/>
            <w:r>
              <w:rPr>
                <w:rFonts w:ascii="Times New Roman" w:hAnsi="Times New Roman"/>
                <w:sz w:val="20"/>
              </w:rPr>
              <w:t>V-01</w:t>
            </w:r>
          </w:p>
        </w:tc>
        <w:tc>
          <w:tcPr>
            <w:tcW w:type="dxa" w:w="2340"/>
            <w:tcBorders>
              <w:top w:val="nil"/>
              <w:bottom w:val="nil"/>
              <w:left w:val="nil"/>
              <w:right w:val="nil"/>
            </w:tcBorders>
          </w:tcPr>
          <w:p>
            <w:pPr>
              <w:spacing w:line="240" w:lineRule="auto" w:after="40"/>
            </w:pPr>
            <w:r/>
            <w:r>
              <w:rPr>
                <w:rFonts w:ascii="Times New Roman" w:hAnsi="Times New Roman"/>
                <w:sz w:val="20"/>
              </w:rPr>
              <w:t>Insertar un documento ya existente</w:t>
            </w:r>
          </w:p>
        </w:tc>
        <w:tc>
          <w:tcPr>
            <w:tcW w:type="dxa" w:w="2340"/>
            <w:tcBorders>
              <w:top w:val="nil"/>
              <w:bottom w:val="nil"/>
              <w:left w:val="nil"/>
              <w:right w:val="nil"/>
            </w:tcBorders>
          </w:tcPr>
          <w:p>
            <w:pPr>
              <w:spacing w:line="240" w:lineRule="auto" w:after="40"/>
            </w:pPr>
            <w:r/>
            <w:r>
              <w:rPr>
                <w:rFonts w:ascii="Times New Roman" w:hAnsi="Times New Roman"/>
                <w:sz w:val="20"/>
              </w:rPr>
              <w:t>Rechazo por unicidad</w:t>
            </w:r>
          </w:p>
        </w:tc>
        <w:tc>
          <w:tcPr>
            <w:tcW w:type="dxa" w:w="2340"/>
            <w:tcBorders>
              <w:top w:val="nil"/>
              <w:bottom w:val="nil"/>
              <w:left w:val="nil"/>
              <w:right w:val="nil"/>
            </w:tcBorders>
          </w:tcPr>
          <w:p>
            <w:pPr>
              <w:spacing w:line="240" w:lineRule="auto" w:after="40"/>
            </w:pPr>
            <w:r/>
            <w:r>
              <w:rPr>
                <w:rFonts w:ascii="Times New Roman" w:hAnsi="Times New Roman"/>
                <w:sz w:val="20"/>
              </w:rPr>
              <w:t>RN-01</w:t>
            </w:r>
          </w:p>
        </w:tc>
      </w:tr>
      <w:tr>
        <w:tc>
          <w:tcPr>
            <w:tcW w:type="dxa" w:w="2340"/>
            <w:tcBorders>
              <w:top w:val="nil"/>
              <w:bottom w:val="nil"/>
              <w:left w:val="nil"/>
              <w:right w:val="nil"/>
            </w:tcBorders>
          </w:tcPr>
          <w:p>
            <w:pPr>
              <w:spacing w:line="240" w:lineRule="auto" w:after="40"/>
            </w:pPr>
            <w:r/>
            <w:r>
              <w:rPr>
                <w:rFonts w:ascii="Times New Roman" w:hAnsi="Times New Roman"/>
                <w:sz w:val="20"/>
              </w:rPr>
              <w:t>V-02</w:t>
            </w:r>
          </w:p>
        </w:tc>
        <w:tc>
          <w:tcPr>
            <w:tcW w:type="dxa" w:w="2340"/>
            <w:tcBorders>
              <w:top w:val="nil"/>
              <w:bottom w:val="nil"/>
              <w:left w:val="nil"/>
              <w:right w:val="nil"/>
            </w:tcBorders>
          </w:tcPr>
          <w:p>
            <w:pPr>
              <w:spacing w:line="240" w:lineRule="auto" w:after="40"/>
            </w:pPr>
            <w:r/>
            <w:r>
              <w:rPr>
                <w:rFonts w:ascii="Times New Roman" w:hAnsi="Times New Roman"/>
                <w:sz w:val="20"/>
              </w:rPr>
              <w:t>Insertar un correo ya existente</w:t>
            </w:r>
          </w:p>
        </w:tc>
        <w:tc>
          <w:tcPr>
            <w:tcW w:type="dxa" w:w="2340"/>
            <w:tcBorders>
              <w:top w:val="nil"/>
              <w:bottom w:val="nil"/>
              <w:left w:val="nil"/>
              <w:right w:val="nil"/>
            </w:tcBorders>
          </w:tcPr>
          <w:p>
            <w:pPr>
              <w:spacing w:line="240" w:lineRule="auto" w:after="40"/>
            </w:pPr>
            <w:r/>
            <w:r>
              <w:rPr>
                <w:rFonts w:ascii="Times New Roman" w:hAnsi="Times New Roman"/>
                <w:sz w:val="20"/>
              </w:rPr>
              <w:t>Rechazo por unicidad</w:t>
            </w:r>
          </w:p>
        </w:tc>
        <w:tc>
          <w:tcPr>
            <w:tcW w:type="dxa" w:w="2340"/>
            <w:tcBorders>
              <w:top w:val="nil"/>
              <w:bottom w:val="nil"/>
              <w:left w:val="nil"/>
              <w:right w:val="nil"/>
            </w:tcBorders>
          </w:tcPr>
          <w:p>
            <w:pPr>
              <w:spacing w:line="240" w:lineRule="auto" w:after="40"/>
            </w:pPr>
            <w:r/>
            <w:r>
              <w:rPr>
                <w:rFonts w:ascii="Times New Roman" w:hAnsi="Times New Roman"/>
                <w:sz w:val="20"/>
              </w:rPr>
              <w:t>RN-02</w:t>
            </w:r>
          </w:p>
        </w:tc>
      </w:tr>
      <w:tr>
        <w:tc>
          <w:tcPr>
            <w:tcW w:type="dxa" w:w="2340"/>
            <w:tcBorders>
              <w:top w:val="nil"/>
              <w:bottom w:val="nil"/>
              <w:left w:val="nil"/>
              <w:right w:val="nil"/>
            </w:tcBorders>
          </w:tcPr>
          <w:p>
            <w:pPr>
              <w:spacing w:line="240" w:lineRule="auto" w:after="40"/>
            </w:pPr>
            <w:r/>
            <w:r>
              <w:rPr>
                <w:rFonts w:ascii="Times New Roman" w:hAnsi="Times New Roman"/>
                <w:sz w:val="20"/>
              </w:rPr>
              <w:t>V-03</w:t>
            </w:r>
          </w:p>
        </w:tc>
        <w:tc>
          <w:tcPr>
            <w:tcW w:type="dxa" w:w="2340"/>
            <w:tcBorders>
              <w:top w:val="nil"/>
              <w:bottom w:val="nil"/>
              <w:left w:val="nil"/>
              <w:right w:val="nil"/>
            </w:tcBorders>
          </w:tcPr>
          <w:p>
            <w:pPr>
              <w:spacing w:line="240" w:lineRule="auto" w:after="40"/>
            </w:pPr>
            <w:r/>
            <w:r>
              <w:rPr>
                <w:rFonts w:ascii="Times New Roman" w:hAnsi="Times New Roman"/>
                <w:sz w:val="20"/>
              </w:rPr>
              <w:t>Activar un segundo período</w:t>
            </w:r>
          </w:p>
        </w:tc>
        <w:tc>
          <w:tcPr>
            <w:tcW w:type="dxa" w:w="2340"/>
            <w:tcBorders>
              <w:top w:val="nil"/>
              <w:bottom w:val="nil"/>
              <w:left w:val="nil"/>
              <w:right w:val="nil"/>
            </w:tcBorders>
          </w:tcPr>
          <w:p>
            <w:pPr>
              <w:spacing w:line="240" w:lineRule="auto" w:after="40"/>
            </w:pPr>
            <w:r/>
            <w:r>
              <w:rPr>
                <w:rFonts w:ascii="Times New Roman" w:hAnsi="Times New Roman"/>
                <w:sz w:val="20"/>
              </w:rPr>
              <w:t>Rechazo por el índice parcial</w:t>
            </w:r>
          </w:p>
        </w:tc>
        <w:tc>
          <w:tcPr>
            <w:tcW w:type="dxa" w:w="2340"/>
            <w:tcBorders>
              <w:top w:val="nil"/>
              <w:bottom w:val="nil"/>
              <w:left w:val="nil"/>
              <w:right w:val="nil"/>
            </w:tcBorders>
          </w:tcPr>
          <w:p>
            <w:pPr>
              <w:spacing w:line="240" w:lineRule="auto" w:after="40"/>
            </w:pPr>
            <w:r/>
            <w:r>
              <w:rPr>
                <w:rFonts w:ascii="Times New Roman" w:hAnsi="Times New Roman"/>
                <w:sz w:val="20"/>
              </w:rPr>
              <w:t>RN-03</w:t>
            </w:r>
          </w:p>
        </w:tc>
      </w:tr>
      <w:tr>
        <w:tc>
          <w:tcPr>
            <w:tcW w:type="dxa" w:w="2340"/>
            <w:tcBorders>
              <w:top w:val="nil"/>
              <w:bottom w:val="nil"/>
              <w:left w:val="nil"/>
              <w:right w:val="nil"/>
            </w:tcBorders>
          </w:tcPr>
          <w:p>
            <w:pPr>
              <w:spacing w:line="240" w:lineRule="auto" w:after="40"/>
            </w:pPr>
            <w:r/>
            <w:r>
              <w:rPr>
                <w:rFonts w:ascii="Times New Roman" w:hAnsi="Times New Roman"/>
                <w:sz w:val="20"/>
              </w:rPr>
              <w:t>V-04</w:t>
            </w:r>
          </w:p>
        </w:tc>
        <w:tc>
          <w:tcPr>
            <w:tcW w:type="dxa" w:w="2340"/>
            <w:tcBorders>
              <w:top w:val="nil"/>
              <w:bottom w:val="nil"/>
              <w:left w:val="nil"/>
              <w:right w:val="nil"/>
            </w:tcBorders>
          </w:tcPr>
          <w:p>
            <w:pPr>
              <w:spacing w:line="240" w:lineRule="auto" w:after="40"/>
            </w:pPr>
            <w:r/>
            <w:r>
              <w:rPr>
                <w:rFonts w:ascii="Times New Roman" w:hAnsi="Times New Roman"/>
                <w:sz w:val="20"/>
              </w:rPr>
              <w:t>Repetir el código de un curso en el mismo período</w:t>
            </w:r>
          </w:p>
        </w:tc>
        <w:tc>
          <w:tcPr>
            <w:tcW w:type="dxa" w:w="2340"/>
            <w:tcBorders>
              <w:top w:val="nil"/>
              <w:bottom w:val="nil"/>
              <w:left w:val="nil"/>
              <w:right w:val="nil"/>
            </w:tcBorders>
          </w:tcPr>
          <w:p>
            <w:pPr>
              <w:spacing w:line="240" w:lineRule="auto" w:after="40"/>
            </w:pPr>
            <w:r/>
            <w:r>
              <w:rPr>
                <w:rFonts w:ascii="Times New Roman" w:hAnsi="Times New Roman"/>
                <w:sz w:val="20"/>
              </w:rPr>
              <w:t>Rechazo por unicidad</w:t>
            </w:r>
          </w:p>
        </w:tc>
        <w:tc>
          <w:tcPr>
            <w:tcW w:type="dxa" w:w="2340"/>
            <w:tcBorders>
              <w:top w:val="nil"/>
              <w:bottom w:val="nil"/>
              <w:left w:val="nil"/>
              <w:right w:val="nil"/>
            </w:tcBorders>
          </w:tcPr>
          <w:p>
            <w:pPr>
              <w:spacing w:line="240" w:lineRule="auto" w:after="40"/>
            </w:pPr>
            <w:r/>
            <w:r>
              <w:rPr>
                <w:rFonts w:ascii="Times New Roman" w:hAnsi="Times New Roman"/>
                <w:sz w:val="20"/>
              </w:rPr>
              <w:t>RN-20</w:t>
            </w:r>
          </w:p>
        </w:tc>
      </w:tr>
      <w:tr>
        <w:tc>
          <w:tcPr>
            <w:tcW w:type="dxa" w:w="2340"/>
            <w:tcBorders>
              <w:top w:val="nil"/>
              <w:bottom w:val="nil"/>
              <w:left w:val="nil"/>
              <w:right w:val="nil"/>
            </w:tcBorders>
          </w:tcPr>
          <w:p>
            <w:pPr>
              <w:spacing w:line="240" w:lineRule="auto" w:after="40"/>
            </w:pPr>
            <w:r/>
            <w:r>
              <w:rPr>
                <w:rFonts w:ascii="Times New Roman" w:hAnsi="Times New Roman"/>
                <w:sz w:val="20"/>
              </w:rPr>
              <w:t>V-05</w:t>
            </w:r>
          </w:p>
        </w:tc>
        <w:tc>
          <w:tcPr>
            <w:tcW w:type="dxa" w:w="2340"/>
            <w:tcBorders>
              <w:top w:val="nil"/>
              <w:bottom w:val="nil"/>
              <w:left w:val="nil"/>
              <w:right w:val="nil"/>
            </w:tcBorders>
          </w:tcPr>
          <w:p>
            <w:pPr>
              <w:spacing w:line="240" w:lineRule="auto" w:after="40"/>
            </w:pPr>
            <w:r/>
            <w:r>
              <w:rPr>
                <w:rFonts w:ascii="Times New Roman" w:hAnsi="Times New Roman"/>
                <w:sz w:val="20"/>
              </w:rPr>
              <w:t>Comprobar que el mismo código existe en dos períodos</w:t>
            </w:r>
          </w:p>
        </w:tc>
        <w:tc>
          <w:tcPr>
            <w:tcW w:type="dxa" w:w="2340"/>
            <w:tcBorders>
              <w:top w:val="nil"/>
              <w:bottom w:val="nil"/>
              <w:left w:val="nil"/>
              <w:right w:val="nil"/>
            </w:tcBorders>
          </w:tcPr>
          <w:p>
            <w:pPr>
              <w:spacing w:line="240" w:lineRule="auto" w:after="40"/>
            </w:pPr>
            <w:r/>
            <w:r>
              <w:rPr>
                <w:rFonts w:ascii="Times New Roman" w:hAnsi="Times New Roman"/>
                <w:sz w:val="20"/>
              </w:rPr>
              <w:t>Dos filas</w:t>
            </w:r>
          </w:p>
        </w:tc>
        <w:tc>
          <w:tcPr>
            <w:tcW w:type="dxa" w:w="2340"/>
            <w:tcBorders>
              <w:top w:val="nil"/>
              <w:bottom w:val="nil"/>
              <w:left w:val="nil"/>
              <w:right w:val="nil"/>
            </w:tcBorders>
          </w:tcPr>
          <w:p>
            <w:pPr>
              <w:spacing w:line="240" w:lineRule="auto" w:after="40"/>
            </w:pPr>
            <w:r/>
            <w:r>
              <w:rPr>
                <w:rFonts w:ascii="Times New Roman" w:hAnsi="Times New Roman"/>
                <w:sz w:val="20"/>
              </w:rPr>
              <w:t>RN-20</w:t>
            </w:r>
          </w:p>
        </w:tc>
      </w:tr>
      <w:tr>
        <w:tc>
          <w:tcPr>
            <w:tcW w:type="dxa" w:w="2340"/>
            <w:tcBorders>
              <w:top w:val="nil"/>
              <w:bottom w:val="nil"/>
              <w:left w:val="nil"/>
              <w:right w:val="nil"/>
            </w:tcBorders>
          </w:tcPr>
          <w:p>
            <w:pPr>
              <w:spacing w:line="240" w:lineRule="auto" w:after="40"/>
            </w:pPr>
            <w:r/>
            <w:r>
              <w:rPr>
                <w:rFonts w:ascii="Times New Roman" w:hAnsi="Times New Roman"/>
                <w:sz w:val="20"/>
              </w:rPr>
              <w:t>V-06</w:t>
            </w:r>
          </w:p>
        </w:tc>
        <w:tc>
          <w:tcPr>
            <w:tcW w:type="dxa" w:w="2340"/>
            <w:tcBorders>
              <w:top w:val="nil"/>
              <w:bottom w:val="nil"/>
              <w:left w:val="nil"/>
              <w:right w:val="nil"/>
            </w:tcBorders>
          </w:tcPr>
          <w:p>
            <w:pPr>
              <w:spacing w:line="240" w:lineRule="auto" w:after="40"/>
            </w:pPr>
            <w:r/>
            <w:r>
              <w:rPr>
                <w:rFonts w:ascii="Times New Roman" w:hAnsi="Times New Roman"/>
                <w:sz w:val="20"/>
              </w:rPr>
              <w:t>Matricular dos veces en el mismo curso, uno con cupo libre</w:t>
            </w:r>
          </w:p>
        </w:tc>
        <w:tc>
          <w:tcPr>
            <w:tcW w:type="dxa" w:w="2340"/>
            <w:tcBorders>
              <w:top w:val="nil"/>
              <w:bottom w:val="nil"/>
              <w:left w:val="nil"/>
              <w:right w:val="nil"/>
            </w:tcBorders>
          </w:tcPr>
          <w:p>
            <w:pPr>
              <w:spacing w:line="240" w:lineRule="auto" w:after="40"/>
            </w:pPr>
            <w:r/>
            <w:r>
              <w:rPr>
                <w:rFonts w:ascii="Times New Roman" w:hAnsi="Times New Roman"/>
                <w:sz w:val="20"/>
              </w:rPr>
              <w:t>Rechazo por el índice parcial</w:t>
            </w:r>
          </w:p>
        </w:tc>
        <w:tc>
          <w:tcPr>
            <w:tcW w:type="dxa" w:w="2340"/>
            <w:tcBorders>
              <w:top w:val="nil"/>
              <w:bottom w:val="nil"/>
              <w:left w:val="nil"/>
              <w:right w:val="nil"/>
            </w:tcBorders>
          </w:tcPr>
          <w:p>
            <w:pPr>
              <w:spacing w:line="240" w:lineRule="auto" w:after="40"/>
            </w:pPr>
            <w:r/>
            <w:r>
              <w:rPr>
                <w:rFonts w:ascii="Times New Roman" w:hAnsi="Times New Roman"/>
                <w:sz w:val="20"/>
              </w:rPr>
              <w:t>RN-04</w:t>
            </w:r>
          </w:p>
        </w:tc>
      </w:tr>
      <w:tr>
        <w:tc>
          <w:tcPr>
            <w:tcW w:type="dxa" w:w="2340"/>
            <w:tcBorders>
              <w:top w:val="nil"/>
              <w:bottom w:val="nil"/>
              <w:left w:val="nil"/>
              <w:right w:val="nil"/>
            </w:tcBorders>
          </w:tcPr>
          <w:p>
            <w:pPr>
              <w:spacing w:line="240" w:lineRule="auto" w:after="40"/>
            </w:pPr>
            <w:r/>
            <w:r>
              <w:rPr>
                <w:rFonts w:ascii="Times New Roman" w:hAnsi="Times New Roman"/>
                <w:sz w:val="20"/>
              </w:rPr>
              <w:t>V-07</w:t>
            </w:r>
          </w:p>
        </w:tc>
        <w:tc>
          <w:tcPr>
            <w:tcW w:type="dxa" w:w="2340"/>
            <w:tcBorders>
              <w:top w:val="nil"/>
              <w:bottom w:val="nil"/>
              <w:left w:val="nil"/>
              <w:right w:val="nil"/>
            </w:tcBorders>
          </w:tcPr>
          <w:p>
            <w:pPr>
              <w:spacing w:line="240" w:lineRule="auto" w:after="40"/>
            </w:pPr>
            <w:r/>
            <w:r>
              <w:rPr>
                <w:rFonts w:ascii="Times New Roman" w:hAnsi="Times New Roman"/>
                <w:sz w:val="20"/>
              </w:rPr>
              <w:t>Matricular en un curso lleno</w:t>
            </w:r>
          </w:p>
        </w:tc>
        <w:tc>
          <w:tcPr>
            <w:tcW w:type="dxa" w:w="2340"/>
            <w:tcBorders>
              <w:top w:val="nil"/>
              <w:bottom w:val="nil"/>
              <w:left w:val="nil"/>
              <w:right w:val="nil"/>
            </w:tcBorders>
          </w:tcPr>
          <w:p>
            <w:pPr>
              <w:spacing w:line="240" w:lineRule="auto" w:after="40"/>
            </w:pPr>
            <w:r/>
            <w:r>
              <w:rPr>
                <w:rFonts w:ascii="Times New Roman" w:hAnsi="Times New Roman"/>
                <w:sz w:val="20"/>
              </w:rPr>
              <w:t>Rechazo con mensaje de cupo</w:t>
            </w:r>
          </w:p>
        </w:tc>
        <w:tc>
          <w:tcPr>
            <w:tcW w:type="dxa" w:w="2340"/>
            <w:tcBorders>
              <w:top w:val="nil"/>
              <w:bottom w:val="nil"/>
              <w:left w:val="nil"/>
              <w:right w:val="nil"/>
            </w:tcBorders>
          </w:tcPr>
          <w:p>
            <w:pPr>
              <w:spacing w:line="240" w:lineRule="auto" w:after="40"/>
            </w:pPr>
            <w:r/>
            <w:r>
              <w:rPr>
                <w:rFonts w:ascii="Times New Roman" w:hAnsi="Times New Roman"/>
                <w:sz w:val="20"/>
              </w:rPr>
              <w:t>RN-05</w:t>
            </w:r>
          </w:p>
        </w:tc>
      </w:tr>
      <w:tr>
        <w:tc>
          <w:tcPr>
            <w:tcW w:type="dxa" w:w="2340"/>
            <w:tcBorders>
              <w:top w:val="nil"/>
              <w:bottom w:val="nil"/>
              <w:left w:val="nil"/>
              <w:right w:val="nil"/>
            </w:tcBorders>
          </w:tcPr>
          <w:p>
            <w:pPr>
              <w:spacing w:line="240" w:lineRule="auto" w:after="40"/>
            </w:pPr>
            <w:r/>
            <w:r>
              <w:rPr>
                <w:rFonts w:ascii="Times New Roman" w:hAnsi="Times New Roman"/>
                <w:sz w:val="20"/>
              </w:rPr>
              <w:t>V-08</w:t>
            </w:r>
          </w:p>
        </w:tc>
        <w:tc>
          <w:tcPr>
            <w:tcW w:type="dxa" w:w="2340"/>
            <w:tcBorders>
              <w:top w:val="nil"/>
              <w:bottom w:val="nil"/>
              <w:left w:val="nil"/>
              <w:right w:val="nil"/>
            </w:tcBorders>
          </w:tcPr>
          <w:p>
            <w:pPr>
              <w:spacing w:line="240" w:lineRule="auto" w:after="40"/>
            </w:pPr>
            <w:r/>
            <w:r>
              <w:rPr>
                <w:rFonts w:ascii="Times New Roman" w:hAnsi="Times New Roman"/>
                <w:sz w:val="20"/>
              </w:rPr>
              <w:t>Matricular a un estudiante inactivo</w:t>
            </w:r>
          </w:p>
        </w:tc>
        <w:tc>
          <w:tcPr>
            <w:tcW w:type="dxa" w:w="2340"/>
            <w:tcBorders>
              <w:top w:val="nil"/>
              <w:bottom w:val="nil"/>
              <w:left w:val="nil"/>
              <w:right w:val="nil"/>
            </w:tcBorders>
          </w:tcPr>
          <w:p>
            <w:pPr>
              <w:spacing w:line="240" w:lineRule="auto" w:after="40"/>
            </w:pPr>
            <w:r/>
            <w:r>
              <w:rPr>
                <w:rFonts w:ascii="Times New Roman" w:hAnsi="Times New Roman"/>
                <w:sz w:val="20"/>
              </w:rPr>
              <w:t>Rechazo</w:t>
            </w:r>
          </w:p>
        </w:tc>
        <w:tc>
          <w:tcPr>
            <w:tcW w:type="dxa" w:w="2340"/>
            <w:tcBorders>
              <w:top w:val="nil"/>
              <w:bottom w:val="nil"/>
              <w:left w:val="nil"/>
              <w:right w:val="nil"/>
            </w:tcBorders>
          </w:tcPr>
          <w:p>
            <w:pPr>
              <w:spacing w:line="240" w:lineRule="auto" w:after="40"/>
            </w:pPr>
            <w:r/>
            <w:r>
              <w:rPr>
                <w:rFonts w:ascii="Times New Roman" w:hAnsi="Times New Roman"/>
                <w:sz w:val="20"/>
              </w:rPr>
              <w:t>RN-06</w:t>
            </w:r>
          </w:p>
        </w:tc>
      </w:tr>
      <w:tr>
        <w:tc>
          <w:tcPr>
            <w:tcW w:type="dxa" w:w="2340"/>
            <w:tcBorders>
              <w:top w:val="nil"/>
              <w:bottom w:val="nil"/>
              <w:left w:val="nil"/>
              <w:right w:val="nil"/>
            </w:tcBorders>
          </w:tcPr>
          <w:p>
            <w:pPr>
              <w:spacing w:line="240" w:lineRule="auto" w:after="40"/>
            </w:pPr>
            <w:r/>
            <w:r>
              <w:rPr>
                <w:rFonts w:ascii="Times New Roman" w:hAnsi="Times New Roman"/>
                <w:sz w:val="20"/>
              </w:rPr>
              <w:t>V-09</w:t>
            </w:r>
          </w:p>
        </w:tc>
        <w:tc>
          <w:tcPr>
            <w:tcW w:type="dxa" w:w="2340"/>
            <w:tcBorders>
              <w:top w:val="nil"/>
              <w:bottom w:val="nil"/>
              <w:left w:val="nil"/>
              <w:right w:val="nil"/>
            </w:tcBorders>
          </w:tcPr>
          <w:p>
            <w:pPr>
              <w:spacing w:line="240" w:lineRule="auto" w:after="40"/>
            </w:pPr>
            <w:r/>
            <w:r>
              <w:rPr>
                <w:rFonts w:ascii="Times New Roman" w:hAnsi="Times New Roman"/>
                <w:sz w:val="20"/>
              </w:rPr>
              <w:t>Matricular en un período cerrado</w:t>
            </w:r>
          </w:p>
        </w:tc>
        <w:tc>
          <w:tcPr>
            <w:tcW w:type="dxa" w:w="2340"/>
            <w:tcBorders>
              <w:top w:val="nil"/>
              <w:bottom w:val="nil"/>
              <w:left w:val="nil"/>
              <w:right w:val="nil"/>
            </w:tcBorders>
          </w:tcPr>
          <w:p>
            <w:pPr>
              <w:spacing w:line="240" w:lineRule="auto" w:after="40"/>
            </w:pPr>
            <w:r/>
            <w:r>
              <w:rPr>
                <w:rFonts w:ascii="Times New Roman" w:hAnsi="Times New Roman"/>
                <w:sz w:val="20"/>
              </w:rPr>
              <w:t>Rechazo</w:t>
            </w:r>
          </w:p>
        </w:tc>
        <w:tc>
          <w:tcPr>
            <w:tcW w:type="dxa" w:w="2340"/>
            <w:tcBorders>
              <w:top w:val="nil"/>
              <w:bottom w:val="nil"/>
              <w:left w:val="nil"/>
              <w:right w:val="nil"/>
            </w:tcBorders>
          </w:tcPr>
          <w:p>
            <w:pPr>
              <w:spacing w:line="240" w:lineRule="auto" w:after="40"/>
            </w:pPr>
            <w:r/>
            <w:r>
              <w:rPr>
                <w:rFonts w:ascii="Times New Roman" w:hAnsi="Times New Roman"/>
                <w:sz w:val="20"/>
              </w:rPr>
              <w:t>RN-07</w:t>
            </w:r>
          </w:p>
        </w:tc>
      </w:tr>
      <w:tr>
        <w:tc>
          <w:tcPr>
            <w:tcW w:type="dxa" w:w="2340"/>
            <w:tcBorders>
              <w:top w:val="nil"/>
              <w:bottom w:val="nil"/>
              <w:left w:val="nil"/>
              <w:right w:val="nil"/>
            </w:tcBorders>
          </w:tcPr>
          <w:p>
            <w:pPr>
              <w:spacing w:line="240" w:lineRule="auto" w:after="40"/>
            </w:pPr>
            <w:r/>
            <w:r>
              <w:rPr>
                <w:rFonts w:ascii="Times New Roman" w:hAnsi="Times New Roman"/>
                <w:sz w:val="20"/>
              </w:rPr>
              <w:t>V-10</w:t>
            </w:r>
          </w:p>
        </w:tc>
        <w:tc>
          <w:tcPr>
            <w:tcW w:type="dxa" w:w="2340"/>
            <w:tcBorders>
              <w:top w:val="nil"/>
              <w:bottom w:val="nil"/>
              <w:left w:val="nil"/>
              <w:right w:val="nil"/>
            </w:tcBorders>
          </w:tcPr>
          <w:p>
            <w:pPr>
              <w:spacing w:line="240" w:lineRule="auto" w:after="40"/>
            </w:pPr>
            <w:r/>
            <w:r>
              <w:rPr>
                <w:rFonts w:ascii="Times New Roman" w:hAnsi="Times New Roman"/>
                <w:sz w:val="20"/>
              </w:rPr>
              <w:t>Comprobar el cupo liberado por la cancelación</w:t>
            </w:r>
          </w:p>
        </w:tc>
        <w:tc>
          <w:tcPr>
            <w:tcW w:type="dxa" w:w="2340"/>
            <w:tcBorders>
              <w:top w:val="nil"/>
              <w:bottom w:val="nil"/>
              <w:left w:val="nil"/>
              <w:right w:val="nil"/>
            </w:tcBorders>
          </w:tcPr>
          <w:p>
            <w:pPr>
              <w:spacing w:line="240" w:lineRule="auto" w:after="40"/>
            </w:pPr>
            <w:r/>
            <w:r>
              <w:rPr>
                <w:rFonts w:ascii="Times New Roman" w:hAnsi="Times New Roman"/>
                <w:sz w:val="20"/>
              </w:rPr>
              <w:t>Contador coherente</w:t>
            </w:r>
          </w:p>
        </w:tc>
        <w:tc>
          <w:tcPr>
            <w:tcW w:type="dxa" w:w="2340"/>
            <w:tcBorders>
              <w:top w:val="nil"/>
              <w:bottom w:val="nil"/>
              <w:left w:val="nil"/>
              <w:right w:val="nil"/>
            </w:tcBorders>
          </w:tcPr>
          <w:p>
            <w:pPr>
              <w:spacing w:line="240" w:lineRule="auto" w:after="40"/>
            </w:pPr>
            <w:r/>
            <w:r>
              <w:rPr>
                <w:rFonts w:ascii="Times New Roman" w:hAnsi="Times New Roman"/>
                <w:sz w:val="20"/>
              </w:rPr>
              <w:t>RN-16</w:t>
            </w:r>
          </w:p>
        </w:tc>
      </w:tr>
      <w:tr>
        <w:tc>
          <w:tcPr>
            <w:tcW w:type="dxa" w:w="2340"/>
            <w:tcBorders>
              <w:top w:val="nil"/>
              <w:bottom w:val="nil"/>
              <w:left w:val="nil"/>
              <w:right w:val="nil"/>
            </w:tcBorders>
          </w:tcPr>
          <w:p>
            <w:pPr>
              <w:spacing w:line="240" w:lineRule="auto" w:after="40"/>
            </w:pPr>
            <w:r/>
            <w:r>
              <w:rPr>
                <w:rFonts w:ascii="Times New Roman" w:hAnsi="Times New Roman"/>
                <w:sz w:val="20"/>
              </w:rPr>
              <w:t>V-11</w:t>
            </w:r>
          </w:p>
        </w:tc>
        <w:tc>
          <w:tcPr>
            <w:tcW w:type="dxa" w:w="2340"/>
            <w:tcBorders>
              <w:top w:val="nil"/>
              <w:bottom w:val="nil"/>
              <w:left w:val="nil"/>
              <w:right w:val="nil"/>
            </w:tcBorders>
          </w:tcPr>
          <w:p>
            <w:pPr>
              <w:spacing w:line="240" w:lineRule="auto" w:after="40"/>
            </w:pPr>
            <w:r/>
            <w:r>
              <w:rPr>
                <w:rFonts w:ascii="Times New Roman" w:hAnsi="Times New Roman"/>
                <w:sz w:val="20"/>
              </w:rPr>
              <w:t>Comparar el contador con las matrículas activas</w:t>
            </w:r>
          </w:p>
        </w:tc>
        <w:tc>
          <w:tcPr>
            <w:tcW w:type="dxa" w:w="2340"/>
            <w:tcBorders>
              <w:top w:val="nil"/>
              <w:bottom w:val="nil"/>
              <w:left w:val="nil"/>
              <w:right w:val="nil"/>
            </w:tcBorders>
          </w:tcPr>
          <w:p>
            <w:pPr>
              <w:spacing w:line="240" w:lineRule="auto" w:after="40"/>
            </w:pPr>
            <w:r/>
            <w:r>
              <w:rPr>
                <w:rFonts w:ascii="Times New Roman" w:hAnsi="Times New Roman"/>
                <w:sz w:val="20"/>
              </w:rPr>
              <w:t>Ningún descuadre</w:t>
            </w:r>
          </w:p>
        </w:tc>
        <w:tc>
          <w:tcPr>
            <w:tcW w:type="dxa" w:w="2340"/>
            <w:tcBorders>
              <w:top w:val="nil"/>
              <w:bottom w:val="nil"/>
              <w:left w:val="nil"/>
              <w:right w:val="nil"/>
            </w:tcBorders>
          </w:tcPr>
          <w:p>
            <w:pPr>
              <w:spacing w:line="240" w:lineRule="auto" w:after="40"/>
            </w:pPr>
            <w:r/>
            <w:r>
              <w:rPr>
                <w:rFonts w:ascii="Times New Roman" w:hAnsi="Times New Roman"/>
                <w:sz w:val="20"/>
              </w:rPr>
              <w:t>RNF-15</w:t>
            </w:r>
          </w:p>
        </w:tc>
      </w:tr>
      <w:tr>
        <w:tc>
          <w:tcPr>
            <w:tcW w:type="dxa" w:w="2340"/>
            <w:tcBorders>
              <w:top w:val="nil"/>
              <w:bottom w:val="nil"/>
              <w:left w:val="nil"/>
              <w:right w:val="nil"/>
            </w:tcBorders>
          </w:tcPr>
          <w:p>
            <w:pPr>
              <w:spacing w:line="240" w:lineRule="auto" w:after="40"/>
            </w:pPr>
            <w:r/>
            <w:r>
              <w:rPr>
                <w:rFonts w:ascii="Times New Roman" w:hAnsi="Times New Roman"/>
                <w:sz w:val="20"/>
              </w:rPr>
              <w:t>V-12</w:t>
            </w:r>
          </w:p>
        </w:tc>
        <w:tc>
          <w:tcPr>
            <w:tcW w:type="dxa" w:w="2340"/>
            <w:tcBorders>
              <w:top w:val="nil"/>
              <w:bottom w:val="nil"/>
              <w:left w:val="nil"/>
              <w:right w:val="nil"/>
            </w:tcBorders>
          </w:tcPr>
          <w:p>
            <w:pPr>
              <w:spacing w:line="240" w:lineRule="auto" w:after="40"/>
            </w:pPr>
            <w:r/>
            <w:r>
              <w:rPr>
                <w:rFonts w:ascii="Times New Roman" w:hAnsi="Times New Roman"/>
                <w:sz w:val="20"/>
              </w:rPr>
              <w:t>Registrar la octava matrícula del período</w:t>
            </w:r>
          </w:p>
        </w:tc>
        <w:tc>
          <w:tcPr>
            <w:tcW w:type="dxa" w:w="2340"/>
            <w:tcBorders>
              <w:top w:val="nil"/>
              <w:bottom w:val="nil"/>
              <w:left w:val="nil"/>
              <w:right w:val="nil"/>
            </w:tcBorders>
          </w:tcPr>
          <w:p>
            <w:pPr>
              <w:spacing w:line="240" w:lineRule="auto" w:after="40"/>
            </w:pPr>
            <w:r/>
            <w:r>
              <w:rPr>
                <w:rFonts w:ascii="Times New Roman" w:hAnsi="Times New Roman"/>
                <w:sz w:val="20"/>
              </w:rPr>
              <w:t>Rechazo con el tope</w:t>
            </w:r>
          </w:p>
        </w:tc>
        <w:tc>
          <w:tcPr>
            <w:tcW w:type="dxa" w:w="2340"/>
            <w:tcBorders>
              <w:top w:val="nil"/>
              <w:bottom w:val="nil"/>
              <w:left w:val="nil"/>
              <w:right w:val="nil"/>
            </w:tcBorders>
          </w:tcPr>
          <w:p>
            <w:pPr>
              <w:spacing w:line="240" w:lineRule="auto" w:after="40"/>
            </w:pPr>
            <w:r/>
            <w:r>
              <w:rPr>
                <w:rFonts w:ascii="Times New Roman" w:hAnsi="Times New Roman"/>
                <w:sz w:val="20"/>
              </w:rPr>
              <w:t>RN-14</w:t>
            </w:r>
          </w:p>
        </w:tc>
      </w:tr>
      <w:tr>
        <w:tc>
          <w:tcPr>
            <w:tcW w:type="dxa" w:w="2340"/>
            <w:tcBorders>
              <w:top w:val="nil"/>
              <w:bottom w:val="nil"/>
              <w:left w:val="nil"/>
              <w:right w:val="nil"/>
            </w:tcBorders>
          </w:tcPr>
          <w:p>
            <w:pPr>
              <w:spacing w:line="240" w:lineRule="auto" w:after="40"/>
            </w:pPr>
            <w:r/>
            <w:r>
              <w:rPr>
                <w:rFonts w:ascii="Times New Roman" w:hAnsi="Times New Roman"/>
                <w:sz w:val="20"/>
              </w:rPr>
              <w:t>V-13</w:t>
            </w:r>
          </w:p>
        </w:tc>
        <w:tc>
          <w:tcPr>
            <w:tcW w:type="dxa" w:w="2340"/>
            <w:tcBorders>
              <w:top w:val="nil"/>
              <w:bottom w:val="nil"/>
              <w:left w:val="nil"/>
              <w:right w:val="nil"/>
            </w:tcBorders>
          </w:tcPr>
          <w:p>
            <w:pPr>
              <w:spacing w:line="240" w:lineRule="auto" w:after="40"/>
            </w:pPr>
            <w:r/>
            <w:r>
              <w:rPr>
                <w:rFonts w:ascii="Times New Roman" w:hAnsi="Times New Roman"/>
                <w:sz w:val="20"/>
              </w:rPr>
              <w:t>Dejar los cortes sumando 110 %</w:t>
            </w:r>
          </w:p>
        </w:tc>
        <w:tc>
          <w:tcPr>
            <w:tcW w:type="dxa" w:w="2340"/>
            <w:tcBorders>
              <w:top w:val="nil"/>
              <w:bottom w:val="nil"/>
              <w:left w:val="nil"/>
              <w:right w:val="nil"/>
            </w:tcBorders>
          </w:tcPr>
          <w:p>
            <w:pPr>
              <w:spacing w:line="240" w:lineRule="auto" w:after="40"/>
            </w:pPr>
            <w:r/>
            <w:r>
              <w:rPr>
                <w:rFonts w:ascii="Times New Roman" w:hAnsi="Times New Roman"/>
                <w:sz w:val="20"/>
              </w:rPr>
              <w:t>La transacción no se puede confirmar</w:t>
            </w:r>
          </w:p>
        </w:tc>
        <w:tc>
          <w:tcPr>
            <w:tcW w:type="dxa" w:w="2340"/>
            <w:tcBorders>
              <w:top w:val="nil"/>
              <w:bottom w:val="nil"/>
              <w:left w:val="nil"/>
              <w:right w:val="nil"/>
            </w:tcBorders>
          </w:tcPr>
          <w:p>
            <w:pPr>
              <w:spacing w:line="240" w:lineRule="auto" w:after="40"/>
            </w:pPr>
            <w:r/>
            <w:r>
              <w:rPr>
                <w:rFonts w:ascii="Times New Roman" w:hAnsi="Times New Roman"/>
                <w:sz w:val="20"/>
              </w:rPr>
              <w:t>RN-10</w:t>
            </w:r>
          </w:p>
        </w:tc>
      </w:tr>
      <w:tr>
        <w:tc>
          <w:tcPr>
            <w:tcW w:type="dxa" w:w="2340"/>
            <w:tcBorders>
              <w:top w:val="nil"/>
              <w:bottom w:val="nil"/>
              <w:left w:val="nil"/>
              <w:right w:val="nil"/>
            </w:tcBorders>
          </w:tcPr>
          <w:p>
            <w:pPr>
              <w:spacing w:line="240" w:lineRule="auto" w:after="40"/>
            </w:pPr>
            <w:r/>
            <w:r>
              <w:rPr>
                <w:rFonts w:ascii="Times New Roman" w:hAnsi="Times New Roman"/>
                <w:sz w:val="20"/>
              </w:rPr>
              <w:t>V-14</w:t>
            </w:r>
          </w:p>
        </w:tc>
        <w:tc>
          <w:tcPr>
            <w:tcW w:type="dxa" w:w="2340"/>
            <w:tcBorders>
              <w:top w:val="nil"/>
              <w:bottom w:val="nil"/>
              <w:left w:val="nil"/>
              <w:right w:val="nil"/>
            </w:tcBorders>
          </w:tcPr>
          <w:p>
            <w:pPr>
              <w:spacing w:line="240" w:lineRule="auto" w:after="40"/>
            </w:pPr>
            <w:r/>
            <w:r>
              <w:rPr>
                <w:rFonts w:ascii="Times New Roman" w:hAnsi="Times New Roman"/>
                <w:sz w:val="20"/>
              </w:rPr>
              <w:t>Crear un curso con cupo cero</w:t>
            </w:r>
          </w:p>
        </w:tc>
        <w:tc>
          <w:tcPr>
            <w:tcW w:type="dxa" w:w="2340"/>
            <w:tcBorders>
              <w:top w:val="nil"/>
              <w:bottom w:val="nil"/>
              <w:left w:val="nil"/>
              <w:right w:val="nil"/>
            </w:tcBorders>
          </w:tcPr>
          <w:p>
            <w:pPr>
              <w:spacing w:line="240" w:lineRule="auto" w:after="40"/>
            </w:pPr>
            <w:r/>
            <w:r>
              <w:rPr>
                <w:rFonts w:ascii="Times New Roman" w:hAnsi="Times New Roman"/>
                <w:sz w:val="20"/>
              </w:rPr>
              <w:t>Rechazo</w:t>
            </w:r>
          </w:p>
        </w:tc>
        <w:tc>
          <w:tcPr>
            <w:tcW w:type="dxa" w:w="2340"/>
            <w:tcBorders>
              <w:top w:val="nil"/>
              <w:bottom w:val="nil"/>
              <w:left w:val="nil"/>
              <w:right w:val="nil"/>
            </w:tcBorders>
          </w:tcPr>
          <w:p>
            <w:pPr>
              <w:spacing w:line="240" w:lineRule="auto" w:after="40"/>
            </w:pPr>
            <w:r/>
            <w:r>
              <w:rPr>
                <w:rFonts w:ascii="Times New Roman" w:hAnsi="Times New Roman"/>
                <w:sz w:val="20"/>
              </w:rPr>
              <w:t>RN-25</w:t>
            </w:r>
          </w:p>
        </w:tc>
      </w:tr>
      <w:tr>
        <w:tc>
          <w:tcPr>
            <w:tcW w:type="dxa" w:w="2340"/>
            <w:tcBorders>
              <w:top w:val="nil"/>
              <w:bottom w:val="nil"/>
              <w:left w:val="nil"/>
              <w:right w:val="nil"/>
            </w:tcBorders>
          </w:tcPr>
          <w:p>
            <w:pPr>
              <w:spacing w:line="240" w:lineRule="auto" w:after="40"/>
            </w:pPr>
            <w:r/>
            <w:r>
              <w:rPr>
                <w:rFonts w:ascii="Times New Roman" w:hAnsi="Times New Roman"/>
                <w:sz w:val="20"/>
              </w:rPr>
              <w:t>V-15</w:t>
            </w:r>
          </w:p>
        </w:tc>
        <w:tc>
          <w:tcPr>
            <w:tcW w:type="dxa" w:w="2340"/>
            <w:tcBorders>
              <w:top w:val="nil"/>
              <w:bottom w:val="nil"/>
              <w:left w:val="nil"/>
              <w:right w:val="nil"/>
            </w:tcBorders>
          </w:tcPr>
          <w:p>
            <w:pPr>
              <w:spacing w:line="240" w:lineRule="auto" w:after="40"/>
            </w:pPr>
            <w:r/>
            <w:r>
              <w:rPr>
                <w:rFonts w:ascii="Times New Roman" w:hAnsi="Times New Roman"/>
                <w:sz w:val="20"/>
              </w:rPr>
              <w:t>Reducir el cupo por debajo de los matriculados</w:t>
            </w:r>
          </w:p>
        </w:tc>
        <w:tc>
          <w:tcPr>
            <w:tcW w:type="dxa" w:w="2340"/>
            <w:tcBorders>
              <w:top w:val="nil"/>
              <w:bottom w:val="nil"/>
              <w:left w:val="nil"/>
              <w:right w:val="nil"/>
            </w:tcBorders>
          </w:tcPr>
          <w:p>
            <w:pPr>
              <w:spacing w:line="240" w:lineRule="auto" w:after="40"/>
            </w:pPr>
            <w:r/>
            <w:r>
              <w:rPr>
                <w:rFonts w:ascii="Times New Roman" w:hAnsi="Times New Roman"/>
                <w:sz w:val="20"/>
              </w:rPr>
              <w:t>Rechazo</w:t>
            </w:r>
          </w:p>
        </w:tc>
        <w:tc>
          <w:tcPr>
            <w:tcW w:type="dxa" w:w="2340"/>
            <w:tcBorders>
              <w:top w:val="nil"/>
              <w:bottom w:val="nil"/>
              <w:left w:val="nil"/>
              <w:right w:val="nil"/>
            </w:tcBorders>
          </w:tcPr>
          <w:p>
            <w:pPr>
              <w:spacing w:line="240" w:lineRule="auto" w:after="40"/>
            </w:pPr>
            <w:r/>
            <w:r>
              <w:rPr>
                <w:rFonts w:ascii="Times New Roman" w:hAnsi="Times New Roman"/>
                <w:sz w:val="20"/>
              </w:rPr>
              <w:t>RN-26</w:t>
            </w:r>
          </w:p>
        </w:tc>
      </w:tr>
      <w:tr>
        <w:tc>
          <w:tcPr>
            <w:tcW w:type="dxa" w:w="2340"/>
            <w:tcBorders>
              <w:top w:val="nil"/>
              <w:bottom w:val="nil"/>
              <w:left w:val="nil"/>
              <w:right w:val="nil"/>
            </w:tcBorders>
          </w:tcPr>
          <w:p>
            <w:pPr>
              <w:spacing w:line="240" w:lineRule="auto" w:after="40"/>
            </w:pPr>
            <w:r/>
            <w:r>
              <w:rPr>
                <w:rFonts w:ascii="Times New Roman" w:hAnsi="Times New Roman"/>
                <w:sz w:val="20"/>
              </w:rPr>
              <w:t>V-16</w:t>
            </w:r>
          </w:p>
        </w:tc>
        <w:tc>
          <w:tcPr>
            <w:tcW w:type="dxa" w:w="2340"/>
            <w:tcBorders>
              <w:top w:val="nil"/>
              <w:bottom w:val="nil"/>
              <w:left w:val="nil"/>
              <w:right w:val="nil"/>
            </w:tcBorders>
          </w:tcPr>
          <w:p>
            <w:pPr>
              <w:spacing w:line="240" w:lineRule="auto" w:after="40"/>
            </w:pPr>
            <w:r/>
            <w:r>
              <w:rPr>
                <w:rFonts w:ascii="Times New Roman" w:hAnsi="Times New Roman"/>
                <w:sz w:val="20"/>
              </w:rPr>
              <w:t>Crear un período con fechas invertidas</w:t>
            </w:r>
          </w:p>
        </w:tc>
        <w:tc>
          <w:tcPr>
            <w:tcW w:type="dxa" w:w="2340"/>
            <w:tcBorders>
              <w:top w:val="nil"/>
              <w:bottom w:val="nil"/>
              <w:left w:val="nil"/>
              <w:right w:val="nil"/>
            </w:tcBorders>
          </w:tcPr>
          <w:p>
            <w:pPr>
              <w:spacing w:line="240" w:lineRule="auto" w:after="40"/>
            </w:pPr>
            <w:r/>
            <w:r>
              <w:rPr>
                <w:rFonts w:ascii="Times New Roman" w:hAnsi="Times New Roman"/>
                <w:sz w:val="20"/>
              </w:rPr>
              <w:t>Rechazo</w:t>
            </w:r>
          </w:p>
        </w:tc>
        <w:tc>
          <w:tcPr>
            <w:tcW w:type="dxa" w:w="2340"/>
            <w:tcBorders>
              <w:top w:val="nil"/>
              <w:bottom w:val="nil"/>
              <w:left w:val="nil"/>
              <w:right w:val="nil"/>
            </w:tcBorders>
          </w:tcPr>
          <w:p>
            <w:pPr>
              <w:spacing w:line="240" w:lineRule="auto" w:after="40"/>
            </w:pPr>
            <w:r/>
            <w:r>
              <w:rPr>
                <w:rFonts w:ascii="Times New Roman" w:hAnsi="Times New Roman"/>
                <w:sz w:val="20"/>
              </w:rPr>
              <w:t>RN-19</w:t>
            </w:r>
          </w:p>
        </w:tc>
      </w:tr>
      <w:tr>
        <w:tc>
          <w:tcPr>
            <w:tcW w:type="dxa" w:w="2340"/>
            <w:tcBorders>
              <w:top w:val="nil"/>
              <w:bottom w:val="nil"/>
              <w:left w:val="nil"/>
              <w:right w:val="nil"/>
            </w:tcBorders>
          </w:tcPr>
          <w:p>
            <w:pPr>
              <w:spacing w:line="240" w:lineRule="auto" w:after="40"/>
            </w:pPr>
            <w:r/>
            <w:r>
              <w:rPr>
                <w:rFonts w:ascii="Times New Roman" w:hAnsi="Times New Roman"/>
                <w:sz w:val="20"/>
              </w:rPr>
              <w:t>V-17</w:t>
            </w:r>
          </w:p>
        </w:tc>
        <w:tc>
          <w:tcPr>
            <w:tcW w:type="dxa" w:w="2340"/>
            <w:tcBorders>
              <w:top w:val="nil"/>
              <w:bottom w:val="nil"/>
              <w:left w:val="nil"/>
              <w:right w:val="nil"/>
            </w:tcBorders>
          </w:tcPr>
          <w:p>
            <w:pPr>
              <w:spacing w:line="240" w:lineRule="auto" w:after="40"/>
            </w:pPr>
            <w:r/>
            <w:r>
              <w:rPr>
                <w:rFonts w:ascii="Times New Roman" w:hAnsi="Times New Roman"/>
                <w:sz w:val="20"/>
              </w:rPr>
              <w:t>Registrar una nota de 5.5</w:t>
            </w:r>
          </w:p>
        </w:tc>
        <w:tc>
          <w:tcPr>
            <w:tcW w:type="dxa" w:w="2340"/>
            <w:tcBorders>
              <w:top w:val="nil"/>
              <w:bottom w:val="nil"/>
              <w:left w:val="nil"/>
              <w:right w:val="nil"/>
            </w:tcBorders>
          </w:tcPr>
          <w:p>
            <w:pPr>
              <w:spacing w:line="240" w:lineRule="auto" w:after="40"/>
            </w:pPr>
            <w:r/>
            <w:r>
              <w:rPr>
                <w:rFonts w:ascii="Times New Roman" w:hAnsi="Times New Roman"/>
                <w:sz w:val="20"/>
              </w:rPr>
              <w:t>Rechazo</w:t>
            </w:r>
          </w:p>
        </w:tc>
        <w:tc>
          <w:tcPr>
            <w:tcW w:type="dxa" w:w="2340"/>
            <w:tcBorders>
              <w:top w:val="nil"/>
              <w:bottom w:val="nil"/>
              <w:left w:val="nil"/>
              <w:right w:val="nil"/>
            </w:tcBorders>
          </w:tcPr>
          <w:p>
            <w:pPr>
              <w:spacing w:line="240" w:lineRule="auto" w:after="40"/>
            </w:pPr>
            <w:r/>
            <w:r>
              <w:rPr>
                <w:rFonts w:ascii="Times New Roman" w:hAnsi="Times New Roman"/>
                <w:sz w:val="20"/>
              </w:rPr>
              <w:t>RN-09</w:t>
            </w:r>
          </w:p>
        </w:tc>
      </w:tr>
      <w:tr>
        <w:tc>
          <w:tcPr>
            <w:tcW w:type="dxa" w:w="2340"/>
            <w:tcBorders>
              <w:top w:val="nil"/>
              <w:bottom w:val="nil"/>
              <w:left w:val="nil"/>
              <w:right w:val="nil"/>
            </w:tcBorders>
          </w:tcPr>
          <w:p>
            <w:pPr>
              <w:spacing w:line="240" w:lineRule="auto" w:after="40"/>
            </w:pPr>
            <w:r/>
            <w:r>
              <w:rPr>
                <w:rFonts w:ascii="Times New Roman" w:hAnsi="Times New Roman"/>
                <w:sz w:val="20"/>
              </w:rPr>
              <w:t>V-18</w:t>
            </w:r>
          </w:p>
        </w:tc>
        <w:tc>
          <w:tcPr>
            <w:tcW w:type="dxa" w:w="2340"/>
            <w:tcBorders>
              <w:top w:val="nil"/>
              <w:bottom w:val="nil"/>
              <w:left w:val="nil"/>
              <w:right w:val="nil"/>
            </w:tcBorders>
          </w:tcPr>
          <w:p>
            <w:pPr>
              <w:spacing w:line="240" w:lineRule="auto" w:after="40"/>
            </w:pPr>
            <w:r/>
            <w:r>
              <w:rPr>
                <w:rFonts w:ascii="Times New Roman" w:hAnsi="Times New Roman"/>
                <w:sz w:val="20"/>
              </w:rPr>
              <w:t>Modificar una nota de un período cerrado</w:t>
            </w:r>
          </w:p>
        </w:tc>
        <w:tc>
          <w:tcPr>
            <w:tcW w:type="dxa" w:w="2340"/>
            <w:tcBorders>
              <w:top w:val="nil"/>
              <w:bottom w:val="nil"/>
              <w:left w:val="nil"/>
              <w:right w:val="nil"/>
            </w:tcBorders>
          </w:tcPr>
          <w:p>
            <w:pPr>
              <w:spacing w:line="240" w:lineRule="auto" w:after="40"/>
            </w:pPr>
            <w:r/>
            <w:r>
              <w:rPr>
                <w:rFonts w:ascii="Times New Roman" w:hAnsi="Times New Roman"/>
                <w:sz w:val="20"/>
              </w:rPr>
              <w:t>Rechazo</w:t>
            </w:r>
          </w:p>
        </w:tc>
        <w:tc>
          <w:tcPr>
            <w:tcW w:type="dxa" w:w="2340"/>
            <w:tcBorders>
              <w:top w:val="nil"/>
              <w:bottom w:val="nil"/>
              <w:left w:val="nil"/>
              <w:right w:val="nil"/>
            </w:tcBorders>
          </w:tcPr>
          <w:p>
            <w:pPr>
              <w:spacing w:line="240" w:lineRule="auto" w:after="40"/>
            </w:pPr>
            <w:r/>
            <w:r>
              <w:rPr>
                <w:rFonts w:ascii="Times New Roman" w:hAnsi="Times New Roman"/>
                <w:sz w:val="20"/>
              </w:rPr>
              <w:t>RN-17</w:t>
            </w:r>
          </w:p>
        </w:tc>
      </w:tr>
      <w:tr>
        <w:tc>
          <w:tcPr>
            <w:tcW w:type="dxa" w:w="2340"/>
            <w:tcBorders>
              <w:top w:val="nil"/>
              <w:bottom w:val="nil"/>
              <w:left w:val="nil"/>
              <w:right w:val="nil"/>
            </w:tcBorders>
          </w:tcPr>
          <w:p>
            <w:pPr>
              <w:spacing w:line="240" w:lineRule="auto" w:after="40"/>
            </w:pPr>
            <w:r/>
            <w:r>
              <w:rPr>
                <w:rFonts w:ascii="Times New Roman" w:hAnsi="Times New Roman"/>
                <w:sz w:val="20"/>
              </w:rPr>
              <w:t>V-19</w:t>
            </w:r>
          </w:p>
        </w:tc>
        <w:tc>
          <w:tcPr>
            <w:tcW w:type="dxa" w:w="2340"/>
            <w:tcBorders>
              <w:top w:val="nil"/>
              <w:bottom w:val="nil"/>
              <w:left w:val="nil"/>
              <w:right w:val="nil"/>
            </w:tcBorders>
          </w:tcPr>
          <w:p>
            <w:pPr>
              <w:spacing w:line="240" w:lineRule="auto" w:after="40"/>
            </w:pPr>
            <w:r/>
            <w:r>
              <w:rPr>
                <w:rFonts w:ascii="Times New Roman" w:hAnsi="Times New Roman"/>
                <w:sz w:val="20"/>
              </w:rPr>
              <w:t>Buscar la corrección en la bitácora</w:t>
            </w:r>
          </w:p>
        </w:tc>
        <w:tc>
          <w:tcPr>
            <w:tcW w:type="dxa" w:w="2340"/>
            <w:tcBorders>
              <w:top w:val="nil"/>
              <w:bottom w:val="nil"/>
              <w:left w:val="nil"/>
              <w:right w:val="nil"/>
            </w:tcBorders>
          </w:tcPr>
          <w:p>
            <w:pPr>
              <w:spacing w:line="240" w:lineRule="auto" w:after="40"/>
            </w:pPr>
            <w:r/>
            <w:r>
              <w:rPr>
                <w:rFonts w:ascii="Times New Roman" w:hAnsi="Times New Roman"/>
                <w:sz w:val="20"/>
              </w:rPr>
              <w:t>El cambio de 2.0 a 3.0 está registrado</w:t>
            </w:r>
          </w:p>
        </w:tc>
        <w:tc>
          <w:tcPr>
            <w:tcW w:type="dxa" w:w="2340"/>
            <w:tcBorders>
              <w:top w:val="nil"/>
              <w:bottom w:val="nil"/>
              <w:left w:val="nil"/>
              <w:right w:val="nil"/>
            </w:tcBorders>
          </w:tcPr>
          <w:p>
            <w:pPr>
              <w:spacing w:line="240" w:lineRule="auto" w:after="40"/>
            </w:pPr>
            <w:r/>
            <w:r>
              <w:rPr>
                <w:rFonts w:ascii="Times New Roman" w:hAnsi="Times New Roman"/>
                <w:sz w:val="20"/>
              </w:rPr>
              <w:t>RN-18</w:t>
            </w:r>
          </w:p>
        </w:tc>
      </w:tr>
      <w:tr>
        <w:tc>
          <w:tcPr>
            <w:tcW w:type="dxa" w:w="2340"/>
            <w:tcBorders>
              <w:top w:val="nil"/>
              <w:bottom w:val="nil"/>
              <w:left w:val="nil"/>
              <w:right w:val="nil"/>
            </w:tcBorders>
          </w:tcPr>
          <w:p>
            <w:pPr>
              <w:spacing w:line="240" w:lineRule="auto" w:after="40"/>
            </w:pPr>
            <w:r/>
            <w:r>
              <w:rPr>
                <w:rFonts w:ascii="Times New Roman" w:hAnsi="Times New Roman"/>
                <w:sz w:val="20"/>
              </w:rPr>
              <w:t>V-20</w:t>
            </w:r>
          </w:p>
        </w:tc>
        <w:tc>
          <w:tcPr>
            <w:tcW w:type="dxa" w:w="2340"/>
            <w:tcBorders>
              <w:top w:val="nil"/>
              <w:bottom w:val="nil"/>
              <w:left w:val="nil"/>
              <w:right w:val="nil"/>
            </w:tcBorders>
          </w:tcPr>
          <w:p>
            <w:pPr>
              <w:spacing w:line="240" w:lineRule="auto" w:after="40"/>
            </w:pPr>
            <w:r/>
            <w:r>
              <w:rPr>
                <w:rFonts w:ascii="Times New Roman" w:hAnsi="Times New Roman"/>
                <w:sz w:val="20"/>
              </w:rPr>
              <w:t>Modificar la bitácora de auditoría</w:t>
            </w:r>
          </w:p>
        </w:tc>
        <w:tc>
          <w:tcPr>
            <w:tcW w:type="dxa" w:w="2340"/>
            <w:tcBorders>
              <w:top w:val="nil"/>
              <w:bottom w:val="nil"/>
              <w:left w:val="nil"/>
              <w:right w:val="nil"/>
            </w:tcBorders>
          </w:tcPr>
          <w:p>
            <w:pPr>
              <w:spacing w:line="240" w:lineRule="auto" w:after="40"/>
            </w:pPr>
            <w:r/>
            <w:r>
              <w:rPr>
                <w:rFonts w:ascii="Times New Roman" w:hAnsi="Times New Roman"/>
                <w:sz w:val="20"/>
              </w:rPr>
              <w:t>Rechazo por privilegio</w:t>
            </w:r>
          </w:p>
        </w:tc>
        <w:tc>
          <w:tcPr>
            <w:tcW w:type="dxa" w:w="2340"/>
            <w:tcBorders>
              <w:top w:val="nil"/>
              <w:bottom w:val="nil"/>
              <w:left w:val="nil"/>
              <w:right w:val="nil"/>
            </w:tcBorders>
          </w:tcPr>
          <w:p>
            <w:pPr>
              <w:spacing w:line="240" w:lineRule="auto" w:after="40"/>
            </w:pPr>
            <w:r/>
            <w:r>
              <w:rPr>
                <w:rFonts w:ascii="Times New Roman" w:hAnsi="Times New Roman"/>
                <w:sz w:val="20"/>
              </w:rPr>
              <w:t>RNF-21</w:t>
            </w:r>
          </w:p>
        </w:tc>
      </w:tr>
      <w:tr>
        <w:tc>
          <w:tcPr>
            <w:tcW w:type="dxa" w:w="2340"/>
            <w:tcBorders>
              <w:top w:val="nil"/>
              <w:bottom w:val="nil"/>
              <w:left w:val="nil"/>
              <w:right w:val="nil"/>
            </w:tcBorders>
          </w:tcPr>
          <w:p>
            <w:pPr>
              <w:spacing w:line="240" w:lineRule="auto" w:after="40"/>
            </w:pPr>
            <w:r/>
            <w:r>
              <w:rPr>
                <w:rFonts w:ascii="Times New Roman" w:hAnsi="Times New Roman"/>
                <w:sz w:val="20"/>
              </w:rPr>
              <w:t>V-21</w:t>
            </w:r>
          </w:p>
        </w:tc>
        <w:tc>
          <w:tcPr>
            <w:tcW w:type="dxa" w:w="2340"/>
            <w:tcBorders>
              <w:top w:val="nil"/>
              <w:bottom w:val="nil"/>
              <w:left w:val="nil"/>
              <w:right w:val="nil"/>
            </w:tcBorders>
          </w:tcPr>
          <w:p>
            <w:pPr>
              <w:spacing w:line="240" w:lineRule="auto" w:after="40"/>
            </w:pPr>
            <w:r/>
            <w:r>
              <w:rPr>
                <w:rFonts w:ascii="Times New Roman" w:hAnsi="Times New Roman"/>
                <w:sz w:val="20"/>
              </w:rPr>
              <w:t>Borrar físicamente una persona</w:t>
            </w:r>
          </w:p>
        </w:tc>
        <w:tc>
          <w:tcPr>
            <w:tcW w:type="dxa" w:w="2340"/>
            <w:tcBorders>
              <w:top w:val="nil"/>
              <w:bottom w:val="nil"/>
              <w:left w:val="nil"/>
              <w:right w:val="nil"/>
            </w:tcBorders>
          </w:tcPr>
          <w:p>
            <w:pPr>
              <w:spacing w:line="240" w:lineRule="auto" w:after="40"/>
            </w:pPr>
            <w:r/>
            <w:r>
              <w:rPr>
                <w:rFonts w:ascii="Times New Roman" w:hAnsi="Times New Roman"/>
                <w:sz w:val="20"/>
              </w:rPr>
              <w:t>Rechazo por privilegio</w:t>
            </w:r>
          </w:p>
        </w:tc>
        <w:tc>
          <w:tcPr>
            <w:tcW w:type="dxa" w:w="2340"/>
            <w:tcBorders>
              <w:top w:val="nil"/>
              <w:bottom w:val="nil"/>
              <w:left w:val="nil"/>
              <w:right w:val="nil"/>
            </w:tcBorders>
          </w:tcPr>
          <w:p>
            <w:pPr>
              <w:spacing w:line="240" w:lineRule="auto" w:after="40"/>
            </w:pPr>
            <w:r/>
            <w:r>
              <w:rPr>
                <w:rFonts w:ascii="Times New Roman" w:hAnsi="Times New Roman"/>
                <w:sz w:val="20"/>
              </w:rPr>
              <w:t>RN-15</w:t>
            </w:r>
          </w:p>
        </w:tc>
      </w:tr>
      <w:tr>
        <w:tc>
          <w:tcPr>
            <w:tcW w:type="dxa" w:w="2340"/>
            <w:tcBorders>
              <w:top w:val="nil"/>
              <w:bottom w:val="single" w:sz="6" w:color="000000"/>
              <w:left w:val="nil"/>
              <w:right w:val="nil"/>
            </w:tcBorders>
          </w:tcPr>
          <w:p>
            <w:pPr>
              <w:spacing w:line="240" w:lineRule="auto" w:after="40"/>
            </w:pPr>
            <w:r/>
            <w:r>
              <w:rPr>
                <w:rFonts w:ascii="Times New Roman" w:hAnsi="Times New Roman"/>
                <w:sz w:val="20"/>
              </w:rPr>
              <w:t>V-22</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Inactivar un docente con cursos vigentes</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Rechazo con el número de cursos</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RN-24</w:t>
            </w:r>
          </w:p>
        </w:tc>
      </w:tr>
    </w:tbl>
    <w:p/>
    <w:p>
      <w:pPr>
        <w:ind w:firstLine="720"/>
      </w:pPr>
      <w:r>
        <w:rPr>
          <w:rFonts w:ascii="Times New Roman" w:hAnsi="Times New Roman"/>
          <w:sz w:val="24"/>
        </w:rPr>
        <w:t>Al final el script añade cinco consultas de comprobación de los cálculos: la definitiva de Valentina contra el valor 4.1 del criterio CA-1, el estado de aprobación de un estudiante que reprobó, la existencia de cortes pendientes distinguibles de un 0.0, el promedio ponderado por créditos y el estado de ocupación de la oferta.</w:t>
      </w:r>
    </w:p>
    <w:p>
      <w:pPr>
        <w:ind w:firstLine="720"/>
      </w:pPr>
      <w:r>
        <w:rPr>
          <w:rFonts w:ascii="Times New Roman" w:hAnsi="Times New Roman"/>
          <w:sz w:val="24"/>
        </w:rPr>
        <w:t xml:space="preserve">Una advertencia sobre V-13, porque es la única comprobación que </w:t>
      </w:r>
      <w:r>
        <w:rPr>
          <w:rFonts w:ascii="Times New Roman" w:hAnsi="Times New Roman"/>
          <w:b/>
          <w:sz w:val="24"/>
        </w:rPr>
        <w:t>imprime un `ERROR` a propósito</w:t>
      </w:r>
      <w:r>
        <w:rPr>
          <w:rFonts w:ascii="Times New Roman" w:hAnsi="Times New Roman"/>
          <w:sz w:val="24"/>
        </w:rPr>
        <w:t xml:space="preserve">. RN-10 se verifica al confirmar la transacción, y </w:t>
      </w:r>
      <w:r>
        <w:rPr>
          <w:rFonts w:ascii="Consolas" w:hAnsi="Consolas"/>
          <w:sz w:val="22"/>
        </w:rPr>
        <w:t>SET CONSTRAINTS ALL IMMEDIATE</w:t>
      </w:r>
      <w:r>
        <w:rPr>
          <w:rFonts w:ascii="Times New Roman" w:hAnsi="Times New Roman"/>
          <w:sz w:val="24"/>
        </w:rPr>
        <w:t xml:space="preserve"> no libera los eventos pendientes cuando se ejecuta dentro de una función: hay que invocarlo como sentencia de primer nivel. Por eso V-13 inserta el corte que rompe la suma, fuerza la verificación —que falla, y ese fallo es el resultado buscado— y después comprueba que la transacción no dejó rastro.</w:t>
      </w:r>
    </w:p>
    <w:p>
      <w:pPr>
        <w:pStyle w:val="Heading2"/>
      </w:pPr>
      <w:r>
        <w:t>Evidencia de Ejecución</w:t>
      </w:r>
    </w:p>
    <w:p>
      <w:pPr>
        <w:ind w:firstLine="720"/>
      </w:pPr>
      <w:r>
        <w:rPr>
          <w:rFonts w:ascii="Times New Roman" w:hAnsi="Times New Roman"/>
          <w:sz w:val="24"/>
        </w:rPr>
        <w:t xml:space="preserve">Los cinco scripts se ejecutaron contra </w:t>
      </w:r>
      <w:r>
        <w:rPr>
          <w:rFonts w:ascii="Times New Roman" w:hAnsi="Times New Roman"/>
          <w:b/>
          <w:sz w:val="24"/>
        </w:rPr>
        <w:t>PostgreSQL 16.10</w:t>
      </w:r>
      <w:r>
        <w:rPr>
          <w:rFonts w:ascii="Times New Roman" w:hAnsi="Times New Roman"/>
          <w:sz w:val="24"/>
        </w:rPr>
        <w:t xml:space="preserve"> sobre el juego de datos completo. Esta es la salida real, no una expectativa:</w:t>
      </w:r>
    </w:p>
    <w:p>
      <w:pPr>
        <w:spacing w:line="240" w:lineRule="auto"/>
        <w:ind w:left="283"/>
      </w:pPr>
      <w:r>
        <w:rPr>
          <w:rFonts w:ascii="Consolas" w:hAnsi="Consolas"/>
          <w:sz w:val="16"/>
        </w:rPr>
        <w:t>$ psql -d sga -f 04-datos-de-prueba.sql</w:t>
        <w:br/>
        <w:t xml:space="preserve">     tabla      | filas</w:t>
        <w:br/>
        <w:t>----------------+-------</w:t>
        <w:br/>
        <w:t xml:space="preserve"> personas       |    17</w:t>
        <w:br/>
        <w:t xml:space="preserve"> estudiantes    |    12</w:t>
        <w:br/>
        <w:t xml:space="preserve"> docentes       |     4</w:t>
        <w:br/>
        <w:t xml:space="preserve"> usuarios       |    17</w:t>
        <w:br/>
        <w:t xml:space="preserve"> periodos       |     3</w:t>
        <w:br/>
        <w:t xml:space="preserve"> cursos         |     8</w:t>
        <w:br/>
        <w:t xml:space="preserve"> cortes         |    23</w:t>
        <w:br/>
        <w:t xml:space="preserve"> matriculas     |    30</w:t>
        <w:br/>
        <w:t xml:space="preserve"> calificaciones |    53</w:t>
        <w:br/>
        <w:t xml:space="preserve"> auditoria      |    55</w:t>
        <w:br/>
        <w:t xml:space="preserve"> eventos        |     2</w:t>
        <w:br/>
        <w:br/>
        <w:t>$ psql -d sga -f 05-verificacion.sql</w:t>
        <w:br/>
        <w:t>V-01 OK · RN-01: documento duplicado rechazado</w:t>
        <w:br/>
        <w:t>V-02 OK · RN-02: correo duplicado rechazado</w:t>
        <w:br/>
        <w:t>V-03 OK · RN-03: segundo período activo rechazado</w:t>
        <w:br/>
        <w:t>V-04 OK · RN-20: código de curso repetido en el período rechazado</w:t>
        <w:br/>
        <w:t>V-05 OK · RN-20: MAT-101 existe en dos períodos distintos</w:t>
        <w:br/>
        <w:t>V-06 OK · RN-04: matrícula duplicada rechazada</w:t>
        <w:br/>
        <w:t>V-07 OK · RN-05: matrícula rechazada por falta de cupo</w:t>
        <w:br/>
        <w:t>V-08 OK · RN-06: matrícula de estudiante inactivo rechazada</w:t>
        <w:br/>
        <w:t>V-09 OK · RN-07: matrícula en período no activo rechazada</w:t>
        <w:br/>
        <w:t>V-10 OK · RN-16: el contador de MAT-201 quedó en 4 tras la cancelación</w:t>
        <w:br/>
        <w:t>V-11 OK · RNF-15: ningún contador de cupo quedó descuadrado</w:t>
        <w:br/>
        <w:t>V-12 OK · RN-14: la octava matrícula activa fue rechazada</w:t>
        <w:br/>
        <w:t>V-13 OK · RN-10: el corte que rompía la suma no se pudo confirmar</w:t>
        <w:br/>
        <w:t>V-14 OK · RN-25: cupo no positivo rechazado</w:t>
        <w:br/>
        <w:t>V-15 OK · RN-26: reducción de cupo por debajo de los matriculados rechazada</w:t>
        <w:br/>
        <w:t>V-16 OK · RN-19: período con fechas invertidas rechazado</w:t>
        <w:br/>
        <w:t>V-17 OK · RN-09: nota fuera del rango 0.0 a 5.0 rechazada</w:t>
        <w:br/>
        <w:t>V-18 OK · RN-17: modificación en período cerrado rechazada</w:t>
        <w:br/>
        <w:t>V-19 OK · RN-18: la corrección de 2.0 a 3.0 quedó auditada</w:t>
        <w:br/>
        <w:t>V-20 OK · RNF-21: la bitácora rechazó la modificación</w:t>
        <w:br/>
        <w:t>V-21 OK · RN-15: el borrado físico de persona fue rechazado</w:t>
        <w:br/>
        <w:t>V-22 OK · RN-24: inactivación de docente con cursos vigentes rechazada</w:t>
      </w:r>
    </w:p>
    <w:p/>
    <w:p>
      <w:pPr>
        <w:ind w:firstLine="720"/>
      </w:pPr>
      <w:r>
        <w:rPr>
          <w:rFonts w:ascii="Times New Roman" w:hAnsi="Times New Roman"/>
          <w:sz w:val="24"/>
        </w:rPr>
        <w:t>Comprobación de los cálculos:</w:t>
      </w:r>
    </w:p>
    <w:p>
      <w:pPr>
        <w:spacing w:line="240" w:lineRule="auto"/>
        <w:ind w:left="283"/>
      </w:pPr>
      <w:r>
        <w:rPr>
          <w:rFonts w:ascii="Consolas" w:hAnsi="Consolas"/>
          <w:sz w:val="16"/>
        </w:rPr>
        <w:t xml:space="preserve">               comprobacion               | obtenido | esperado | resultado</w:t>
        <w:br/>
        <w:t>------------------------------------------+----------+----------+-----------</w:t>
        <w:br/>
        <w:t xml:space="preserve"> RN-11 definitiva de Valentina en MAT-101 |      4.1 |      4.1 | OK</w:t>
        <w:br/>
        <w:br/>
        <w:t xml:space="preserve">                   comprobacion                    | definitiva | obtenido | esperado | resultado</w:t>
        <w:br/>
        <w:t>---------------------------------------------------+------------+----------+----------+-----------</w:t>
        <w:br/>
        <w:t xml:space="preserve"> RN-12 aprobación de Santiago en MAT-101 de 2026-1 |        2.8 | f        | f        | OK</w:t>
        <w:br/>
        <w:br/>
        <w:t xml:space="preserve">             comprobacion             | pendientes | resultado</w:t>
        <w:br/>
        <w:t>--------------------------------------+------------+-----------</w:t>
        <w:br/>
        <w:t xml:space="preserve"> Cortes pendientes del período activo |         31 | OK</w:t>
        <w:br/>
        <w:br/>
        <w:t xml:space="preserve"> codigo  |          nombre          |          docente           | matriculados | cupo_maximo | cupos_disponibles | ocupacion</w:t>
        <w:br/>
        <w:t>---------+--------------------------+----------------------------+--------------+-------------+-------------------+-----------</w:t>
        <w:br/>
        <w:t xml:space="preserve"> CIE-101 | Ciencias Naturales       | Salazar Torres, Jorge Ivan |            5 |          20 |                15 |      25.0</w:t>
        <w:br/>
        <w:t xml:space="preserve"> LEN-201 | Lengua Castellana II     | Gomez Pena, Marta Lucia    |            5 |          25 |                20 |      20.0</w:t>
        <w:br/>
        <w:t xml:space="preserve"> MAT-101 | Matematicas I            | Mejia Ruiz, Carlos Andres  |            4 |           4 |                 0 |     100.0</w:t>
        <w:br/>
        <w:t xml:space="preserve"> MAT-201 | Matematicas II           | Mejia Ruiz, Carlos Andres  |            4 |          25 |                21 |      16.0</w:t>
        <w:br/>
        <w:t xml:space="preserve"> SIS-101 | Tecnologia e Informatica | Perez Mora, Diana Carolina |            3 |          15 |                12 |      20.0</w:t>
        <w:br/>
        <w:t xml:space="preserve"> SOC-101 | Ciencias Sociales        | sin asignar                |            2 |          20 |                18 |      10.0</w:t>
      </w:r>
    </w:p>
    <w:p/>
    <w:p>
      <w:pPr>
        <w:ind w:firstLine="720"/>
      </w:pPr>
      <w:r>
        <w:rPr>
          <w:rFonts w:ascii="Times New Roman" w:hAnsi="Times New Roman"/>
          <w:sz w:val="24"/>
        </w:rPr>
        <w:t>La distinción entre PENDIENTE y 0.0 se comprueba sobre los dos cursos extremos del período activo:</w:t>
      </w:r>
    </w:p>
    <w:p>
      <w:pPr>
        <w:spacing w:line="240" w:lineRule="auto"/>
        <w:ind w:left="283"/>
      </w:pPr>
      <w:r>
        <w:rPr>
          <w:rFonts w:ascii="Consolas" w:hAnsi="Consolas"/>
          <w:sz w:val="16"/>
        </w:rPr>
        <w:t xml:space="preserve"> codigo_estudiante | codigo  | completa | definitiva | aprobada</w:t>
        <w:br/>
        <w:t>-------------------+---------+----------+------------+----------</w:t>
        <w:br/>
        <w:t xml:space="preserve"> EST-2026-001      | MAT-101 | t        |        4.1 | t</w:t>
        <w:br/>
        <w:t xml:space="preserve"> EST-2026-005      | MAT-101 | f        |        2.4 |</w:t>
        <w:br/>
        <w:t xml:space="preserve"> EST-2026-002      | SOC-101 | f        |            |</w:t>
        <w:br/>
        <w:t xml:space="preserve"> EST-2026-008      | SOC-101 | f        |            |</w:t>
      </w:r>
    </w:p>
    <w:p/>
    <w:p>
      <w:pPr>
        <w:ind w:firstLine="720"/>
      </w:pPr>
      <w:r>
        <w:rPr>
          <w:rFonts w:ascii="Times New Roman" w:hAnsi="Times New Roman"/>
          <w:sz w:val="24"/>
        </w:rPr>
        <w:t xml:space="preserve">SOC-101 no tiene docente asignado y por lo tanto no tiene ninguna nota registrada: su definitiva sale </w:t>
      </w:r>
      <w:r>
        <w:rPr>
          <w:rFonts w:ascii="Times New Roman" w:hAnsi="Times New Roman"/>
          <w:b/>
          <w:sz w:val="24"/>
        </w:rPr>
        <w:t>nula</w:t>
      </w:r>
      <w:r>
        <w:rPr>
          <w:rFonts w:ascii="Times New Roman" w:hAnsi="Times New Roman"/>
          <w:sz w:val="24"/>
        </w:rPr>
        <w:t xml:space="preserve">, no 0.0. Las matrículas de MAT-101 con notas parciales sí entregan el aporte acumulado, pero con </w:t>
      </w:r>
      <w:r>
        <w:rPr>
          <w:rFonts w:ascii="Consolas" w:hAnsi="Consolas"/>
          <w:sz w:val="22"/>
        </w:rPr>
        <w:t>completa = f</w:t>
      </w:r>
      <w:r>
        <w:rPr>
          <w:rFonts w:ascii="Times New Roman" w:hAnsi="Times New Roman"/>
          <w:sz w:val="24"/>
        </w:rPr>
        <w:t xml:space="preserve"> y sin estado de aprobación.</w:t>
      </w:r>
    </w:p>
    <w:p>
      <w:pPr>
        <w:ind w:firstLine="720"/>
      </w:pPr>
      <w:r>
        <w:rPr>
          <w:rFonts w:ascii="Times New Roman" w:hAnsi="Times New Roman"/>
          <w:sz w:val="24"/>
        </w:rPr>
        <w:t>Dos defectos aparecieron al ejecutar, y conviene dejarlos escritos porque ninguna revisión estática los habría encontrado:</w:t>
      </w:r>
    </w:p>
    <w:p>
      <w:pPr>
        <w:pStyle w:val="ListParagraph"/>
        <w:spacing w:line="480" w:lineRule="auto"/>
        <w:ind w:left="720"/>
      </w:pPr>
      <w:r>
        <w:rPr>
          <w:rFonts w:ascii="Times New Roman" w:hAnsi="Times New Roman"/>
          <w:b/>
          <w:sz w:val="24"/>
        </w:rPr>
        <w:t>V-06 no probaba lo que decía.</w:t>
      </w:r>
      <w:r>
        <w:rPr>
          <w:rFonts w:ascii="Times New Roman" w:hAnsi="Times New Roman"/>
          <w:sz w:val="24"/>
        </w:rPr>
        <w:t xml:space="preserve"> Verificaba la matrícula duplicada sobre MAT-101, que está lleno: el disparador de cupo rechazaba la operación antes de que el índice único parcial llegara a evaluarse, de modo que la prueba verificaba RN-05 creyendo verificar RN-04. Se cambió a LEN-201, que tiene cupo libre.</w:t>
      </w:r>
    </w:p>
    <w:p>
      <w:pPr>
        <w:pStyle w:val="ListParagraph"/>
        <w:spacing w:line="480" w:lineRule="auto"/>
        <w:ind w:left="720"/>
      </w:pPr>
      <w:r>
        <w:rPr>
          <w:rFonts w:ascii="Times New Roman" w:hAnsi="Times New Roman"/>
          <w:b/>
          <w:sz w:val="24"/>
        </w:rPr>
        <w:t>V-13 no forzaba la verificación diferida.</w:t>
      </w:r>
      <w:r>
        <w:rPr>
          <w:rFonts w:ascii="Times New Roman" w:hAnsi="Times New Roman"/>
          <w:sz w:val="24"/>
        </w:rPr>
        <w:t xml:space="preserve"> </w:t>
      </w:r>
      <w:r>
        <w:rPr>
          <w:rFonts w:ascii="Consolas" w:hAnsi="Consolas"/>
          <w:sz w:val="22"/>
        </w:rPr>
        <w:t>SET CONSTRAINTS ALL IMMEDIATE</w:t>
      </w:r>
      <w:r>
        <w:rPr>
          <w:rFonts w:ascii="Times New Roman" w:hAnsi="Times New Roman"/>
          <w:sz w:val="24"/>
        </w:rPr>
        <w:t xml:space="preserve"> dentro de un bloque </w:t>
      </w:r>
      <w:r>
        <w:rPr>
          <w:rFonts w:ascii="Consolas" w:hAnsi="Consolas"/>
          <w:sz w:val="22"/>
        </w:rPr>
        <w:t>DO</w:t>
      </w:r>
      <w:r>
        <w:rPr>
          <w:rFonts w:ascii="Times New Roman" w:hAnsi="Times New Roman"/>
          <w:sz w:val="24"/>
        </w:rPr>
        <w:t xml:space="preserve"> no libera los eventos pendientes, así que la comprobación pasaba sin comprobar nada. Se reescribió como transacción de primer nivel.</w:t>
      </w:r>
    </w:p>
    <w:p>
      <w:pPr>
        <w:ind w:firstLine="720"/>
      </w:pPr>
      <w:r>
        <w:rPr>
          <w:rFonts w:ascii="Times New Roman" w:hAnsi="Times New Roman"/>
          <w:sz w:val="24"/>
        </w:rPr>
        <w:t>Es exactamente la razón por la que un script de verificación sin ejecutar no es una verificación.</w:t>
      </w:r>
    </w:p>
    <w:p>
      <w:pPr>
        <w:pStyle w:val="Heading2"/>
      </w:pPr>
      <w:r>
        <w:t>Consistencia con las Fases Anteriores</w:t>
      </w:r>
    </w:p>
    <w:p>
      <w:pPr>
        <w:ind w:firstLine="720"/>
      </w:pPr>
      <w:r>
        <w:rPr>
          <w:rFonts w:ascii="Times New Roman" w:hAnsi="Times New Roman"/>
          <w:sz w:val="24"/>
        </w:rPr>
        <w:t>Antes de dar la fase por terminada revisamos seis condiciones, igual que en la Fase 3. Cada una detecta un tipo distinto de error de traducción entre el modelo UML y el modelo de datos.</w:t>
      </w:r>
    </w:p>
    <w:p>
      <w:r>
        <w:rPr>
          <w:rFonts w:ascii="Times New Roman" w:hAnsi="Times New Roman"/>
          <w:b/>
          <w:i w:val="0"/>
          <w:sz w:val="24"/>
        </w:rPr>
        <w:t>Tabla 19</w:t>
      </w:r>
    </w:p>
    <w:p>
      <w:r>
        <w:rPr>
          <w:rFonts w:ascii="Times New Roman" w:hAnsi="Times New Roman"/>
          <w:b w:val="0"/>
          <w:i/>
          <w:sz w:val="24"/>
        </w:rPr>
        <w:t>Verificación de consistencia del modelo de datos</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Condición verificada</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Resultado</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Detalle</w:t>
            </w:r>
          </w:p>
        </w:tc>
      </w:tr>
      <w:tr>
        <w:tc>
          <w:tcPr>
            <w:tcW w:type="dxa" w:w="3120"/>
            <w:tcBorders>
              <w:top w:val="nil"/>
              <w:bottom w:val="nil"/>
              <w:left w:val="nil"/>
              <w:right w:val="nil"/>
            </w:tcBorders>
          </w:tcPr>
          <w:p>
            <w:pPr>
              <w:spacing w:line="240" w:lineRule="auto" w:after="40"/>
            </w:pPr>
            <w:r/>
            <w:r>
              <w:rPr>
                <w:rFonts w:ascii="Times New Roman" w:hAnsi="Times New Roman"/>
                <w:sz w:val="20"/>
              </w:rPr>
              <w:t>Toda clase de dominio tiene su tabla</w:t>
            </w:r>
          </w:p>
        </w:tc>
        <w:tc>
          <w:tcPr>
            <w:tcW w:type="dxa" w:w="3120"/>
            <w:tcBorders>
              <w:top w:val="nil"/>
              <w:bottom w:val="nil"/>
              <w:left w:val="nil"/>
              <w:right w:val="nil"/>
            </w:tcBorders>
          </w:tcPr>
          <w:p>
            <w:pPr>
              <w:spacing w:line="240" w:lineRule="auto" w:after="40"/>
            </w:pPr>
            <w:r/>
            <w:r>
              <w:rPr>
                <w:rFonts w:ascii="Times New Roman" w:hAnsi="Times New Roman"/>
                <w:sz w:val="20"/>
              </w:rPr>
              <w:t>Cumple</w:t>
            </w:r>
          </w:p>
        </w:tc>
        <w:tc>
          <w:tcPr>
            <w:tcW w:type="dxa" w:w="3120"/>
            <w:tcBorders>
              <w:top w:val="nil"/>
              <w:bottom w:val="nil"/>
              <w:left w:val="nil"/>
              <w:right w:val="nil"/>
            </w:tcBorders>
          </w:tcPr>
          <w:p>
            <w:pPr>
              <w:spacing w:line="240" w:lineRule="auto" w:after="40"/>
            </w:pPr>
            <w:r/>
            <w:r>
              <w:rPr>
                <w:rFonts w:ascii="Times New Roman" w:hAnsi="Times New Roman"/>
                <w:sz w:val="20"/>
              </w:rPr>
              <w:t>11 de 11</w:t>
            </w:r>
          </w:p>
        </w:tc>
      </w:tr>
      <w:tr>
        <w:tc>
          <w:tcPr>
            <w:tcW w:type="dxa" w:w="3120"/>
            <w:tcBorders>
              <w:top w:val="nil"/>
              <w:bottom w:val="nil"/>
              <w:left w:val="nil"/>
              <w:right w:val="nil"/>
            </w:tcBorders>
          </w:tcPr>
          <w:p>
            <w:pPr>
              <w:spacing w:line="240" w:lineRule="auto" w:after="40"/>
            </w:pPr>
            <w:r/>
            <w:r>
              <w:rPr>
                <w:rFonts w:ascii="Times New Roman" w:hAnsi="Times New Roman"/>
                <w:sz w:val="20"/>
              </w:rPr>
              <w:t>Todo atributo del modelo de clases tiene su columna</w:t>
            </w:r>
          </w:p>
        </w:tc>
        <w:tc>
          <w:tcPr>
            <w:tcW w:type="dxa" w:w="3120"/>
            <w:tcBorders>
              <w:top w:val="nil"/>
              <w:bottom w:val="nil"/>
              <w:left w:val="nil"/>
              <w:right w:val="nil"/>
            </w:tcBorders>
          </w:tcPr>
          <w:p>
            <w:pPr>
              <w:spacing w:line="240" w:lineRule="auto" w:after="40"/>
            </w:pPr>
            <w:r/>
            <w:r>
              <w:rPr>
                <w:rFonts w:ascii="Times New Roman" w:hAnsi="Times New Roman"/>
                <w:sz w:val="20"/>
              </w:rPr>
              <w:t>Cumple</w:t>
            </w:r>
          </w:p>
        </w:tc>
        <w:tc>
          <w:tcPr>
            <w:tcW w:type="dxa" w:w="3120"/>
            <w:tcBorders>
              <w:top w:val="nil"/>
              <w:bottom w:val="nil"/>
              <w:left w:val="nil"/>
              <w:right w:val="nil"/>
            </w:tcBorders>
          </w:tcPr>
          <w:p>
            <w:pPr>
              <w:spacing w:line="240" w:lineRule="auto" w:after="40"/>
            </w:pPr>
            <w:r/>
            <w:r>
              <w:rPr>
                <w:rFonts w:ascii="Times New Roman" w:hAnsi="Times New Roman"/>
                <w:sz w:val="20"/>
              </w:rPr>
              <w:t>Más tres columnas nuevas, justificadas en la sección 12</w:t>
            </w:r>
          </w:p>
        </w:tc>
      </w:tr>
      <w:tr>
        <w:tc>
          <w:tcPr>
            <w:tcW w:type="dxa" w:w="3120"/>
            <w:tcBorders>
              <w:top w:val="nil"/>
              <w:bottom w:val="nil"/>
              <w:left w:val="nil"/>
              <w:right w:val="nil"/>
            </w:tcBorders>
          </w:tcPr>
          <w:p>
            <w:pPr>
              <w:spacing w:line="240" w:lineRule="auto" w:after="40"/>
            </w:pPr>
            <w:r/>
            <w:r>
              <w:rPr>
                <w:rFonts w:ascii="Times New Roman" w:hAnsi="Times New Roman"/>
                <w:sz w:val="20"/>
              </w:rPr>
              <w:t>Toda relación del modelo tiene su clave foránea</w:t>
            </w:r>
          </w:p>
        </w:tc>
        <w:tc>
          <w:tcPr>
            <w:tcW w:type="dxa" w:w="3120"/>
            <w:tcBorders>
              <w:top w:val="nil"/>
              <w:bottom w:val="nil"/>
              <w:left w:val="nil"/>
              <w:right w:val="nil"/>
            </w:tcBorders>
          </w:tcPr>
          <w:p>
            <w:pPr>
              <w:spacing w:line="240" w:lineRule="auto" w:after="40"/>
            </w:pPr>
            <w:r/>
            <w:r>
              <w:rPr>
                <w:rFonts w:ascii="Times New Roman" w:hAnsi="Times New Roman"/>
                <w:sz w:val="20"/>
              </w:rPr>
              <w:t>Cumple</w:t>
            </w:r>
          </w:p>
        </w:tc>
        <w:tc>
          <w:tcPr>
            <w:tcW w:type="dxa" w:w="3120"/>
            <w:tcBorders>
              <w:top w:val="nil"/>
              <w:bottom w:val="nil"/>
              <w:left w:val="nil"/>
              <w:right w:val="nil"/>
            </w:tcBorders>
          </w:tcPr>
          <w:p>
            <w:pPr>
              <w:spacing w:line="240" w:lineRule="auto" w:after="40"/>
            </w:pPr>
            <w:r/>
            <w:r>
              <w:rPr>
                <w:rFonts w:ascii="Times New Roman" w:hAnsi="Times New Roman"/>
                <w:sz w:val="20"/>
              </w:rPr>
              <w:t>11 de 11</w:t>
            </w:r>
          </w:p>
        </w:tc>
      </w:tr>
      <w:tr>
        <w:tc>
          <w:tcPr>
            <w:tcW w:type="dxa" w:w="3120"/>
            <w:tcBorders>
              <w:top w:val="nil"/>
              <w:bottom w:val="nil"/>
              <w:left w:val="nil"/>
              <w:right w:val="nil"/>
            </w:tcBorders>
          </w:tcPr>
          <w:p>
            <w:pPr>
              <w:spacing w:line="240" w:lineRule="auto" w:after="40"/>
            </w:pPr>
            <w:r/>
            <w:r>
              <w:rPr>
                <w:rFonts w:ascii="Times New Roman" w:hAnsi="Times New Roman"/>
                <w:sz w:val="20"/>
              </w:rPr>
              <w:t>Toda regla de negocio tiene un objeto que la hace cumplir</w:t>
            </w:r>
          </w:p>
        </w:tc>
        <w:tc>
          <w:tcPr>
            <w:tcW w:type="dxa" w:w="3120"/>
            <w:tcBorders>
              <w:top w:val="nil"/>
              <w:bottom w:val="nil"/>
              <w:left w:val="nil"/>
              <w:right w:val="nil"/>
            </w:tcBorders>
          </w:tcPr>
          <w:p>
            <w:pPr>
              <w:spacing w:line="240" w:lineRule="auto" w:after="40"/>
            </w:pPr>
            <w:r/>
            <w:r>
              <w:rPr>
                <w:rFonts w:ascii="Times New Roman" w:hAnsi="Times New Roman"/>
                <w:sz w:val="20"/>
              </w:rPr>
              <w:t>Cumple</w:t>
            </w:r>
          </w:p>
        </w:tc>
        <w:tc>
          <w:tcPr>
            <w:tcW w:type="dxa" w:w="3120"/>
            <w:tcBorders>
              <w:top w:val="nil"/>
              <w:bottom w:val="nil"/>
              <w:left w:val="nil"/>
              <w:right w:val="nil"/>
            </w:tcBorders>
          </w:tcPr>
          <w:p>
            <w:pPr>
              <w:spacing w:line="240" w:lineRule="auto" w:after="40"/>
            </w:pPr>
            <w:r/>
            <w:r>
              <w:rPr>
                <w:rFonts w:ascii="Times New Roman" w:hAnsi="Times New Roman"/>
                <w:sz w:val="20"/>
              </w:rPr>
              <w:t>23 en el esquema y 4 en la capa de negocio</w:t>
            </w:r>
          </w:p>
        </w:tc>
      </w:tr>
      <w:tr>
        <w:tc>
          <w:tcPr>
            <w:tcW w:type="dxa" w:w="3120"/>
            <w:tcBorders>
              <w:top w:val="nil"/>
              <w:bottom w:val="nil"/>
              <w:left w:val="nil"/>
              <w:right w:val="nil"/>
            </w:tcBorders>
          </w:tcPr>
          <w:p>
            <w:pPr>
              <w:spacing w:line="240" w:lineRule="auto" w:after="40"/>
            </w:pPr>
            <w:r/>
            <w:r>
              <w:rPr>
                <w:rFonts w:ascii="Times New Roman" w:hAnsi="Times New Roman"/>
                <w:sz w:val="20"/>
              </w:rPr>
              <w:t>Todo valor de las enumeraciones aparece en una restricción de dominio</w:t>
            </w:r>
          </w:p>
        </w:tc>
        <w:tc>
          <w:tcPr>
            <w:tcW w:type="dxa" w:w="3120"/>
            <w:tcBorders>
              <w:top w:val="nil"/>
              <w:bottom w:val="nil"/>
              <w:left w:val="nil"/>
              <w:right w:val="nil"/>
            </w:tcBorders>
          </w:tcPr>
          <w:p>
            <w:pPr>
              <w:spacing w:line="240" w:lineRule="auto" w:after="40"/>
            </w:pPr>
            <w:r/>
            <w:r>
              <w:rPr>
                <w:rFonts w:ascii="Times New Roman" w:hAnsi="Times New Roman"/>
                <w:sz w:val="20"/>
              </w:rPr>
              <w:t>Cumple</w:t>
            </w:r>
          </w:p>
        </w:tc>
        <w:tc>
          <w:tcPr>
            <w:tcW w:type="dxa" w:w="3120"/>
            <w:tcBorders>
              <w:top w:val="nil"/>
              <w:bottom w:val="nil"/>
              <w:left w:val="nil"/>
              <w:right w:val="nil"/>
            </w:tcBorders>
          </w:tcPr>
          <w:p>
            <w:pPr>
              <w:spacing w:line="240" w:lineRule="auto" w:after="40"/>
            </w:pPr>
            <w:r/>
            <w:r>
              <w:rPr>
                <w:rFonts w:ascii="Times New Roman" w:hAnsi="Times New Roman"/>
                <w:sz w:val="20"/>
              </w:rPr>
              <w:t>6 enumeraciones</w:t>
            </w:r>
          </w:p>
        </w:tc>
      </w:tr>
      <w:tr>
        <w:tc>
          <w:tcPr>
            <w:tcW w:type="dxa" w:w="3120"/>
            <w:tcBorders>
              <w:top w:val="nil"/>
              <w:bottom w:val="single" w:sz="6" w:color="000000"/>
              <w:left w:val="nil"/>
              <w:right w:val="nil"/>
            </w:tcBorders>
          </w:tcPr>
          <w:p>
            <w:pPr>
              <w:spacing w:line="240" w:lineRule="auto" w:after="40"/>
            </w:pPr>
            <w:r/>
            <w:r>
              <w:rPr>
                <w:rFonts w:ascii="Times New Roman" w:hAnsi="Times New Roman"/>
                <w:sz w:val="20"/>
              </w:rPr>
              <w:t>Toda consulta de los casos de uso tiene su vista o su función</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Cumple</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8 vistas y 7 funciones</w:t>
            </w:r>
          </w:p>
        </w:tc>
      </w:tr>
    </w:tbl>
    <w:p/>
    <w:p>
      <w:pPr>
        <w:spacing w:line="240" w:lineRule="auto"/>
      </w:pPr>
      <w:r>
        <w:rPr>
          <w:rFonts w:ascii="Times New Roman" w:hAnsi="Times New Roman"/>
          <w:i/>
          <w:sz w:val="20"/>
        </w:rPr>
        <w:t xml:space="preserve">Nota. </w:t>
      </w:r>
      <w:r>
        <w:rPr>
          <w:rFonts w:ascii="Times New Roman" w:hAnsi="Times New Roman"/>
          <w:sz w:val="20"/>
        </w:rPr>
        <w:t>Las condiciones se verificaron manualmente sobre el script. Las 22 comprobaciones del archivo de verificación automatizan la cuarta condición, que es la que más se degrada con el tiempo: una restricción que alguien elimina para resolver un problema puntual y nadie vuelve a poner.</w:t>
      </w:r>
    </w:p>
    <w:p>
      <w:r>
        <w:br w:type="page"/>
      </w:r>
    </w:p>
    <w:p>
      <w:pPr>
        <w:pStyle w:val="Heading1"/>
      </w:pPr>
      <w:r>
        <w:t>Trazabilidad</w:t>
      </w:r>
    </w:p>
    <w:p>
      <w:pPr>
        <w:pStyle w:val="Heading2"/>
      </w:pPr>
      <w:r>
        <w:t>De las Clases a las Tablas</w:t>
      </w:r>
    </w:p>
    <w:p>
      <w:r>
        <w:rPr>
          <w:rFonts w:ascii="Times New Roman" w:hAnsi="Times New Roman"/>
          <w:b/>
          <w:i w:val="0"/>
          <w:sz w:val="24"/>
        </w:rPr>
        <w:t>Tabla 20</w:t>
      </w:r>
    </w:p>
    <w:p>
      <w:r>
        <w:rPr>
          <w:rFonts w:ascii="Times New Roman" w:hAnsi="Times New Roman"/>
          <w:b w:val="0"/>
          <w:i/>
          <w:sz w:val="24"/>
        </w:rPr>
        <w:t>Trazabilidad entre el modelo UML y el modelo de datos</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Clase de la Fase 3</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Tabla</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Vista asociada</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Figuras de esta fase</w:t>
            </w:r>
          </w:p>
        </w:tc>
      </w:tr>
      <w:tr>
        <w:tc>
          <w:tcPr>
            <w:tcW w:type="dxa" w:w="2340"/>
            <w:tcBorders>
              <w:top w:val="nil"/>
              <w:bottom w:val="nil"/>
              <w:left w:val="nil"/>
              <w:right w:val="nil"/>
            </w:tcBorders>
          </w:tcPr>
          <w:p>
            <w:pPr>
              <w:spacing w:line="240" w:lineRule="auto" w:after="40"/>
            </w:pPr>
            <w:r/>
            <w:r>
              <w:rPr>
                <w:rFonts w:ascii="Times New Roman" w:hAnsi="Times New Roman"/>
                <w:sz w:val="20"/>
              </w:rPr>
              <w:t>Persona</w:t>
            </w:r>
          </w:p>
        </w:tc>
        <w:tc>
          <w:tcPr>
            <w:tcW w:type="dxa" w:w="2340"/>
            <w:tcBorders>
              <w:top w:val="nil"/>
              <w:bottom w:val="nil"/>
              <w:left w:val="nil"/>
              <w:right w:val="nil"/>
            </w:tcBorders>
          </w:tcPr>
          <w:p>
            <w:pPr>
              <w:spacing w:line="240" w:lineRule="auto" w:after="40"/>
            </w:pPr>
            <w:r/>
            <w:r>
              <w:rPr>
                <w:rFonts w:ascii="Consolas" w:hAnsi="Consolas"/>
                <w:sz w:val="18"/>
              </w:rPr>
              <w:t>persona</w:t>
            </w:r>
          </w:p>
        </w:tc>
        <w:tc>
          <w:tcPr>
            <w:tcW w:type="dxa" w:w="2340"/>
            <w:tcBorders>
              <w:top w:val="nil"/>
              <w:bottom w:val="nil"/>
              <w:left w:val="nil"/>
              <w:right w:val="nil"/>
            </w:tcBorders>
          </w:tcPr>
          <w:p>
            <w:pPr>
              <w:spacing w:line="240" w:lineRule="auto" w:after="40"/>
            </w:pPr>
            <w:r/>
            <w:r>
              <w:rPr>
                <w:rFonts w:ascii="Times New Roman" w:hAnsi="Times New Roman"/>
                <w:sz w:val="20"/>
              </w:rPr>
              <w:t>—</w:t>
            </w:r>
          </w:p>
        </w:tc>
        <w:tc>
          <w:tcPr>
            <w:tcW w:type="dxa" w:w="2340"/>
            <w:tcBorders>
              <w:top w:val="nil"/>
              <w:bottom w:val="nil"/>
              <w:left w:val="nil"/>
              <w:right w:val="nil"/>
            </w:tcBorders>
          </w:tcPr>
          <w:p>
            <w:pPr>
              <w:spacing w:line="240" w:lineRule="auto" w:after="40"/>
            </w:pPr>
            <w:r/>
            <w:r>
              <w:rPr>
                <w:rFonts w:ascii="Times New Roman" w:hAnsi="Times New Roman"/>
                <w:sz w:val="20"/>
              </w:rPr>
              <w:t>1, 3, 4, 5</w:t>
            </w:r>
          </w:p>
        </w:tc>
      </w:tr>
      <w:tr>
        <w:tc>
          <w:tcPr>
            <w:tcW w:type="dxa" w:w="2340"/>
            <w:tcBorders>
              <w:top w:val="nil"/>
              <w:bottom w:val="nil"/>
              <w:left w:val="nil"/>
              <w:right w:val="nil"/>
            </w:tcBorders>
          </w:tcPr>
          <w:p>
            <w:pPr>
              <w:spacing w:line="240" w:lineRule="auto" w:after="40"/>
            </w:pPr>
            <w:r/>
            <w:r>
              <w:rPr>
                <w:rFonts w:ascii="Times New Roman" w:hAnsi="Times New Roman"/>
                <w:sz w:val="20"/>
              </w:rPr>
              <w:t>Estudiante</w:t>
            </w:r>
          </w:p>
        </w:tc>
        <w:tc>
          <w:tcPr>
            <w:tcW w:type="dxa" w:w="2340"/>
            <w:tcBorders>
              <w:top w:val="nil"/>
              <w:bottom w:val="nil"/>
              <w:left w:val="nil"/>
              <w:right w:val="nil"/>
            </w:tcBorders>
          </w:tcPr>
          <w:p>
            <w:pPr>
              <w:spacing w:line="240" w:lineRule="auto" w:after="40"/>
            </w:pPr>
            <w:r/>
            <w:r>
              <w:rPr>
                <w:rFonts w:ascii="Consolas" w:hAnsi="Consolas"/>
                <w:sz w:val="18"/>
              </w:rPr>
              <w:t>estudiante</w:t>
            </w:r>
          </w:p>
        </w:tc>
        <w:tc>
          <w:tcPr>
            <w:tcW w:type="dxa" w:w="2340"/>
            <w:tcBorders>
              <w:top w:val="nil"/>
              <w:bottom w:val="nil"/>
              <w:left w:val="nil"/>
              <w:right w:val="nil"/>
            </w:tcBorders>
          </w:tcPr>
          <w:p>
            <w:pPr>
              <w:spacing w:line="240" w:lineRule="auto" w:after="40"/>
            </w:pPr>
            <w:r/>
            <w:r>
              <w:rPr>
                <w:rFonts w:ascii="Consolas" w:hAnsi="Consolas"/>
                <w:sz w:val="18"/>
              </w:rPr>
              <w:t>vw_estudiante</w:t>
            </w:r>
          </w:p>
        </w:tc>
        <w:tc>
          <w:tcPr>
            <w:tcW w:type="dxa" w:w="2340"/>
            <w:tcBorders>
              <w:top w:val="nil"/>
              <w:bottom w:val="nil"/>
              <w:left w:val="nil"/>
              <w:right w:val="nil"/>
            </w:tcBorders>
          </w:tcPr>
          <w:p>
            <w:pPr>
              <w:spacing w:line="240" w:lineRule="auto" w:after="40"/>
            </w:pPr>
            <w:r/>
            <w:r>
              <w:rPr>
                <w:rFonts w:ascii="Times New Roman" w:hAnsi="Times New Roman"/>
                <w:sz w:val="20"/>
              </w:rPr>
              <w:t>1, 3, 4, 5, 9</w:t>
            </w:r>
          </w:p>
        </w:tc>
      </w:tr>
      <w:tr>
        <w:tc>
          <w:tcPr>
            <w:tcW w:type="dxa" w:w="2340"/>
            <w:tcBorders>
              <w:top w:val="nil"/>
              <w:bottom w:val="nil"/>
              <w:left w:val="nil"/>
              <w:right w:val="nil"/>
            </w:tcBorders>
          </w:tcPr>
          <w:p>
            <w:pPr>
              <w:spacing w:line="240" w:lineRule="auto" w:after="40"/>
            </w:pPr>
            <w:r/>
            <w:r>
              <w:rPr>
                <w:rFonts w:ascii="Times New Roman" w:hAnsi="Times New Roman"/>
                <w:sz w:val="20"/>
              </w:rPr>
              <w:t>Docente</w:t>
            </w:r>
          </w:p>
        </w:tc>
        <w:tc>
          <w:tcPr>
            <w:tcW w:type="dxa" w:w="2340"/>
            <w:tcBorders>
              <w:top w:val="nil"/>
              <w:bottom w:val="nil"/>
              <w:left w:val="nil"/>
              <w:right w:val="nil"/>
            </w:tcBorders>
          </w:tcPr>
          <w:p>
            <w:pPr>
              <w:spacing w:line="240" w:lineRule="auto" w:after="40"/>
            </w:pPr>
            <w:r/>
            <w:r>
              <w:rPr>
                <w:rFonts w:ascii="Consolas" w:hAnsi="Consolas"/>
                <w:sz w:val="18"/>
              </w:rPr>
              <w:t>docente</w:t>
            </w:r>
          </w:p>
        </w:tc>
        <w:tc>
          <w:tcPr>
            <w:tcW w:type="dxa" w:w="2340"/>
            <w:tcBorders>
              <w:top w:val="nil"/>
              <w:bottom w:val="nil"/>
              <w:left w:val="nil"/>
              <w:right w:val="nil"/>
            </w:tcBorders>
          </w:tcPr>
          <w:p>
            <w:pPr>
              <w:spacing w:line="240" w:lineRule="auto" w:after="40"/>
            </w:pPr>
            <w:r/>
            <w:r>
              <w:rPr>
                <w:rFonts w:ascii="Consolas" w:hAnsi="Consolas"/>
                <w:sz w:val="18"/>
              </w:rPr>
              <w:t>vw_docente</w:t>
            </w:r>
          </w:p>
        </w:tc>
        <w:tc>
          <w:tcPr>
            <w:tcW w:type="dxa" w:w="2340"/>
            <w:tcBorders>
              <w:top w:val="nil"/>
              <w:bottom w:val="nil"/>
              <w:left w:val="nil"/>
              <w:right w:val="nil"/>
            </w:tcBorders>
          </w:tcPr>
          <w:p>
            <w:pPr>
              <w:spacing w:line="240" w:lineRule="auto" w:after="40"/>
            </w:pPr>
            <w:r/>
            <w:r>
              <w:rPr>
                <w:rFonts w:ascii="Times New Roman" w:hAnsi="Times New Roman"/>
                <w:sz w:val="20"/>
              </w:rPr>
              <w:t>1, 3, 4, 5, 9</w:t>
            </w:r>
          </w:p>
        </w:tc>
      </w:tr>
      <w:tr>
        <w:tc>
          <w:tcPr>
            <w:tcW w:type="dxa" w:w="2340"/>
            <w:tcBorders>
              <w:top w:val="nil"/>
              <w:bottom w:val="nil"/>
              <w:left w:val="nil"/>
              <w:right w:val="nil"/>
            </w:tcBorders>
          </w:tcPr>
          <w:p>
            <w:pPr>
              <w:spacing w:line="240" w:lineRule="auto" w:after="40"/>
            </w:pPr>
            <w:r/>
            <w:r>
              <w:rPr>
                <w:rFonts w:ascii="Times New Roman" w:hAnsi="Times New Roman"/>
                <w:sz w:val="20"/>
              </w:rPr>
              <w:t>Usuario</w:t>
            </w:r>
          </w:p>
        </w:tc>
        <w:tc>
          <w:tcPr>
            <w:tcW w:type="dxa" w:w="2340"/>
            <w:tcBorders>
              <w:top w:val="nil"/>
              <w:bottom w:val="nil"/>
              <w:left w:val="nil"/>
              <w:right w:val="nil"/>
            </w:tcBorders>
          </w:tcPr>
          <w:p>
            <w:pPr>
              <w:spacing w:line="240" w:lineRule="auto" w:after="40"/>
            </w:pPr>
            <w:r/>
            <w:r>
              <w:rPr>
                <w:rFonts w:ascii="Consolas" w:hAnsi="Consolas"/>
                <w:sz w:val="18"/>
              </w:rPr>
              <w:t>usuario</w:t>
            </w:r>
          </w:p>
        </w:tc>
        <w:tc>
          <w:tcPr>
            <w:tcW w:type="dxa" w:w="2340"/>
            <w:tcBorders>
              <w:top w:val="nil"/>
              <w:bottom w:val="nil"/>
              <w:left w:val="nil"/>
              <w:right w:val="nil"/>
            </w:tcBorders>
          </w:tcPr>
          <w:p>
            <w:pPr>
              <w:spacing w:line="240" w:lineRule="auto" w:after="40"/>
            </w:pPr>
            <w:r/>
            <w:r>
              <w:rPr>
                <w:rFonts w:ascii="Times New Roman" w:hAnsi="Times New Roman"/>
                <w:sz w:val="20"/>
              </w:rPr>
              <w:t>—</w:t>
            </w:r>
          </w:p>
        </w:tc>
        <w:tc>
          <w:tcPr>
            <w:tcW w:type="dxa" w:w="2340"/>
            <w:tcBorders>
              <w:top w:val="nil"/>
              <w:bottom w:val="nil"/>
              <w:left w:val="nil"/>
              <w:right w:val="nil"/>
            </w:tcBorders>
          </w:tcPr>
          <w:p>
            <w:pPr>
              <w:spacing w:line="240" w:lineRule="auto" w:after="40"/>
            </w:pPr>
            <w:r/>
            <w:r>
              <w:rPr>
                <w:rFonts w:ascii="Times New Roman" w:hAnsi="Times New Roman"/>
                <w:sz w:val="20"/>
              </w:rPr>
              <w:t>1, 4, 5</w:t>
            </w:r>
          </w:p>
        </w:tc>
      </w:tr>
      <w:tr>
        <w:tc>
          <w:tcPr>
            <w:tcW w:type="dxa" w:w="2340"/>
            <w:tcBorders>
              <w:top w:val="nil"/>
              <w:bottom w:val="nil"/>
              <w:left w:val="nil"/>
              <w:right w:val="nil"/>
            </w:tcBorders>
          </w:tcPr>
          <w:p>
            <w:pPr>
              <w:spacing w:line="240" w:lineRule="auto" w:after="40"/>
            </w:pPr>
            <w:r/>
            <w:r>
              <w:rPr>
                <w:rFonts w:ascii="Times New Roman" w:hAnsi="Times New Roman"/>
                <w:sz w:val="20"/>
              </w:rPr>
              <w:t>PeriodoAcademico</w:t>
            </w:r>
          </w:p>
        </w:tc>
        <w:tc>
          <w:tcPr>
            <w:tcW w:type="dxa" w:w="2340"/>
            <w:tcBorders>
              <w:top w:val="nil"/>
              <w:bottom w:val="nil"/>
              <w:left w:val="nil"/>
              <w:right w:val="nil"/>
            </w:tcBorders>
          </w:tcPr>
          <w:p>
            <w:pPr>
              <w:spacing w:line="240" w:lineRule="auto" w:after="40"/>
            </w:pPr>
            <w:r/>
            <w:r>
              <w:rPr>
                <w:rFonts w:ascii="Consolas" w:hAnsi="Consolas"/>
                <w:sz w:val="18"/>
              </w:rPr>
              <w:t>periodo_academico</w:t>
            </w:r>
          </w:p>
        </w:tc>
        <w:tc>
          <w:tcPr>
            <w:tcW w:type="dxa" w:w="2340"/>
            <w:tcBorders>
              <w:top w:val="nil"/>
              <w:bottom w:val="nil"/>
              <w:left w:val="nil"/>
              <w:right w:val="nil"/>
            </w:tcBorders>
          </w:tcPr>
          <w:p>
            <w:pPr>
              <w:spacing w:line="240" w:lineRule="auto" w:after="40"/>
            </w:pPr>
            <w:r/>
            <w:r>
              <w:rPr>
                <w:rFonts w:ascii="Consolas" w:hAnsi="Consolas"/>
                <w:sz w:val="18"/>
              </w:rPr>
              <w:t>vw_oferta_academica</w:t>
            </w:r>
          </w:p>
        </w:tc>
        <w:tc>
          <w:tcPr>
            <w:tcW w:type="dxa" w:w="2340"/>
            <w:tcBorders>
              <w:top w:val="nil"/>
              <w:bottom w:val="nil"/>
              <w:left w:val="nil"/>
              <w:right w:val="nil"/>
            </w:tcBorders>
          </w:tcPr>
          <w:p>
            <w:pPr>
              <w:spacing w:line="240" w:lineRule="auto" w:after="40"/>
            </w:pPr>
            <w:r/>
            <w:r>
              <w:rPr>
                <w:rFonts w:ascii="Times New Roman" w:hAnsi="Times New Roman"/>
                <w:sz w:val="20"/>
              </w:rPr>
              <w:t>1, 4, 5, 9</w:t>
            </w:r>
          </w:p>
        </w:tc>
      </w:tr>
      <w:tr>
        <w:tc>
          <w:tcPr>
            <w:tcW w:type="dxa" w:w="2340"/>
            <w:tcBorders>
              <w:top w:val="nil"/>
              <w:bottom w:val="nil"/>
              <w:left w:val="nil"/>
              <w:right w:val="nil"/>
            </w:tcBorders>
          </w:tcPr>
          <w:p>
            <w:pPr>
              <w:spacing w:line="240" w:lineRule="auto" w:after="40"/>
            </w:pPr>
            <w:r/>
            <w:r>
              <w:rPr>
                <w:rFonts w:ascii="Times New Roman" w:hAnsi="Times New Roman"/>
                <w:sz w:val="20"/>
              </w:rPr>
              <w:t>Curso</w:t>
            </w:r>
          </w:p>
        </w:tc>
        <w:tc>
          <w:tcPr>
            <w:tcW w:type="dxa" w:w="2340"/>
            <w:tcBorders>
              <w:top w:val="nil"/>
              <w:bottom w:val="nil"/>
              <w:left w:val="nil"/>
              <w:right w:val="nil"/>
            </w:tcBorders>
          </w:tcPr>
          <w:p>
            <w:pPr>
              <w:spacing w:line="240" w:lineRule="auto" w:after="40"/>
            </w:pPr>
            <w:r/>
            <w:r>
              <w:rPr>
                <w:rFonts w:ascii="Consolas" w:hAnsi="Consolas"/>
                <w:sz w:val="18"/>
              </w:rPr>
              <w:t>curso</w:t>
            </w:r>
          </w:p>
        </w:tc>
        <w:tc>
          <w:tcPr>
            <w:tcW w:type="dxa" w:w="2340"/>
            <w:tcBorders>
              <w:top w:val="nil"/>
              <w:bottom w:val="nil"/>
              <w:left w:val="nil"/>
              <w:right w:val="nil"/>
            </w:tcBorders>
          </w:tcPr>
          <w:p>
            <w:pPr>
              <w:spacing w:line="240" w:lineRule="auto" w:after="40"/>
            </w:pPr>
            <w:r/>
            <w:r>
              <w:rPr>
                <w:rFonts w:ascii="Consolas" w:hAnsi="Consolas"/>
                <w:sz w:val="18"/>
              </w:rPr>
              <w:t>vw_oferta_academica</w:t>
            </w:r>
          </w:p>
        </w:tc>
        <w:tc>
          <w:tcPr>
            <w:tcW w:type="dxa" w:w="2340"/>
            <w:tcBorders>
              <w:top w:val="nil"/>
              <w:bottom w:val="nil"/>
              <w:left w:val="nil"/>
              <w:right w:val="nil"/>
            </w:tcBorders>
          </w:tcPr>
          <w:p>
            <w:pPr>
              <w:spacing w:line="240" w:lineRule="auto" w:after="40"/>
            </w:pPr>
            <w:r/>
            <w:r>
              <w:rPr>
                <w:rFonts w:ascii="Times New Roman" w:hAnsi="Times New Roman"/>
                <w:sz w:val="20"/>
              </w:rPr>
              <w:t>1, 4, 5, 6, 8, 9</w:t>
            </w:r>
          </w:p>
        </w:tc>
      </w:tr>
      <w:tr>
        <w:tc>
          <w:tcPr>
            <w:tcW w:type="dxa" w:w="2340"/>
            <w:tcBorders>
              <w:top w:val="nil"/>
              <w:bottom w:val="nil"/>
              <w:left w:val="nil"/>
              <w:right w:val="nil"/>
            </w:tcBorders>
          </w:tcPr>
          <w:p>
            <w:pPr>
              <w:spacing w:line="240" w:lineRule="auto" w:after="40"/>
            </w:pPr>
            <w:r/>
            <w:r>
              <w:rPr>
                <w:rFonts w:ascii="Times New Roman" w:hAnsi="Times New Roman"/>
                <w:sz w:val="20"/>
              </w:rPr>
              <w:t>Corte</w:t>
            </w:r>
          </w:p>
        </w:tc>
        <w:tc>
          <w:tcPr>
            <w:tcW w:type="dxa" w:w="2340"/>
            <w:tcBorders>
              <w:top w:val="nil"/>
              <w:bottom w:val="nil"/>
              <w:left w:val="nil"/>
              <w:right w:val="nil"/>
            </w:tcBorders>
          </w:tcPr>
          <w:p>
            <w:pPr>
              <w:spacing w:line="240" w:lineRule="auto" w:after="40"/>
            </w:pPr>
            <w:r/>
            <w:r>
              <w:rPr>
                <w:rFonts w:ascii="Consolas" w:hAnsi="Consolas"/>
                <w:sz w:val="18"/>
              </w:rPr>
              <w:t>corte</w:t>
            </w:r>
          </w:p>
        </w:tc>
        <w:tc>
          <w:tcPr>
            <w:tcW w:type="dxa" w:w="2340"/>
            <w:tcBorders>
              <w:top w:val="nil"/>
              <w:bottom w:val="nil"/>
              <w:left w:val="nil"/>
              <w:right w:val="nil"/>
            </w:tcBorders>
          </w:tcPr>
          <w:p>
            <w:pPr>
              <w:spacing w:line="240" w:lineRule="auto" w:after="40"/>
            </w:pPr>
            <w:r/>
            <w:r>
              <w:rPr>
                <w:rFonts w:ascii="Times New Roman" w:hAnsi="Times New Roman"/>
                <w:sz w:val="20"/>
              </w:rPr>
              <w:t>—</w:t>
            </w:r>
          </w:p>
        </w:tc>
        <w:tc>
          <w:tcPr>
            <w:tcW w:type="dxa" w:w="2340"/>
            <w:tcBorders>
              <w:top w:val="nil"/>
              <w:bottom w:val="nil"/>
              <w:left w:val="nil"/>
              <w:right w:val="nil"/>
            </w:tcBorders>
          </w:tcPr>
          <w:p>
            <w:pPr>
              <w:spacing w:line="240" w:lineRule="auto" w:after="40"/>
            </w:pPr>
            <w:r/>
            <w:r>
              <w:rPr>
                <w:rFonts w:ascii="Times New Roman" w:hAnsi="Times New Roman"/>
                <w:sz w:val="20"/>
              </w:rPr>
              <w:t>1, 4, 5, 6</w:t>
            </w:r>
          </w:p>
        </w:tc>
      </w:tr>
      <w:tr>
        <w:tc>
          <w:tcPr>
            <w:tcW w:type="dxa" w:w="2340"/>
            <w:tcBorders>
              <w:top w:val="nil"/>
              <w:bottom w:val="nil"/>
              <w:left w:val="nil"/>
              <w:right w:val="nil"/>
            </w:tcBorders>
          </w:tcPr>
          <w:p>
            <w:pPr>
              <w:spacing w:line="240" w:lineRule="auto" w:after="40"/>
            </w:pPr>
            <w:r/>
            <w:r>
              <w:rPr>
                <w:rFonts w:ascii="Times New Roman" w:hAnsi="Times New Roman"/>
                <w:sz w:val="20"/>
              </w:rPr>
              <w:t>Matricula</w:t>
            </w:r>
          </w:p>
        </w:tc>
        <w:tc>
          <w:tcPr>
            <w:tcW w:type="dxa" w:w="2340"/>
            <w:tcBorders>
              <w:top w:val="nil"/>
              <w:bottom w:val="nil"/>
              <w:left w:val="nil"/>
              <w:right w:val="nil"/>
            </w:tcBorders>
          </w:tcPr>
          <w:p>
            <w:pPr>
              <w:spacing w:line="240" w:lineRule="auto" w:after="40"/>
            </w:pPr>
            <w:r/>
            <w:r>
              <w:rPr>
                <w:rFonts w:ascii="Consolas" w:hAnsi="Consolas"/>
                <w:sz w:val="18"/>
              </w:rPr>
              <w:t>matricula</w:t>
            </w:r>
          </w:p>
        </w:tc>
        <w:tc>
          <w:tcPr>
            <w:tcW w:type="dxa" w:w="2340"/>
            <w:tcBorders>
              <w:top w:val="nil"/>
              <w:bottom w:val="nil"/>
              <w:left w:val="nil"/>
              <w:right w:val="nil"/>
            </w:tcBorders>
          </w:tcPr>
          <w:p>
            <w:pPr>
              <w:spacing w:line="240" w:lineRule="auto" w:after="40"/>
            </w:pPr>
            <w:r/>
            <w:r>
              <w:rPr>
                <w:rFonts w:ascii="Consolas" w:hAnsi="Consolas"/>
                <w:sz w:val="18"/>
              </w:rPr>
              <w:t>vw_lista_clase</w:t>
            </w:r>
            <w:r>
              <w:rPr>
                <w:rFonts w:ascii="Times New Roman" w:hAnsi="Times New Roman"/>
                <w:sz w:val="20"/>
              </w:rPr>
              <w:t xml:space="preserve">, </w:t>
            </w:r>
            <w:r>
              <w:rPr>
                <w:rFonts w:ascii="Consolas" w:hAnsi="Consolas"/>
                <w:sz w:val="18"/>
              </w:rPr>
              <w:t>vw_nota_definitiva</w:t>
            </w:r>
          </w:p>
        </w:tc>
        <w:tc>
          <w:tcPr>
            <w:tcW w:type="dxa" w:w="2340"/>
            <w:tcBorders>
              <w:top w:val="nil"/>
              <w:bottom w:val="nil"/>
              <w:left w:val="nil"/>
              <w:right w:val="nil"/>
            </w:tcBorders>
          </w:tcPr>
          <w:p>
            <w:pPr>
              <w:spacing w:line="240" w:lineRule="auto" w:after="40"/>
            </w:pPr>
            <w:r/>
            <w:r>
              <w:rPr>
                <w:rFonts w:ascii="Times New Roman" w:hAnsi="Times New Roman"/>
                <w:sz w:val="20"/>
              </w:rPr>
              <w:t>1, 4, 5, 6, 8, 9</w:t>
            </w:r>
          </w:p>
        </w:tc>
      </w:tr>
      <w:tr>
        <w:tc>
          <w:tcPr>
            <w:tcW w:type="dxa" w:w="2340"/>
            <w:tcBorders>
              <w:top w:val="nil"/>
              <w:bottom w:val="nil"/>
              <w:left w:val="nil"/>
              <w:right w:val="nil"/>
            </w:tcBorders>
          </w:tcPr>
          <w:p>
            <w:pPr>
              <w:spacing w:line="240" w:lineRule="auto" w:after="40"/>
            </w:pPr>
            <w:r/>
            <w:r>
              <w:rPr>
                <w:rFonts w:ascii="Times New Roman" w:hAnsi="Times New Roman"/>
                <w:sz w:val="20"/>
              </w:rPr>
              <w:t>Calificacion</w:t>
            </w:r>
          </w:p>
        </w:tc>
        <w:tc>
          <w:tcPr>
            <w:tcW w:type="dxa" w:w="2340"/>
            <w:tcBorders>
              <w:top w:val="nil"/>
              <w:bottom w:val="nil"/>
              <w:left w:val="nil"/>
              <w:right w:val="nil"/>
            </w:tcBorders>
          </w:tcPr>
          <w:p>
            <w:pPr>
              <w:spacing w:line="240" w:lineRule="auto" w:after="40"/>
            </w:pPr>
            <w:r/>
            <w:r>
              <w:rPr>
                <w:rFonts w:ascii="Consolas" w:hAnsi="Consolas"/>
                <w:sz w:val="18"/>
              </w:rPr>
              <w:t>calificacion</w:t>
            </w:r>
          </w:p>
        </w:tc>
        <w:tc>
          <w:tcPr>
            <w:tcW w:type="dxa" w:w="2340"/>
            <w:tcBorders>
              <w:top w:val="nil"/>
              <w:bottom w:val="nil"/>
              <w:left w:val="nil"/>
              <w:right w:val="nil"/>
            </w:tcBorders>
          </w:tcPr>
          <w:p>
            <w:pPr>
              <w:spacing w:line="240" w:lineRule="auto" w:after="40"/>
            </w:pPr>
            <w:r/>
            <w:r>
              <w:rPr>
                <w:rFonts w:ascii="Consolas" w:hAnsi="Consolas"/>
                <w:sz w:val="18"/>
              </w:rPr>
              <w:t>vw_notas_estudiante</w:t>
            </w:r>
          </w:p>
        </w:tc>
        <w:tc>
          <w:tcPr>
            <w:tcW w:type="dxa" w:w="2340"/>
            <w:tcBorders>
              <w:top w:val="nil"/>
              <w:bottom w:val="nil"/>
              <w:left w:val="nil"/>
              <w:right w:val="nil"/>
            </w:tcBorders>
          </w:tcPr>
          <w:p>
            <w:pPr>
              <w:spacing w:line="240" w:lineRule="auto" w:after="40"/>
            </w:pPr>
            <w:r/>
            <w:r>
              <w:rPr>
                <w:rFonts w:ascii="Times New Roman" w:hAnsi="Times New Roman"/>
                <w:sz w:val="20"/>
              </w:rPr>
              <w:t>1, 4, 5, 6, 9</w:t>
            </w:r>
          </w:p>
        </w:tc>
      </w:tr>
      <w:tr>
        <w:tc>
          <w:tcPr>
            <w:tcW w:type="dxa" w:w="2340"/>
            <w:tcBorders>
              <w:top w:val="nil"/>
              <w:bottom w:val="nil"/>
              <w:left w:val="nil"/>
              <w:right w:val="nil"/>
            </w:tcBorders>
          </w:tcPr>
          <w:p>
            <w:pPr>
              <w:spacing w:line="240" w:lineRule="auto" w:after="40"/>
            </w:pPr>
            <w:r/>
            <w:r>
              <w:rPr>
                <w:rFonts w:ascii="Times New Roman" w:hAnsi="Times New Roman"/>
                <w:sz w:val="20"/>
              </w:rPr>
              <w:t>RegistroAuditoria</w:t>
            </w:r>
          </w:p>
        </w:tc>
        <w:tc>
          <w:tcPr>
            <w:tcW w:type="dxa" w:w="2340"/>
            <w:tcBorders>
              <w:top w:val="nil"/>
              <w:bottom w:val="nil"/>
              <w:left w:val="nil"/>
              <w:right w:val="nil"/>
            </w:tcBorders>
          </w:tcPr>
          <w:p>
            <w:pPr>
              <w:spacing w:line="240" w:lineRule="auto" w:after="40"/>
            </w:pPr>
            <w:r/>
            <w:r>
              <w:rPr>
                <w:rFonts w:ascii="Consolas" w:hAnsi="Consolas"/>
                <w:sz w:val="18"/>
              </w:rPr>
              <w:t>registro_auditoria</w:t>
            </w:r>
          </w:p>
        </w:tc>
        <w:tc>
          <w:tcPr>
            <w:tcW w:type="dxa" w:w="2340"/>
            <w:tcBorders>
              <w:top w:val="nil"/>
              <w:bottom w:val="nil"/>
              <w:left w:val="nil"/>
              <w:right w:val="nil"/>
            </w:tcBorders>
          </w:tcPr>
          <w:p>
            <w:pPr>
              <w:spacing w:line="240" w:lineRule="auto" w:after="40"/>
            </w:pPr>
            <w:r/>
            <w:r>
              <w:rPr>
                <w:rFonts w:ascii="Consolas" w:hAnsi="Consolas"/>
                <w:sz w:val="18"/>
              </w:rPr>
              <w:t>vw_auditoria_calificacion</w:t>
            </w:r>
          </w:p>
        </w:tc>
        <w:tc>
          <w:tcPr>
            <w:tcW w:type="dxa" w:w="2340"/>
            <w:tcBorders>
              <w:top w:val="nil"/>
              <w:bottom w:val="nil"/>
              <w:left w:val="nil"/>
              <w:right w:val="nil"/>
            </w:tcBorders>
          </w:tcPr>
          <w:p>
            <w:pPr>
              <w:spacing w:line="240" w:lineRule="auto" w:after="40"/>
            </w:pPr>
            <w:r/>
            <w:r>
              <w:rPr>
                <w:rFonts w:ascii="Times New Roman" w:hAnsi="Times New Roman"/>
                <w:sz w:val="20"/>
              </w:rPr>
              <w:t>1, 5, 6, 9</w:t>
            </w:r>
          </w:p>
        </w:tc>
      </w:tr>
      <w:tr>
        <w:tc>
          <w:tcPr>
            <w:tcW w:type="dxa" w:w="2340"/>
            <w:tcBorders>
              <w:top w:val="nil"/>
              <w:bottom w:val="single" w:sz="6" w:color="000000"/>
              <w:left w:val="nil"/>
              <w:right w:val="nil"/>
            </w:tcBorders>
          </w:tcPr>
          <w:p>
            <w:pPr>
              <w:spacing w:line="240" w:lineRule="auto" w:after="40"/>
            </w:pPr>
            <w:r/>
            <w:r>
              <w:rPr>
                <w:rFonts w:ascii="Times New Roman" w:hAnsi="Times New Roman"/>
                <w:sz w:val="20"/>
              </w:rPr>
              <w:t>EventoSeguridad</w:t>
            </w:r>
          </w:p>
        </w:tc>
        <w:tc>
          <w:tcPr>
            <w:tcW w:type="dxa" w:w="2340"/>
            <w:tcBorders>
              <w:top w:val="nil"/>
              <w:bottom w:val="single" w:sz="6" w:color="000000"/>
              <w:left w:val="nil"/>
              <w:right w:val="nil"/>
            </w:tcBorders>
          </w:tcPr>
          <w:p>
            <w:pPr>
              <w:spacing w:line="240" w:lineRule="auto" w:after="40"/>
            </w:pPr>
            <w:r/>
            <w:r>
              <w:rPr>
                <w:rFonts w:ascii="Consolas" w:hAnsi="Consolas"/>
                <w:sz w:val="18"/>
              </w:rPr>
              <w:t>evento_seguridad</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1, 5</w:t>
            </w:r>
          </w:p>
        </w:tc>
      </w:tr>
    </w:tbl>
    <w:p/>
    <w:p>
      <w:pPr>
        <w:pStyle w:val="Heading2"/>
      </w:pPr>
      <w:r>
        <w:t>De los Módulos a los Objetos del Esquema</w:t>
      </w:r>
    </w:p>
    <w:p>
      <w:r>
        <w:rPr>
          <w:rFonts w:ascii="Times New Roman" w:hAnsi="Times New Roman"/>
          <w:b/>
          <w:i w:val="0"/>
          <w:sz w:val="24"/>
        </w:rPr>
        <w:t>Tabla 21</w:t>
      </w:r>
    </w:p>
    <w:p>
      <w:r>
        <w:rPr>
          <w:rFonts w:ascii="Times New Roman" w:hAnsi="Times New Roman"/>
          <w:b w:val="0"/>
          <w:i/>
          <w:sz w:val="24"/>
        </w:rPr>
        <w:t>Trazabilidad por módulo funcional</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Módulo</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Tablas</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Funciones y disparadores</w:t>
            </w:r>
          </w:p>
        </w:tc>
        <w:tc>
          <w:tcPr>
            <w:tcW w:type="dxa" w:w="234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Vistas</w:t>
            </w:r>
          </w:p>
        </w:tc>
      </w:tr>
      <w:tr>
        <w:tc>
          <w:tcPr>
            <w:tcW w:type="dxa" w:w="2340"/>
            <w:tcBorders>
              <w:top w:val="nil"/>
              <w:bottom w:val="nil"/>
              <w:left w:val="nil"/>
              <w:right w:val="nil"/>
            </w:tcBorders>
          </w:tcPr>
          <w:p>
            <w:pPr>
              <w:spacing w:line="240" w:lineRule="auto" w:after="40"/>
            </w:pPr>
            <w:r/>
            <w:r>
              <w:rPr>
                <w:rFonts w:ascii="Times New Roman" w:hAnsi="Times New Roman"/>
                <w:sz w:val="20"/>
              </w:rPr>
              <w:t>M1 Seguridad</w:t>
            </w:r>
          </w:p>
        </w:tc>
        <w:tc>
          <w:tcPr>
            <w:tcW w:type="dxa" w:w="2340"/>
            <w:tcBorders>
              <w:top w:val="nil"/>
              <w:bottom w:val="nil"/>
              <w:left w:val="nil"/>
              <w:right w:val="nil"/>
            </w:tcBorders>
          </w:tcPr>
          <w:p>
            <w:pPr>
              <w:spacing w:line="240" w:lineRule="auto" w:after="40"/>
            </w:pPr>
            <w:r/>
            <w:r>
              <w:rPr>
                <w:rFonts w:ascii="Consolas" w:hAnsi="Consolas"/>
                <w:sz w:val="18"/>
              </w:rPr>
              <w:t>usuario</w:t>
            </w:r>
            <w:r>
              <w:rPr>
                <w:rFonts w:ascii="Times New Roman" w:hAnsi="Times New Roman"/>
                <w:sz w:val="20"/>
              </w:rPr>
              <w:t xml:space="preserve">, </w:t>
            </w:r>
            <w:r>
              <w:rPr>
                <w:rFonts w:ascii="Consolas" w:hAnsi="Consolas"/>
                <w:sz w:val="18"/>
              </w:rPr>
              <w:t>evento_seguridad</w:t>
            </w:r>
          </w:p>
        </w:tc>
        <w:tc>
          <w:tcPr>
            <w:tcW w:type="dxa" w:w="2340"/>
            <w:tcBorders>
              <w:top w:val="nil"/>
              <w:bottom w:val="nil"/>
              <w:left w:val="nil"/>
              <w:right w:val="nil"/>
            </w:tcBorders>
          </w:tcPr>
          <w:p>
            <w:pPr>
              <w:spacing w:line="240" w:lineRule="auto" w:after="40"/>
            </w:pPr>
            <w:r/>
            <w:r>
              <w:rPr>
                <w:rFonts w:ascii="Consolas" w:hAnsi="Consolas"/>
                <w:sz w:val="18"/>
              </w:rPr>
              <w:t>fn_usuario_sesion</w:t>
            </w:r>
          </w:p>
        </w:tc>
        <w:tc>
          <w:tcPr>
            <w:tcW w:type="dxa" w:w="2340"/>
            <w:tcBorders>
              <w:top w:val="nil"/>
              <w:bottom w:val="nil"/>
              <w:left w:val="nil"/>
              <w:right w:val="nil"/>
            </w:tcBorders>
          </w:tcPr>
          <w:p>
            <w:pPr>
              <w:spacing w:line="240" w:lineRule="auto" w:after="40"/>
            </w:pPr>
            <w:r/>
            <w:r>
              <w:rPr>
                <w:rFonts w:ascii="Times New Roman" w:hAnsi="Times New Roman"/>
                <w:sz w:val="20"/>
              </w:rPr>
              <w:t>—</w:t>
            </w:r>
          </w:p>
        </w:tc>
      </w:tr>
      <w:tr>
        <w:tc>
          <w:tcPr>
            <w:tcW w:type="dxa" w:w="2340"/>
            <w:tcBorders>
              <w:top w:val="nil"/>
              <w:bottom w:val="nil"/>
              <w:left w:val="nil"/>
              <w:right w:val="nil"/>
            </w:tcBorders>
          </w:tcPr>
          <w:p>
            <w:pPr>
              <w:spacing w:line="240" w:lineRule="auto" w:after="40"/>
            </w:pPr>
            <w:r/>
            <w:r>
              <w:rPr>
                <w:rFonts w:ascii="Times New Roman" w:hAnsi="Times New Roman"/>
                <w:sz w:val="20"/>
              </w:rPr>
              <w:t>M2 Personas</w:t>
            </w:r>
          </w:p>
        </w:tc>
        <w:tc>
          <w:tcPr>
            <w:tcW w:type="dxa" w:w="2340"/>
            <w:tcBorders>
              <w:top w:val="nil"/>
              <w:bottom w:val="nil"/>
              <w:left w:val="nil"/>
              <w:right w:val="nil"/>
            </w:tcBorders>
          </w:tcPr>
          <w:p>
            <w:pPr>
              <w:spacing w:line="240" w:lineRule="auto" w:after="40"/>
            </w:pPr>
            <w:r/>
            <w:r>
              <w:rPr>
                <w:rFonts w:ascii="Consolas" w:hAnsi="Consolas"/>
                <w:sz w:val="18"/>
              </w:rPr>
              <w:t>persona</w:t>
            </w:r>
            <w:r>
              <w:rPr>
                <w:rFonts w:ascii="Times New Roman" w:hAnsi="Times New Roman"/>
                <w:sz w:val="20"/>
              </w:rPr>
              <w:t xml:space="preserve">, </w:t>
            </w:r>
            <w:r>
              <w:rPr>
                <w:rFonts w:ascii="Consolas" w:hAnsi="Consolas"/>
                <w:sz w:val="18"/>
              </w:rPr>
              <w:t>estudiante</w:t>
            </w:r>
            <w:r>
              <w:rPr>
                <w:rFonts w:ascii="Times New Roman" w:hAnsi="Times New Roman"/>
                <w:sz w:val="20"/>
              </w:rPr>
              <w:t xml:space="preserve">, </w:t>
            </w:r>
            <w:r>
              <w:rPr>
                <w:rFonts w:ascii="Consolas" w:hAnsi="Consolas"/>
                <w:sz w:val="18"/>
              </w:rPr>
              <w:t>docente</w:t>
            </w:r>
          </w:p>
        </w:tc>
        <w:tc>
          <w:tcPr>
            <w:tcW w:type="dxa" w:w="2340"/>
            <w:tcBorders>
              <w:top w:val="nil"/>
              <w:bottom w:val="nil"/>
              <w:left w:val="nil"/>
              <w:right w:val="nil"/>
            </w:tcBorders>
          </w:tcPr>
          <w:p>
            <w:pPr>
              <w:spacing w:line="240" w:lineRule="auto" w:after="40"/>
            </w:pPr>
            <w:r/>
            <w:r>
              <w:rPr>
                <w:rFonts w:ascii="Consolas" w:hAnsi="Consolas"/>
                <w:sz w:val="18"/>
              </w:rPr>
              <w:t>trg_persona_no_borrar</w:t>
            </w:r>
            <w:r>
              <w:rPr>
                <w:rFonts w:ascii="Times New Roman" w:hAnsi="Times New Roman"/>
                <w:sz w:val="20"/>
              </w:rPr>
              <w:t xml:space="preserve">, </w:t>
            </w:r>
            <w:r>
              <w:rPr>
                <w:rFonts w:ascii="Consolas" w:hAnsi="Consolas"/>
                <w:sz w:val="18"/>
              </w:rPr>
              <w:t>trg_persona_inactivar</w:t>
            </w:r>
          </w:p>
        </w:tc>
        <w:tc>
          <w:tcPr>
            <w:tcW w:type="dxa" w:w="2340"/>
            <w:tcBorders>
              <w:top w:val="nil"/>
              <w:bottom w:val="nil"/>
              <w:left w:val="nil"/>
              <w:right w:val="nil"/>
            </w:tcBorders>
          </w:tcPr>
          <w:p>
            <w:pPr>
              <w:spacing w:line="240" w:lineRule="auto" w:after="40"/>
            </w:pPr>
            <w:r/>
            <w:r>
              <w:rPr>
                <w:rFonts w:ascii="Consolas" w:hAnsi="Consolas"/>
                <w:sz w:val="18"/>
              </w:rPr>
              <w:t>vw_estudiante</w:t>
            </w:r>
            <w:r>
              <w:rPr>
                <w:rFonts w:ascii="Times New Roman" w:hAnsi="Times New Roman"/>
                <w:sz w:val="20"/>
              </w:rPr>
              <w:t xml:space="preserve">, </w:t>
            </w:r>
            <w:r>
              <w:rPr>
                <w:rFonts w:ascii="Consolas" w:hAnsi="Consolas"/>
                <w:sz w:val="18"/>
              </w:rPr>
              <w:t>vw_docente</w:t>
            </w:r>
          </w:p>
        </w:tc>
      </w:tr>
      <w:tr>
        <w:tc>
          <w:tcPr>
            <w:tcW w:type="dxa" w:w="2340"/>
            <w:tcBorders>
              <w:top w:val="nil"/>
              <w:bottom w:val="nil"/>
              <w:left w:val="nil"/>
              <w:right w:val="nil"/>
            </w:tcBorders>
          </w:tcPr>
          <w:p>
            <w:pPr>
              <w:spacing w:line="240" w:lineRule="auto" w:after="40"/>
            </w:pPr>
            <w:r/>
            <w:r>
              <w:rPr>
                <w:rFonts w:ascii="Times New Roman" w:hAnsi="Times New Roman"/>
                <w:sz w:val="20"/>
              </w:rPr>
              <w:t>M3 Oferta académica</w:t>
            </w:r>
          </w:p>
        </w:tc>
        <w:tc>
          <w:tcPr>
            <w:tcW w:type="dxa" w:w="2340"/>
            <w:tcBorders>
              <w:top w:val="nil"/>
              <w:bottom w:val="nil"/>
              <w:left w:val="nil"/>
              <w:right w:val="nil"/>
            </w:tcBorders>
          </w:tcPr>
          <w:p>
            <w:pPr>
              <w:spacing w:line="240" w:lineRule="auto" w:after="40"/>
            </w:pPr>
            <w:r/>
            <w:r>
              <w:rPr>
                <w:rFonts w:ascii="Consolas" w:hAnsi="Consolas"/>
                <w:sz w:val="18"/>
              </w:rPr>
              <w:t>periodo_academico</w:t>
            </w:r>
            <w:r>
              <w:rPr>
                <w:rFonts w:ascii="Times New Roman" w:hAnsi="Times New Roman"/>
                <w:sz w:val="20"/>
              </w:rPr>
              <w:t xml:space="preserve">, </w:t>
            </w:r>
            <w:r>
              <w:rPr>
                <w:rFonts w:ascii="Consolas" w:hAnsi="Consolas"/>
                <w:sz w:val="18"/>
              </w:rPr>
              <w:t>curso</w:t>
            </w:r>
            <w:r>
              <w:rPr>
                <w:rFonts w:ascii="Times New Roman" w:hAnsi="Times New Roman"/>
                <w:sz w:val="20"/>
              </w:rPr>
              <w:t xml:space="preserve">, </w:t>
            </w:r>
            <w:r>
              <w:rPr>
                <w:rFonts w:ascii="Consolas" w:hAnsi="Consolas"/>
                <w:sz w:val="18"/>
              </w:rPr>
              <w:t>corte</w:t>
            </w:r>
          </w:p>
        </w:tc>
        <w:tc>
          <w:tcPr>
            <w:tcW w:type="dxa" w:w="2340"/>
            <w:tcBorders>
              <w:top w:val="nil"/>
              <w:bottom w:val="nil"/>
              <w:left w:val="nil"/>
              <w:right w:val="nil"/>
            </w:tcBorders>
          </w:tcPr>
          <w:p>
            <w:pPr>
              <w:spacing w:line="240" w:lineRule="auto" w:after="40"/>
            </w:pPr>
            <w:r/>
            <w:r>
              <w:rPr>
                <w:rFonts w:ascii="Consolas" w:hAnsi="Consolas"/>
                <w:sz w:val="18"/>
              </w:rPr>
              <w:t>trg_corte_suma_100</w:t>
            </w:r>
            <w:r>
              <w:rPr>
                <w:rFonts w:ascii="Times New Roman" w:hAnsi="Times New Roman"/>
                <w:sz w:val="20"/>
              </w:rPr>
              <w:t xml:space="preserve">, </w:t>
            </w:r>
            <w:r>
              <w:rPr>
                <w:rFonts w:ascii="Consolas" w:hAnsi="Consolas"/>
                <w:sz w:val="18"/>
              </w:rPr>
              <w:t>trg_curso_no_borrar</w:t>
            </w:r>
            <w:r>
              <w:rPr>
                <w:rFonts w:ascii="Times New Roman" w:hAnsi="Times New Roman"/>
                <w:sz w:val="20"/>
              </w:rPr>
              <w:t xml:space="preserve">, </w:t>
            </w:r>
            <w:r>
              <w:rPr>
                <w:rFonts w:ascii="Consolas" w:hAnsi="Consolas"/>
                <w:sz w:val="18"/>
              </w:rPr>
              <w:t>fn_cerrar_periodo</w:t>
            </w:r>
          </w:p>
        </w:tc>
        <w:tc>
          <w:tcPr>
            <w:tcW w:type="dxa" w:w="2340"/>
            <w:tcBorders>
              <w:top w:val="nil"/>
              <w:bottom w:val="nil"/>
              <w:left w:val="nil"/>
              <w:right w:val="nil"/>
            </w:tcBorders>
          </w:tcPr>
          <w:p>
            <w:pPr>
              <w:spacing w:line="240" w:lineRule="auto" w:after="40"/>
            </w:pPr>
            <w:r/>
            <w:r>
              <w:rPr>
                <w:rFonts w:ascii="Consolas" w:hAnsi="Consolas"/>
                <w:sz w:val="18"/>
              </w:rPr>
              <w:t>vw_oferta_academica</w:t>
            </w:r>
          </w:p>
        </w:tc>
      </w:tr>
      <w:tr>
        <w:tc>
          <w:tcPr>
            <w:tcW w:type="dxa" w:w="2340"/>
            <w:tcBorders>
              <w:top w:val="nil"/>
              <w:bottom w:val="nil"/>
              <w:left w:val="nil"/>
              <w:right w:val="nil"/>
            </w:tcBorders>
          </w:tcPr>
          <w:p>
            <w:pPr>
              <w:spacing w:line="240" w:lineRule="auto" w:after="40"/>
            </w:pPr>
            <w:r/>
            <w:r>
              <w:rPr>
                <w:rFonts w:ascii="Times New Roman" w:hAnsi="Times New Roman"/>
                <w:sz w:val="20"/>
              </w:rPr>
              <w:t>M4 Matrícula</w:t>
            </w:r>
          </w:p>
        </w:tc>
        <w:tc>
          <w:tcPr>
            <w:tcW w:type="dxa" w:w="2340"/>
            <w:tcBorders>
              <w:top w:val="nil"/>
              <w:bottom w:val="nil"/>
              <w:left w:val="nil"/>
              <w:right w:val="nil"/>
            </w:tcBorders>
          </w:tcPr>
          <w:p>
            <w:pPr>
              <w:spacing w:line="240" w:lineRule="auto" w:after="40"/>
            </w:pPr>
            <w:r/>
            <w:r>
              <w:rPr>
                <w:rFonts w:ascii="Consolas" w:hAnsi="Consolas"/>
                <w:sz w:val="18"/>
              </w:rPr>
              <w:t>matricula</w:t>
            </w:r>
          </w:p>
        </w:tc>
        <w:tc>
          <w:tcPr>
            <w:tcW w:type="dxa" w:w="2340"/>
            <w:tcBorders>
              <w:top w:val="nil"/>
              <w:bottom w:val="nil"/>
              <w:left w:val="nil"/>
              <w:right w:val="nil"/>
            </w:tcBorders>
          </w:tcPr>
          <w:p>
            <w:pPr>
              <w:spacing w:line="240" w:lineRule="auto" w:after="40"/>
            </w:pPr>
            <w:r/>
            <w:r>
              <w:rPr>
                <w:rFonts w:ascii="Consolas" w:hAnsi="Consolas"/>
                <w:sz w:val="18"/>
              </w:rPr>
              <w:t>fn_matricular</w:t>
            </w:r>
            <w:r>
              <w:rPr>
                <w:rFonts w:ascii="Times New Roman" w:hAnsi="Times New Roman"/>
                <w:sz w:val="20"/>
              </w:rPr>
              <w:t xml:space="preserve">, </w:t>
            </w:r>
            <w:r>
              <w:rPr>
                <w:rFonts w:ascii="Consolas" w:hAnsi="Consolas"/>
                <w:sz w:val="18"/>
              </w:rPr>
              <w:t>fn_cancelar_matricula</w:t>
            </w:r>
            <w:r>
              <w:rPr>
                <w:rFonts w:ascii="Times New Roman" w:hAnsi="Times New Roman"/>
                <w:sz w:val="20"/>
              </w:rPr>
              <w:t xml:space="preserve">, </w:t>
            </w:r>
            <w:r>
              <w:rPr>
                <w:rFonts w:ascii="Consolas" w:hAnsi="Consolas"/>
                <w:sz w:val="18"/>
              </w:rPr>
              <w:t>trg_matricula_valida</w:t>
            </w:r>
            <w:r>
              <w:rPr>
                <w:rFonts w:ascii="Times New Roman" w:hAnsi="Times New Roman"/>
                <w:sz w:val="20"/>
              </w:rPr>
              <w:t xml:space="preserve">, </w:t>
            </w:r>
            <w:r>
              <w:rPr>
                <w:rFonts w:ascii="Consolas" w:hAnsi="Consolas"/>
                <w:sz w:val="18"/>
              </w:rPr>
              <w:t>trg_matricula_cupo</w:t>
            </w:r>
          </w:p>
        </w:tc>
        <w:tc>
          <w:tcPr>
            <w:tcW w:type="dxa" w:w="2340"/>
            <w:tcBorders>
              <w:top w:val="nil"/>
              <w:bottom w:val="nil"/>
              <w:left w:val="nil"/>
              <w:right w:val="nil"/>
            </w:tcBorders>
          </w:tcPr>
          <w:p>
            <w:pPr>
              <w:spacing w:line="240" w:lineRule="auto" w:after="40"/>
            </w:pPr>
            <w:r/>
            <w:r>
              <w:rPr>
                <w:rFonts w:ascii="Consolas" w:hAnsi="Consolas"/>
                <w:sz w:val="18"/>
              </w:rPr>
              <w:t>vw_lista_clase</w:t>
            </w:r>
          </w:p>
        </w:tc>
      </w:tr>
      <w:tr>
        <w:tc>
          <w:tcPr>
            <w:tcW w:type="dxa" w:w="2340"/>
            <w:tcBorders>
              <w:top w:val="nil"/>
              <w:bottom w:val="nil"/>
              <w:left w:val="nil"/>
              <w:right w:val="nil"/>
            </w:tcBorders>
          </w:tcPr>
          <w:p>
            <w:pPr>
              <w:spacing w:line="240" w:lineRule="auto" w:after="40"/>
            </w:pPr>
            <w:r/>
            <w:r>
              <w:rPr>
                <w:rFonts w:ascii="Times New Roman" w:hAnsi="Times New Roman"/>
                <w:sz w:val="20"/>
              </w:rPr>
              <w:t>M5 Calificaciones</w:t>
            </w:r>
          </w:p>
        </w:tc>
        <w:tc>
          <w:tcPr>
            <w:tcW w:type="dxa" w:w="2340"/>
            <w:tcBorders>
              <w:top w:val="nil"/>
              <w:bottom w:val="nil"/>
              <w:left w:val="nil"/>
              <w:right w:val="nil"/>
            </w:tcBorders>
          </w:tcPr>
          <w:p>
            <w:pPr>
              <w:spacing w:line="240" w:lineRule="auto" w:after="40"/>
            </w:pPr>
            <w:r/>
            <w:r>
              <w:rPr>
                <w:rFonts w:ascii="Consolas" w:hAnsi="Consolas"/>
                <w:sz w:val="18"/>
              </w:rPr>
              <w:t>calificacion</w:t>
            </w:r>
            <w:r>
              <w:rPr>
                <w:rFonts w:ascii="Times New Roman" w:hAnsi="Times New Roman"/>
                <w:sz w:val="20"/>
              </w:rPr>
              <w:t xml:space="preserve">, </w:t>
            </w:r>
            <w:r>
              <w:rPr>
                <w:rFonts w:ascii="Consolas" w:hAnsi="Consolas"/>
                <w:sz w:val="18"/>
              </w:rPr>
              <w:t>registro_auditoria</w:t>
            </w:r>
          </w:p>
        </w:tc>
        <w:tc>
          <w:tcPr>
            <w:tcW w:type="dxa" w:w="2340"/>
            <w:tcBorders>
              <w:top w:val="nil"/>
              <w:bottom w:val="nil"/>
              <w:left w:val="nil"/>
              <w:right w:val="nil"/>
            </w:tcBorders>
          </w:tcPr>
          <w:p>
            <w:pPr>
              <w:spacing w:line="240" w:lineRule="auto" w:after="40"/>
            </w:pPr>
            <w:r/>
            <w:r>
              <w:rPr>
                <w:rFonts w:ascii="Consolas" w:hAnsi="Consolas"/>
                <w:sz w:val="18"/>
              </w:rPr>
              <w:t>fn_nota_definitiva</w:t>
            </w:r>
            <w:r>
              <w:rPr>
                <w:rFonts w:ascii="Times New Roman" w:hAnsi="Times New Roman"/>
                <w:sz w:val="20"/>
              </w:rPr>
              <w:t xml:space="preserve">, </w:t>
            </w:r>
            <w:r>
              <w:rPr>
                <w:rFonts w:ascii="Consolas" w:hAnsi="Consolas"/>
                <w:sz w:val="18"/>
              </w:rPr>
              <w:t>trg_calificacion_periodo</w:t>
            </w:r>
            <w:r>
              <w:rPr>
                <w:rFonts w:ascii="Times New Roman" w:hAnsi="Times New Roman"/>
                <w:sz w:val="20"/>
              </w:rPr>
              <w:t xml:space="preserve">, </w:t>
            </w:r>
            <w:r>
              <w:rPr>
                <w:rFonts w:ascii="Consolas" w:hAnsi="Consolas"/>
                <w:sz w:val="18"/>
              </w:rPr>
              <w:t>trg_calificacion_auditoria</w:t>
            </w:r>
            <w:r>
              <w:rPr>
                <w:rFonts w:ascii="Times New Roman" w:hAnsi="Times New Roman"/>
                <w:sz w:val="20"/>
              </w:rPr>
              <w:t xml:space="preserve">, </w:t>
            </w:r>
            <w:r>
              <w:rPr>
                <w:rFonts w:ascii="Consolas" w:hAnsi="Consolas"/>
                <w:sz w:val="18"/>
              </w:rPr>
              <w:t>trg_auditoria_inmutable</w:t>
            </w:r>
          </w:p>
        </w:tc>
        <w:tc>
          <w:tcPr>
            <w:tcW w:type="dxa" w:w="2340"/>
            <w:tcBorders>
              <w:top w:val="nil"/>
              <w:bottom w:val="nil"/>
              <w:left w:val="nil"/>
              <w:right w:val="nil"/>
            </w:tcBorders>
          </w:tcPr>
          <w:p>
            <w:pPr>
              <w:spacing w:line="240" w:lineRule="auto" w:after="40"/>
            </w:pPr>
            <w:r/>
            <w:r>
              <w:rPr>
                <w:rFonts w:ascii="Consolas" w:hAnsi="Consolas"/>
                <w:sz w:val="18"/>
              </w:rPr>
              <w:t>vw_nota_definitiva</w:t>
            </w:r>
            <w:r>
              <w:rPr>
                <w:rFonts w:ascii="Times New Roman" w:hAnsi="Times New Roman"/>
                <w:sz w:val="20"/>
              </w:rPr>
              <w:t xml:space="preserve">, </w:t>
            </w:r>
            <w:r>
              <w:rPr>
                <w:rFonts w:ascii="Consolas" w:hAnsi="Consolas"/>
                <w:sz w:val="18"/>
              </w:rPr>
              <w:t>vw_auditoria_calificacion</w:t>
            </w:r>
          </w:p>
        </w:tc>
      </w:tr>
      <w:tr>
        <w:tc>
          <w:tcPr>
            <w:tcW w:type="dxa" w:w="2340"/>
            <w:tcBorders>
              <w:top w:val="nil"/>
              <w:bottom w:val="single" w:sz="6" w:color="000000"/>
              <w:left w:val="nil"/>
              <w:right w:val="nil"/>
            </w:tcBorders>
          </w:tcPr>
          <w:p>
            <w:pPr>
              <w:spacing w:line="240" w:lineRule="auto" w:after="40"/>
            </w:pPr>
            <w:r/>
            <w:r>
              <w:rPr>
                <w:rFonts w:ascii="Times New Roman" w:hAnsi="Times New Roman"/>
                <w:sz w:val="20"/>
              </w:rPr>
              <w:t>M6 Consultas</w:t>
            </w:r>
          </w:p>
        </w:tc>
        <w:tc>
          <w:tcPr>
            <w:tcW w:type="dxa" w:w="2340"/>
            <w:tcBorders>
              <w:top w:val="nil"/>
              <w:bottom w:val="single" w:sz="6" w:color="000000"/>
              <w:left w:val="nil"/>
              <w:right w:val="nil"/>
            </w:tcBorders>
          </w:tcPr>
          <w:p>
            <w:pPr>
              <w:spacing w:line="240" w:lineRule="auto" w:after="40"/>
            </w:pPr>
            <w:r/>
            <w:r>
              <w:rPr>
                <w:rFonts w:ascii="Times New Roman" w:hAnsi="Times New Roman"/>
                <w:sz w:val="20"/>
              </w:rPr>
              <w:t>—</w:t>
            </w:r>
          </w:p>
        </w:tc>
        <w:tc>
          <w:tcPr>
            <w:tcW w:type="dxa" w:w="2340"/>
            <w:tcBorders>
              <w:top w:val="nil"/>
              <w:bottom w:val="single" w:sz="6" w:color="000000"/>
              <w:left w:val="nil"/>
              <w:right w:val="nil"/>
            </w:tcBorders>
          </w:tcPr>
          <w:p>
            <w:pPr>
              <w:spacing w:line="240" w:lineRule="auto" w:after="40"/>
            </w:pPr>
            <w:r/>
            <w:r>
              <w:rPr>
                <w:rFonts w:ascii="Consolas" w:hAnsi="Consolas"/>
                <w:sz w:val="18"/>
              </w:rPr>
              <w:t>fn_promedio_periodo</w:t>
            </w:r>
            <w:r>
              <w:rPr>
                <w:rFonts w:ascii="Times New Roman" w:hAnsi="Times New Roman"/>
                <w:sz w:val="20"/>
              </w:rPr>
              <w:t xml:space="preserve">, </w:t>
            </w:r>
            <w:r>
              <w:rPr>
                <w:rFonts w:ascii="Consolas" w:hAnsi="Consolas"/>
                <w:sz w:val="18"/>
              </w:rPr>
              <w:t>fn_matricula_completa</w:t>
            </w:r>
          </w:p>
        </w:tc>
        <w:tc>
          <w:tcPr>
            <w:tcW w:type="dxa" w:w="2340"/>
            <w:tcBorders>
              <w:top w:val="nil"/>
              <w:bottom w:val="single" w:sz="6" w:color="000000"/>
              <w:left w:val="nil"/>
              <w:right w:val="nil"/>
            </w:tcBorders>
          </w:tcPr>
          <w:p>
            <w:pPr>
              <w:spacing w:line="240" w:lineRule="auto" w:after="40"/>
            </w:pPr>
            <w:r/>
            <w:r>
              <w:rPr>
                <w:rFonts w:ascii="Consolas" w:hAnsi="Consolas"/>
                <w:sz w:val="18"/>
              </w:rPr>
              <w:t>vw_notas_estudiante</w:t>
            </w:r>
            <w:r>
              <w:rPr>
                <w:rFonts w:ascii="Times New Roman" w:hAnsi="Times New Roman"/>
                <w:sz w:val="20"/>
              </w:rPr>
              <w:t xml:space="preserve">, </w:t>
            </w:r>
            <w:r>
              <w:rPr>
                <w:rFonts w:ascii="Consolas" w:hAnsi="Consolas"/>
                <w:sz w:val="18"/>
              </w:rPr>
              <w:t>vw_promedio_estudiante</w:t>
            </w:r>
          </w:p>
        </w:tc>
      </w:tr>
    </w:tbl>
    <w:p/>
    <w:p>
      <w:pPr>
        <w:spacing w:line="240" w:lineRule="auto"/>
      </w:pPr>
      <w:r>
        <w:rPr>
          <w:rFonts w:ascii="Times New Roman" w:hAnsi="Times New Roman"/>
          <w:i/>
          <w:sz w:val="20"/>
        </w:rPr>
        <w:t xml:space="preserve">Nota. </w:t>
      </w:r>
      <w:r>
        <w:rPr>
          <w:rFonts w:ascii="Times New Roman" w:hAnsi="Times New Roman"/>
          <w:sz w:val="20"/>
        </w:rPr>
        <w:t>M6 no tiene tablas propias, y eso es correcto: es un módulo de solo lectura que consulta lo que los demás escriben. Si tuviera tablas, habría una duplicación de información que no debería existir.</w:t>
      </w:r>
    </w:p>
    <w:p>
      <w:r>
        <w:br w:type="page"/>
      </w:r>
    </w:p>
    <w:p>
      <w:pPr>
        <w:pStyle w:val="Heading1"/>
      </w:pPr>
      <w:r>
        <w:t>Decisiones de Diseño de Datos</w:t>
      </w:r>
    </w:p>
    <w:p>
      <w:pPr>
        <w:ind w:firstLine="720"/>
      </w:pPr>
      <w:r>
        <w:rPr>
          <w:rFonts w:ascii="Times New Roman" w:hAnsi="Times New Roman"/>
          <w:sz w:val="24"/>
        </w:rPr>
        <w:t>Diseñar es decidir, y varias decisiones de esta fase admitían otra respuesta razonable. Las dejamos escritas con su motivo y su costo, porque la Fase 6 volverá sobre ellas al escribir los repositorios.</w:t>
      </w:r>
    </w:p>
    <w:p>
      <w:r>
        <w:rPr>
          <w:rFonts w:ascii="Times New Roman" w:hAnsi="Times New Roman"/>
          <w:b/>
          <w:i w:val="0"/>
          <w:sz w:val="24"/>
        </w:rPr>
        <w:t>Tabla 22</w:t>
      </w:r>
    </w:p>
    <w:p>
      <w:r>
        <w:rPr>
          <w:rFonts w:ascii="Times New Roman" w:hAnsi="Times New Roman"/>
          <w:b w:val="0"/>
          <w:i/>
          <w:sz w:val="24"/>
        </w:rPr>
        <w:t>Decisiones de diseño de datos y sus consecuencias</w:t>
      </w:r>
    </w:p>
    <w:tbl>
      <w:tblPr>
        <w:tblW w:type="auto" w:w="0"/>
        <w:jc w:val="center"/>
        <w:tblLook w:firstColumn="1" w:firstRow="1" w:lastColumn="0" w:lastRow="0" w:noHBand="0" w:noVBand="1" w:val="04A0"/>
      </w:tblPr>
      <w:tblGrid>
        <w:gridCol w:w="3120"/>
        <w:gridCol w:w="3120"/>
        <w:gridCol w:w="3120"/>
      </w:tblGrid>
      <w:tr>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Decisión</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Por qué</w:t>
            </w:r>
          </w:p>
        </w:tc>
        <w:tc>
          <w:tcPr>
            <w:tcW w:type="dxa" w:w="3120"/>
            <w:tcBorders>
              <w:top w:val="single" w:sz="6" w:color="000000"/>
              <w:bottom w:val="single" w:sz="6" w:color="000000"/>
              <w:left w:val="nil"/>
              <w:right w:val="nil"/>
            </w:tcBorders>
          </w:tcPr>
          <w:p>
            <w:pPr>
              <w:spacing w:line="240" w:lineRule="auto" w:after="40"/>
            </w:pPr>
            <w:r>
              <w:rPr>
                <w:b/>
              </w:rPr>
            </w:r>
            <w:r>
              <w:rPr>
                <w:rFonts w:ascii="Times New Roman" w:hAnsi="Times New Roman"/>
                <w:b/>
                <w:sz w:val="20"/>
              </w:rPr>
              <w:t>Qué nos cuesta</w:t>
            </w:r>
          </w:p>
        </w:tc>
      </w:tr>
      <w:tr>
        <w:tc>
          <w:tcPr>
            <w:tcW w:type="dxa" w:w="3120"/>
            <w:tcBorders>
              <w:top w:val="nil"/>
              <w:bottom w:val="nil"/>
              <w:left w:val="nil"/>
              <w:right w:val="nil"/>
            </w:tcBorders>
          </w:tcPr>
          <w:p>
            <w:pPr>
              <w:spacing w:line="240" w:lineRule="auto" w:after="40"/>
            </w:pPr>
            <w:r/>
            <w:r>
              <w:rPr>
                <w:rFonts w:ascii="Times New Roman" w:hAnsi="Times New Roman"/>
                <w:sz w:val="20"/>
              </w:rPr>
              <w:t>Claves subrogadas en todas las tablas</w:t>
            </w:r>
          </w:p>
        </w:tc>
        <w:tc>
          <w:tcPr>
            <w:tcW w:type="dxa" w:w="3120"/>
            <w:tcBorders>
              <w:top w:val="nil"/>
              <w:bottom w:val="nil"/>
              <w:left w:val="nil"/>
              <w:right w:val="nil"/>
            </w:tcBorders>
          </w:tcPr>
          <w:p>
            <w:pPr>
              <w:spacing w:line="240" w:lineRule="auto" w:after="40"/>
            </w:pPr>
            <w:r/>
            <w:r>
              <w:rPr>
                <w:rFonts w:ascii="Times New Roman" w:hAnsi="Times New Roman"/>
                <w:sz w:val="20"/>
              </w:rPr>
              <w:t>Corregir un documento o un código mal digitado no debe propagarse a las matrículas ni a la bitácora</w:t>
            </w:r>
          </w:p>
        </w:tc>
        <w:tc>
          <w:tcPr>
            <w:tcW w:type="dxa" w:w="3120"/>
            <w:tcBorders>
              <w:top w:val="nil"/>
              <w:bottom w:val="nil"/>
              <w:left w:val="nil"/>
              <w:right w:val="nil"/>
            </w:tcBorders>
          </w:tcPr>
          <w:p>
            <w:pPr>
              <w:spacing w:line="240" w:lineRule="auto" w:after="40"/>
            </w:pPr>
            <w:r/>
            <w:r>
              <w:rPr>
                <w:rFonts w:ascii="Times New Roman" w:hAnsi="Times New Roman"/>
                <w:sz w:val="20"/>
              </w:rPr>
              <w:t>Una columna más por tabla y un índice adicional por cada clave candidata conservada</w:t>
            </w:r>
          </w:p>
        </w:tc>
      </w:tr>
      <w:tr>
        <w:tc>
          <w:tcPr>
            <w:tcW w:type="dxa" w:w="3120"/>
            <w:tcBorders>
              <w:top w:val="nil"/>
              <w:bottom w:val="nil"/>
              <w:left w:val="nil"/>
              <w:right w:val="nil"/>
            </w:tcBorders>
          </w:tcPr>
          <w:p>
            <w:pPr>
              <w:spacing w:line="240" w:lineRule="auto" w:after="40"/>
            </w:pPr>
            <w:r/>
            <w:r>
              <w:rPr>
                <w:rFonts w:ascii="Times New Roman" w:hAnsi="Times New Roman"/>
                <w:sz w:val="20"/>
              </w:rPr>
              <w:t>Tabla por clase para la herencia</w:t>
            </w:r>
          </w:p>
        </w:tc>
        <w:tc>
          <w:tcPr>
            <w:tcW w:type="dxa" w:w="3120"/>
            <w:tcBorders>
              <w:top w:val="nil"/>
              <w:bottom w:val="nil"/>
              <w:left w:val="nil"/>
              <w:right w:val="nil"/>
            </w:tcBorders>
          </w:tcPr>
          <w:p>
            <w:pPr>
              <w:spacing w:line="240" w:lineRule="auto" w:after="40"/>
            </w:pPr>
            <w:r/>
            <w:r>
              <w:rPr>
                <w:rFonts w:ascii="Times New Roman" w:hAnsi="Times New Roman"/>
                <w:sz w:val="20"/>
              </w:rPr>
              <w:t xml:space="preserve">RN-01 se cumple con una sola restricción </w:t>
            </w:r>
            <w:r>
              <w:rPr>
                <w:rFonts w:ascii="Consolas" w:hAnsi="Consolas"/>
                <w:sz w:val="18"/>
              </w:rPr>
              <w:t>UNIQUE</w:t>
            </w:r>
            <w:r>
              <w:rPr>
                <w:rFonts w:ascii="Times New Roman" w:hAnsi="Times New Roman"/>
                <w:sz w:val="20"/>
              </w:rPr>
              <w:t xml:space="preserve"> y cada subtipo declara sus columnas obligatorias</w:t>
            </w:r>
          </w:p>
        </w:tc>
        <w:tc>
          <w:tcPr>
            <w:tcW w:type="dxa" w:w="3120"/>
            <w:tcBorders>
              <w:top w:val="nil"/>
              <w:bottom w:val="nil"/>
              <w:left w:val="nil"/>
              <w:right w:val="nil"/>
            </w:tcBorders>
          </w:tcPr>
          <w:p>
            <w:pPr>
              <w:spacing w:line="240" w:lineRule="auto" w:after="40"/>
            </w:pPr>
            <w:r/>
            <w:r>
              <w:rPr>
                <w:rFonts w:ascii="Times New Roman" w:hAnsi="Times New Roman"/>
                <w:sz w:val="20"/>
              </w:rPr>
              <w:t>Una unión por consulta, encapsulada en dos vistas</w:t>
            </w:r>
          </w:p>
        </w:tc>
      </w:tr>
      <w:tr>
        <w:tc>
          <w:tcPr>
            <w:tcW w:type="dxa" w:w="3120"/>
            <w:tcBorders>
              <w:top w:val="nil"/>
              <w:bottom w:val="nil"/>
              <w:left w:val="nil"/>
              <w:right w:val="nil"/>
            </w:tcBorders>
          </w:tcPr>
          <w:p>
            <w:pPr>
              <w:spacing w:line="240" w:lineRule="auto" w:after="40"/>
            </w:pPr>
            <w:r/>
            <w:r>
              <w:rPr>
                <w:rFonts w:ascii="Times New Roman" w:hAnsi="Times New Roman"/>
                <w:sz w:val="20"/>
              </w:rPr>
              <w:t>El estado PENDIENTE no se almacena</w:t>
            </w:r>
          </w:p>
        </w:tc>
        <w:tc>
          <w:tcPr>
            <w:tcW w:type="dxa" w:w="3120"/>
            <w:tcBorders>
              <w:top w:val="nil"/>
              <w:bottom w:val="nil"/>
              <w:left w:val="nil"/>
              <w:right w:val="nil"/>
            </w:tcBorders>
          </w:tcPr>
          <w:p>
            <w:pPr>
              <w:spacing w:line="240" w:lineRule="auto" w:after="40"/>
            </w:pPr>
            <w:r/>
            <w:r>
              <w:rPr>
                <w:rFonts w:ascii="Times New Roman" w:hAnsi="Times New Roman"/>
                <w:sz w:val="20"/>
              </w:rPr>
              <w:t>Una nota no registrada no se puede confundir con un 0.0 si la fila no existe</w:t>
            </w:r>
          </w:p>
        </w:tc>
        <w:tc>
          <w:tcPr>
            <w:tcW w:type="dxa" w:w="3120"/>
            <w:tcBorders>
              <w:top w:val="nil"/>
              <w:bottom w:val="nil"/>
              <w:left w:val="nil"/>
              <w:right w:val="nil"/>
            </w:tcBorders>
          </w:tcPr>
          <w:p>
            <w:pPr>
              <w:spacing w:line="240" w:lineRule="auto" w:after="40"/>
            </w:pPr>
            <w:r/>
            <w:r>
              <w:rPr>
                <w:rFonts w:ascii="Times New Roman" w:hAnsi="Times New Roman"/>
                <w:sz w:val="20"/>
              </w:rPr>
              <w:t>Toda consulta de notas necesita una unión por la izquierda, y olvidarla produce listados incompletos</w:t>
            </w:r>
          </w:p>
        </w:tc>
      </w:tr>
      <w:tr>
        <w:tc>
          <w:tcPr>
            <w:tcW w:type="dxa" w:w="3120"/>
            <w:tcBorders>
              <w:top w:val="nil"/>
              <w:bottom w:val="nil"/>
              <w:left w:val="nil"/>
              <w:right w:val="nil"/>
            </w:tcBorders>
          </w:tcPr>
          <w:p>
            <w:pPr>
              <w:spacing w:line="240" w:lineRule="auto" w:after="40"/>
            </w:pPr>
            <w:r/>
            <w:r>
              <w:rPr>
                <w:rFonts w:ascii="Consolas" w:hAnsi="Consolas"/>
                <w:sz w:val="18"/>
              </w:rPr>
              <w:t>nota_definitiva</w:t>
            </w:r>
            <w:r>
              <w:rPr>
                <w:rFonts w:ascii="Times New Roman" w:hAnsi="Times New Roman"/>
                <w:sz w:val="20"/>
              </w:rPr>
              <w:t xml:space="preserve"> nula mientras la matrícula está activa</w:t>
            </w:r>
          </w:p>
        </w:tc>
        <w:tc>
          <w:tcPr>
            <w:tcW w:type="dxa" w:w="3120"/>
            <w:tcBorders>
              <w:top w:val="nil"/>
              <w:bottom w:val="nil"/>
              <w:left w:val="nil"/>
              <w:right w:val="nil"/>
            </w:tcBorders>
          </w:tcPr>
          <w:p>
            <w:pPr>
              <w:spacing w:line="240" w:lineRule="auto" w:after="40"/>
            </w:pPr>
            <w:r/>
            <w:r>
              <w:rPr>
                <w:rFonts w:ascii="Times New Roman" w:hAnsi="Times New Roman"/>
                <w:sz w:val="20"/>
              </w:rPr>
              <w:t>El valor almacenado es una instantánea histórica, no una caché</w:t>
            </w:r>
          </w:p>
        </w:tc>
        <w:tc>
          <w:tcPr>
            <w:tcW w:type="dxa" w:w="3120"/>
            <w:tcBorders>
              <w:top w:val="nil"/>
              <w:bottom w:val="nil"/>
              <w:left w:val="nil"/>
              <w:right w:val="nil"/>
            </w:tcBorders>
          </w:tcPr>
          <w:p>
            <w:pPr>
              <w:spacing w:line="240" w:lineRule="auto" w:after="40"/>
            </w:pPr>
            <w:r/>
            <w:r>
              <w:rPr>
                <w:rFonts w:ascii="Times New Roman" w:hAnsi="Times New Roman"/>
                <w:sz w:val="20"/>
              </w:rPr>
              <w:t xml:space="preserve">Hay dos caminos para obtener la definitiva, y la vista </w:t>
            </w:r>
            <w:r>
              <w:rPr>
                <w:rFonts w:ascii="Consolas" w:hAnsi="Consolas"/>
                <w:sz w:val="18"/>
              </w:rPr>
              <w:t>vw_nota_definitiva</w:t>
            </w:r>
            <w:r>
              <w:rPr>
                <w:rFonts w:ascii="Times New Roman" w:hAnsi="Times New Roman"/>
                <w:sz w:val="20"/>
              </w:rPr>
              <w:t xml:space="preserve"> tiene que decidir cuál usar</w:t>
            </w:r>
          </w:p>
        </w:tc>
      </w:tr>
      <w:tr>
        <w:tc>
          <w:tcPr>
            <w:tcW w:type="dxa" w:w="3120"/>
            <w:tcBorders>
              <w:top w:val="nil"/>
              <w:bottom w:val="nil"/>
              <w:left w:val="nil"/>
              <w:right w:val="nil"/>
            </w:tcBorders>
          </w:tcPr>
          <w:p>
            <w:pPr>
              <w:spacing w:line="240" w:lineRule="auto" w:after="40"/>
            </w:pPr>
            <w:r/>
            <w:r>
              <w:rPr>
                <w:rFonts w:ascii="Times New Roman" w:hAnsi="Times New Roman"/>
                <w:sz w:val="20"/>
              </w:rPr>
              <w:t xml:space="preserve">Contador </w:t>
            </w:r>
            <w:r>
              <w:rPr>
                <w:rFonts w:ascii="Consolas" w:hAnsi="Consolas"/>
                <w:sz w:val="18"/>
              </w:rPr>
              <w:t>matriculados</w:t>
            </w:r>
            <w:r>
              <w:rPr>
                <w:rFonts w:ascii="Times New Roman" w:hAnsi="Times New Roman"/>
                <w:sz w:val="20"/>
              </w:rPr>
              <w:t xml:space="preserve"> en </w:t>
            </w:r>
            <w:r>
              <w:rPr>
                <w:rFonts w:ascii="Consolas" w:hAnsi="Consolas"/>
                <w:sz w:val="18"/>
              </w:rPr>
              <w:t>curso</w:t>
            </w:r>
          </w:p>
        </w:tc>
        <w:tc>
          <w:tcPr>
            <w:tcW w:type="dxa" w:w="3120"/>
            <w:tcBorders>
              <w:top w:val="nil"/>
              <w:bottom w:val="nil"/>
              <w:left w:val="nil"/>
              <w:right w:val="nil"/>
            </w:tcBorders>
          </w:tcPr>
          <w:p>
            <w:pPr>
              <w:spacing w:line="240" w:lineRule="auto" w:after="40"/>
            </w:pPr>
            <w:r/>
            <w:r>
              <w:rPr>
                <w:rFonts w:ascii="Times New Roman" w:hAnsi="Times New Roman"/>
                <w:sz w:val="20"/>
              </w:rPr>
              <w:t>RN-05 se valida en cada intento de matrícula y debe ser inmediata y transaccional</w:t>
            </w:r>
          </w:p>
        </w:tc>
        <w:tc>
          <w:tcPr>
            <w:tcW w:type="dxa" w:w="3120"/>
            <w:tcBorders>
              <w:top w:val="nil"/>
              <w:bottom w:val="nil"/>
              <w:left w:val="nil"/>
              <w:right w:val="nil"/>
            </w:tcBorders>
          </w:tcPr>
          <w:p>
            <w:pPr>
              <w:spacing w:line="240" w:lineRule="auto" w:after="40"/>
            </w:pPr>
            <w:r/>
            <w:r>
              <w:rPr>
                <w:rFonts w:ascii="Times New Roman" w:hAnsi="Times New Roman"/>
                <w:sz w:val="20"/>
              </w:rPr>
              <w:t>Un dato redundante que hay que mantener, con un disparador y una restricción de respaldo</w:t>
            </w:r>
          </w:p>
        </w:tc>
      </w:tr>
      <w:tr>
        <w:tc>
          <w:tcPr>
            <w:tcW w:type="dxa" w:w="3120"/>
            <w:tcBorders>
              <w:top w:val="nil"/>
              <w:bottom w:val="nil"/>
              <w:left w:val="nil"/>
              <w:right w:val="nil"/>
            </w:tcBorders>
          </w:tcPr>
          <w:p>
            <w:pPr>
              <w:spacing w:line="240" w:lineRule="auto" w:after="40"/>
            </w:pPr>
            <w:r/>
            <w:r>
              <w:rPr>
                <w:rFonts w:ascii="Times New Roman" w:hAnsi="Times New Roman"/>
                <w:sz w:val="20"/>
              </w:rPr>
              <w:t xml:space="preserve">Enumeraciones como </w:t>
            </w:r>
            <w:r>
              <w:rPr>
                <w:rFonts w:ascii="Consolas" w:hAnsi="Consolas"/>
                <w:sz w:val="18"/>
              </w:rPr>
              <w:t>VARCHAR</w:t>
            </w:r>
            <w:r>
              <w:rPr>
                <w:rFonts w:ascii="Times New Roman" w:hAnsi="Times New Roman"/>
                <w:sz w:val="20"/>
              </w:rPr>
              <w:t xml:space="preserve"> con </w:t>
            </w:r>
            <w:r>
              <w:rPr>
                <w:rFonts w:ascii="Consolas" w:hAnsi="Consolas"/>
                <w:sz w:val="18"/>
              </w:rPr>
              <w:t>CHECK</w:t>
            </w:r>
          </w:p>
        </w:tc>
        <w:tc>
          <w:tcPr>
            <w:tcW w:type="dxa" w:w="3120"/>
            <w:tcBorders>
              <w:top w:val="nil"/>
              <w:bottom w:val="nil"/>
              <w:left w:val="nil"/>
              <w:right w:val="nil"/>
            </w:tcBorders>
          </w:tcPr>
          <w:p>
            <w:pPr>
              <w:spacing w:line="240" w:lineRule="auto" w:after="40"/>
            </w:pPr>
            <w:r/>
            <w:r>
              <w:rPr>
                <w:rFonts w:ascii="Times New Roman" w:hAnsi="Times New Roman"/>
                <w:sz w:val="20"/>
              </w:rPr>
              <w:t>Portabilidad (RNF-28) y facilidad para añadir un valor sin alterar un tipo</w:t>
            </w:r>
          </w:p>
        </w:tc>
        <w:tc>
          <w:tcPr>
            <w:tcW w:type="dxa" w:w="3120"/>
            <w:tcBorders>
              <w:top w:val="nil"/>
              <w:bottom w:val="nil"/>
              <w:left w:val="nil"/>
              <w:right w:val="nil"/>
            </w:tcBorders>
          </w:tcPr>
          <w:p>
            <w:pPr>
              <w:spacing w:line="240" w:lineRule="auto" w:after="40"/>
            </w:pPr>
            <w:r/>
            <w:r>
              <w:rPr>
                <w:rFonts w:ascii="Times New Roman" w:hAnsi="Times New Roman"/>
                <w:sz w:val="20"/>
              </w:rPr>
              <w:t>Ocupa más espacio que un tipo enumerado nativo y el motor no ordena los valores por su secuencia lógica</w:t>
            </w:r>
          </w:p>
        </w:tc>
      </w:tr>
      <w:tr>
        <w:tc>
          <w:tcPr>
            <w:tcW w:type="dxa" w:w="3120"/>
            <w:tcBorders>
              <w:top w:val="nil"/>
              <w:bottom w:val="nil"/>
              <w:left w:val="nil"/>
              <w:right w:val="nil"/>
            </w:tcBorders>
          </w:tcPr>
          <w:p>
            <w:pPr>
              <w:spacing w:line="240" w:lineRule="auto" w:after="40"/>
            </w:pPr>
            <w:r/>
            <w:r>
              <w:rPr>
                <w:rFonts w:ascii="Times New Roman" w:hAnsi="Times New Roman"/>
                <w:sz w:val="20"/>
              </w:rPr>
              <w:t xml:space="preserve">Columna </w:t>
            </w:r>
            <w:r>
              <w:rPr>
                <w:rFonts w:ascii="Consolas" w:hAnsi="Consolas"/>
                <w:sz w:val="18"/>
              </w:rPr>
              <w:t>debe_cambiar_contrasena</w:t>
            </w:r>
          </w:p>
        </w:tc>
        <w:tc>
          <w:tcPr>
            <w:tcW w:type="dxa" w:w="3120"/>
            <w:tcBorders>
              <w:top w:val="nil"/>
              <w:bottom w:val="nil"/>
              <w:left w:val="nil"/>
              <w:right w:val="nil"/>
            </w:tcBorders>
          </w:tcPr>
          <w:p>
            <w:pPr>
              <w:spacing w:line="240" w:lineRule="auto" w:after="40"/>
            </w:pPr>
            <w:r/>
            <w:r>
              <w:rPr>
                <w:rFonts w:ascii="Times New Roman" w:hAnsi="Times New Roman"/>
                <w:sz w:val="20"/>
              </w:rPr>
              <w:t>El flujo alterno 7a de CU-01 exige el cambio en el primer ingreso, y sin esta columna el estado no se puede representar</w:t>
            </w:r>
          </w:p>
        </w:tc>
        <w:tc>
          <w:tcPr>
            <w:tcW w:type="dxa" w:w="3120"/>
            <w:tcBorders>
              <w:top w:val="nil"/>
              <w:bottom w:val="nil"/>
              <w:left w:val="nil"/>
              <w:right w:val="nil"/>
            </w:tcBorders>
          </w:tcPr>
          <w:p>
            <w:pPr>
              <w:spacing w:line="240" w:lineRule="auto" w:after="40"/>
            </w:pPr>
            <w:r/>
            <w:r>
              <w:rPr>
                <w:rFonts w:ascii="Times New Roman" w:hAnsi="Times New Roman"/>
                <w:sz w:val="20"/>
              </w:rPr>
              <w:t>Un atributo que no estaba en el modelo de clases de la Fase 3</w:t>
            </w:r>
          </w:p>
        </w:tc>
      </w:tr>
      <w:tr>
        <w:tc>
          <w:tcPr>
            <w:tcW w:type="dxa" w:w="3120"/>
            <w:tcBorders>
              <w:top w:val="nil"/>
              <w:bottom w:val="nil"/>
              <w:left w:val="nil"/>
              <w:right w:val="nil"/>
            </w:tcBorders>
          </w:tcPr>
          <w:p>
            <w:pPr>
              <w:spacing w:line="240" w:lineRule="auto" w:after="40"/>
            </w:pPr>
            <w:r/>
            <w:r>
              <w:rPr>
                <w:rFonts w:ascii="Times New Roman" w:hAnsi="Times New Roman"/>
                <w:sz w:val="20"/>
              </w:rPr>
              <w:t xml:space="preserve">Columnas de cancelación en </w:t>
            </w:r>
            <w:r>
              <w:rPr>
                <w:rFonts w:ascii="Consolas" w:hAnsi="Consolas"/>
                <w:sz w:val="18"/>
              </w:rPr>
              <w:t>matricula</w:t>
            </w:r>
          </w:p>
        </w:tc>
        <w:tc>
          <w:tcPr>
            <w:tcW w:type="dxa" w:w="3120"/>
            <w:tcBorders>
              <w:top w:val="nil"/>
              <w:bottom w:val="nil"/>
              <w:left w:val="nil"/>
              <w:right w:val="nil"/>
            </w:tcBorders>
          </w:tcPr>
          <w:p>
            <w:pPr>
              <w:spacing w:line="240" w:lineRule="auto" w:after="40"/>
            </w:pPr>
            <w:r/>
            <w:r>
              <w:rPr>
                <w:rFonts w:ascii="Times New Roman" w:hAnsi="Times New Roman"/>
                <w:sz w:val="20"/>
              </w:rPr>
              <w:t>RNF-20 pide autor y fecha en toda operación, y la cancelación es una operación</w:t>
            </w:r>
          </w:p>
        </w:tc>
        <w:tc>
          <w:tcPr>
            <w:tcW w:type="dxa" w:w="3120"/>
            <w:tcBorders>
              <w:top w:val="nil"/>
              <w:bottom w:val="nil"/>
              <w:left w:val="nil"/>
              <w:right w:val="nil"/>
            </w:tcBorders>
          </w:tcPr>
          <w:p>
            <w:pPr>
              <w:spacing w:line="240" w:lineRule="auto" w:after="40"/>
            </w:pPr>
            <w:r/>
            <w:r>
              <w:rPr>
                <w:rFonts w:ascii="Times New Roman" w:hAnsi="Times New Roman"/>
                <w:sz w:val="20"/>
              </w:rPr>
              <w:t>Tres columnas que solo tienen valor en una de las tres situaciones posibles</w:t>
            </w:r>
          </w:p>
        </w:tc>
      </w:tr>
      <w:tr>
        <w:tc>
          <w:tcPr>
            <w:tcW w:type="dxa" w:w="3120"/>
            <w:tcBorders>
              <w:top w:val="nil"/>
              <w:bottom w:val="nil"/>
              <w:left w:val="nil"/>
              <w:right w:val="nil"/>
            </w:tcBorders>
          </w:tcPr>
          <w:p>
            <w:pPr>
              <w:spacing w:line="240" w:lineRule="auto" w:after="40"/>
            </w:pPr>
            <w:r/>
            <w:r>
              <w:rPr>
                <w:rFonts w:ascii="Times New Roman" w:hAnsi="Times New Roman"/>
                <w:sz w:val="20"/>
              </w:rPr>
              <w:t>Reglas de negocio en disparadores y no solo en el código</w:t>
            </w:r>
          </w:p>
        </w:tc>
        <w:tc>
          <w:tcPr>
            <w:tcW w:type="dxa" w:w="3120"/>
            <w:tcBorders>
              <w:top w:val="nil"/>
              <w:bottom w:val="nil"/>
              <w:left w:val="nil"/>
              <w:right w:val="nil"/>
            </w:tcBorders>
          </w:tcPr>
          <w:p>
            <w:pPr>
              <w:spacing w:line="240" w:lineRule="auto" w:after="40"/>
            </w:pPr>
            <w:r/>
            <w:r>
              <w:rPr>
                <w:rFonts w:ascii="Times New Roman" w:hAnsi="Times New Roman"/>
                <w:sz w:val="20"/>
              </w:rPr>
              <w:t>La regla se sostiene aunque un error de programación la omita</w:t>
            </w:r>
          </w:p>
        </w:tc>
        <w:tc>
          <w:tcPr>
            <w:tcW w:type="dxa" w:w="3120"/>
            <w:tcBorders>
              <w:top w:val="nil"/>
              <w:bottom w:val="nil"/>
              <w:left w:val="nil"/>
              <w:right w:val="nil"/>
            </w:tcBorders>
          </w:tcPr>
          <w:p>
            <w:pPr>
              <w:spacing w:line="240" w:lineRule="auto" w:after="40"/>
            </w:pPr>
            <w:r/>
            <w:r>
              <w:rPr>
                <w:rFonts w:ascii="Times New Roman" w:hAnsi="Times New Roman"/>
                <w:sz w:val="20"/>
              </w:rPr>
              <w:t>La lógica queda repartida en dos lugares, y un revisor tiene que mirar el esquema además del código</w:t>
            </w:r>
          </w:p>
        </w:tc>
      </w:tr>
      <w:tr>
        <w:tc>
          <w:tcPr>
            <w:tcW w:type="dxa" w:w="3120"/>
            <w:tcBorders>
              <w:top w:val="nil"/>
              <w:bottom w:val="single" w:sz="6" w:color="000000"/>
              <w:left w:val="nil"/>
              <w:right w:val="nil"/>
            </w:tcBorders>
          </w:tcPr>
          <w:p>
            <w:pPr>
              <w:spacing w:line="240" w:lineRule="auto" w:after="40"/>
            </w:pPr>
            <w:r/>
            <w:r>
              <w:rPr>
                <w:rFonts w:ascii="Times New Roman" w:hAnsi="Times New Roman"/>
                <w:sz w:val="20"/>
              </w:rPr>
              <w:t xml:space="preserve">Variable de sesión </w:t>
            </w:r>
            <w:r>
              <w:rPr>
                <w:rFonts w:ascii="Consolas" w:hAnsi="Consolas"/>
                <w:sz w:val="18"/>
              </w:rPr>
              <w:t>sga.id_usuario</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Permite que los disparadores registren al autor sin pasarlo como parámetro en cada operación</w:t>
            </w:r>
          </w:p>
        </w:tc>
        <w:tc>
          <w:tcPr>
            <w:tcW w:type="dxa" w:w="3120"/>
            <w:tcBorders>
              <w:top w:val="nil"/>
              <w:bottom w:val="single" w:sz="6" w:color="000000"/>
              <w:left w:val="nil"/>
              <w:right w:val="nil"/>
            </w:tcBorders>
          </w:tcPr>
          <w:p>
            <w:pPr>
              <w:spacing w:line="240" w:lineRule="auto" w:after="40"/>
            </w:pPr>
            <w:r/>
            <w:r>
              <w:rPr>
                <w:rFonts w:ascii="Times New Roman" w:hAnsi="Times New Roman"/>
                <w:sz w:val="20"/>
              </w:rPr>
              <w:t>La aplicación tiene que declararla al inicio de cada transacción, y olvidarlo deja la auditoría sin autor</w:t>
            </w:r>
          </w:p>
        </w:tc>
      </w:tr>
    </w:tbl>
    <w:p/>
    <w:p>
      <w:pPr>
        <w:spacing w:line="240" w:lineRule="auto"/>
      </w:pPr>
      <w:r>
        <w:rPr>
          <w:rFonts w:ascii="Times New Roman" w:hAnsi="Times New Roman"/>
          <w:i/>
          <w:sz w:val="20"/>
        </w:rPr>
        <w:t xml:space="preserve">Nota. </w:t>
      </w:r>
      <w:r>
        <w:rPr>
          <w:rFonts w:ascii="Times New Roman" w:hAnsi="Times New Roman"/>
          <w:sz w:val="20"/>
        </w:rPr>
        <w:t>La penúltima decisión es la más discutible y conviene reconocerlo. Repartir las reglas entre el esquema y el código tiene un costo real de mantenimiento. La aceptamos porque el registro académico es información que la institución debe conservar por años (RE-10) y porque una regla olvidada en el código produce datos que ya no se pueden reconstruir. El precio de la duplicación es menor que el de un historial corrupto.</w:t>
      </w:r>
    </w:p>
    <w:p>
      <w:r>
        <w:br w:type="page"/>
      </w:r>
    </w:p>
    <w:p>
      <w:pPr>
        <w:pStyle w:val="Heading1"/>
      </w:pPr>
      <w:r>
        <w:t>Conclusiones</w:t>
      </w:r>
    </w:p>
    <w:p>
      <w:pPr>
        <w:ind w:firstLine="720"/>
      </w:pPr>
      <w:r>
        <w:rPr>
          <w:rFonts w:ascii="Times New Roman" w:hAnsi="Times New Roman"/>
          <w:sz w:val="24"/>
        </w:rPr>
        <w:t>Las once clases de dominio de la Fase 3 se convirtieron en once tablas, catorce índices, nueve disparadores, siete funciones y ocho vistas. Veintitrés de las 27 reglas de negocio quedaron impuestas por el propio motor; las cuatro restantes dependen de la sesión del usuario y se quedaron en la capa de negocio, donde ADR-003 las ubica.</w:t>
      </w:r>
    </w:p>
    <w:p>
      <w:pPr>
        <w:ind w:firstLine="720"/>
      </w:pPr>
      <w:r>
        <w:rPr>
          <w:rFonts w:ascii="Times New Roman" w:hAnsi="Times New Roman"/>
          <w:sz w:val="24"/>
        </w:rPr>
        <w:t>El diseño obligó a precisar tres cosas que el modelo UML dejaba abiertas.</w:t>
      </w:r>
    </w:p>
    <w:p>
      <w:pPr>
        <w:ind w:firstLine="720"/>
      </w:pPr>
      <w:r>
        <w:rPr>
          <w:rFonts w:ascii="Times New Roman" w:hAnsi="Times New Roman"/>
          <w:sz w:val="24"/>
        </w:rPr>
        <w:t xml:space="preserve">La primera fue la herencia. Escribir </w:t>
      </w:r>
      <w:r>
        <w:rPr>
          <w:rFonts w:ascii="Consolas" w:hAnsi="Consolas"/>
          <w:sz w:val="22"/>
        </w:rPr>
        <w:t>Persona</w:t>
      </w:r>
      <w:r>
        <w:rPr>
          <w:rFonts w:ascii="Times New Roman" w:hAnsi="Times New Roman"/>
          <w:sz w:val="24"/>
        </w:rPr>
        <w:t xml:space="preserve"> como clase abstracta no dice cómo se guarda, y las tres opciones no son equivalentes: dos de ellas hacen inaplicable RN-01 o impiden que el motor exija los datos obligatorios de cada subtipo. Elegir la tabla por clase fue lo que permitió que una sola restricción </w:t>
      </w:r>
      <w:r>
        <w:rPr>
          <w:rFonts w:ascii="Consolas" w:hAnsi="Consolas"/>
          <w:sz w:val="22"/>
        </w:rPr>
        <w:t>UNIQUE</w:t>
      </w:r>
      <w:r>
        <w:rPr>
          <w:rFonts w:ascii="Times New Roman" w:hAnsi="Times New Roman"/>
          <w:sz w:val="24"/>
        </w:rPr>
        <w:t xml:space="preserve"> garantice que un documento identifica a una persona, sea estudiante o docente.</w:t>
      </w:r>
    </w:p>
    <w:p>
      <w:pPr>
        <w:ind w:firstLine="720"/>
      </w:pPr>
      <w:r>
        <w:rPr>
          <w:rFonts w:ascii="Times New Roman" w:hAnsi="Times New Roman"/>
          <w:sz w:val="24"/>
        </w:rPr>
        <w:t>La segunda fue el estado PENDIENTE de la calificación. La Fase 3 lo había identificado como la distinción crítica del sistema, y la forma más fiel de representarlo resultó ser la más simple: no almacenarlo. Si el docente no ha calificado, la fila no existe. Así ningún filtro olvidado puede convertir una nota pendiente en un cero.</w:t>
      </w:r>
    </w:p>
    <w:p>
      <w:pPr>
        <w:ind w:firstLine="720"/>
      </w:pPr>
      <w:r>
        <w:rPr>
          <w:rFonts w:ascii="Times New Roman" w:hAnsi="Times New Roman"/>
          <w:sz w:val="24"/>
        </w:rPr>
        <w:t xml:space="preserve">La tercera fue la concurrencia. El diagrama de secuencia de la Fase 3 mostraba las validaciones de la matrícula en orden, pero no decía qué pasa si dos administradores matriculan al mismo tiempo en un curso con un solo cupo. La respuesta —bloquear la fila del curso con </w:t>
      </w:r>
      <w:r>
        <w:rPr>
          <w:rFonts w:ascii="Consolas" w:hAnsi="Consolas"/>
          <w:sz w:val="22"/>
        </w:rPr>
        <w:t>FOR UPDATE</w:t>
      </w:r>
      <w:r>
        <w:rPr>
          <w:rFonts w:ascii="Times New Roman" w:hAnsi="Times New Roman"/>
          <w:sz w:val="24"/>
        </w:rPr>
        <w:t xml:space="preserve"> y dejar una restricción </w:t>
      </w:r>
      <w:r>
        <w:rPr>
          <w:rFonts w:ascii="Consolas" w:hAnsi="Consolas"/>
          <w:sz w:val="22"/>
        </w:rPr>
        <w:t>CHECK</w:t>
      </w:r>
      <w:r>
        <w:rPr>
          <w:rFonts w:ascii="Times New Roman" w:hAnsi="Times New Roman"/>
          <w:sz w:val="24"/>
        </w:rPr>
        <w:t xml:space="preserve"> como red— no se puede expresar en un diagrama de clases y es justamente el tipo de cosa que esta fase existe para resolver.</w:t>
      </w:r>
    </w:p>
    <w:p>
      <w:pPr>
        <w:ind w:firstLine="720"/>
      </w:pPr>
      <w:r>
        <w:rPr>
          <w:rFonts w:ascii="Times New Roman" w:hAnsi="Times New Roman"/>
          <w:sz w:val="24"/>
        </w:rPr>
        <w:t xml:space="preserve">Queda una limitación consciente que conviene señalar. La tabla </w:t>
      </w:r>
      <w:r>
        <w:rPr>
          <w:rFonts w:ascii="Consolas" w:hAnsi="Consolas"/>
          <w:sz w:val="22"/>
        </w:rPr>
        <w:t>persona</w:t>
      </w:r>
      <w:r>
        <w:rPr>
          <w:rFonts w:ascii="Times New Roman" w:hAnsi="Times New Roman"/>
          <w:sz w:val="24"/>
        </w:rPr>
        <w:t xml:space="preserve"> admite filas que no son ni estudiante ni docente, porque el motor no puede imponer que toda fila tenga exactamente un subtipo. En este sistema eso resulta conveniente, ya que la cuenta de la administradora académica es exactamente ese caso. Pero significa que la abstracción de </w:t>
      </w:r>
      <w:r>
        <w:rPr>
          <w:rFonts w:ascii="Consolas" w:hAnsi="Consolas"/>
          <w:sz w:val="22"/>
        </w:rPr>
        <w:t>Persona</w:t>
      </w:r>
      <w:r>
        <w:rPr>
          <w:rFonts w:ascii="Times New Roman" w:hAnsi="Times New Roman"/>
          <w:sz w:val="24"/>
        </w:rPr>
        <w:t xml:space="preserve"> no está garantizada por el esquema, y si algún día hiciera falta exigirla para los demás roles, habría que añadir un disparador de verificación. Lo dejamos escrito para que la decisión sea visible y no un descubrimiento de la Fase 6.</w:t>
      </w:r>
      <w:r>
        <w:br w:type="page"/>
      </w:r>
    </w:p>
    <w:p>
      <w:pPr>
        <w:pStyle w:val="Heading1"/>
      </w:pPr>
      <w:r>
        <w:t>Referencias</w:t>
      </w:r>
    </w:p>
    <w:p>
      <w:pPr>
        <w:pStyle w:val="ListParagraph"/>
        <w:spacing w:line="480" w:lineRule="auto"/>
        <w:ind w:left="720"/>
      </w:pPr>
      <w:r>
        <w:rPr>
          <w:rFonts w:ascii="Times New Roman" w:hAnsi="Times New Roman"/>
          <w:sz w:val="24"/>
        </w:rPr>
        <w:t xml:space="preserve">Chen, P. P. (1976). The entity-relationship model: Toward a unified view of data. </w:t>
      </w:r>
      <w:r>
        <w:rPr>
          <w:rFonts w:ascii="Times New Roman" w:hAnsi="Times New Roman"/>
          <w:i/>
          <w:sz w:val="24"/>
        </w:rPr>
        <w:t>ACM Transactions on Database Systems</w:t>
      </w:r>
      <w:r>
        <w:rPr>
          <w:rFonts w:ascii="Times New Roman" w:hAnsi="Times New Roman"/>
          <w:sz w:val="24"/>
        </w:rPr>
        <w:t>, 1(1), 9-36.</w:t>
      </w:r>
    </w:p>
    <w:p>
      <w:pPr>
        <w:pStyle w:val="ListParagraph"/>
        <w:spacing w:line="480" w:lineRule="auto"/>
        <w:ind w:left="720"/>
      </w:pPr>
      <w:r>
        <w:rPr>
          <w:rFonts w:ascii="Times New Roman" w:hAnsi="Times New Roman"/>
          <w:sz w:val="24"/>
        </w:rPr>
        <w:t xml:space="preserve">Codd, E. F. (1970). A relational model of data for large shared data banks. </w:t>
      </w:r>
      <w:r>
        <w:rPr>
          <w:rFonts w:ascii="Times New Roman" w:hAnsi="Times New Roman"/>
          <w:i/>
          <w:sz w:val="24"/>
        </w:rPr>
        <w:t>Communications of the ACM</w:t>
      </w:r>
      <w:r>
        <w:rPr>
          <w:rFonts w:ascii="Times New Roman" w:hAnsi="Times New Roman"/>
          <w:sz w:val="24"/>
        </w:rPr>
        <w:t>, 13(6), 377-387.</w:t>
      </w:r>
    </w:p>
    <w:p>
      <w:pPr>
        <w:pStyle w:val="ListParagraph"/>
        <w:spacing w:line="480" w:lineRule="auto"/>
        <w:ind w:left="720"/>
      </w:pPr>
      <w:r>
        <w:rPr>
          <w:rFonts w:ascii="Times New Roman" w:hAnsi="Times New Roman"/>
          <w:sz w:val="24"/>
        </w:rPr>
        <w:t xml:space="preserve">Connolly, T., &amp; Begg, C. (2015). </w:t>
      </w:r>
      <w:r>
        <w:rPr>
          <w:rFonts w:ascii="Times New Roman" w:hAnsi="Times New Roman"/>
          <w:i/>
          <w:sz w:val="24"/>
        </w:rPr>
        <w:t>Database systems: A practical approach to design, implementation, and management</w:t>
      </w:r>
      <w:r>
        <w:rPr>
          <w:rFonts w:ascii="Times New Roman" w:hAnsi="Times New Roman"/>
          <w:sz w:val="24"/>
        </w:rPr>
        <w:t xml:space="preserve"> (6th ed.). Pearson.</w:t>
      </w:r>
    </w:p>
    <w:p>
      <w:pPr>
        <w:pStyle w:val="ListParagraph"/>
        <w:spacing w:line="480" w:lineRule="auto"/>
        <w:ind w:left="720"/>
      </w:pPr>
      <w:r>
        <w:rPr>
          <w:rFonts w:ascii="Times New Roman" w:hAnsi="Times New Roman"/>
          <w:sz w:val="24"/>
        </w:rPr>
        <w:t xml:space="preserve">Date, C. J. (2019). </w:t>
      </w:r>
      <w:r>
        <w:rPr>
          <w:rFonts w:ascii="Times New Roman" w:hAnsi="Times New Roman"/>
          <w:i/>
          <w:sz w:val="24"/>
        </w:rPr>
        <w:t>Database design and relational theory: Normal forms and all that jazz</w:t>
      </w:r>
      <w:r>
        <w:rPr>
          <w:rFonts w:ascii="Times New Roman" w:hAnsi="Times New Roman"/>
          <w:sz w:val="24"/>
        </w:rPr>
        <w:t xml:space="preserve"> (2nd ed.). Apress.</w:t>
      </w:r>
    </w:p>
    <w:p>
      <w:pPr>
        <w:pStyle w:val="ListParagraph"/>
        <w:spacing w:line="480" w:lineRule="auto"/>
        <w:ind w:left="720"/>
      </w:pPr>
      <w:r>
        <w:rPr>
          <w:rFonts w:ascii="Times New Roman" w:hAnsi="Times New Roman"/>
          <w:sz w:val="24"/>
        </w:rPr>
        <w:t xml:space="preserve">Elmasri, R., &amp; Navathe, S. B. (2016). </w:t>
      </w:r>
      <w:r>
        <w:rPr>
          <w:rFonts w:ascii="Times New Roman" w:hAnsi="Times New Roman"/>
          <w:i/>
          <w:sz w:val="24"/>
        </w:rPr>
        <w:t>Fundamentals of database systems</w:t>
      </w:r>
      <w:r>
        <w:rPr>
          <w:rFonts w:ascii="Times New Roman" w:hAnsi="Times New Roman"/>
          <w:sz w:val="24"/>
        </w:rPr>
        <w:t xml:space="preserve"> (7th ed.). Pearson.</w:t>
      </w:r>
    </w:p>
    <w:p>
      <w:pPr>
        <w:pStyle w:val="ListParagraph"/>
        <w:spacing w:line="480" w:lineRule="auto"/>
        <w:ind w:left="720"/>
      </w:pPr>
      <w:r>
        <w:rPr>
          <w:rFonts w:ascii="Times New Roman" w:hAnsi="Times New Roman"/>
          <w:sz w:val="24"/>
        </w:rPr>
        <w:t xml:space="preserve">Fowler, M. (2003). </w:t>
      </w:r>
      <w:r>
        <w:rPr>
          <w:rFonts w:ascii="Times New Roman" w:hAnsi="Times New Roman"/>
          <w:i/>
          <w:sz w:val="24"/>
        </w:rPr>
        <w:t>Patterns of enterprise application architecture</w:t>
      </w:r>
      <w:r>
        <w:rPr>
          <w:rFonts w:ascii="Times New Roman" w:hAnsi="Times New Roman"/>
          <w:sz w:val="24"/>
        </w:rPr>
        <w:t>. Addison-Wesley.</w:t>
      </w:r>
    </w:p>
    <w:p>
      <w:pPr>
        <w:pStyle w:val="ListParagraph"/>
        <w:spacing w:line="480" w:lineRule="auto"/>
        <w:ind w:left="720"/>
      </w:pPr>
      <w:r>
        <w:rPr>
          <w:rFonts w:ascii="Times New Roman" w:hAnsi="Times New Roman"/>
          <w:sz w:val="24"/>
        </w:rPr>
        <w:t xml:space="preserve">International Organization for Standardization. (2011). </w:t>
      </w:r>
      <w:r>
        <w:rPr>
          <w:rFonts w:ascii="Times New Roman" w:hAnsi="Times New Roman"/>
          <w:i/>
          <w:sz w:val="24"/>
        </w:rPr>
        <w:t>ISO/IEC 25010:2011. Systems and software engineering — Systems and software Quality Requirements and Evaluation (SQuaRE) — System and software quality models.</w:t>
      </w:r>
    </w:p>
    <w:p>
      <w:pPr>
        <w:pStyle w:val="ListParagraph"/>
        <w:spacing w:line="480" w:lineRule="auto"/>
        <w:ind w:left="720"/>
      </w:pPr>
      <w:r>
        <w:rPr>
          <w:rFonts w:ascii="Times New Roman" w:hAnsi="Times New Roman"/>
          <w:sz w:val="24"/>
        </w:rPr>
        <w:t xml:space="preserve">International Organization for Standardization. (2016). </w:t>
      </w:r>
      <w:r>
        <w:rPr>
          <w:rFonts w:ascii="Times New Roman" w:hAnsi="Times New Roman"/>
          <w:i/>
          <w:sz w:val="24"/>
        </w:rPr>
        <w:t>ISO/IEC 9075-1:2016. Information technology — Database languages — SQL.</w:t>
      </w:r>
    </w:p>
    <w:p>
      <w:pPr>
        <w:pStyle w:val="ListParagraph"/>
        <w:spacing w:line="480" w:lineRule="auto"/>
        <w:ind w:left="720"/>
      </w:pPr>
      <w:r>
        <w:rPr>
          <w:rFonts w:ascii="Times New Roman" w:hAnsi="Times New Roman"/>
          <w:sz w:val="24"/>
        </w:rPr>
        <w:t xml:space="preserve">Kleppmann, M. (2017). </w:t>
      </w:r>
      <w:r>
        <w:rPr>
          <w:rFonts w:ascii="Times New Roman" w:hAnsi="Times New Roman"/>
          <w:i/>
          <w:sz w:val="24"/>
        </w:rPr>
        <w:t>Designing data-intensive applications</w:t>
      </w:r>
      <w:r>
        <w:rPr>
          <w:rFonts w:ascii="Times New Roman" w:hAnsi="Times New Roman"/>
          <w:sz w:val="24"/>
        </w:rPr>
        <w:t>. O'Reilly Media.</w:t>
      </w:r>
    </w:p>
    <w:p>
      <w:pPr>
        <w:pStyle w:val="ListParagraph"/>
        <w:spacing w:line="480" w:lineRule="auto"/>
        <w:ind w:left="720"/>
      </w:pPr>
      <w:r>
        <w:rPr>
          <w:rFonts w:ascii="Times New Roman" w:hAnsi="Times New Roman"/>
          <w:sz w:val="24"/>
        </w:rPr>
        <w:t xml:space="preserve">PostgreSQL Global Development Group. (2024). </w:t>
      </w:r>
      <w:r>
        <w:rPr>
          <w:rFonts w:ascii="Times New Roman" w:hAnsi="Times New Roman"/>
          <w:i/>
          <w:sz w:val="24"/>
        </w:rPr>
        <w:t>PostgreSQL 16 documentation.</w:t>
      </w:r>
      <w:r>
        <w:rPr>
          <w:rFonts w:ascii="Times New Roman" w:hAnsi="Times New Roman"/>
          <w:sz w:val="24"/>
        </w:rPr>
        <w:t xml:space="preserve"> https://www.postgresql.org/docs/16/</w:t>
      </w:r>
    </w:p>
    <w:p>
      <w:pPr>
        <w:pStyle w:val="ListParagraph"/>
        <w:spacing w:line="480" w:lineRule="auto"/>
        <w:ind w:left="720"/>
      </w:pPr>
      <w:r>
        <w:rPr>
          <w:rFonts w:ascii="Times New Roman" w:hAnsi="Times New Roman"/>
          <w:sz w:val="24"/>
        </w:rPr>
        <w:t xml:space="preserve">Silberschatz, A., Korth, H. F., &amp; Sudarshan, S. (2019). </w:t>
      </w:r>
      <w:r>
        <w:rPr>
          <w:rFonts w:ascii="Times New Roman" w:hAnsi="Times New Roman"/>
          <w:i/>
          <w:sz w:val="24"/>
        </w:rPr>
        <w:t>Database system concepts</w:t>
      </w:r>
      <w:r>
        <w:rPr>
          <w:rFonts w:ascii="Times New Roman" w:hAnsi="Times New Roman"/>
          <w:sz w:val="24"/>
        </w:rPr>
        <w:t xml:space="preserve"> (7th ed.). McGraw-Hill.</w:t>
      </w:r>
    </w:p>
    <w:p>
      <w:pPr>
        <w:ind w:firstLine="720"/>
      </w:pPr>
      <w:r>
        <w:rPr>
          <w:rFonts w:ascii="Times New Roman" w:hAnsi="Times New Roman"/>
          <w:b/>
          <w:sz w:val="24"/>
        </w:rPr>
        <w:t>Resumen del entregable:</w:t>
      </w:r>
      <w:r>
        <w:rPr>
          <w:rFonts w:ascii="Times New Roman" w:hAnsi="Times New Roman"/>
          <w:sz w:val="24"/>
        </w:rPr>
        <w:t xml:space="preserve"> 11 tablas · 14 índices · 9 disparadores · 7 funciones · 8 vistas · 9 diagramas · 22 tablas de documentación · 5 scripts SQL · 22 comprobaciones de verificación, las 22 en verde sobre PostgreSQL 16.10 · 27 reglas de negocio trazadas.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