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Fase 5: Mockup y Prototipo Navegable del Sistema de Gestión Académica</w:t>
      </w:r>
    </w:p>
    <w:p/>
    <w:p>
      <w:pPr>
        <w:jc w:val="center"/>
      </w:pPr>
      <w:r>
        <w:rPr>
          <w:rFonts w:ascii="Times New Roman" w:hAnsi="Times New Roman"/>
          <w:sz w:val="24"/>
        </w:rPr>
        <w:t>Jannier Johan Otavo</w:t>
      </w:r>
    </w:p>
    <w:p>
      <w:pPr>
        <w:jc w:val="center"/>
      </w:pPr>
      <w:r>
        <w:rPr>
          <w:rFonts w:ascii="Times New Roman" w:hAnsi="Times New Roman"/>
          <w:sz w:val="24"/>
        </w:rPr>
        <w:t>Programa de Análisis y Desarrollo de Software</w:t>
      </w:r>
    </w:p>
    <w:p>
      <w:pPr>
        <w:jc w:val="center"/>
      </w:pPr>
      <w:r>
        <w:rPr>
          <w:rFonts w:ascii="Times New Roman" w:hAnsi="Times New Roman"/>
          <w:sz w:val="24"/>
        </w:rPr>
        <w:t>Trabajo Integrador: Fase 5 — Mockup y Prototipo</w:t>
      </w:r>
    </w:p>
    <w:p>
      <w:pPr>
        <w:jc w:val="center"/>
      </w:pPr>
      <w:r>
        <w:rPr>
          <w:rFonts w:ascii="Times New Roman" w:hAnsi="Times New Roman"/>
          <w:sz w:val="24"/>
        </w:rPr>
        <w:t>15 de octubre de 2026</w:t>
      </w:r>
      <w:r>
        <w:br w:type="page"/>
      </w:r>
    </w:p>
    <w:p>
      <w:pPr>
        <w:pStyle w:val="Heading1"/>
      </w:pPr>
      <w:r>
        <w:t>Resumen</w:t>
      </w:r>
    </w:p>
    <w:p>
      <w:r>
        <w:rPr>
          <w:rFonts w:ascii="Times New Roman" w:hAnsi="Times New Roman"/>
          <w:sz w:val="24"/>
        </w:rPr>
        <w:t>Este documento presenta el diseño de la interfaz del Sistema de Gestión Académica y convierte los casos de uso de la Fase 3 y el modelo de datos de la Fase 4 en pantallas concretas. Se definió la estructura de navegación por rol, un sistema de diseño con sus tokens y dieciséis componentes, y veinticuatro pantallas que cubren las veinticinco historias del producto mínimo viable: acceso, restablecimiento de contraseña por autoservicio, paneles de los tres roles, gestión de personas y de la oferta académica, matrícula, registro de calificaciones, consulta de notas y el perfil donde cada usuario corrige sus datos de contacto y cambia su contraseña. El prototipo navegable se entrega como un archivo de Figma en dos tamaños de ventana, escritorio de 1440 por 1024 y móvil de 360 por 800, construido sobre auto layout, estilos y variables, de modo que los componentes del sistema de diseño se definen una vez y se reutilizan en todas las pantallas. Los requerimientos de interfaz se verificaron con mediciones y no con apreciaciones: ninguna pantalla desborda horizontalmente desde trescientos sesenta píxeles, la relación de contraste más baja de la paleta es de 4.6:1, las tareas frecuentes se alcanzan en tres interacciones o menos y el movimiento se desactiva cuando el sistema operativo lo pide. Se incluyen además el catálogo completo de mensajes del sistema, la trazabilidad de cada historia hasta su pantalla y su tabla, y el plan de validación con usuarios.</w:t>
      </w:r>
    </w:p>
    <w:p>
      <w:pPr>
        <w:ind w:firstLine="720"/>
      </w:pPr>
      <w:r>
        <w:rPr>
          <w:rFonts w:ascii="Times New Roman" w:hAnsi="Times New Roman"/>
          <w:i/>
          <w:sz w:val="24"/>
        </w:rPr>
        <w:t xml:space="preserve">Palabras clave: </w:t>
      </w:r>
      <w:r>
        <w:rPr>
          <w:rFonts w:ascii="Times New Roman" w:hAnsi="Times New Roman"/>
          <w:sz w:val="24"/>
        </w:rPr>
        <w:t>prototipo navegable, mockup, sistema de diseño, usabilidad, accesibilidad, diseño adaptable, interfaz de usuario</w:t>
      </w:r>
      <w:r>
        <w:br w:type="page"/>
      </w:r>
    </w:p>
    <w:p>
      <w:pPr>
        <w:pStyle w:val="Heading1"/>
      </w:pPr>
      <w:r>
        <w:t>Tabla de Contenido</w:t>
      </w:r>
    </w:p>
    <w:p>
      <w:pPr>
        <w:pStyle w:val="ListParagraph"/>
        <w:spacing w:line="480" w:lineRule="auto"/>
        <w:ind w:left="720"/>
      </w:pPr>
      <w:r>
        <w:rPr>
          <w:rFonts w:ascii="Times New Roman" w:hAnsi="Times New Roman"/>
          <w:sz w:val="24"/>
        </w:rPr>
        <w:t>1. Introducción</w:t>
      </w:r>
    </w:p>
    <w:p>
      <w:pPr>
        <w:pStyle w:val="ListParagraph"/>
        <w:spacing w:line="480" w:lineRule="auto"/>
        <w:ind w:left="720"/>
      </w:pPr>
      <w:r>
        <w:rPr>
          <w:rFonts w:ascii="Times New Roman" w:hAnsi="Times New Roman"/>
          <w:sz w:val="24"/>
        </w:rPr>
        <w:t>2. Estructura de Navegación</w:t>
      </w:r>
    </w:p>
    <w:p>
      <w:pPr>
        <w:pStyle w:val="ListParagraph"/>
        <w:spacing w:line="480" w:lineRule="auto"/>
        <w:ind w:left="720"/>
      </w:pPr>
      <w:r>
        <w:rPr>
          <w:rFonts w:ascii="Times New Roman" w:hAnsi="Times New Roman"/>
          <w:sz w:val="24"/>
        </w:rPr>
        <w:t>3. Sistema de Diseño</w:t>
      </w:r>
    </w:p>
    <w:p>
      <w:pPr>
        <w:pStyle w:val="ListParagraph"/>
        <w:spacing w:line="480" w:lineRule="auto"/>
        <w:ind w:left="720"/>
      </w:pPr>
      <w:r>
        <w:rPr>
          <w:rFonts w:ascii="Times New Roman" w:hAnsi="Times New Roman"/>
          <w:sz w:val="24"/>
        </w:rPr>
        <w:t>4. Inventario de Pantallas</w:t>
      </w:r>
    </w:p>
    <w:p>
      <w:pPr>
        <w:pStyle w:val="ListParagraph"/>
        <w:spacing w:line="480" w:lineRule="auto"/>
        <w:ind w:left="720"/>
      </w:pPr>
      <w:r>
        <w:rPr>
          <w:rFonts w:ascii="Times New Roman" w:hAnsi="Times New Roman"/>
          <w:sz w:val="24"/>
        </w:rPr>
        <w:t>5. Formularios y Validación</w:t>
      </w:r>
    </w:p>
    <w:p>
      <w:pPr>
        <w:pStyle w:val="ListParagraph"/>
        <w:spacing w:line="480" w:lineRule="auto"/>
        <w:ind w:left="720"/>
      </w:pPr>
      <w:r>
        <w:rPr>
          <w:rFonts w:ascii="Times New Roman" w:hAnsi="Times New Roman"/>
          <w:sz w:val="24"/>
        </w:rPr>
        <w:t>6. Listados y Consultas</w:t>
      </w:r>
    </w:p>
    <w:p>
      <w:pPr>
        <w:pStyle w:val="ListParagraph"/>
        <w:spacing w:line="480" w:lineRule="auto"/>
        <w:ind w:left="720"/>
      </w:pPr>
      <w:r>
        <w:rPr>
          <w:rFonts w:ascii="Times New Roman" w:hAnsi="Times New Roman"/>
          <w:sz w:val="24"/>
        </w:rPr>
        <w:t>7. Detalle de Registros</w:t>
      </w:r>
    </w:p>
    <w:p>
      <w:pPr>
        <w:pStyle w:val="ListParagraph"/>
        <w:spacing w:line="480" w:lineRule="auto"/>
        <w:ind w:left="720"/>
      </w:pPr>
      <w:r>
        <w:rPr>
          <w:rFonts w:ascii="Times New Roman" w:hAnsi="Times New Roman"/>
          <w:sz w:val="24"/>
        </w:rPr>
        <w:t>8. Catálogo de Mensajes</w:t>
      </w:r>
    </w:p>
    <w:p>
      <w:pPr>
        <w:pStyle w:val="ListParagraph"/>
        <w:spacing w:line="480" w:lineRule="auto"/>
        <w:ind w:left="720"/>
      </w:pPr>
      <w:r>
        <w:rPr>
          <w:rFonts w:ascii="Times New Roman" w:hAnsi="Times New Roman"/>
          <w:sz w:val="24"/>
        </w:rPr>
        <w:t>9. Flujos Principales</w:t>
      </w:r>
    </w:p>
    <w:p>
      <w:pPr>
        <w:pStyle w:val="ListParagraph"/>
        <w:spacing w:line="480" w:lineRule="auto"/>
        <w:ind w:left="720"/>
      </w:pPr>
      <w:r>
        <w:rPr>
          <w:rFonts w:ascii="Times New Roman" w:hAnsi="Times New Roman"/>
          <w:sz w:val="24"/>
        </w:rPr>
        <w:t>10. Accesibilidad y Adaptación</w:t>
      </w:r>
    </w:p>
    <w:p>
      <w:pPr>
        <w:pStyle w:val="ListParagraph"/>
        <w:spacing w:line="480" w:lineRule="auto"/>
        <w:ind w:left="720"/>
      </w:pPr>
      <w:r>
        <w:rPr>
          <w:rFonts w:ascii="Times New Roman" w:hAnsi="Times New Roman"/>
          <w:sz w:val="24"/>
        </w:rPr>
        <w:t>11. El Prototipo Navegable</w:t>
      </w:r>
    </w:p>
    <w:p>
      <w:pPr>
        <w:pStyle w:val="ListParagraph"/>
        <w:spacing w:line="480" w:lineRule="auto"/>
        <w:ind w:left="720"/>
      </w:pPr>
      <w:r>
        <w:rPr>
          <w:rFonts w:ascii="Times New Roman" w:hAnsi="Times New Roman"/>
          <w:sz w:val="24"/>
        </w:rPr>
        <w:t>12. Trazabilidad</w:t>
      </w:r>
    </w:p>
    <w:p>
      <w:pPr>
        <w:pStyle w:val="ListParagraph"/>
        <w:spacing w:line="480" w:lineRule="auto"/>
        <w:ind w:left="720"/>
      </w:pPr>
      <w:r>
        <w:rPr>
          <w:rFonts w:ascii="Times New Roman" w:hAnsi="Times New Roman"/>
          <w:sz w:val="24"/>
        </w:rPr>
        <w:t>13. Plan de Validación con Usuarios</w:t>
      </w:r>
    </w:p>
    <w:p>
      <w:pPr>
        <w:pStyle w:val="ListParagraph"/>
        <w:spacing w:line="480" w:lineRule="auto"/>
        <w:ind w:left="720"/>
      </w:pPr>
      <w:r>
        <w:rPr>
          <w:rFonts w:ascii="Times New Roman" w:hAnsi="Times New Roman"/>
          <w:sz w:val="24"/>
        </w:rPr>
        <w:t>14. Decisiones de Diseño de Interfaz</w:t>
      </w:r>
    </w:p>
    <w:p>
      <w:pPr>
        <w:pStyle w:val="ListParagraph"/>
        <w:spacing w:line="480" w:lineRule="auto"/>
        <w:ind w:left="720"/>
      </w:pPr>
      <w:r>
        <w:rPr>
          <w:rFonts w:ascii="Times New Roman" w:hAnsi="Times New Roman"/>
          <w:sz w:val="24"/>
        </w:rPr>
        <w:t>15. Conclusiones</w:t>
      </w:r>
    </w:p>
    <w:p>
      <w:pPr>
        <w:pStyle w:val="ListParagraph"/>
        <w:spacing w:line="480" w:lineRule="auto"/>
        <w:ind w:left="720"/>
      </w:pPr>
      <w:r>
        <w:rPr>
          <w:rFonts w:ascii="Times New Roman" w:hAnsi="Times New Roman"/>
          <w:sz w:val="24"/>
        </w:rPr>
        <w:t>16. Referencias</w:t>
      </w:r>
      <w:r>
        <w:br w:type="page"/>
      </w:r>
    </w:p>
    <w:p>
      <w:pPr>
        <w:pStyle w:val="Heading1"/>
      </w:pPr>
      <w:r>
        <w:t>Introducción</w:t>
      </w:r>
    </w:p>
    <w:p>
      <w:pPr>
        <w:pStyle w:val="Heading2"/>
      </w:pPr>
      <w:r>
        <w:t>Propósito</w:t>
      </w:r>
    </w:p>
    <w:p>
      <w:pPr>
        <w:ind w:firstLine="720"/>
      </w:pPr>
      <w:r>
        <w:rPr>
          <w:rFonts w:ascii="Times New Roman" w:hAnsi="Times New Roman"/>
          <w:sz w:val="24"/>
        </w:rPr>
        <w:t xml:space="preserve">Las cuatro fases anteriores definieron qué debe hacer el sistema, cómo se comporta por dentro y cómo guarda la información. Ninguna respondió la pregunta que un docente hará el primer día: </w:t>
      </w:r>
      <w:r>
        <w:rPr>
          <w:rFonts w:ascii="Times New Roman" w:hAnsi="Times New Roman"/>
          <w:i/>
          <w:sz w:val="24"/>
        </w:rPr>
        <w:t>¿dónde hago clic para subir las notas?</w:t>
      </w:r>
    </w:p>
    <w:p>
      <w:pPr>
        <w:ind w:firstLine="720"/>
      </w:pPr>
      <w:r>
        <w:rPr>
          <w:rFonts w:ascii="Times New Roman" w:hAnsi="Times New Roman"/>
          <w:sz w:val="24"/>
        </w:rPr>
        <w:t xml:space="preserve">Esta fase responde eso. Entrega </w:t>
      </w:r>
      <w:r>
        <w:rPr>
          <w:rFonts w:ascii="Times New Roman" w:hAnsi="Times New Roman"/>
          <w:b/>
          <w:sz w:val="24"/>
        </w:rPr>
        <w:t>24 pantallas</w:t>
      </w:r>
      <w:r>
        <w:rPr>
          <w:rFonts w:ascii="Times New Roman" w:hAnsi="Times New Roman"/>
          <w:sz w:val="24"/>
        </w:rPr>
        <w:t xml:space="preserve"> organizadas en una estructura de navegación, un sistema de diseño con sus componentes, el catálogo de mensajes del sistema y un </w:t>
      </w:r>
      <w:r>
        <w:rPr>
          <w:rFonts w:ascii="Times New Roman" w:hAnsi="Times New Roman"/>
          <w:b/>
          <w:sz w:val="24"/>
        </w:rPr>
        <w:t>prototipo navegable en Figma</w:t>
      </w:r>
      <w:r>
        <w:rPr>
          <w:rFonts w:ascii="Times New Roman" w:hAnsi="Times New Roman"/>
          <w:sz w:val="24"/>
        </w:rPr>
        <w:t xml:space="preserve"> que se recorre completo, con los tres roles, antes de escribir una línea de código de la aplicación.</w:t>
      </w:r>
    </w:p>
    <w:p>
      <w:pPr>
        <w:ind w:firstLine="720"/>
      </w:pPr>
      <w:r>
        <w:rPr>
          <w:rFonts w:ascii="Times New Roman" w:hAnsi="Times New Roman"/>
          <w:sz w:val="24"/>
        </w:rPr>
        <w:t>El orden importa. Descubrir en el sprint 3 que la pantalla de matrícula necesita mostrar el cupo disponible obliga a rehacer el controlador, la consulta y la vista. Descubrirlo ahora cuesta mover una caja en el prototipo.</w:t>
      </w:r>
    </w:p>
    <w:p>
      <w:pPr>
        <w:pStyle w:val="Heading2"/>
      </w:pPr>
      <w:r>
        <w:t>De la base de datos a la pantalla</w:t>
      </w:r>
    </w:p>
    <w:p>
      <w:pPr>
        <w:ind w:firstLine="720"/>
      </w:pPr>
      <w:r>
        <w:rPr>
          <w:rFonts w:ascii="Times New Roman" w:hAnsi="Times New Roman"/>
          <w:sz w:val="24"/>
        </w:rPr>
        <w:t xml:space="preserve">El prototipo no inventa datos. Usa </w:t>
      </w:r>
      <w:r>
        <w:rPr>
          <w:rFonts w:ascii="Times New Roman" w:hAnsi="Times New Roman"/>
          <w:b/>
          <w:sz w:val="24"/>
        </w:rPr>
        <w:t>exactamente el juego de prueba de la Fase 4</w:t>
      </w:r>
      <w:r>
        <w:rPr>
          <w:rFonts w:ascii="Times New Roman" w:hAnsi="Times New Roman"/>
          <w:sz w:val="24"/>
        </w:rPr>
        <w:t>, de modo que lo que aparece en pantalla es lo que devuelve la base de datos: Valentina con 4.1 en Matemáticas I, el curso MAT-101 lleno con 4 de 4 cupos, Ciencias Sociales sin docente asignado y, por lo tanto, sin calificaciones.</w:t>
      </w:r>
    </w:p>
    <w:p>
      <w:pPr>
        <w:ind w:firstLine="720"/>
      </w:pPr>
      <w:r>
        <w:rPr>
          <w:rFonts w:ascii="Times New Roman" w:hAnsi="Times New Roman"/>
          <w:sz w:val="24"/>
        </w:rPr>
        <w:t>Esa decisión convierte el prototipo en una verificación adicional del modelo. Si una pantalla necesita un dato que el esquema no tiene, se nota aquí y no en la Fase 6.</w:t>
      </w:r>
    </w:p>
    <w:p>
      <w:r>
        <w:rPr>
          <w:rFonts w:ascii="Times New Roman" w:hAnsi="Times New Roman"/>
          <w:b/>
          <w:i w:val="0"/>
          <w:sz w:val="24"/>
        </w:rPr>
        <w:t>Tabla 1</w:t>
      </w:r>
    </w:p>
    <w:p>
      <w:r>
        <w:rPr>
          <w:rFonts w:ascii="Times New Roman" w:hAnsi="Times New Roman"/>
          <w:b w:val="0"/>
          <w:i/>
          <w:sz w:val="24"/>
        </w:rPr>
        <w:t>De dónde sale cada elemento de la interfaz</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 de la pantalla</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Origen</w:t>
            </w:r>
          </w:p>
        </w:tc>
      </w:tr>
      <w:tr>
        <w:tc>
          <w:tcPr>
            <w:tcW w:type="dxa" w:w="4680"/>
            <w:tcBorders>
              <w:top w:val="nil"/>
              <w:bottom w:val="nil"/>
              <w:left w:val="nil"/>
              <w:right w:val="nil"/>
            </w:tcBorders>
          </w:tcPr>
          <w:p>
            <w:pPr>
              <w:spacing w:line="240" w:lineRule="auto" w:after="40"/>
            </w:pPr>
            <w:r/>
            <w:r>
              <w:rPr>
                <w:rFonts w:ascii="Times New Roman" w:hAnsi="Times New Roman"/>
                <w:sz w:val="20"/>
              </w:rPr>
              <w:t>Qué puede hacer cada rol</w:t>
            </w:r>
          </w:p>
        </w:tc>
        <w:tc>
          <w:tcPr>
            <w:tcW w:type="dxa" w:w="4680"/>
            <w:tcBorders>
              <w:top w:val="nil"/>
              <w:bottom w:val="nil"/>
              <w:left w:val="nil"/>
              <w:right w:val="nil"/>
            </w:tcBorders>
          </w:tcPr>
          <w:p>
            <w:pPr>
              <w:spacing w:line="240" w:lineRule="auto" w:after="40"/>
            </w:pPr>
            <w:r/>
            <w:r>
              <w:rPr>
                <w:rFonts w:ascii="Times New Roman" w:hAnsi="Times New Roman"/>
                <w:sz w:val="20"/>
              </w:rPr>
              <w:t>Casos de uso de la Fase 3</w:t>
            </w:r>
          </w:p>
        </w:tc>
      </w:tr>
      <w:tr>
        <w:tc>
          <w:tcPr>
            <w:tcW w:type="dxa" w:w="4680"/>
            <w:tcBorders>
              <w:top w:val="nil"/>
              <w:bottom w:val="nil"/>
              <w:left w:val="nil"/>
              <w:right w:val="nil"/>
            </w:tcBorders>
          </w:tcPr>
          <w:p>
            <w:pPr>
              <w:spacing w:line="240" w:lineRule="auto" w:after="40"/>
            </w:pPr>
            <w:r/>
            <w:r>
              <w:rPr>
                <w:rFonts w:ascii="Times New Roman" w:hAnsi="Times New Roman"/>
                <w:sz w:val="20"/>
              </w:rPr>
              <w:t>Qué campos tiene un formulario</w:t>
            </w:r>
          </w:p>
        </w:tc>
        <w:tc>
          <w:tcPr>
            <w:tcW w:type="dxa" w:w="4680"/>
            <w:tcBorders>
              <w:top w:val="nil"/>
              <w:bottom w:val="nil"/>
              <w:left w:val="nil"/>
              <w:right w:val="nil"/>
            </w:tcBorders>
          </w:tcPr>
          <w:p>
            <w:pPr>
              <w:spacing w:line="240" w:lineRule="auto" w:after="40"/>
            </w:pPr>
            <w:r/>
            <w:r>
              <w:rPr>
                <w:rFonts w:ascii="Times New Roman" w:hAnsi="Times New Roman"/>
                <w:sz w:val="20"/>
              </w:rPr>
              <w:t>Columnas y dominios de la Fase 4</w:t>
            </w:r>
          </w:p>
        </w:tc>
      </w:tr>
      <w:tr>
        <w:tc>
          <w:tcPr>
            <w:tcW w:type="dxa" w:w="4680"/>
            <w:tcBorders>
              <w:top w:val="nil"/>
              <w:bottom w:val="nil"/>
              <w:left w:val="nil"/>
              <w:right w:val="nil"/>
            </w:tcBorders>
          </w:tcPr>
          <w:p>
            <w:pPr>
              <w:spacing w:line="240" w:lineRule="auto" w:after="40"/>
            </w:pPr>
            <w:r/>
            <w:r>
              <w:rPr>
                <w:rFonts w:ascii="Times New Roman" w:hAnsi="Times New Roman"/>
                <w:sz w:val="20"/>
              </w:rPr>
              <w:t>Qué valida el sistema y en qué orden</w:t>
            </w:r>
          </w:p>
        </w:tc>
        <w:tc>
          <w:tcPr>
            <w:tcW w:type="dxa" w:w="4680"/>
            <w:tcBorders>
              <w:top w:val="nil"/>
              <w:bottom w:val="nil"/>
              <w:left w:val="nil"/>
              <w:right w:val="nil"/>
            </w:tcBorders>
          </w:tcPr>
          <w:p>
            <w:pPr>
              <w:spacing w:line="240" w:lineRule="auto" w:after="40"/>
            </w:pPr>
            <w:r/>
            <w:r>
              <w:rPr>
                <w:rFonts w:ascii="Times New Roman" w:hAnsi="Times New Roman"/>
                <w:sz w:val="20"/>
              </w:rPr>
              <w:t>Reglas de negocio RN-01 a RN-27</w:t>
            </w:r>
          </w:p>
        </w:tc>
      </w:tr>
      <w:tr>
        <w:tc>
          <w:tcPr>
            <w:tcW w:type="dxa" w:w="4680"/>
            <w:tcBorders>
              <w:top w:val="nil"/>
              <w:bottom w:val="nil"/>
              <w:left w:val="nil"/>
              <w:right w:val="nil"/>
            </w:tcBorders>
          </w:tcPr>
          <w:p>
            <w:pPr>
              <w:spacing w:line="240" w:lineRule="auto" w:after="40"/>
            </w:pPr>
            <w:r/>
            <w:r>
              <w:rPr>
                <w:rFonts w:ascii="Times New Roman" w:hAnsi="Times New Roman"/>
                <w:sz w:val="20"/>
              </w:rPr>
              <w:t>Qué dice un mensaje de error</w:t>
            </w:r>
          </w:p>
        </w:tc>
        <w:tc>
          <w:tcPr>
            <w:tcW w:type="dxa" w:w="4680"/>
            <w:tcBorders>
              <w:top w:val="nil"/>
              <w:bottom w:val="nil"/>
              <w:left w:val="nil"/>
              <w:right w:val="nil"/>
            </w:tcBorders>
          </w:tcPr>
          <w:p>
            <w:pPr>
              <w:spacing w:line="240" w:lineRule="auto" w:after="40"/>
            </w:pPr>
            <w:r/>
            <w:r>
              <w:rPr>
                <w:rFonts w:ascii="Times New Roman" w:hAnsi="Times New Roman"/>
                <w:sz w:val="20"/>
              </w:rPr>
              <w:t>RNF-10 y los flujos de excepción de la Fase 3</w:t>
            </w:r>
          </w:p>
        </w:tc>
      </w:tr>
      <w:tr>
        <w:tc>
          <w:tcPr>
            <w:tcW w:type="dxa" w:w="4680"/>
            <w:tcBorders>
              <w:top w:val="nil"/>
              <w:bottom w:val="nil"/>
              <w:left w:val="nil"/>
              <w:right w:val="nil"/>
            </w:tcBorders>
          </w:tcPr>
          <w:p>
            <w:pPr>
              <w:spacing w:line="240" w:lineRule="auto" w:after="40"/>
            </w:pPr>
            <w:r/>
            <w:r>
              <w:rPr>
                <w:rFonts w:ascii="Times New Roman" w:hAnsi="Times New Roman"/>
                <w:sz w:val="20"/>
              </w:rPr>
              <w:t>Qué columnas tiene un listado</w:t>
            </w:r>
          </w:p>
        </w:tc>
        <w:tc>
          <w:tcPr>
            <w:tcW w:type="dxa" w:w="4680"/>
            <w:tcBorders>
              <w:top w:val="nil"/>
              <w:bottom w:val="nil"/>
              <w:left w:val="nil"/>
              <w:right w:val="nil"/>
            </w:tcBorders>
          </w:tcPr>
          <w:p>
            <w:pPr>
              <w:spacing w:line="240" w:lineRule="auto" w:after="40"/>
            </w:pPr>
            <w:r/>
            <w:r>
              <w:rPr>
                <w:rFonts w:ascii="Times New Roman" w:hAnsi="Times New Roman"/>
                <w:sz w:val="20"/>
              </w:rPr>
              <w:t xml:space="preserve">Vistas </w:t>
            </w:r>
            <w:r>
              <w:rPr>
                <w:rFonts w:ascii="Consolas" w:hAnsi="Consolas"/>
                <w:sz w:val="18"/>
              </w:rPr>
              <w:t>vw_*</w:t>
            </w:r>
            <w:r>
              <w:rPr>
                <w:rFonts w:ascii="Times New Roman" w:hAnsi="Times New Roman"/>
                <w:sz w:val="20"/>
              </w:rPr>
              <w:t xml:space="preserve"> de la Fase 4</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Qué aparece cuando no hay datos</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Estados vacíos definidos en esta fase</w:t>
            </w:r>
          </w:p>
        </w:tc>
      </w:tr>
    </w:tbl>
    <w:p/>
    <w:p>
      <w:pPr>
        <w:pStyle w:val="Heading2"/>
      </w:pPr>
      <w:r>
        <w:t>Alcance de la fase</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Incluye</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No incluye</w:t>
            </w:r>
          </w:p>
        </w:tc>
      </w:tr>
      <w:tr>
        <w:tc>
          <w:tcPr>
            <w:tcW w:type="dxa" w:w="4680"/>
            <w:tcBorders>
              <w:top w:val="nil"/>
              <w:bottom w:val="nil"/>
              <w:left w:val="nil"/>
              <w:right w:val="nil"/>
            </w:tcBorders>
          </w:tcPr>
          <w:p>
            <w:pPr>
              <w:spacing w:line="240" w:lineRule="auto" w:after="40"/>
            </w:pPr>
            <w:r/>
            <w:r>
              <w:rPr>
                <w:rFonts w:ascii="Times New Roman" w:hAnsi="Times New Roman"/>
                <w:sz w:val="20"/>
              </w:rPr>
              <w:t>Las 25 historias del producto mínimo viable</w:t>
            </w:r>
          </w:p>
        </w:tc>
        <w:tc>
          <w:tcPr>
            <w:tcW w:type="dxa" w:w="4680"/>
            <w:tcBorders>
              <w:top w:val="nil"/>
              <w:bottom w:val="nil"/>
              <w:left w:val="nil"/>
              <w:right w:val="nil"/>
            </w:tcBorders>
          </w:tcPr>
          <w:p>
            <w:pPr>
              <w:spacing w:line="240" w:lineRule="auto" w:after="40"/>
            </w:pPr>
            <w:r/>
            <w:r>
              <w:rPr>
                <w:rFonts w:ascii="Times New Roman" w:hAnsi="Times New Roman"/>
                <w:sz w:val="20"/>
              </w:rPr>
              <w:t>Las historias de la versión 2 (boletín, tablero, automatrícula)</w:t>
            </w:r>
          </w:p>
        </w:tc>
      </w:tr>
      <w:tr>
        <w:tc>
          <w:tcPr>
            <w:tcW w:type="dxa" w:w="4680"/>
            <w:tcBorders>
              <w:top w:val="nil"/>
              <w:bottom w:val="nil"/>
              <w:left w:val="nil"/>
              <w:right w:val="nil"/>
            </w:tcBorders>
          </w:tcPr>
          <w:p>
            <w:pPr>
              <w:spacing w:line="240" w:lineRule="auto" w:after="40"/>
            </w:pPr>
            <w:r/>
            <w:r>
              <w:rPr>
                <w:rFonts w:ascii="Times New Roman" w:hAnsi="Times New Roman"/>
                <w:sz w:val="20"/>
              </w:rPr>
              <w:t>Prototipo navegable de 24 pantallas</w:t>
            </w:r>
          </w:p>
        </w:tc>
        <w:tc>
          <w:tcPr>
            <w:tcW w:type="dxa" w:w="4680"/>
            <w:tcBorders>
              <w:top w:val="nil"/>
              <w:bottom w:val="nil"/>
              <w:left w:val="nil"/>
              <w:right w:val="nil"/>
            </w:tcBorders>
          </w:tcPr>
          <w:p>
            <w:pPr>
              <w:spacing w:line="240" w:lineRule="auto" w:after="40"/>
            </w:pPr>
            <w:r/>
            <w:r>
              <w:rPr>
                <w:rFonts w:ascii="Times New Roman" w:hAnsi="Times New Roman"/>
                <w:sz w:val="20"/>
              </w:rPr>
              <w:t>Aplicación funcional: eso es la Fase 6</w:t>
            </w:r>
          </w:p>
        </w:tc>
      </w:tr>
      <w:tr>
        <w:tc>
          <w:tcPr>
            <w:tcW w:type="dxa" w:w="4680"/>
            <w:tcBorders>
              <w:top w:val="nil"/>
              <w:bottom w:val="nil"/>
              <w:left w:val="nil"/>
              <w:right w:val="nil"/>
            </w:tcBorders>
          </w:tcPr>
          <w:p>
            <w:pPr>
              <w:spacing w:line="240" w:lineRule="auto" w:after="40"/>
            </w:pPr>
            <w:r/>
            <w:r>
              <w:rPr>
                <w:rFonts w:ascii="Times New Roman" w:hAnsi="Times New Roman"/>
                <w:sz w:val="20"/>
              </w:rPr>
              <w:t>Sistema de diseño con tokens y componentes</w:t>
            </w:r>
          </w:p>
        </w:tc>
        <w:tc>
          <w:tcPr>
            <w:tcW w:type="dxa" w:w="4680"/>
            <w:tcBorders>
              <w:top w:val="nil"/>
              <w:bottom w:val="nil"/>
              <w:left w:val="nil"/>
              <w:right w:val="nil"/>
            </w:tcBorders>
          </w:tcPr>
          <w:p>
            <w:pPr>
              <w:spacing w:line="240" w:lineRule="auto" w:after="40"/>
            </w:pPr>
            <w:r/>
            <w:r>
              <w:rPr>
                <w:rFonts w:ascii="Times New Roman" w:hAnsi="Times New Roman"/>
                <w:sz w:val="20"/>
              </w:rPr>
              <w:t>Biblioteca de componentes programada</w:t>
            </w:r>
          </w:p>
        </w:tc>
      </w:tr>
      <w:tr>
        <w:tc>
          <w:tcPr>
            <w:tcW w:type="dxa" w:w="4680"/>
            <w:tcBorders>
              <w:top w:val="nil"/>
              <w:bottom w:val="nil"/>
              <w:left w:val="nil"/>
              <w:right w:val="nil"/>
            </w:tcBorders>
          </w:tcPr>
          <w:p>
            <w:pPr>
              <w:spacing w:line="240" w:lineRule="auto" w:after="40"/>
            </w:pPr>
            <w:r/>
            <w:r>
              <w:rPr>
                <w:rFonts w:ascii="Times New Roman" w:hAnsi="Times New Roman"/>
                <w:sz w:val="20"/>
              </w:rPr>
              <w:t>Catálogo de mensajes completo</w:t>
            </w:r>
          </w:p>
        </w:tc>
        <w:tc>
          <w:tcPr>
            <w:tcW w:type="dxa" w:w="4680"/>
            <w:tcBorders>
              <w:top w:val="nil"/>
              <w:bottom w:val="nil"/>
              <w:left w:val="nil"/>
              <w:right w:val="nil"/>
            </w:tcBorders>
          </w:tcPr>
          <w:p>
            <w:pPr>
              <w:spacing w:line="240" w:lineRule="auto" w:after="40"/>
            </w:pPr>
            <w:r/>
            <w:r>
              <w:rPr>
                <w:rFonts w:ascii="Times New Roman" w:hAnsi="Times New Roman"/>
                <w:sz w:val="20"/>
              </w:rPr>
              <w:t>Traducción a otros idiomas</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Verificación de adaptación y contraste</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Prueba de usabilidad con usuarios reales (plan en la sección 13)</w:t>
            </w:r>
          </w:p>
        </w:tc>
      </w:tr>
    </w:tbl>
    <w:p>
      <w:r>
        <w:br w:type="page"/>
      </w:r>
    </w:p>
    <w:p>
      <w:pPr>
        <w:pStyle w:val="Heading1"/>
      </w:pPr>
      <w:r>
        <w:t>Estructura de Navegación</w:t>
      </w:r>
    </w:p>
    <w:p>
      <w:pPr>
        <w:pStyle w:val="Heading2"/>
      </w:pPr>
      <w:r>
        <w:t>El Mapa</w:t>
      </w:r>
    </w:p>
    <w:p>
      <w:pPr>
        <w:ind w:firstLine="720"/>
      </w:pPr>
      <w:r>
        <w:rPr>
          <w:rFonts w:ascii="Times New Roman" w:hAnsi="Times New Roman"/>
          <w:sz w:val="24"/>
        </w:rPr>
        <w:t>La navegación se organiza por rol. No hay un menú único con opciones deshabilitadas: cada rol ve su propio menú, y lo que no le corresponde sencillamente no existe en su interfaz. Es la aplicación en pantalla de ADR-003, que ubica la autorización en el servidor.</w:t>
      </w:r>
    </w:p>
    <w:p>
      <w:r>
        <w:rPr>
          <w:rFonts w:ascii="Times New Roman" w:hAnsi="Times New Roman"/>
          <w:b/>
          <w:i w:val="0"/>
          <w:sz w:val="24"/>
        </w:rPr>
        <w:t>Figura 1</w:t>
      </w:r>
    </w:p>
    <w:p>
      <w:r>
        <w:rPr>
          <w:rFonts w:ascii="Times New Roman" w:hAnsi="Times New Roman"/>
          <w:b w:val="0"/>
          <w:i/>
          <w:sz w:val="24"/>
        </w:rPr>
        <w:t>Mapa de navegación del sistema</w:t>
      </w:r>
    </w:p>
    <w:p>
      <w:pPr>
        <w:jc w:val="center"/>
      </w:pPr>
      <w:r>
        <w:drawing>
          <wp:inline xmlns:a="http://schemas.openxmlformats.org/drawingml/2006/main" xmlns:pic="http://schemas.openxmlformats.org/drawingml/2006/picture">
            <wp:extent cx="5220000" cy="3063913"/>
            <wp:docPr id="1" name="Picture 1"/>
            <wp:cNvGraphicFramePr>
              <a:graphicFrameLocks noChangeAspect="1"/>
            </wp:cNvGraphicFramePr>
            <a:graphic>
              <a:graphicData uri="http://schemas.openxmlformats.org/drawingml/2006/picture">
                <pic:pic>
                  <pic:nvPicPr>
                    <pic:cNvPr id="0" name="01-mapa-navegacion.png"/>
                    <pic:cNvPicPr/>
                  </pic:nvPicPr>
                  <pic:blipFill>
                    <a:blip r:embed="rId10"/>
                    <a:stretch>
                      <a:fillRect/>
                    </a:stretch>
                  </pic:blipFill>
                  <pic:spPr>
                    <a:xfrm>
                      <a:off x="0" y="0"/>
                      <a:ext cx="5220000" cy="3063913"/>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catálogo de mensajes no es una pantalla del sistema: es la referencia de diseño de los estados de la interfaz.</w:t>
      </w:r>
    </w:p>
    <w:p/>
    <w:p>
      <w:pPr>
        <w:pStyle w:val="Heading2"/>
      </w:pPr>
      <w:r>
        <w:t>Las Rutas</w:t>
      </w:r>
    </w:p>
    <w:p>
      <w:r>
        <w:rPr>
          <w:rFonts w:ascii="Times New Roman" w:hAnsi="Times New Roman"/>
          <w:b/>
          <w:i w:val="0"/>
          <w:sz w:val="24"/>
        </w:rPr>
        <w:t>Tabla 2</w:t>
      </w:r>
    </w:p>
    <w:p>
      <w:r>
        <w:rPr>
          <w:rFonts w:ascii="Times New Roman" w:hAnsi="Times New Roman"/>
          <w:b w:val="0"/>
          <w:i/>
          <w:sz w:val="24"/>
        </w:rPr>
        <w:t>Las 24 pantallas del prototipo</w:t>
      </w:r>
    </w:p>
    <w:p>
      <w:pPr>
        <w:ind w:firstLine="720"/>
      </w:pPr>
      <w:r>
        <w:rPr>
          <w:rFonts w:ascii="Times New Roman" w:hAnsi="Times New Roman"/>
          <w:sz w:val="24"/>
        </w:rPr>
        <w:t>El nombre de cada pantalla es el del frame en Figma. El prefijo numérico fija el orden de lectura en el lienzo y agrupa el flujo de contraseña bajo el 02.</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Frame en Figma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Pantalla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Rol</w:t>
            </w:r>
          </w:p>
        </w:tc>
      </w:tr>
      <w:tr>
        <w:tc>
          <w:tcPr>
            <w:tcW w:type="dxa" w:w="3120"/>
            <w:tcBorders>
              <w:top w:val="nil"/>
              <w:bottom w:val="nil"/>
              <w:left w:val="nil"/>
              <w:right w:val="nil"/>
            </w:tcBorders>
          </w:tcPr>
          <w:p>
            <w:pPr>
              <w:spacing w:line="240" w:lineRule="auto" w:after="40"/>
            </w:pPr>
            <w:r/>
            <w:r>
              <w:rPr>
                <w:rFonts w:ascii="Consolas" w:hAnsi="Consolas"/>
                <w:sz w:val="18"/>
              </w:rPr>
              <w:t>01 Acceso</w:t>
            </w:r>
          </w:p>
        </w:tc>
        <w:tc>
          <w:tcPr>
            <w:tcW w:type="dxa" w:w="3120"/>
            <w:tcBorders>
              <w:top w:val="nil"/>
              <w:bottom w:val="nil"/>
              <w:left w:val="nil"/>
              <w:right w:val="nil"/>
            </w:tcBorders>
          </w:tcPr>
          <w:p>
            <w:pPr>
              <w:spacing w:line="240" w:lineRule="auto" w:after="40"/>
            </w:pPr>
            <w:r/>
            <w:r>
              <w:rPr>
                <w:rFonts w:ascii="Times New Roman" w:hAnsi="Times New Roman"/>
                <w:sz w:val="20"/>
              </w:rPr>
              <w:t>Acceso</w:t>
            </w:r>
          </w:p>
        </w:tc>
        <w:tc>
          <w:tcPr>
            <w:tcW w:type="dxa" w:w="3120"/>
            <w:tcBorders>
              <w:top w:val="nil"/>
              <w:bottom w:val="nil"/>
              <w:left w:val="nil"/>
              <w:right w:val="nil"/>
            </w:tcBorders>
          </w:tcPr>
          <w:p>
            <w:pPr>
              <w:spacing w:line="240" w:lineRule="auto" w:after="40"/>
            </w:pPr>
            <w:r/>
            <w:r>
              <w:rPr>
                <w:rFonts w:ascii="Times New Roman" w:hAnsi="Times New Roman"/>
                <w:sz w:val="20"/>
              </w:rPr>
              <w:t>Público</w:t>
            </w:r>
          </w:p>
        </w:tc>
      </w:tr>
      <w:tr>
        <w:tc>
          <w:tcPr>
            <w:tcW w:type="dxa" w:w="3120"/>
            <w:tcBorders>
              <w:top w:val="nil"/>
              <w:bottom w:val="nil"/>
              <w:left w:val="nil"/>
              <w:right w:val="nil"/>
            </w:tcBorders>
          </w:tcPr>
          <w:p>
            <w:pPr>
              <w:spacing w:line="240" w:lineRule="auto" w:after="40"/>
            </w:pPr>
            <w:r/>
            <w:r>
              <w:rPr>
                <w:rFonts w:ascii="Consolas" w:hAnsi="Consolas"/>
                <w:sz w:val="18"/>
              </w:rPr>
              <w:t>02 Cambio de contraseña</w:t>
            </w:r>
          </w:p>
        </w:tc>
        <w:tc>
          <w:tcPr>
            <w:tcW w:type="dxa" w:w="3120"/>
            <w:tcBorders>
              <w:top w:val="nil"/>
              <w:bottom w:val="nil"/>
              <w:left w:val="nil"/>
              <w:right w:val="nil"/>
            </w:tcBorders>
          </w:tcPr>
          <w:p>
            <w:pPr>
              <w:spacing w:line="240" w:lineRule="auto" w:after="40"/>
            </w:pPr>
            <w:r/>
            <w:r>
              <w:rPr>
                <w:rFonts w:ascii="Times New Roman" w:hAnsi="Times New Roman"/>
                <w:sz w:val="20"/>
              </w:rPr>
              <w:t>Cambio obligatorio de contraseña</w:t>
            </w:r>
          </w:p>
        </w:tc>
        <w:tc>
          <w:tcPr>
            <w:tcW w:type="dxa" w:w="3120"/>
            <w:tcBorders>
              <w:top w:val="nil"/>
              <w:bottom w:val="nil"/>
              <w:left w:val="nil"/>
              <w:right w:val="nil"/>
            </w:tcBorders>
          </w:tcPr>
          <w:p>
            <w:pPr>
              <w:spacing w:line="240" w:lineRule="auto" w:after="40"/>
            </w:pPr>
            <w:r/>
            <w:r>
              <w:rPr>
                <w:rFonts w:ascii="Times New Roman" w:hAnsi="Times New Roman"/>
                <w:sz w:val="20"/>
              </w:rPr>
              <w:t>Público autenticado</w:t>
            </w:r>
          </w:p>
        </w:tc>
      </w:tr>
      <w:tr>
        <w:tc>
          <w:tcPr>
            <w:tcW w:type="dxa" w:w="3120"/>
            <w:tcBorders>
              <w:top w:val="nil"/>
              <w:bottom w:val="nil"/>
              <w:left w:val="nil"/>
              <w:right w:val="nil"/>
            </w:tcBorders>
          </w:tcPr>
          <w:p>
            <w:pPr>
              <w:spacing w:line="240" w:lineRule="auto" w:after="40"/>
            </w:pPr>
            <w:r/>
            <w:r>
              <w:rPr>
                <w:rFonts w:ascii="Consolas" w:hAnsi="Consolas"/>
                <w:sz w:val="18"/>
              </w:rPr>
              <w:t>02b Olvidé mi contraseña</w:t>
            </w:r>
          </w:p>
        </w:tc>
        <w:tc>
          <w:tcPr>
            <w:tcW w:type="dxa" w:w="3120"/>
            <w:tcBorders>
              <w:top w:val="nil"/>
              <w:bottom w:val="nil"/>
              <w:left w:val="nil"/>
              <w:right w:val="nil"/>
            </w:tcBorders>
          </w:tcPr>
          <w:p>
            <w:pPr>
              <w:spacing w:line="240" w:lineRule="auto" w:after="40"/>
            </w:pPr>
            <w:r/>
            <w:r>
              <w:rPr>
                <w:rFonts w:ascii="Times New Roman" w:hAnsi="Times New Roman"/>
                <w:sz w:val="20"/>
              </w:rPr>
              <w:t>Solicitud de restablecimiento</w:t>
            </w:r>
          </w:p>
        </w:tc>
        <w:tc>
          <w:tcPr>
            <w:tcW w:type="dxa" w:w="3120"/>
            <w:tcBorders>
              <w:top w:val="nil"/>
              <w:bottom w:val="nil"/>
              <w:left w:val="nil"/>
              <w:right w:val="nil"/>
            </w:tcBorders>
          </w:tcPr>
          <w:p>
            <w:pPr>
              <w:spacing w:line="240" w:lineRule="auto" w:after="40"/>
            </w:pPr>
            <w:r/>
            <w:r>
              <w:rPr>
                <w:rFonts w:ascii="Times New Roman" w:hAnsi="Times New Roman"/>
                <w:sz w:val="20"/>
              </w:rPr>
              <w:t>Público</w:t>
            </w:r>
          </w:p>
        </w:tc>
      </w:tr>
      <w:tr>
        <w:tc>
          <w:tcPr>
            <w:tcW w:type="dxa" w:w="3120"/>
            <w:tcBorders>
              <w:top w:val="nil"/>
              <w:bottom w:val="nil"/>
              <w:left w:val="nil"/>
              <w:right w:val="nil"/>
            </w:tcBorders>
          </w:tcPr>
          <w:p>
            <w:pPr>
              <w:spacing w:line="240" w:lineRule="auto" w:after="40"/>
            </w:pPr>
            <w:r/>
            <w:r>
              <w:rPr>
                <w:rFonts w:ascii="Consolas" w:hAnsi="Consolas"/>
                <w:sz w:val="18"/>
              </w:rPr>
              <w:t>02c Revise su correo</w:t>
            </w:r>
          </w:p>
        </w:tc>
        <w:tc>
          <w:tcPr>
            <w:tcW w:type="dxa" w:w="3120"/>
            <w:tcBorders>
              <w:top w:val="nil"/>
              <w:bottom w:val="nil"/>
              <w:left w:val="nil"/>
              <w:right w:val="nil"/>
            </w:tcBorders>
          </w:tcPr>
          <w:p>
            <w:pPr>
              <w:spacing w:line="240" w:lineRule="auto" w:after="40"/>
            </w:pPr>
            <w:r/>
            <w:r>
              <w:rPr>
                <w:rFonts w:ascii="Times New Roman" w:hAnsi="Times New Roman"/>
                <w:sz w:val="20"/>
              </w:rPr>
              <w:t>Confirmación neutra del envío</w:t>
            </w:r>
          </w:p>
        </w:tc>
        <w:tc>
          <w:tcPr>
            <w:tcW w:type="dxa" w:w="3120"/>
            <w:tcBorders>
              <w:top w:val="nil"/>
              <w:bottom w:val="nil"/>
              <w:left w:val="nil"/>
              <w:right w:val="nil"/>
            </w:tcBorders>
          </w:tcPr>
          <w:p>
            <w:pPr>
              <w:spacing w:line="240" w:lineRule="auto" w:after="40"/>
            </w:pPr>
            <w:r/>
            <w:r>
              <w:rPr>
                <w:rFonts w:ascii="Times New Roman" w:hAnsi="Times New Roman"/>
                <w:sz w:val="20"/>
              </w:rPr>
              <w:t>Público</w:t>
            </w:r>
          </w:p>
        </w:tc>
      </w:tr>
      <w:tr>
        <w:tc>
          <w:tcPr>
            <w:tcW w:type="dxa" w:w="3120"/>
            <w:tcBorders>
              <w:top w:val="nil"/>
              <w:bottom w:val="nil"/>
              <w:left w:val="nil"/>
              <w:right w:val="nil"/>
            </w:tcBorders>
          </w:tcPr>
          <w:p>
            <w:pPr>
              <w:spacing w:line="240" w:lineRule="auto" w:after="40"/>
            </w:pPr>
            <w:r/>
            <w:r>
              <w:rPr>
                <w:rFonts w:ascii="Consolas" w:hAnsi="Consolas"/>
                <w:sz w:val="18"/>
              </w:rPr>
              <w:t>02d Contraseña nueva</w:t>
            </w:r>
          </w:p>
        </w:tc>
        <w:tc>
          <w:tcPr>
            <w:tcW w:type="dxa" w:w="3120"/>
            <w:tcBorders>
              <w:top w:val="nil"/>
              <w:bottom w:val="nil"/>
              <w:left w:val="nil"/>
              <w:right w:val="nil"/>
            </w:tcBorders>
          </w:tcPr>
          <w:p>
            <w:pPr>
              <w:spacing w:line="240" w:lineRule="auto" w:after="40"/>
            </w:pPr>
            <w:r/>
            <w:r>
              <w:rPr>
                <w:rFonts w:ascii="Times New Roman" w:hAnsi="Times New Roman"/>
                <w:sz w:val="20"/>
              </w:rPr>
              <w:t>Contraseña nueva desde el enlace</w:t>
            </w:r>
          </w:p>
        </w:tc>
        <w:tc>
          <w:tcPr>
            <w:tcW w:type="dxa" w:w="3120"/>
            <w:tcBorders>
              <w:top w:val="nil"/>
              <w:bottom w:val="nil"/>
              <w:left w:val="nil"/>
              <w:right w:val="nil"/>
            </w:tcBorders>
          </w:tcPr>
          <w:p>
            <w:pPr>
              <w:spacing w:line="240" w:lineRule="auto" w:after="40"/>
            </w:pPr>
            <w:r/>
            <w:r>
              <w:rPr>
                <w:rFonts w:ascii="Times New Roman" w:hAnsi="Times New Roman"/>
                <w:sz w:val="20"/>
              </w:rPr>
              <w:t>Público con enlace válido</w:t>
            </w:r>
          </w:p>
        </w:tc>
      </w:tr>
      <w:tr>
        <w:tc>
          <w:tcPr>
            <w:tcW w:type="dxa" w:w="3120"/>
            <w:tcBorders>
              <w:top w:val="nil"/>
              <w:bottom w:val="nil"/>
              <w:left w:val="nil"/>
              <w:right w:val="nil"/>
            </w:tcBorders>
          </w:tcPr>
          <w:p>
            <w:pPr>
              <w:spacing w:line="240" w:lineRule="auto" w:after="40"/>
            </w:pPr>
            <w:r/>
            <w:r>
              <w:rPr>
                <w:rFonts w:ascii="Consolas" w:hAnsi="Consolas"/>
                <w:sz w:val="18"/>
              </w:rPr>
              <w:t>02e Enlace no válido</w:t>
            </w:r>
          </w:p>
        </w:tc>
        <w:tc>
          <w:tcPr>
            <w:tcW w:type="dxa" w:w="3120"/>
            <w:tcBorders>
              <w:top w:val="nil"/>
              <w:bottom w:val="nil"/>
              <w:left w:val="nil"/>
              <w:right w:val="nil"/>
            </w:tcBorders>
          </w:tcPr>
          <w:p>
            <w:pPr>
              <w:spacing w:line="240" w:lineRule="auto" w:after="40"/>
            </w:pPr>
            <w:r/>
            <w:r>
              <w:rPr>
                <w:rFonts w:ascii="Times New Roman" w:hAnsi="Times New Roman"/>
                <w:sz w:val="20"/>
              </w:rPr>
              <w:t>Enlace vencido o ya usado</w:t>
            </w:r>
          </w:p>
        </w:tc>
        <w:tc>
          <w:tcPr>
            <w:tcW w:type="dxa" w:w="3120"/>
            <w:tcBorders>
              <w:top w:val="nil"/>
              <w:bottom w:val="nil"/>
              <w:left w:val="nil"/>
              <w:right w:val="nil"/>
            </w:tcBorders>
          </w:tcPr>
          <w:p>
            <w:pPr>
              <w:spacing w:line="240" w:lineRule="auto" w:after="40"/>
            </w:pPr>
            <w:r/>
            <w:r>
              <w:rPr>
                <w:rFonts w:ascii="Times New Roman" w:hAnsi="Times New Roman"/>
                <w:sz w:val="20"/>
              </w:rPr>
              <w:t>Público</w:t>
            </w:r>
          </w:p>
        </w:tc>
      </w:tr>
      <w:tr>
        <w:tc>
          <w:tcPr>
            <w:tcW w:type="dxa" w:w="3120"/>
            <w:tcBorders>
              <w:top w:val="nil"/>
              <w:bottom w:val="nil"/>
              <w:left w:val="nil"/>
              <w:right w:val="nil"/>
            </w:tcBorders>
          </w:tcPr>
          <w:p>
            <w:pPr>
              <w:spacing w:line="240" w:lineRule="auto" w:after="40"/>
            </w:pPr>
            <w:r/>
            <w:r>
              <w:rPr>
                <w:rFonts w:ascii="Consolas" w:hAnsi="Consolas"/>
                <w:sz w:val="18"/>
              </w:rPr>
              <w:t>03 Panel administrador</w:t>
            </w:r>
          </w:p>
        </w:tc>
        <w:tc>
          <w:tcPr>
            <w:tcW w:type="dxa" w:w="3120"/>
            <w:tcBorders>
              <w:top w:val="nil"/>
              <w:bottom w:val="nil"/>
              <w:left w:val="nil"/>
              <w:right w:val="nil"/>
            </w:tcBorders>
          </w:tcPr>
          <w:p>
            <w:pPr>
              <w:spacing w:line="240" w:lineRule="auto" w:after="40"/>
            </w:pPr>
            <w:r/>
            <w:r>
              <w:rPr>
                <w:rFonts w:ascii="Times New Roman" w:hAnsi="Times New Roman"/>
                <w:sz w:val="20"/>
              </w:rPr>
              <w:t>Panel del administrador</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04 Estudiantes</w:t>
            </w:r>
          </w:p>
        </w:tc>
        <w:tc>
          <w:tcPr>
            <w:tcW w:type="dxa" w:w="3120"/>
            <w:tcBorders>
              <w:top w:val="nil"/>
              <w:bottom w:val="nil"/>
              <w:left w:val="nil"/>
              <w:right w:val="nil"/>
            </w:tcBorders>
          </w:tcPr>
          <w:p>
            <w:pPr>
              <w:spacing w:line="240" w:lineRule="auto" w:after="40"/>
            </w:pPr>
            <w:r/>
            <w:r>
              <w:rPr>
                <w:rFonts w:ascii="Times New Roman" w:hAnsi="Times New Roman"/>
                <w:sz w:val="20"/>
              </w:rPr>
              <w:t>Listado de estudiantes</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05 Formulario de estudiante</w:t>
            </w:r>
          </w:p>
        </w:tc>
        <w:tc>
          <w:tcPr>
            <w:tcW w:type="dxa" w:w="3120"/>
            <w:tcBorders>
              <w:top w:val="nil"/>
              <w:bottom w:val="nil"/>
              <w:left w:val="nil"/>
              <w:right w:val="nil"/>
            </w:tcBorders>
          </w:tcPr>
          <w:p>
            <w:pPr>
              <w:spacing w:line="240" w:lineRule="auto" w:after="40"/>
            </w:pPr>
            <w:r/>
            <w:r>
              <w:rPr>
                <w:rFonts w:ascii="Times New Roman" w:hAnsi="Times New Roman"/>
                <w:sz w:val="20"/>
              </w:rPr>
              <w:t>Alta y edición de estudiante</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06 Ficha del estudiante</w:t>
            </w:r>
          </w:p>
        </w:tc>
        <w:tc>
          <w:tcPr>
            <w:tcW w:type="dxa" w:w="3120"/>
            <w:tcBorders>
              <w:top w:val="nil"/>
              <w:bottom w:val="nil"/>
              <w:left w:val="nil"/>
              <w:right w:val="nil"/>
            </w:tcBorders>
          </w:tcPr>
          <w:p>
            <w:pPr>
              <w:spacing w:line="240" w:lineRule="auto" w:after="40"/>
            </w:pPr>
            <w:r/>
            <w:r>
              <w:rPr>
                <w:rFonts w:ascii="Times New Roman" w:hAnsi="Times New Roman"/>
                <w:sz w:val="20"/>
              </w:rPr>
              <w:t>Ficha del estudiante</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07 Docentes</w:t>
            </w:r>
          </w:p>
        </w:tc>
        <w:tc>
          <w:tcPr>
            <w:tcW w:type="dxa" w:w="3120"/>
            <w:tcBorders>
              <w:top w:val="nil"/>
              <w:bottom w:val="nil"/>
              <w:left w:val="nil"/>
              <w:right w:val="nil"/>
            </w:tcBorders>
          </w:tcPr>
          <w:p>
            <w:pPr>
              <w:spacing w:line="240" w:lineRule="auto" w:after="40"/>
            </w:pPr>
            <w:r/>
            <w:r>
              <w:rPr>
                <w:rFonts w:ascii="Times New Roman" w:hAnsi="Times New Roman"/>
                <w:sz w:val="20"/>
              </w:rPr>
              <w:t>Listado de docentes</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08 Cuentas y roles</w:t>
            </w:r>
          </w:p>
        </w:tc>
        <w:tc>
          <w:tcPr>
            <w:tcW w:type="dxa" w:w="3120"/>
            <w:tcBorders>
              <w:top w:val="nil"/>
              <w:bottom w:val="nil"/>
              <w:left w:val="nil"/>
              <w:right w:val="nil"/>
            </w:tcBorders>
          </w:tcPr>
          <w:p>
            <w:pPr>
              <w:spacing w:line="240" w:lineRule="auto" w:after="40"/>
            </w:pPr>
            <w:r/>
            <w:r>
              <w:rPr>
                <w:rFonts w:ascii="Times New Roman" w:hAnsi="Times New Roman"/>
                <w:sz w:val="20"/>
              </w:rPr>
              <w:t>Cuentas y roles</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09 Períodos académicos</w:t>
            </w:r>
          </w:p>
        </w:tc>
        <w:tc>
          <w:tcPr>
            <w:tcW w:type="dxa" w:w="3120"/>
            <w:tcBorders>
              <w:top w:val="nil"/>
              <w:bottom w:val="nil"/>
              <w:left w:val="nil"/>
              <w:right w:val="nil"/>
            </w:tcBorders>
          </w:tcPr>
          <w:p>
            <w:pPr>
              <w:spacing w:line="240" w:lineRule="auto" w:after="40"/>
            </w:pPr>
            <w:r/>
            <w:r>
              <w:rPr>
                <w:rFonts w:ascii="Times New Roman" w:hAnsi="Times New Roman"/>
                <w:sz w:val="20"/>
              </w:rPr>
              <w:t>Períodos académicos</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10 Oferta académica</w:t>
            </w:r>
          </w:p>
        </w:tc>
        <w:tc>
          <w:tcPr>
            <w:tcW w:type="dxa" w:w="3120"/>
            <w:tcBorders>
              <w:top w:val="nil"/>
              <w:bottom w:val="nil"/>
              <w:left w:val="nil"/>
              <w:right w:val="nil"/>
            </w:tcBorders>
          </w:tcPr>
          <w:p>
            <w:pPr>
              <w:spacing w:line="240" w:lineRule="auto" w:after="40"/>
            </w:pPr>
            <w:r/>
            <w:r>
              <w:rPr>
                <w:rFonts w:ascii="Times New Roman" w:hAnsi="Times New Roman"/>
                <w:sz w:val="20"/>
              </w:rPr>
              <w:t>Oferta académica</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11 Formulario de curso</w:t>
            </w:r>
          </w:p>
        </w:tc>
        <w:tc>
          <w:tcPr>
            <w:tcW w:type="dxa" w:w="3120"/>
            <w:tcBorders>
              <w:top w:val="nil"/>
              <w:bottom w:val="nil"/>
              <w:left w:val="nil"/>
              <w:right w:val="nil"/>
            </w:tcBorders>
          </w:tcPr>
          <w:p>
            <w:pPr>
              <w:spacing w:line="240" w:lineRule="auto" w:after="40"/>
            </w:pPr>
            <w:r/>
            <w:r>
              <w:rPr>
                <w:rFonts w:ascii="Times New Roman" w:hAnsi="Times New Roman"/>
                <w:sz w:val="20"/>
              </w:rPr>
              <w:t>Curso, docente y cortes</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12 Matricular estudiante</w:t>
            </w:r>
          </w:p>
        </w:tc>
        <w:tc>
          <w:tcPr>
            <w:tcW w:type="dxa" w:w="3120"/>
            <w:tcBorders>
              <w:top w:val="nil"/>
              <w:bottom w:val="nil"/>
              <w:left w:val="nil"/>
              <w:right w:val="nil"/>
            </w:tcBorders>
          </w:tcPr>
          <w:p>
            <w:pPr>
              <w:spacing w:line="240" w:lineRule="auto" w:after="40"/>
            </w:pPr>
            <w:r/>
            <w:r>
              <w:rPr>
                <w:rFonts w:ascii="Times New Roman" w:hAnsi="Times New Roman"/>
                <w:sz w:val="20"/>
              </w:rPr>
              <w:t>Matricular estudiante</w:t>
            </w:r>
          </w:p>
        </w:tc>
        <w:tc>
          <w:tcPr>
            <w:tcW w:type="dxa" w:w="3120"/>
            <w:tcBorders>
              <w:top w:val="nil"/>
              <w:bottom w:val="nil"/>
              <w:left w:val="nil"/>
              <w:right w:val="nil"/>
            </w:tcBorders>
          </w:tcPr>
          <w:p>
            <w:pPr>
              <w:spacing w:line="240" w:lineRule="auto" w:after="40"/>
            </w:pPr>
            <w:r/>
            <w:r>
              <w:rPr>
                <w:rFonts w:ascii="Times New Roman" w:hAnsi="Times New Roman"/>
                <w:sz w:val="20"/>
              </w:rPr>
              <w:t>Administrador</w:t>
            </w:r>
          </w:p>
        </w:tc>
      </w:tr>
      <w:tr>
        <w:tc>
          <w:tcPr>
            <w:tcW w:type="dxa" w:w="3120"/>
            <w:tcBorders>
              <w:top w:val="nil"/>
              <w:bottom w:val="nil"/>
              <w:left w:val="nil"/>
              <w:right w:val="nil"/>
            </w:tcBorders>
          </w:tcPr>
          <w:p>
            <w:pPr>
              <w:spacing w:line="240" w:lineRule="auto" w:after="40"/>
            </w:pPr>
            <w:r/>
            <w:r>
              <w:rPr>
                <w:rFonts w:ascii="Consolas" w:hAnsi="Consolas"/>
                <w:sz w:val="18"/>
              </w:rPr>
              <w:t>13 Lista de clase</w:t>
            </w:r>
          </w:p>
        </w:tc>
        <w:tc>
          <w:tcPr>
            <w:tcW w:type="dxa" w:w="3120"/>
            <w:tcBorders>
              <w:top w:val="nil"/>
              <w:bottom w:val="nil"/>
              <w:left w:val="nil"/>
              <w:right w:val="nil"/>
            </w:tcBorders>
          </w:tcPr>
          <w:p>
            <w:pPr>
              <w:spacing w:line="240" w:lineRule="auto" w:after="40"/>
            </w:pPr>
            <w:r/>
            <w:r>
              <w:rPr>
                <w:rFonts w:ascii="Times New Roman" w:hAnsi="Times New Roman"/>
                <w:sz w:val="20"/>
              </w:rPr>
              <w:t>Lista de clase</w:t>
            </w:r>
          </w:p>
        </w:tc>
        <w:tc>
          <w:tcPr>
            <w:tcW w:type="dxa" w:w="3120"/>
            <w:tcBorders>
              <w:top w:val="nil"/>
              <w:bottom w:val="nil"/>
              <w:left w:val="nil"/>
              <w:right w:val="nil"/>
            </w:tcBorders>
          </w:tcPr>
          <w:p>
            <w:pPr>
              <w:spacing w:line="240" w:lineRule="auto" w:after="40"/>
            </w:pPr>
            <w:r/>
            <w:r>
              <w:rPr>
                <w:rFonts w:ascii="Times New Roman" w:hAnsi="Times New Roman"/>
                <w:sz w:val="20"/>
              </w:rPr>
              <w:t>Administrador y docente</w:t>
            </w:r>
          </w:p>
        </w:tc>
      </w:tr>
      <w:tr>
        <w:tc>
          <w:tcPr>
            <w:tcW w:type="dxa" w:w="3120"/>
            <w:tcBorders>
              <w:top w:val="nil"/>
              <w:bottom w:val="nil"/>
              <w:left w:val="nil"/>
              <w:right w:val="nil"/>
            </w:tcBorders>
          </w:tcPr>
          <w:p>
            <w:pPr>
              <w:spacing w:line="240" w:lineRule="auto" w:after="40"/>
            </w:pPr>
            <w:r/>
            <w:r>
              <w:rPr>
                <w:rFonts w:ascii="Consolas" w:hAnsi="Consolas"/>
                <w:sz w:val="18"/>
              </w:rPr>
              <w:t>14 Panel docente</w:t>
            </w:r>
          </w:p>
        </w:tc>
        <w:tc>
          <w:tcPr>
            <w:tcW w:type="dxa" w:w="3120"/>
            <w:tcBorders>
              <w:top w:val="nil"/>
              <w:bottom w:val="nil"/>
              <w:left w:val="nil"/>
              <w:right w:val="nil"/>
            </w:tcBorders>
          </w:tcPr>
          <w:p>
            <w:pPr>
              <w:spacing w:line="240" w:lineRule="auto" w:after="40"/>
            </w:pPr>
            <w:r/>
            <w:r>
              <w:rPr>
                <w:rFonts w:ascii="Times New Roman" w:hAnsi="Times New Roman"/>
                <w:sz w:val="20"/>
              </w:rPr>
              <w:t>Mis cursos</w:t>
            </w:r>
          </w:p>
        </w:tc>
        <w:tc>
          <w:tcPr>
            <w:tcW w:type="dxa" w:w="3120"/>
            <w:tcBorders>
              <w:top w:val="nil"/>
              <w:bottom w:val="nil"/>
              <w:left w:val="nil"/>
              <w:right w:val="nil"/>
            </w:tcBorders>
          </w:tcPr>
          <w:p>
            <w:pPr>
              <w:spacing w:line="240" w:lineRule="auto" w:after="40"/>
            </w:pPr>
            <w:r/>
            <w:r>
              <w:rPr>
                <w:rFonts w:ascii="Times New Roman" w:hAnsi="Times New Roman"/>
                <w:sz w:val="20"/>
              </w:rPr>
              <w:t>Docente</w:t>
            </w:r>
          </w:p>
        </w:tc>
      </w:tr>
      <w:tr>
        <w:tc>
          <w:tcPr>
            <w:tcW w:type="dxa" w:w="3120"/>
            <w:tcBorders>
              <w:top w:val="nil"/>
              <w:bottom w:val="nil"/>
              <w:left w:val="nil"/>
              <w:right w:val="nil"/>
            </w:tcBorders>
          </w:tcPr>
          <w:p>
            <w:pPr>
              <w:spacing w:line="240" w:lineRule="auto" w:after="40"/>
            </w:pPr>
            <w:r/>
            <w:r>
              <w:rPr>
                <w:rFonts w:ascii="Consolas" w:hAnsi="Consolas"/>
                <w:sz w:val="18"/>
              </w:rPr>
              <w:t>15 Registrar calificaciones</w:t>
            </w:r>
          </w:p>
        </w:tc>
        <w:tc>
          <w:tcPr>
            <w:tcW w:type="dxa" w:w="3120"/>
            <w:tcBorders>
              <w:top w:val="nil"/>
              <w:bottom w:val="nil"/>
              <w:left w:val="nil"/>
              <w:right w:val="nil"/>
            </w:tcBorders>
          </w:tcPr>
          <w:p>
            <w:pPr>
              <w:spacing w:line="240" w:lineRule="auto" w:after="40"/>
            </w:pPr>
            <w:r/>
            <w:r>
              <w:rPr>
                <w:rFonts w:ascii="Times New Roman" w:hAnsi="Times New Roman"/>
                <w:sz w:val="20"/>
              </w:rPr>
              <w:t>Registrar calificaciones</w:t>
            </w:r>
          </w:p>
        </w:tc>
        <w:tc>
          <w:tcPr>
            <w:tcW w:type="dxa" w:w="3120"/>
            <w:tcBorders>
              <w:top w:val="nil"/>
              <w:bottom w:val="nil"/>
              <w:left w:val="nil"/>
              <w:right w:val="nil"/>
            </w:tcBorders>
          </w:tcPr>
          <w:p>
            <w:pPr>
              <w:spacing w:line="240" w:lineRule="auto" w:after="40"/>
            </w:pPr>
            <w:r/>
            <w:r>
              <w:rPr>
                <w:rFonts w:ascii="Times New Roman" w:hAnsi="Times New Roman"/>
                <w:sz w:val="20"/>
              </w:rPr>
              <w:t>Docente</w:t>
            </w:r>
          </w:p>
        </w:tc>
      </w:tr>
      <w:tr>
        <w:tc>
          <w:tcPr>
            <w:tcW w:type="dxa" w:w="3120"/>
            <w:tcBorders>
              <w:top w:val="nil"/>
              <w:bottom w:val="nil"/>
              <w:left w:val="nil"/>
              <w:right w:val="nil"/>
            </w:tcBorders>
          </w:tcPr>
          <w:p>
            <w:pPr>
              <w:spacing w:line="240" w:lineRule="auto" w:after="40"/>
            </w:pPr>
            <w:r/>
            <w:r>
              <w:rPr>
                <w:rFonts w:ascii="Consolas" w:hAnsi="Consolas"/>
                <w:sz w:val="18"/>
              </w:rPr>
              <w:t>16 Panel estudiante</w:t>
            </w:r>
          </w:p>
        </w:tc>
        <w:tc>
          <w:tcPr>
            <w:tcW w:type="dxa" w:w="3120"/>
            <w:tcBorders>
              <w:top w:val="nil"/>
              <w:bottom w:val="nil"/>
              <w:left w:val="nil"/>
              <w:right w:val="nil"/>
            </w:tcBorders>
          </w:tcPr>
          <w:p>
            <w:pPr>
              <w:spacing w:line="240" w:lineRule="auto" w:after="40"/>
            </w:pPr>
            <w:r/>
            <w:r>
              <w:rPr>
                <w:rFonts w:ascii="Times New Roman" w:hAnsi="Times New Roman"/>
                <w:sz w:val="20"/>
              </w:rPr>
              <w:t>Mis cursos</w:t>
            </w:r>
          </w:p>
        </w:tc>
        <w:tc>
          <w:tcPr>
            <w:tcW w:type="dxa" w:w="3120"/>
            <w:tcBorders>
              <w:top w:val="nil"/>
              <w:bottom w:val="nil"/>
              <w:left w:val="nil"/>
              <w:right w:val="nil"/>
            </w:tcBorders>
          </w:tcPr>
          <w:p>
            <w:pPr>
              <w:spacing w:line="240" w:lineRule="auto" w:after="40"/>
            </w:pPr>
            <w:r/>
            <w:r>
              <w:rPr>
                <w:rFonts w:ascii="Times New Roman" w:hAnsi="Times New Roman"/>
                <w:sz w:val="20"/>
              </w:rPr>
              <w:t>Estudiante</w:t>
            </w:r>
          </w:p>
        </w:tc>
      </w:tr>
      <w:tr>
        <w:tc>
          <w:tcPr>
            <w:tcW w:type="dxa" w:w="3120"/>
            <w:tcBorders>
              <w:top w:val="nil"/>
              <w:bottom w:val="nil"/>
              <w:left w:val="nil"/>
              <w:right w:val="nil"/>
            </w:tcBorders>
          </w:tcPr>
          <w:p>
            <w:pPr>
              <w:spacing w:line="240" w:lineRule="auto" w:after="40"/>
            </w:pPr>
            <w:r/>
            <w:r>
              <w:rPr>
                <w:rFonts w:ascii="Consolas" w:hAnsi="Consolas"/>
                <w:sz w:val="18"/>
              </w:rPr>
              <w:t>17 Mis notas</w:t>
            </w:r>
          </w:p>
        </w:tc>
        <w:tc>
          <w:tcPr>
            <w:tcW w:type="dxa" w:w="3120"/>
            <w:tcBorders>
              <w:top w:val="nil"/>
              <w:bottom w:val="nil"/>
              <w:left w:val="nil"/>
              <w:right w:val="nil"/>
            </w:tcBorders>
          </w:tcPr>
          <w:p>
            <w:pPr>
              <w:spacing w:line="240" w:lineRule="auto" w:after="40"/>
            </w:pPr>
            <w:r/>
            <w:r>
              <w:rPr>
                <w:rFonts w:ascii="Times New Roman" w:hAnsi="Times New Roman"/>
                <w:sz w:val="20"/>
              </w:rPr>
              <w:t>Mis notas y promedio</w:t>
            </w:r>
          </w:p>
        </w:tc>
        <w:tc>
          <w:tcPr>
            <w:tcW w:type="dxa" w:w="3120"/>
            <w:tcBorders>
              <w:top w:val="nil"/>
              <w:bottom w:val="nil"/>
              <w:left w:val="nil"/>
              <w:right w:val="nil"/>
            </w:tcBorders>
          </w:tcPr>
          <w:p>
            <w:pPr>
              <w:spacing w:line="240" w:lineRule="auto" w:after="40"/>
            </w:pPr>
            <w:r/>
            <w:r>
              <w:rPr>
                <w:rFonts w:ascii="Times New Roman" w:hAnsi="Times New Roman"/>
                <w:sz w:val="20"/>
              </w:rPr>
              <w:t>Estudiante</w:t>
            </w:r>
          </w:p>
        </w:tc>
      </w:tr>
      <w:tr>
        <w:tc>
          <w:tcPr>
            <w:tcW w:type="dxa" w:w="3120"/>
            <w:tcBorders>
              <w:top w:val="nil"/>
              <w:bottom w:val="nil"/>
              <w:left w:val="nil"/>
              <w:right w:val="nil"/>
            </w:tcBorders>
          </w:tcPr>
          <w:p>
            <w:pPr>
              <w:spacing w:line="240" w:lineRule="auto" w:after="40"/>
            </w:pPr>
            <w:r/>
            <w:r>
              <w:rPr>
                <w:rFonts w:ascii="Consolas" w:hAnsi="Consolas"/>
                <w:sz w:val="18"/>
              </w:rPr>
              <w:t>18 Catálogo de mensajes</w:t>
            </w:r>
          </w:p>
        </w:tc>
        <w:tc>
          <w:tcPr>
            <w:tcW w:type="dxa" w:w="3120"/>
            <w:tcBorders>
              <w:top w:val="nil"/>
              <w:bottom w:val="nil"/>
              <w:left w:val="nil"/>
              <w:right w:val="nil"/>
            </w:tcBorders>
          </w:tcPr>
          <w:p>
            <w:pPr>
              <w:spacing w:line="240" w:lineRule="auto" w:after="40"/>
            </w:pPr>
            <w:r/>
            <w:r>
              <w:rPr>
                <w:rFonts w:ascii="Times New Roman" w:hAnsi="Times New Roman"/>
                <w:sz w:val="20"/>
              </w:rPr>
              <w:t>Catálogo de mensajes</w:t>
            </w:r>
          </w:p>
        </w:tc>
        <w:tc>
          <w:tcPr>
            <w:tcW w:type="dxa" w:w="3120"/>
            <w:tcBorders>
              <w:top w:val="nil"/>
              <w:bottom w:val="nil"/>
              <w:left w:val="nil"/>
              <w:right w:val="nil"/>
            </w:tcBorders>
          </w:tcPr>
          <w:p>
            <w:pPr>
              <w:spacing w:line="240" w:lineRule="auto" w:after="40"/>
            </w:pPr>
            <w:r/>
            <w:r>
              <w:rPr>
                <w:rFonts w:ascii="Times New Roman" w:hAnsi="Times New Roman"/>
                <w:sz w:val="20"/>
              </w:rPr>
              <w:t>Referencia de diseño</w:t>
            </w:r>
          </w:p>
        </w:tc>
      </w:tr>
      <w:tr>
        <w:tc>
          <w:tcPr>
            <w:tcW w:type="dxa" w:w="3120"/>
            <w:tcBorders>
              <w:top w:val="nil"/>
              <w:bottom w:val="nil"/>
              <w:left w:val="nil"/>
              <w:right w:val="nil"/>
            </w:tcBorders>
          </w:tcPr>
          <w:p>
            <w:pPr>
              <w:spacing w:line="240" w:lineRule="auto" w:after="40"/>
            </w:pPr>
            <w:r/>
            <w:r>
              <w:rPr>
                <w:rFonts w:ascii="Consolas" w:hAnsi="Consolas"/>
                <w:sz w:val="18"/>
              </w:rPr>
              <w:t>19 Mi perfil</w:t>
            </w:r>
          </w:p>
        </w:tc>
        <w:tc>
          <w:tcPr>
            <w:tcW w:type="dxa" w:w="3120"/>
            <w:tcBorders>
              <w:top w:val="nil"/>
              <w:bottom w:val="nil"/>
              <w:left w:val="nil"/>
              <w:right w:val="nil"/>
            </w:tcBorders>
          </w:tcPr>
          <w:p>
            <w:pPr>
              <w:spacing w:line="240" w:lineRule="auto" w:after="40"/>
            </w:pPr>
            <w:r/>
            <w:r>
              <w:rPr>
                <w:rFonts w:ascii="Times New Roman" w:hAnsi="Times New Roman"/>
                <w:sz w:val="20"/>
              </w:rPr>
              <w:t>Mis datos y mis datos de contacto</w:t>
            </w:r>
          </w:p>
        </w:tc>
        <w:tc>
          <w:tcPr>
            <w:tcW w:type="dxa" w:w="3120"/>
            <w:tcBorders>
              <w:top w:val="nil"/>
              <w:bottom w:val="nil"/>
              <w:left w:val="nil"/>
              <w:right w:val="nil"/>
            </w:tcBorders>
          </w:tcPr>
          <w:p>
            <w:pPr>
              <w:spacing w:line="240" w:lineRule="auto" w:after="40"/>
            </w:pPr>
            <w:r/>
            <w:r>
              <w:rPr>
                <w:rFonts w:ascii="Times New Roman" w:hAnsi="Times New Roman"/>
                <w:sz w:val="20"/>
              </w:rPr>
              <w:t>Los tres roles</w:t>
            </w:r>
          </w:p>
        </w:tc>
      </w:tr>
      <w:tr>
        <w:tc>
          <w:tcPr>
            <w:tcW w:type="dxa" w:w="3120"/>
            <w:tcBorders>
              <w:top w:val="nil"/>
              <w:bottom w:val="single" w:sz="6" w:color="000000"/>
              <w:left w:val="nil"/>
              <w:right w:val="nil"/>
            </w:tcBorders>
          </w:tcPr>
          <w:p>
            <w:pPr>
              <w:spacing w:line="240" w:lineRule="auto" w:after="40"/>
            </w:pPr>
            <w:r/>
            <w:r>
              <w:rPr>
                <w:rFonts w:ascii="Consolas" w:hAnsi="Consolas"/>
                <w:sz w:val="18"/>
              </w:rPr>
              <w:t>20 Cambiar contraseña</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Cambio voluntario de contraseña</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Los tres roles</w:t>
            </w:r>
          </w:p>
        </w:tc>
      </w:tr>
    </w:tbl>
    <w:p/>
    <w:p>
      <w:pPr>
        <w:pStyle w:val="Heading2"/>
      </w:pPr>
      <w:r>
        <w:t>Reglas de Navegación</w:t>
      </w:r>
    </w:p>
    <w:p>
      <w:pPr>
        <w:ind w:firstLine="720"/>
      </w:pPr>
      <w:r>
        <w:rPr>
          <w:rFonts w:ascii="Times New Roman" w:hAnsi="Times New Roman"/>
          <w:sz w:val="24"/>
        </w:rPr>
        <w:t>Cuatro reglas gobiernan la estructura y se aplican sin excepción en las 24 pantallas.</w:t>
      </w:r>
    </w:p>
    <w:p>
      <w:pPr>
        <w:pStyle w:val="ListParagraph"/>
        <w:spacing w:line="480" w:lineRule="auto"/>
        <w:ind w:left="720"/>
      </w:pPr>
      <w:r>
        <w:rPr>
          <w:rFonts w:ascii="Times New Roman" w:hAnsi="Times New Roman"/>
          <w:b/>
          <w:sz w:val="24"/>
        </w:rPr>
        <w:t>Tres niveles como máximo.</w:t>
      </w:r>
      <w:r>
        <w:rPr>
          <w:rFonts w:ascii="Times New Roman" w:hAnsi="Times New Roman"/>
          <w:sz w:val="24"/>
        </w:rPr>
        <w:t xml:space="preserve"> Desde cualquier panel, cualquier tarea del MVP se alcanza en tres interacciones o menos. Es la métrica de RNF-13 y la sección 9 la verifica tarea por tarea.</w:t>
      </w:r>
    </w:p>
    <w:p>
      <w:pPr>
        <w:pStyle w:val="ListParagraph"/>
        <w:spacing w:line="480" w:lineRule="auto"/>
        <w:ind w:left="720"/>
      </w:pPr>
      <w:r>
        <w:rPr>
          <w:rFonts w:ascii="Times New Roman" w:hAnsi="Times New Roman"/>
          <w:b/>
          <w:sz w:val="24"/>
        </w:rPr>
        <w:t>La ruta siempre visible.</w:t>
      </w:r>
      <w:r>
        <w:rPr>
          <w:rFonts w:ascii="Times New Roman" w:hAnsi="Times New Roman"/>
          <w:sz w:val="24"/>
        </w:rPr>
        <w:t xml:space="preserve"> Toda pantalla interior muestra su ruta de regreso (</w:t>
      </w:r>
      <w:r>
        <w:rPr>
          <w:rFonts w:ascii="Consolas" w:hAnsi="Consolas"/>
          <w:sz w:val="22"/>
        </w:rPr>
        <w:t>Panel &gt; Estudiantes &gt; Ficha</w:t>
      </w:r>
      <w:r>
        <w:rPr>
          <w:rFonts w:ascii="Times New Roman" w:hAnsi="Times New Roman"/>
          <w:sz w:val="24"/>
        </w:rPr>
        <w:t>), de modo que nadie quede sin saber dónde está.</w:t>
      </w:r>
    </w:p>
    <w:p>
      <w:pPr>
        <w:pStyle w:val="ListParagraph"/>
        <w:spacing w:line="480" w:lineRule="auto"/>
        <w:ind w:left="720"/>
      </w:pPr>
      <w:r>
        <w:rPr>
          <w:rFonts w:ascii="Times New Roman" w:hAnsi="Times New Roman"/>
          <w:b/>
          <w:sz w:val="24"/>
        </w:rPr>
        <w:t>El menú marca dónde se está.</w:t>
      </w:r>
      <w:r>
        <w:rPr>
          <w:rFonts w:ascii="Times New Roman" w:hAnsi="Times New Roman"/>
          <w:sz w:val="24"/>
        </w:rPr>
        <w:t xml:space="preserve"> La opción activa se distingue por color y por el atributo </w:t>
      </w:r>
      <w:r>
        <w:rPr>
          <w:rFonts w:ascii="Consolas" w:hAnsi="Consolas"/>
          <w:sz w:val="22"/>
        </w:rPr>
        <w:t>aria-current</w:t>
      </w:r>
      <w:r>
        <w:rPr>
          <w:rFonts w:ascii="Times New Roman" w:hAnsi="Times New Roman"/>
          <w:sz w:val="24"/>
        </w:rPr>
        <w:t>, para que también lo perciba un lector de pantalla.</w:t>
      </w:r>
    </w:p>
    <w:p>
      <w:pPr>
        <w:pStyle w:val="ListParagraph"/>
        <w:spacing w:line="480" w:lineRule="auto"/>
        <w:ind w:left="720"/>
      </w:pPr>
      <w:r>
        <w:rPr>
          <w:rFonts w:ascii="Times New Roman" w:hAnsi="Times New Roman"/>
          <w:b/>
          <w:sz w:val="24"/>
        </w:rPr>
        <w:t>Cada rol tiene su panel de entrada.</w:t>
      </w:r>
      <w:r>
        <w:rPr>
          <w:rFonts w:ascii="Times New Roman" w:hAnsi="Times New Roman"/>
          <w:sz w:val="24"/>
        </w:rPr>
        <w:t xml:space="preserve"> Al iniciar sesión, el sistema lleva al panel del rol correspondiente, nunca a una pantalla genérica.</w:t>
      </w:r>
      <w:r>
        <w:br w:type="page"/>
      </w:r>
    </w:p>
    <w:p>
      <w:pPr>
        <w:pStyle w:val="Heading1"/>
      </w:pPr>
      <w:r>
        <w:t>Sistema de Diseño</w:t>
      </w:r>
    </w:p>
    <w:p>
      <w:pPr>
        <w:ind w:firstLine="720"/>
      </w:pPr>
      <w:r>
        <w:rPr>
          <w:rFonts w:ascii="Times New Roman" w:hAnsi="Times New Roman"/>
          <w:sz w:val="24"/>
        </w:rPr>
        <w:t>Un prototipo de 24 pantallas escritas sin un sistema común produce 18 variantes del mismo botón. Definimos los tokens y los componentes antes de escribir la primera pantalla.</w:t>
      </w:r>
    </w:p>
    <w:p>
      <w:r>
        <w:rPr>
          <w:rFonts w:ascii="Times New Roman" w:hAnsi="Times New Roman"/>
          <w:b/>
          <w:i w:val="0"/>
          <w:sz w:val="24"/>
        </w:rPr>
        <w:t>Figura 2</w:t>
      </w:r>
    </w:p>
    <w:p>
      <w:r>
        <w:rPr>
          <w:rFonts w:ascii="Times New Roman" w:hAnsi="Times New Roman"/>
          <w:b w:val="0"/>
          <w:i/>
          <w:sz w:val="24"/>
        </w:rPr>
        <w:t>Sistema de diseño del prototipo</w:t>
      </w:r>
    </w:p>
    <w:p>
      <w:pPr>
        <w:jc w:val="center"/>
      </w:pPr>
      <w:r>
        <w:drawing>
          <wp:inline xmlns:a="http://schemas.openxmlformats.org/drawingml/2006/main" xmlns:pic="http://schemas.openxmlformats.org/drawingml/2006/picture">
            <wp:extent cx="5220000" cy="2038927"/>
            <wp:docPr id="2" name="Picture 2"/>
            <wp:cNvGraphicFramePr>
              <a:graphicFrameLocks noChangeAspect="1"/>
            </wp:cNvGraphicFramePr>
            <a:graphic>
              <a:graphicData uri="http://schemas.openxmlformats.org/drawingml/2006/picture">
                <pic:pic>
                  <pic:nvPicPr>
                    <pic:cNvPr id="0" name="07-sistema-diseno.png"/>
                    <pic:cNvPicPr/>
                  </pic:nvPicPr>
                  <pic:blipFill>
                    <a:blip r:embed="rId11"/>
                    <a:stretch>
                      <a:fillRect/>
                    </a:stretch>
                  </pic:blipFill>
                  <pic:spPr>
                    <a:xfrm>
                      <a:off x="0" y="0"/>
                      <a:ext cx="5220000" cy="203892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Los tokens alimentan los componentes, y los componentes construyen las pantallas. Ninguna pantalla define un color propio.</w:t>
      </w:r>
    </w:p>
    <w:p/>
    <w:p>
      <w:pPr>
        <w:pStyle w:val="Heading2"/>
      </w:pPr>
      <w:r>
        <w:t>Color</w:t>
      </w:r>
    </w:p>
    <w:p>
      <w:pPr>
        <w:ind w:firstLine="720"/>
      </w:pPr>
      <w:r>
        <w:rPr>
          <w:rFonts w:ascii="Times New Roman" w:hAnsi="Times New Roman"/>
          <w:sz w:val="24"/>
        </w:rPr>
        <w:t xml:space="preserve">La paleta es la misma de los diagramas de las fases 3 y 4, de modo que el proyecto se ve como una sola cosa. El color se usa </w:t>
      </w:r>
      <w:r>
        <w:rPr>
          <w:rFonts w:ascii="Times New Roman" w:hAnsi="Times New Roman"/>
          <w:b/>
          <w:sz w:val="24"/>
        </w:rPr>
        <w:t>semánticamente</w:t>
      </w:r>
      <w:r>
        <w:rPr>
          <w:rFonts w:ascii="Times New Roman" w:hAnsi="Times New Roman"/>
          <w:sz w:val="24"/>
        </w:rPr>
        <w:t>, no decorativamente: el verde significa que algo salió bien, el rojo que algo se rechazó, el ámbar que conviene prestar atención.</w:t>
      </w:r>
    </w:p>
    <w:p>
      <w:r>
        <w:rPr>
          <w:rFonts w:ascii="Times New Roman" w:hAnsi="Times New Roman"/>
          <w:b/>
          <w:i w:val="0"/>
          <w:sz w:val="24"/>
        </w:rPr>
        <w:t>Tabla 3</w:t>
      </w:r>
    </w:p>
    <w:p>
      <w:r>
        <w:rPr>
          <w:rFonts w:ascii="Times New Roman" w:hAnsi="Times New Roman"/>
          <w:b w:val="0"/>
          <w:i/>
          <w:sz w:val="24"/>
        </w:rPr>
        <w:t>Paleta y su contraste sobre el fondo correspondiente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Token</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Valor</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Uso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Contraste</w:t>
            </w:r>
          </w:p>
        </w:tc>
      </w:tr>
      <w:tr>
        <w:tc>
          <w:tcPr>
            <w:tcW w:type="dxa" w:w="2340"/>
            <w:tcBorders>
              <w:top w:val="nil"/>
              <w:bottom w:val="nil"/>
              <w:left w:val="nil"/>
              <w:right w:val="nil"/>
            </w:tcBorders>
          </w:tcPr>
          <w:p>
            <w:pPr>
              <w:spacing w:line="240" w:lineRule="auto" w:after="40"/>
            </w:pPr>
            <w:r/>
            <w:r>
              <w:rPr>
                <w:rFonts w:ascii="Consolas" w:hAnsi="Consolas"/>
                <w:sz w:val="18"/>
              </w:rPr>
              <w:t>--azul-900</w:t>
            </w:r>
          </w:p>
        </w:tc>
        <w:tc>
          <w:tcPr>
            <w:tcW w:type="dxa" w:w="2340"/>
            <w:tcBorders>
              <w:top w:val="nil"/>
              <w:bottom w:val="nil"/>
              <w:left w:val="nil"/>
              <w:right w:val="nil"/>
            </w:tcBorders>
          </w:tcPr>
          <w:p>
            <w:pPr>
              <w:spacing w:line="240" w:lineRule="auto" w:after="40"/>
            </w:pPr>
            <w:r/>
            <w:r>
              <w:rPr>
                <w:rFonts w:ascii="Consolas" w:hAnsi="Consolas"/>
                <w:sz w:val="18"/>
              </w:rPr>
              <w:t>#1f3864</w:t>
            </w:r>
          </w:p>
        </w:tc>
        <w:tc>
          <w:tcPr>
            <w:tcW w:type="dxa" w:w="2340"/>
            <w:tcBorders>
              <w:top w:val="nil"/>
              <w:bottom w:val="nil"/>
              <w:left w:val="nil"/>
              <w:right w:val="nil"/>
            </w:tcBorders>
          </w:tcPr>
          <w:p>
            <w:pPr>
              <w:spacing w:line="240" w:lineRule="auto" w:after="40"/>
            </w:pPr>
            <w:r/>
            <w:r>
              <w:rPr>
                <w:rFonts w:ascii="Times New Roman" w:hAnsi="Times New Roman"/>
                <w:sz w:val="20"/>
              </w:rPr>
              <w:t>Títulos y barra superior</w:t>
            </w:r>
          </w:p>
        </w:tc>
        <w:tc>
          <w:tcPr>
            <w:tcW w:type="dxa" w:w="2340"/>
            <w:tcBorders>
              <w:top w:val="nil"/>
              <w:bottom w:val="nil"/>
              <w:left w:val="nil"/>
              <w:right w:val="nil"/>
            </w:tcBorders>
          </w:tcPr>
          <w:p>
            <w:pPr>
              <w:spacing w:line="240" w:lineRule="auto" w:after="40"/>
            </w:pPr>
            <w:r/>
            <w:r>
              <w:rPr>
                <w:rFonts w:ascii="Times New Roman" w:hAnsi="Times New Roman"/>
                <w:sz w:val="20"/>
              </w:rPr>
              <w:t>11.6:1 sobre blanco</w:t>
            </w:r>
          </w:p>
        </w:tc>
      </w:tr>
      <w:tr>
        <w:tc>
          <w:tcPr>
            <w:tcW w:type="dxa" w:w="2340"/>
            <w:tcBorders>
              <w:top w:val="nil"/>
              <w:bottom w:val="nil"/>
              <w:left w:val="nil"/>
              <w:right w:val="nil"/>
            </w:tcBorders>
          </w:tcPr>
          <w:p>
            <w:pPr>
              <w:spacing w:line="240" w:lineRule="auto" w:after="40"/>
            </w:pPr>
            <w:r/>
            <w:r>
              <w:rPr>
                <w:rFonts w:ascii="Consolas" w:hAnsi="Consolas"/>
                <w:sz w:val="18"/>
              </w:rPr>
              <w:t>--azul-600</w:t>
            </w:r>
          </w:p>
        </w:tc>
        <w:tc>
          <w:tcPr>
            <w:tcW w:type="dxa" w:w="2340"/>
            <w:tcBorders>
              <w:top w:val="nil"/>
              <w:bottom w:val="nil"/>
              <w:left w:val="nil"/>
              <w:right w:val="nil"/>
            </w:tcBorders>
          </w:tcPr>
          <w:p>
            <w:pPr>
              <w:spacing w:line="240" w:lineRule="auto" w:after="40"/>
            </w:pPr>
            <w:r/>
            <w:r>
              <w:rPr>
                <w:rFonts w:ascii="Consolas" w:hAnsi="Consolas"/>
                <w:sz w:val="18"/>
              </w:rPr>
              <w:t>#2e75b6</w:t>
            </w:r>
          </w:p>
        </w:tc>
        <w:tc>
          <w:tcPr>
            <w:tcW w:type="dxa" w:w="2340"/>
            <w:tcBorders>
              <w:top w:val="nil"/>
              <w:bottom w:val="nil"/>
              <w:left w:val="nil"/>
              <w:right w:val="nil"/>
            </w:tcBorders>
          </w:tcPr>
          <w:p>
            <w:pPr>
              <w:spacing w:line="240" w:lineRule="auto" w:after="40"/>
            </w:pPr>
            <w:r/>
            <w:r>
              <w:rPr>
                <w:rFonts w:ascii="Times New Roman" w:hAnsi="Times New Roman"/>
                <w:sz w:val="20"/>
              </w:rPr>
              <w:t>Acciones principales</w:t>
            </w:r>
          </w:p>
        </w:tc>
        <w:tc>
          <w:tcPr>
            <w:tcW w:type="dxa" w:w="2340"/>
            <w:tcBorders>
              <w:top w:val="nil"/>
              <w:bottom w:val="nil"/>
              <w:left w:val="nil"/>
              <w:right w:val="nil"/>
            </w:tcBorders>
          </w:tcPr>
          <w:p>
            <w:pPr>
              <w:spacing w:line="240" w:lineRule="auto" w:after="40"/>
            </w:pPr>
            <w:r/>
            <w:r>
              <w:rPr>
                <w:rFonts w:ascii="Times New Roman" w:hAnsi="Times New Roman"/>
                <w:sz w:val="20"/>
              </w:rPr>
              <w:t>4.6:1 sobre blanco</w:t>
            </w:r>
          </w:p>
        </w:tc>
      </w:tr>
      <w:tr>
        <w:tc>
          <w:tcPr>
            <w:tcW w:type="dxa" w:w="2340"/>
            <w:tcBorders>
              <w:top w:val="nil"/>
              <w:bottom w:val="nil"/>
              <w:left w:val="nil"/>
              <w:right w:val="nil"/>
            </w:tcBorders>
          </w:tcPr>
          <w:p>
            <w:pPr>
              <w:spacing w:line="240" w:lineRule="auto" w:after="40"/>
            </w:pPr>
            <w:r/>
            <w:r>
              <w:rPr>
                <w:rFonts w:ascii="Consolas" w:hAnsi="Consolas"/>
                <w:sz w:val="18"/>
              </w:rPr>
              <w:t>--gris-900</w:t>
            </w:r>
          </w:p>
        </w:tc>
        <w:tc>
          <w:tcPr>
            <w:tcW w:type="dxa" w:w="2340"/>
            <w:tcBorders>
              <w:top w:val="nil"/>
              <w:bottom w:val="nil"/>
              <w:left w:val="nil"/>
              <w:right w:val="nil"/>
            </w:tcBorders>
          </w:tcPr>
          <w:p>
            <w:pPr>
              <w:spacing w:line="240" w:lineRule="auto" w:after="40"/>
            </w:pPr>
            <w:r/>
            <w:r>
              <w:rPr>
                <w:rFonts w:ascii="Consolas" w:hAnsi="Consolas"/>
                <w:sz w:val="18"/>
              </w:rPr>
              <w:t>#1a1a1a</w:t>
            </w:r>
          </w:p>
        </w:tc>
        <w:tc>
          <w:tcPr>
            <w:tcW w:type="dxa" w:w="2340"/>
            <w:tcBorders>
              <w:top w:val="nil"/>
              <w:bottom w:val="nil"/>
              <w:left w:val="nil"/>
              <w:right w:val="nil"/>
            </w:tcBorders>
          </w:tcPr>
          <w:p>
            <w:pPr>
              <w:spacing w:line="240" w:lineRule="auto" w:after="40"/>
            </w:pPr>
            <w:r/>
            <w:r>
              <w:rPr>
                <w:rFonts w:ascii="Times New Roman" w:hAnsi="Times New Roman"/>
                <w:sz w:val="20"/>
              </w:rPr>
              <w:t>Texto principal</w:t>
            </w:r>
          </w:p>
        </w:tc>
        <w:tc>
          <w:tcPr>
            <w:tcW w:type="dxa" w:w="2340"/>
            <w:tcBorders>
              <w:top w:val="nil"/>
              <w:bottom w:val="nil"/>
              <w:left w:val="nil"/>
              <w:right w:val="nil"/>
            </w:tcBorders>
          </w:tcPr>
          <w:p>
            <w:pPr>
              <w:spacing w:line="240" w:lineRule="auto" w:after="40"/>
            </w:pPr>
            <w:r/>
            <w:r>
              <w:rPr>
                <w:rFonts w:ascii="Times New Roman" w:hAnsi="Times New Roman"/>
                <w:sz w:val="20"/>
              </w:rPr>
              <w:t>15.3:1 sobre blanco</w:t>
            </w:r>
          </w:p>
        </w:tc>
      </w:tr>
      <w:tr>
        <w:tc>
          <w:tcPr>
            <w:tcW w:type="dxa" w:w="2340"/>
            <w:tcBorders>
              <w:top w:val="nil"/>
              <w:bottom w:val="nil"/>
              <w:left w:val="nil"/>
              <w:right w:val="nil"/>
            </w:tcBorders>
          </w:tcPr>
          <w:p>
            <w:pPr>
              <w:spacing w:line="240" w:lineRule="auto" w:after="40"/>
            </w:pPr>
            <w:r/>
            <w:r>
              <w:rPr>
                <w:rFonts w:ascii="Consolas" w:hAnsi="Consolas"/>
                <w:sz w:val="18"/>
              </w:rPr>
              <w:t>--gris-700</w:t>
            </w:r>
          </w:p>
        </w:tc>
        <w:tc>
          <w:tcPr>
            <w:tcW w:type="dxa" w:w="2340"/>
            <w:tcBorders>
              <w:top w:val="nil"/>
              <w:bottom w:val="nil"/>
              <w:left w:val="nil"/>
              <w:right w:val="nil"/>
            </w:tcBorders>
          </w:tcPr>
          <w:p>
            <w:pPr>
              <w:spacing w:line="240" w:lineRule="auto" w:after="40"/>
            </w:pPr>
            <w:r/>
            <w:r>
              <w:rPr>
                <w:rFonts w:ascii="Consolas" w:hAnsi="Consolas"/>
                <w:sz w:val="18"/>
              </w:rPr>
              <w:t>#44474d</w:t>
            </w:r>
          </w:p>
        </w:tc>
        <w:tc>
          <w:tcPr>
            <w:tcW w:type="dxa" w:w="2340"/>
            <w:tcBorders>
              <w:top w:val="nil"/>
              <w:bottom w:val="nil"/>
              <w:left w:val="nil"/>
              <w:right w:val="nil"/>
            </w:tcBorders>
          </w:tcPr>
          <w:p>
            <w:pPr>
              <w:spacing w:line="240" w:lineRule="auto" w:after="40"/>
            </w:pPr>
            <w:r/>
            <w:r>
              <w:rPr>
                <w:rFonts w:ascii="Times New Roman" w:hAnsi="Times New Roman"/>
                <w:sz w:val="20"/>
              </w:rPr>
              <w:t>Texto secundario y ayudas</w:t>
            </w:r>
          </w:p>
        </w:tc>
        <w:tc>
          <w:tcPr>
            <w:tcW w:type="dxa" w:w="2340"/>
            <w:tcBorders>
              <w:top w:val="nil"/>
              <w:bottom w:val="nil"/>
              <w:left w:val="nil"/>
              <w:right w:val="nil"/>
            </w:tcBorders>
          </w:tcPr>
          <w:p>
            <w:pPr>
              <w:spacing w:line="240" w:lineRule="auto" w:after="40"/>
            </w:pPr>
            <w:r/>
            <w:r>
              <w:rPr>
                <w:rFonts w:ascii="Times New Roman" w:hAnsi="Times New Roman"/>
                <w:sz w:val="20"/>
              </w:rPr>
              <w:t>8.9:1 sobre blanco</w:t>
            </w:r>
          </w:p>
        </w:tc>
      </w:tr>
      <w:tr>
        <w:tc>
          <w:tcPr>
            <w:tcW w:type="dxa" w:w="2340"/>
            <w:tcBorders>
              <w:top w:val="nil"/>
              <w:bottom w:val="nil"/>
              <w:left w:val="nil"/>
              <w:right w:val="nil"/>
            </w:tcBorders>
          </w:tcPr>
          <w:p>
            <w:pPr>
              <w:spacing w:line="240" w:lineRule="auto" w:after="40"/>
            </w:pPr>
            <w:r/>
            <w:r>
              <w:rPr>
                <w:rFonts w:ascii="Consolas" w:hAnsi="Consolas"/>
                <w:sz w:val="18"/>
              </w:rPr>
              <w:t>--verde-texto</w:t>
            </w:r>
          </w:p>
        </w:tc>
        <w:tc>
          <w:tcPr>
            <w:tcW w:type="dxa" w:w="2340"/>
            <w:tcBorders>
              <w:top w:val="nil"/>
              <w:bottom w:val="nil"/>
              <w:left w:val="nil"/>
              <w:right w:val="nil"/>
            </w:tcBorders>
          </w:tcPr>
          <w:p>
            <w:pPr>
              <w:spacing w:line="240" w:lineRule="auto" w:after="40"/>
            </w:pPr>
            <w:r/>
            <w:r>
              <w:rPr>
                <w:rFonts w:ascii="Consolas" w:hAnsi="Consolas"/>
                <w:sz w:val="18"/>
              </w:rPr>
              <w:t>#10632b</w:t>
            </w:r>
          </w:p>
        </w:tc>
        <w:tc>
          <w:tcPr>
            <w:tcW w:type="dxa" w:w="2340"/>
            <w:tcBorders>
              <w:top w:val="nil"/>
              <w:bottom w:val="nil"/>
              <w:left w:val="nil"/>
              <w:right w:val="nil"/>
            </w:tcBorders>
          </w:tcPr>
          <w:p>
            <w:pPr>
              <w:spacing w:line="240" w:lineRule="auto" w:after="40"/>
            </w:pPr>
            <w:r/>
            <w:r>
              <w:rPr>
                <w:rFonts w:ascii="Times New Roman" w:hAnsi="Times New Roman"/>
                <w:sz w:val="20"/>
              </w:rPr>
              <w:t>Confirmación</w:t>
            </w:r>
          </w:p>
        </w:tc>
        <w:tc>
          <w:tcPr>
            <w:tcW w:type="dxa" w:w="2340"/>
            <w:tcBorders>
              <w:top w:val="nil"/>
              <w:bottom w:val="nil"/>
              <w:left w:val="nil"/>
              <w:right w:val="nil"/>
            </w:tcBorders>
          </w:tcPr>
          <w:p>
            <w:pPr>
              <w:spacing w:line="240" w:lineRule="auto" w:after="40"/>
            </w:pPr>
            <w:r/>
            <w:r>
              <w:rPr>
                <w:rFonts w:ascii="Times New Roman" w:hAnsi="Times New Roman"/>
                <w:sz w:val="20"/>
              </w:rPr>
              <w:t>7.3:1 sobre su fondo</w:t>
            </w:r>
          </w:p>
        </w:tc>
      </w:tr>
      <w:tr>
        <w:tc>
          <w:tcPr>
            <w:tcW w:type="dxa" w:w="2340"/>
            <w:tcBorders>
              <w:top w:val="nil"/>
              <w:bottom w:val="nil"/>
              <w:left w:val="nil"/>
              <w:right w:val="nil"/>
            </w:tcBorders>
          </w:tcPr>
          <w:p>
            <w:pPr>
              <w:spacing w:line="240" w:lineRule="auto" w:after="40"/>
            </w:pPr>
            <w:r/>
            <w:r>
              <w:rPr>
                <w:rFonts w:ascii="Consolas" w:hAnsi="Consolas"/>
                <w:sz w:val="18"/>
              </w:rPr>
              <w:t>--rojo-texto</w:t>
            </w:r>
          </w:p>
        </w:tc>
        <w:tc>
          <w:tcPr>
            <w:tcW w:type="dxa" w:w="2340"/>
            <w:tcBorders>
              <w:top w:val="nil"/>
              <w:bottom w:val="nil"/>
              <w:left w:val="nil"/>
              <w:right w:val="nil"/>
            </w:tcBorders>
          </w:tcPr>
          <w:p>
            <w:pPr>
              <w:spacing w:line="240" w:lineRule="auto" w:after="40"/>
            </w:pPr>
            <w:r/>
            <w:r>
              <w:rPr>
                <w:rFonts w:ascii="Consolas" w:hAnsi="Consolas"/>
                <w:sz w:val="18"/>
              </w:rPr>
              <w:t>#a50e0e</w:t>
            </w:r>
          </w:p>
        </w:tc>
        <w:tc>
          <w:tcPr>
            <w:tcW w:type="dxa" w:w="2340"/>
            <w:tcBorders>
              <w:top w:val="nil"/>
              <w:bottom w:val="nil"/>
              <w:left w:val="nil"/>
              <w:right w:val="nil"/>
            </w:tcBorders>
          </w:tcPr>
          <w:p>
            <w:pPr>
              <w:spacing w:line="240" w:lineRule="auto" w:after="40"/>
            </w:pPr>
            <w:r/>
            <w:r>
              <w:rPr>
                <w:rFonts w:ascii="Times New Roman" w:hAnsi="Times New Roman"/>
                <w:sz w:val="20"/>
              </w:rPr>
              <w:t>Error</w:t>
            </w:r>
          </w:p>
        </w:tc>
        <w:tc>
          <w:tcPr>
            <w:tcW w:type="dxa" w:w="2340"/>
            <w:tcBorders>
              <w:top w:val="nil"/>
              <w:bottom w:val="nil"/>
              <w:left w:val="nil"/>
              <w:right w:val="nil"/>
            </w:tcBorders>
          </w:tcPr>
          <w:p>
            <w:pPr>
              <w:spacing w:line="240" w:lineRule="auto" w:after="40"/>
            </w:pPr>
            <w:r/>
            <w:r>
              <w:rPr>
                <w:rFonts w:ascii="Times New Roman" w:hAnsi="Times New Roman"/>
                <w:sz w:val="20"/>
              </w:rPr>
              <w:t>7.6:1 sobre su fondo</w:t>
            </w:r>
          </w:p>
        </w:tc>
      </w:tr>
      <w:tr>
        <w:tc>
          <w:tcPr>
            <w:tcW w:type="dxa" w:w="2340"/>
            <w:tcBorders>
              <w:top w:val="nil"/>
              <w:bottom w:val="single" w:sz="6" w:color="000000"/>
              <w:left w:val="nil"/>
              <w:right w:val="nil"/>
            </w:tcBorders>
          </w:tcPr>
          <w:p>
            <w:pPr>
              <w:spacing w:line="240" w:lineRule="auto" w:after="40"/>
            </w:pPr>
            <w:r/>
            <w:r>
              <w:rPr>
                <w:rFonts w:ascii="Consolas" w:hAnsi="Consolas"/>
                <w:sz w:val="18"/>
              </w:rPr>
              <w:t>--ambar-texto</w:t>
            </w:r>
          </w:p>
        </w:tc>
        <w:tc>
          <w:tcPr>
            <w:tcW w:type="dxa" w:w="2340"/>
            <w:tcBorders>
              <w:top w:val="nil"/>
              <w:bottom w:val="single" w:sz="6" w:color="000000"/>
              <w:left w:val="nil"/>
              <w:right w:val="nil"/>
            </w:tcBorders>
          </w:tcPr>
          <w:p>
            <w:pPr>
              <w:spacing w:line="240" w:lineRule="auto" w:after="40"/>
            </w:pPr>
            <w:r/>
            <w:r>
              <w:rPr>
                <w:rFonts w:ascii="Consolas" w:hAnsi="Consolas"/>
                <w:sz w:val="18"/>
              </w:rPr>
              <w:t>#7f6000</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Aviso</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7.1:1 sobre su fondo</w:t>
            </w:r>
          </w:p>
        </w:tc>
      </w:tr>
    </w:tbl>
    <w:p/>
    <w:p>
      <w:pPr>
        <w:spacing w:line="240" w:lineRule="auto"/>
      </w:pPr>
      <w:r>
        <w:rPr>
          <w:rFonts w:ascii="Times New Roman" w:hAnsi="Times New Roman"/>
          <w:i/>
          <w:sz w:val="20"/>
        </w:rPr>
        <w:t xml:space="preserve">Nota. </w:t>
      </w:r>
      <w:r>
        <w:rPr>
          <w:rFonts w:ascii="Times New Roman" w:hAnsi="Times New Roman"/>
          <w:sz w:val="20"/>
        </w:rPr>
        <w:t>Todas superan el 4.5:1 que exige RNF-12 para texto normal. El mínimo de la paleta es el azul de acción, con 4.6:1, y se usa únicamente como fondo de botón con texto blanco encima.</w:t>
      </w:r>
    </w:p>
    <w:p/>
    <w:p>
      <w:pPr>
        <w:pStyle w:val="Heading2"/>
      </w:pPr>
      <w:r>
        <w:t>Tipografía y Espaciado</w:t>
      </w:r>
    </w:p>
    <w:p>
      <w:pPr>
        <w:ind w:firstLine="720"/>
      </w:pPr>
      <w:r>
        <w:rPr>
          <w:rFonts w:ascii="Times New Roman" w:hAnsi="Times New Roman"/>
          <w:sz w:val="24"/>
        </w:rPr>
        <w:t>Una sola familia tipográfica, la del sistema operativo, por tres razones: carga instantánea, se ve nativa en cualquier equipo de la institución y no añade una dependencia externa que el despliegue tenga que resolver (RE-03).</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Tamaño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Peso</w:t>
            </w:r>
          </w:p>
        </w:tc>
      </w:tr>
      <w:tr>
        <w:tc>
          <w:tcPr>
            <w:tcW w:type="dxa" w:w="3120"/>
            <w:tcBorders>
              <w:top w:val="nil"/>
              <w:bottom w:val="nil"/>
              <w:left w:val="nil"/>
              <w:right w:val="nil"/>
            </w:tcBorders>
          </w:tcPr>
          <w:p>
            <w:pPr>
              <w:spacing w:line="240" w:lineRule="auto" w:after="40"/>
            </w:pPr>
            <w:r/>
            <w:r>
              <w:rPr>
                <w:rFonts w:ascii="Times New Roman" w:hAnsi="Times New Roman"/>
                <w:sz w:val="20"/>
              </w:rPr>
              <w:t>Título de pantalla</w:t>
            </w:r>
          </w:p>
        </w:tc>
        <w:tc>
          <w:tcPr>
            <w:tcW w:type="dxa" w:w="3120"/>
            <w:tcBorders>
              <w:top w:val="nil"/>
              <w:bottom w:val="nil"/>
              <w:left w:val="nil"/>
              <w:right w:val="nil"/>
            </w:tcBorders>
          </w:tcPr>
          <w:p>
            <w:pPr>
              <w:spacing w:line="240" w:lineRule="auto" w:after="40"/>
            </w:pPr>
            <w:r/>
            <w:r>
              <w:rPr>
                <w:rFonts w:ascii="Times New Roman" w:hAnsi="Times New Roman"/>
                <w:sz w:val="20"/>
              </w:rPr>
              <w:t>1.5 rem</w:t>
            </w:r>
          </w:p>
        </w:tc>
        <w:tc>
          <w:tcPr>
            <w:tcW w:type="dxa" w:w="3120"/>
            <w:tcBorders>
              <w:top w:val="nil"/>
              <w:bottom w:val="nil"/>
              <w:left w:val="nil"/>
              <w:right w:val="nil"/>
            </w:tcBorders>
          </w:tcPr>
          <w:p>
            <w:pPr>
              <w:spacing w:line="240" w:lineRule="auto" w:after="40"/>
            </w:pPr>
            <w:r/>
            <w:r>
              <w:rPr>
                <w:rFonts w:ascii="Times New Roman" w:hAnsi="Times New Roman"/>
                <w:sz w:val="20"/>
              </w:rPr>
              <w:t>700</w:t>
            </w:r>
          </w:p>
        </w:tc>
      </w:tr>
      <w:tr>
        <w:tc>
          <w:tcPr>
            <w:tcW w:type="dxa" w:w="3120"/>
            <w:tcBorders>
              <w:top w:val="nil"/>
              <w:bottom w:val="nil"/>
              <w:left w:val="nil"/>
              <w:right w:val="nil"/>
            </w:tcBorders>
          </w:tcPr>
          <w:p>
            <w:pPr>
              <w:spacing w:line="240" w:lineRule="auto" w:after="40"/>
            </w:pPr>
            <w:r/>
            <w:r>
              <w:rPr>
                <w:rFonts w:ascii="Times New Roman" w:hAnsi="Times New Roman"/>
                <w:sz w:val="20"/>
              </w:rPr>
              <w:t>Título de sección</w:t>
            </w:r>
          </w:p>
        </w:tc>
        <w:tc>
          <w:tcPr>
            <w:tcW w:type="dxa" w:w="3120"/>
            <w:tcBorders>
              <w:top w:val="nil"/>
              <w:bottom w:val="nil"/>
              <w:left w:val="nil"/>
              <w:right w:val="nil"/>
            </w:tcBorders>
          </w:tcPr>
          <w:p>
            <w:pPr>
              <w:spacing w:line="240" w:lineRule="auto" w:after="40"/>
            </w:pPr>
            <w:r/>
            <w:r>
              <w:rPr>
                <w:rFonts w:ascii="Times New Roman" w:hAnsi="Times New Roman"/>
                <w:sz w:val="20"/>
              </w:rPr>
              <w:t>1.2 rem</w:t>
            </w:r>
          </w:p>
        </w:tc>
        <w:tc>
          <w:tcPr>
            <w:tcW w:type="dxa" w:w="3120"/>
            <w:tcBorders>
              <w:top w:val="nil"/>
              <w:bottom w:val="nil"/>
              <w:left w:val="nil"/>
              <w:right w:val="nil"/>
            </w:tcBorders>
          </w:tcPr>
          <w:p>
            <w:pPr>
              <w:spacing w:line="240" w:lineRule="auto" w:after="40"/>
            </w:pPr>
            <w:r/>
            <w:r>
              <w:rPr>
                <w:rFonts w:ascii="Times New Roman" w:hAnsi="Times New Roman"/>
                <w:sz w:val="20"/>
              </w:rPr>
              <w:t>700</w:t>
            </w:r>
          </w:p>
        </w:tc>
      </w:tr>
      <w:tr>
        <w:tc>
          <w:tcPr>
            <w:tcW w:type="dxa" w:w="3120"/>
            <w:tcBorders>
              <w:top w:val="nil"/>
              <w:bottom w:val="nil"/>
              <w:left w:val="nil"/>
              <w:right w:val="nil"/>
            </w:tcBorders>
          </w:tcPr>
          <w:p>
            <w:pPr>
              <w:spacing w:line="240" w:lineRule="auto" w:after="40"/>
            </w:pPr>
            <w:r/>
            <w:r>
              <w:rPr>
                <w:rFonts w:ascii="Times New Roman" w:hAnsi="Times New Roman"/>
                <w:sz w:val="20"/>
              </w:rPr>
              <w:t>Texto base</w:t>
            </w:r>
          </w:p>
        </w:tc>
        <w:tc>
          <w:tcPr>
            <w:tcW w:type="dxa" w:w="3120"/>
            <w:tcBorders>
              <w:top w:val="nil"/>
              <w:bottom w:val="nil"/>
              <w:left w:val="nil"/>
              <w:right w:val="nil"/>
            </w:tcBorders>
          </w:tcPr>
          <w:p>
            <w:pPr>
              <w:spacing w:line="240" w:lineRule="auto" w:after="40"/>
            </w:pPr>
            <w:r/>
            <w:r>
              <w:rPr>
                <w:rFonts w:ascii="Times New Roman" w:hAnsi="Times New Roman"/>
                <w:sz w:val="20"/>
              </w:rPr>
              <w:t>1 rem, 16 px</w:t>
            </w:r>
          </w:p>
        </w:tc>
        <w:tc>
          <w:tcPr>
            <w:tcW w:type="dxa" w:w="3120"/>
            <w:tcBorders>
              <w:top w:val="nil"/>
              <w:bottom w:val="nil"/>
              <w:left w:val="nil"/>
              <w:right w:val="nil"/>
            </w:tcBorders>
          </w:tcPr>
          <w:p>
            <w:pPr>
              <w:spacing w:line="240" w:lineRule="auto" w:after="40"/>
            </w:pPr>
            <w:r/>
            <w:r>
              <w:rPr>
                <w:rFonts w:ascii="Times New Roman" w:hAnsi="Times New Roman"/>
                <w:sz w:val="20"/>
              </w:rPr>
              <w:t>400</w:t>
            </w:r>
          </w:p>
        </w:tc>
      </w:tr>
      <w:tr>
        <w:tc>
          <w:tcPr>
            <w:tcW w:type="dxa" w:w="3120"/>
            <w:tcBorders>
              <w:top w:val="nil"/>
              <w:bottom w:val="nil"/>
              <w:left w:val="nil"/>
              <w:right w:val="nil"/>
            </w:tcBorders>
          </w:tcPr>
          <w:p>
            <w:pPr>
              <w:spacing w:line="240" w:lineRule="auto" w:after="40"/>
            </w:pPr>
            <w:r/>
            <w:r>
              <w:rPr>
                <w:rFonts w:ascii="Times New Roman" w:hAnsi="Times New Roman"/>
                <w:sz w:val="20"/>
              </w:rPr>
              <w:t>Texto de tabla</w:t>
            </w:r>
          </w:p>
        </w:tc>
        <w:tc>
          <w:tcPr>
            <w:tcW w:type="dxa" w:w="3120"/>
            <w:tcBorders>
              <w:top w:val="nil"/>
              <w:bottom w:val="nil"/>
              <w:left w:val="nil"/>
              <w:right w:val="nil"/>
            </w:tcBorders>
          </w:tcPr>
          <w:p>
            <w:pPr>
              <w:spacing w:line="240" w:lineRule="auto" w:after="40"/>
            </w:pPr>
            <w:r/>
            <w:r>
              <w:rPr>
                <w:rFonts w:ascii="Times New Roman" w:hAnsi="Times New Roman"/>
                <w:sz w:val="20"/>
              </w:rPr>
              <w:t>0.92 rem</w:t>
            </w:r>
          </w:p>
        </w:tc>
        <w:tc>
          <w:tcPr>
            <w:tcW w:type="dxa" w:w="3120"/>
            <w:tcBorders>
              <w:top w:val="nil"/>
              <w:bottom w:val="nil"/>
              <w:left w:val="nil"/>
              <w:right w:val="nil"/>
            </w:tcBorders>
          </w:tcPr>
          <w:p>
            <w:pPr>
              <w:spacing w:line="240" w:lineRule="auto" w:after="40"/>
            </w:pPr>
            <w:r/>
            <w:r>
              <w:rPr>
                <w:rFonts w:ascii="Times New Roman" w:hAnsi="Times New Roman"/>
                <w:sz w:val="20"/>
              </w:rPr>
              <w:t>400</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Ayuda y notas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0.82 rem</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400</w:t>
            </w:r>
          </w:p>
        </w:tc>
      </w:tr>
    </w:tbl>
    <w:p/>
    <w:p>
      <w:pPr>
        <w:ind w:firstLine="720"/>
      </w:pPr>
      <w:r>
        <w:rPr>
          <w:rFonts w:ascii="Times New Roman" w:hAnsi="Times New Roman"/>
          <w:sz w:val="24"/>
        </w:rPr>
        <w:t>El espaciado sigue una escala de 4 píxeles, de 4 a 48. No hay valores arbitrarios: cada margen del prototipo es uno de esos siete valores.</w:t>
      </w:r>
    </w:p>
    <w:p>
      <w:pPr>
        <w:pStyle w:val="Heading2"/>
      </w:pPr>
      <w:r>
        <w:t>Componentes</w:t>
      </w:r>
    </w:p>
    <w:p>
      <w:r>
        <w:rPr>
          <w:rFonts w:ascii="Times New Roman" w:hAnsi="Times New Roman"/>
          <w:b/>
          <w:i w:val="0"/>
          <w:sz w:val="24"/>
        </w:rPr>
        <w:t>Tabla 4</w:t>
      </w:r>
    </w:p>
    <w:p>
      <w:r>
        <w:rPr>
          <w:rFonts w:ascii="Times New Roman" w:hAnsi="Times New Roman"/>
          <w:b w:val="0"/>
          <w:i/>
          <w:sz w:val="24"/>
        </w:rPr>
        <w:t>Componentes del sistema de diseño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Componente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resuelve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Dónde aparece</w:t>
            </w:r>
          </w:p>
        </w:tc>
      </w:tr>
      <w:tr>
        <w:tc>
          <w:tcPr>
            <w:tcW w:type="dxa" w:w="3120"/>
            <w:tcBorders>
              <w:top w:val="nil"/>
              <w:bottom w:val="nil"/>
              <w:left w:val="nil"/>
              <w:right w:val="nil"/>
            </w:tcBorders>
          </w:tcPr>
          <w:p>
            <w:pPr>
              <w:spacing w:line="240" w:lineRule="auto" w:after="40"/>
            </w:pPr>
            <w:r/>
            <w:r>
              <w:rPr>
                <w:rFonts w:ascii="Times New Roman" w:hAnsi="Times New Roman"/>
                <w:sz w:val="20"/>
              </w:rPr>
              <w:t>Barra superior</w:t>
            </w:r>
          </w:p>
        </w:tc>
        <w:tc>
          <w:tcPr>
            <w:tcW w:type="dxa" w:w="3120"/>
            <w:tcBorders>
              <w:top w:val="nil"/>
              <w:bottom w:val="nil"/>
              <w:left w:val="nil"/>
              <w:right w:val="nil"/>
            </w:tcBorders>
          </w:tcPr>
          <w:p>
            <w:pPr>
              <w:spacing w:line="240" w:lineRule="auto" w:after="40"/>
            </w:pPr>
            <w:r/>
            <w:r>
              <w:rPr>
                <w:rFonts w:ascii="Times New Roman" w:hAnsi="Times New Roman"/>
                <w:sz w:val="20"/>
              </w:rPr>
              <w:t>Identidad, rol activo y salida</w:t>
            </w:r>
          </w:p>
        </w:tc>
        <w:tc>
          <w:tcPr>
            <w:tcW w:type="dxa" w:w="3120"/>
            <w:tcBorders>
              <w:top w:val="nil"/>
              <w:bottom w:val="nil"/>
              <w:left w:val="nil"/>
              <w:right w:val="nil"/>
            </w:tcBorders>
          </w:tcPr>
          <w:p>
            <w:pPr>
              <w:spacing w:line="240" w:lineRule="auto" w:after="40"/>
            </w:pPr>
            <w:r/>
            <w:r>
              <w:rPr>
                <w:rFonts w:ascii="Times New Roman" w:hAnsi="Times New Roman"/>
                <w:sz w:val="20"/>
              </w:rPr>
              <w:t>Las 24 pantallas</w:t>
            </w:r>
          </w:p>
        </w:tc>
      </w:tr>
      <w:tr>
        <w:tc>
          <w:tcPr>
            <w:tcW w:type="dxa" w:w="3120"/>
            <w:tcBorders>
              <w:top w:val="nil"/>
              <w:bottom w:val="nil"/>
              <w:left w:val="nil"/>
              <w:right w:val="nil"/>
            </w:tcBorders>
          </w:tcPr>
          <w:p>
            <w:pPr>
              <w:spacing w:line="240" w:lineRule="auto" w:after="40"/>
            </w:pPr>
            <w:r/>
            <w:r>
              <w:rPr>
                <w:rFonts w:ascii="Times New Roman" w:hAnsi="Times New Roman"/>
                <w:sz w:val="20"/>
              </w:rPr>
              <w:t>Menú lateral</w:t>
            </w:r>
          </w:p>
        </w:tc>
        <w:tc>
          <w:tcPr>
            <w:tcW w:type="dxa" w:w="3120"/>
            <w:tcBorders>
              <w:top w:val="nil"/>
              <w:bottom w:val="nil"/>
              <w:left w:val="nil"/>
              <w:right w:val="nil"/>
            </w:tcBorders>
          </w:tcPr>
          <w:p>
            <w:pPr>
              <w:spacing w:line="240" w:lineRule="auto" w:after="40"/>
            </w:pPr>
            <w:r/>
            <w:r>
              <w:rPr>
                <w:rFonts w:ascii="Times New Roman" w:hAnsi="Times New Roman"/>
                <w:sz w:val="20"/>
              </w:rPr>
              <w:t>Navegación del rol, con la página actual marcada</w:t>
            </w:r>
          </w:p>
        </w:tc>
        <w:tc>
          <w:tcPr>
            <w:tcW w:type="dxa" w:w="3120"/>
            <w:tcBorders>
              <w:top w:val="nil"/>
              <w:bottom w:val="nil"/>
              <w:left w:val="nil"/>
              <w:right w:val="nil"/>
            </w:tcBorders>
          </w:tcPr>
          <w:p>
            <w:pPr>
              <w:spacing w:line="240" w:lineRule="auto" w:after="40"/>
            </w:pPr>
            <w:r/>
            <w:r>
              <w:rPr>
                <w:rFonts w:ascii="Times New Roman" w:hAnsi="Times New Roman"/>
                <w:sz w:val="20"/>
              </w:rPr>
              <w:t>15 pantallas</w:t>
            </w:r>
          </w:p>
        </w:tc>
      </w:tr>
      <w:tr>
        <w:tc>
          <w:tcPr>
            <w:tcW w:type="dxa" w:w="3120"/>
            <w:tcBorders>
              <w:top w:val="nil"/>
              <w:bottom w:val="nil"/>
              <w:left w:val="nil"/>
              <w:right w:val="nil"/>
            </w:tcBorders>
          </w:tcPr>
          <w:p>
            <w:pPr>
              <w:spacing w:line="240" w:lineRule="auto" w:after="40"/>
            </w:pPr>
            <w:r/>
            <w:r>
              <w:rPr>
                <w:rFonts w:ascii="Times New Roman" w:hAnsi="Times New Roman"/>
                <w:sz w:val="20"/>
              </w:rPr>
              <w:t>Ruta de navegación</w:t>
            </w:r>
          </w:p>
        </w:tc>
        <w:tc>
          <w:tcPr>
            <w:tcW w:type="dxa" w:w="3120"/>
            <w:tcBorders>
              <w:top w:val="nil"/>
              <w:bottom w:val="nil"/>
              <w:left w:val="nil"/>
              <w:right w:val="nil"/>
            </w:tcBorders>
          </w:tcPr>
          <w:p>
            <w:pPr>
              <w:spacing w:line="240" w:lineRule="auto" w:after="40"/>
            </w:pPr>
            <w:r/>
            <w:r>
              <w:rPr>
                <w:rFonts w:ascii="Times New Roman" w:hAnsi="Times New Roman"/>
                <w:sz w:val="20"/>
              </w:rPr>
              <w:t>Dónde está el usuario y cómo vuelve</w:t>
            </w:r>
          </w:p>
        </w:tc>
        <w:tc>
          <w:tcPr>
            <w:tcW w:type="dxa" w:w="3120"/>
            <w:tcBorders>
              <w:top w:val="nil"/>
              <w:bottom w:val="nil"/>
              <w:left w:val="nil"/>
              <w:right w:val="nil"/>
            </w:tcBorders>
          </w:tcPr>
          <w:p>
            <w:pPr>
              <w:spacing w:line="240" w:lineRule="auto" w:after="40"/>
            </w:pPr>
            <w:r/>
            <w:r>
              <w:rPr>
                <w:rFonts w:ascii="Times New Roman" w:hAnsi="Times New Roman"/>
                <w:sz w:val="20"/>
              </w:rPr>
              <w:t>Pantallas interiores</w:t>
            </w:r>
          </w:p>
        </w:tc>
      </w:tr>
      <w:tr>
        <w:tc>
          <w:tcPr>
            <w:tcW w:type="dxa" w:w="3120"/>
            <w:tcBorders>
              <w:top w:val="nil"/>
              <w:bottom w:val="nil"/>
              <w:left w:val="nil"/>
              <w:right w:val="nil"/>
            </w:tcBorders>
          </w:tcPr>
          <w:p>
            <w:pPr>
              <w:spacing w:line="240" w:lineRule="auto" w:after="40"/>
            </w:pPr>
            <w:r/>
            <w:r>
              <w:rPr>
                <w:rFonts w:ascii="Times New Roman" w:hAnsi="Times New Roman"/>
                <w:sz w:val="20"/>
              </w:rPr>
              <w:t>Tarjeta</w:t>
            </w:r>
          </w:p>
        </w:tc>
        <w:tc>
          <w:tcPr>
            <w:tcW w:type="dxa" w:w="3120"/>
            <w:tcBorders>
              <w:top w:val="nil"/>
              <w:bottom w:val="nil"/>
              <w:left w:val="nil"/>
              <w:right w:val="nil"/>
            </w:tcBorders>
          </w:tcPr>
          <w:p>
            <w:pPr>
              <w:spacing w:line="240" w:lineRule="auto" w:after="40"/>
            </w:pPr>
            <w:r/>
            <w:r>
              <w:rPr>
                <w:rFonts w:ascii="Times New Roman" w:hAnsi="Times New Roman"/>
                <w:sz w:val="20"/>
              </w:rPr>
              <w:t>Agrupa información relacionada</w:t>
            </w:r>
          </w:p>
        </w:tc>
        <w:tc>
          <w:tcPr>
            <w:tcW w:type="dxa" w:w="3120"/>
            <w:tcBorders>
              <w:top w:val="nil"/>
              <w:bottom w:val="nil"/>
              <w:left w:val="nil"/>
              <w:right w:val="nil"/>
            </w:tcBorders>
          </w:tcPr>
          <w:p>
            <w:pPr>
              <w:spacing w:line="240" w:lineRule="auto" w:after="40"/>
            </w:pPr>
            <w:r/>
            <w:r>
              <w:rPr>
                <w:rFonts w:ascii="Times New Roman" w:hAnsi="Times New Roman"/>
                <w:sz w:val="20"/>
              </w:rPr>
              <w:t>Paneles y fichas</w:t>
            </w:r>
          </w:p>
        </w:tc>
      </w:tr>
      <w:tr>
        <w:tc>
          <w:tcPr>
            <w:tcW w:type="dxa" w:w="3120"/>
            <w:tcBorders>
              <w:top w:val="nil"/>
              <w:bottom w:val="nil"/>
              <w:left w:val="nil"/>
              <w:right w:val="nil"/>
            </w:tcBorders>
          </w:tcPr>
          <w:p>
            <w:pPr>
              <w:spacing w:line="240" w:lineRule="auto" w:after="40"/>
            </w:pPr>
            <w:r/>
            <w:r>
              <w:rPr>
                <w:rFonts w:ascii="Times New Roman" w:hAnsi="Times New Roman"/>
                <w:sz w:val="20"/>
              </w:rPr>
              <w:t>Banda de encabezado</w:t>
            </w:r>
          </w:p>
        </w:tc>
        <w:tc>
          <w:tcPr>
            <w:tcW w:type="dxa" w:w="3120"/>
            <w:tcBorders>
              <w:top w:val="nil"/>
              <w:bottom w:val="nil"/>
              <w:left w:val="nil"/>
              <w:right w:val="nil"/>
            </w:tcBorders>
          </w:tcPr>
          <w:p>
            <w:pPr>
              <w:spacing w:line="240" w:lineRule="auto" w:after="40"/>
            </w:pPr>
            <w:r/>
            <w:r>
              <w:rPr>
                <w:rFonts w:ascii="Times New Roman" w:hAnsi="Times New Roman"/>
                <w:sz w:val="20"/>
              </w:rPr>
              <w:t>Sitúa al usuario en el periodo activo</w:t>
            </w:r>
          </w:p>
        </w:tc>
        <w:tc>
          <w:tcPr>
            <w:tcW w:type="dxa" w:w="3120"/>
            <w:tcBorders>
              <w:top w:val="nil"/>
              <w:bottom w:val="nil"/>
              <w:left w:val="nil"/>
              <w:right w:val="nil"/>
            </w:tcBorders>
          </w:tcPr>
          <w:p>
            <w:pPr>
              <w:spacing w:line="240" w:lineRule="auto" w:after="40"/>
            </w:pPr>
            <w:r/>
            <w:r>
              <w:rPr>
                <w:rFonts w:ascii="Times New Roman" w:hAnsi="Times New Roman"/>
                <w:sz w:val="20"/>
              </w:rPr>
              <w:t>Paneles</w:t>
            </w:r>
          </w:p>
        </w:tc>
      </w:tr>
      <w:tr>
        <w:tc>
          <w:tcPr>
            <w:tcW w:type="dxa" w:w="3120"/>
            <w:tcBorders>
              <w:top w:val="nil"/>
              <w:bottom w:val="nil"/>
              <w:left w:val="nil"/>
              <w:right w:val="nil"/>
            </w:tcBorders>
          </w:tcPr>
          <w:p>
            <w:pPr>
              <w:spacing w:line="240" w:lineRule="auto" w:after="40"/>
            </w:pPr>
            <w:r/>
            <w:r>
              <w:rPr>
                <w:rFonts w:ascii="Times New Roman" w:hAnsi="Times New Roman"/>
                <w:sz w:val="20"/>
              </w:rPr>
              <w:t>Indicador</w:t>
            </w:r>
          </w:p>
        </w:tc>
        <w:tc>
          <w:tcPr>
            <w:tcW w:type="dxa" w:w="3120"/>
            <w:tcBorders>
              <w:top w:val="nil"/>
              <w:bottom w:val="nil"/>
              <w:left w:val="nil"/>
              <w:right w:val="nil"/>
            </w:tcBorders>
          </w:tcPr>
          <w:p>
            <w:pPr>
              <w:spacing w:line="240" w:lineRule="auto" w:after="40"/>
            </w:pPr>
            <w:r/>
            <w:r>
              <w:rPr>
                <w:rFonts w:ascii="Times New Roman" w:hAnsi="Times New Roman"/>
                <w:sz w:val="20"/>
              </w:rPr>
              <w:t>Una cifra grande, su rótulo y su detalle</w:t>
            </w:r>
          </w:p>
        </w:tc>
        <w:tc>
          <w:tcPr>
            <w:tcW w:type="dxa" w:w="3120"/>
            <w:tcBorders>
              <w:top w:val="nil"/>
              <w:bottom w:val="nil"/>
              <w:left w:val="nil"/>
              <w:right w:val="nil"/>
            </w:tcBorders>
          </w:tcPr>
          <w:p>
            <w:pPr>
              <w:spacing w:line="240" w:lineRule="auto" w:after="40"/>
            </w:pPr>
            <w:r/>
            <w:r>
              <w:rPr>
                <w:rFonts w:ascii="Times New Roman" w:hAnsi="Times New Roman"/>
                <w:sz w:val="20"/>
              </w:rPr>
              <w:t>Paneles</w:t>
            </w:r>
          </w:p>
        </w:tc>
      </w:tr>
      <w:tr>
        <w:tc>
          <w:tcPr>
            <w:tcW w:type="dxa" w:w="3120"/>
            <w:tcBorders>
              <w:top w:val="nil"/>
              <w:bottom w:val="nil"/>
              <w:left w:val="nil"/>
              <w:right w:val="nil"/>
            </w:tcBorders>
          </w:tcPr>
          <w:p>
            <w:pPr>
              <w:spacing w:line="240" w:lineRule="auto" w:after="40"/>
            </w:pPr>
            <w:r/>
            <w:r>
              <w:rPr>
                <w:rFonts w:ascii="Times New Roman" w:hAnsi="Times New Roman"/>
                <w:sz w:val="20"/>
              </w:rPr>
              <w:t>Barra de ocupación</w:t>
            </w:r>
          </w:p>
        </w:tc>
        <w:tc>
          <w:tcPr>
            <w:tcW w:type="dxa" w:w="3120"/>
            <w:tcBorders>
              <w:top w:val="nil"/>
              <w:bottom w:val="nil"/>
              <w:left w:val="nil"/>
              <w:right w:val="nil"/>
            </w:tcBorders>
          </w:tcPr>
          <w:p>
            <w:pPr>
              <w:spacing w:line="240" w:lineRule="auto" w:after="40"/>
            </w:pPr>
            <w:r/>
            <w:r>
              <w:rPr>
                <w:rFonts w:ascii="Times New Roman" w:hAnsi="Times New Roman"/>
                <w:sz w:val="20"/>
              </w:rPr>
              <w:t>Dibuja una proporción que el texto ya enuncia</w:t>
            </w:r>
          </w:p>
        </w:tc>
        <w:tc>
          <w:tcPr>
            <w:tcW w:type="dxa" w:w="3120"/>
            <w:tcBorders>
              <w:top w:val="nil"/>
              <w:bottom w:val="nil"/>
              <w:left w:val="nil"/>
              <w:right w:val="nil"/>
            </w:tcBorders>
          </w:tcPr>
          <w:p>
            <w:pPr>
              <w:spacing w:line="240" w:lineRule="auto" w:after="40"/>
            </w:pPr>
            <w:r/>
            <w:r>
              <w:rPr>
                <w:rFonts w:ascii="Times New Roman" w:hAnsi="Times New Roman"/>
                <w:sz w:val="20"/>
              </w:rPr>
              <w:t>Panel y listado de cursos</w:t>
            </w:r>
          </w:p>
        </w:tc>
      </w:tr>
      <w:tr>
        <w:tc>
          <w:tcPr>
            <w:tcW w:type="dxa" w:w="3120"/>
            <w:tcBorders>
              <w:top w:val="nil"/>
              <w:bottom w:val="nil"/>
              <w:left w:val="nil"/>
              <w:right w:val="nil"/>
            </w:tcBorders>
          </w:tcPr>
          <w:p>
            <w:pPr>
              <w:spacing w:line="240" w:lineRule="auto" w:after="40"/>
            </w:pPr>
            <w:r/>
            <w:r>
              <w:rPr>
                <w:rFonts w:ascii="Times New Roman" w:hAnsi="Times New Roman"/>
                <w:sz w:val="20"/>
              </w:rPr>
              <w:t>Acceso directo</w:t>
            </w:r>
          </w:p>
        </w:tc>
        <w:tc>
          <w:tcPr>
            <w:tcW w:type="dxa" w:w="3120"/>
            <w:tcBorders>
              <w:top w:val="nil"/>
              <w:bottom w:val="nil"/>
              <w:left w:val="nil"/>
              <w:right w:val="nil"/>
            </w:tcBorders>
          </w:tcPr>
          <w:p>
            <w:pPr>
              <w:spacing w:line="240" w:lineRule="auto" w:after="40"/>
            </w:pPr>
            <w:r/>
            <w:r>
              <w:rPr>
                <w:rFonts w:ascii="Times New Roman" w:hAnsi="Times New Roman"/>
                <w:sz w:val="20"/>
              </w:rPr>
              <w:t>Las tareas frecuentes a un clic</w:t>
            </w:r>
          </w:p>
        </w:tc>
        <w:tc>
          <w:tcPr>
            <w:tcW w:type="dxa" w:w="3120"/>
            <w:tcBorders>
              <w:top w:val="nil"/>
              <w:bottom w:val="nil"/>
              <w:left w:val="nil"/>
              <w:right w:val="nil"/>
            </w:tcBorders>
          </w:tcPr>
          <w:p>
            <w:pPr>
              <w:spacing w:line="240" w:lineRule="auto" w:after="40"/>
            </w:pPr>
            <w:r/>
            <w:r>
              <w:rPr>
                <w:rFonts w:ascii="Times New Roman" w:hAnsi="Times New Roman"/>
                <w:sz w:val="20"/>
              </w:rPr>
              <w:t>Paneles</w:t>
            </w:r>
          </w:p>
        </w:tc>
      </w:tr>
      <w:tr>
        <w:tc>
          <w:tcPr>
            <w:tcW w:type="dxa" w:w="3120"/>
            <w:tcBorders>
              <w:top w:val="nil"/>
              <w:bottom w:val="nil"/>
              <w:left w:val="nil"/>
              <w:right w:val="nil"/>
            </w:tcBorders>
          </w:tcPr>
          <w:p>
            <w:pPr>
              <w:spacing w:line="240" w:lineRule="auto" w:after="40"/>
            </w:pPr>
            <w:r/>
            <w:r>
              <w:rPr>
                <w:rFonts w:ascii="Times New Roman" w:hAnsi="Times New Roman"/>
                <w:sz w:val="20"/>
              </w:rPr>
              <w:t>Tabla de datos</w:t>
            </w:r>
          </w:p>
        </w:tc>
        <w:tc>
          <w:tcPr>
            <w:tcW w:type="dxa" w:w="3120"/>
            <w:tcBorders>
              <w:top w:val="nil"/>
              <w:bottom w:val="nil"/>
              <w:left w:val="nil"/>
              <w:right w:val="nil"/>
            </w:tcBorders>
          </w:tcPr>
          <w:p>
            <w:pPr>
              <w:spacing w:line="240" w:lineRule="auto" w:after="40"/>
            </w:pPr>
            <w:r/>
            <w:r>
              <w:rPr>
                <w:rFonts w:ascii="Times New Roman" w:hAnsi="Times New Roman"/>
                <w:sz w:val="20"/>
              </w:rPr>
              <w:t>Listados, se apila en móvil</w:t>
            </w:r>
          </w:p>
        </w:tc>
        <w:tc>
          <w:tcPr>
            <w:tcW w:type="dxa" w:w="3120"/>
            <w:tcBorders>
              <w:top w:val="nil"/>
              <w:bottom w:val="nil"/>
              <w:left w:val="nil"/>
              <w:right w:val="nil"/>
            </w:tcBorders>
          </w:tcPr>
          <w:p>
            <w:pPr>
              <w:spacing w:line="240" w:lineRule="auto" w:after="40"/>
            </w:pPr>
            <w:r/>
            <w:r>
              <w:rPr>
                <w:rFonts w:ascii="Times New Roman" w:hAnsi="Times New Roman"/>
                <w:sz w:val="20"/>
              </w:rPr>
              <w:t>12 pantallas</w:t>
            </w:r>
          </w:p>
        </w:tc>
      </w:tr>
      <w:tr>
        <w:tc>
          <w:tcPr>
            <w:tcW w:type="dxa" w:w="3120"/>
            <w:tcBorders>
              <w:top w:val="nil"/>
              <w:bottom w:val="nil"/>
              <w:left w:val="nil"/>
              <w:right w:val="nil"/>
            </w:tcBorders>
          </w:tcPr>
          <w:p>
            <w:pPr>
              <w:spacing w:line="240" w:lineRule="auto" w:after="40"/>
            </w:pPr>
            <w:r/>
            <w:r>
              <w:rPr>
                <w:rFonts w:ascii="Times New Roman" w:hAnsi="Times New Roman"/>
                <w:sz w:val="20"/>
              </w:rPr>
              <w:t>Distintivo de estado</w:t>
            </w:r>
          </w:p>
        </w:tc>
        <w:tc>
          <w:tcPr>
            <w:tcW w:type="dxa" w:w="3120"/>
            <w:tcBorders>
              <w:top w:val="nil"/>
              <w:bottom w:val="nil"/>
              <w:left w:val="nil"/>
              <w:right w:val="nil"/>
            </w:tcBorders>
          </w:tcPr>
          <w:p>
            <w:pPr>
              <w:spacing w:line="240" w:lineRule="auto" w:after="40"/>
            </w:pPr>
            <w:r/>
            <w:r>
              <w:rPr>
                <w:rFonts w:ascii="Times New Roman" w:hAnsi="Times New Roman"/>
                <w:sz w:val="20"/>
              </w:rPr>
              <w:t>Activo, lleno, pendiente, aprobada</w:t>
            </w:r>
          </w:p>
        </w:tc>
        <w:tc>
          <w:tcPr>
            <w:tcW w:type="dxa" w:w="3120"/>
            <w:tcBorders>
              <w:top w:val="nil"/>
              <w:bottom w:val="nil"/>
              <w:left w:val="nil"/>
              <w:right w:val="nil"/>
            </w:tcBorders>
          </w:tcPr>
          <w:p>
            <w:pPr>
              <w:spacing w:line="240" w:lineRule="auto" w:after="40"/>
            </w:pPr>
            <w:r/>
            <w:r>
              <w:rPr>
                <w:rFonts w:ascii="Times New Roman" w:hAnsi="Times New Roman"/>
                <w:sz w:val="20"/>
              </w:rPr>
              <w:t>Listados y fichas</w:t>
            </w:r>
          </w:p>
        </w:tc>
      </w:tr>
      <w:tr>
        <w:tc>
          <w:tcPr>
            <w:tcW w:type="dxa" w:w="3120"/>
            <w:tcBorders>
              <w:top w:val="nil"/>
              <w:bottom w:val="nil"/>
              <w:left w:val="nil"/>
              <w:right w:val="nil"/>
            </w:tcBorders>
          </w:tcPr>
          <w:p>
            <w:pPr>
              <w:spacing w:line="240" w:lineRule="auto" w:after="40"/>
            </w:pPr>
            <w:r/>
            <w:r>
              <w:rPr>
                <w:rFonts w:ascii="Times New Roman" w:hAnsi="Times New Roman"/>
                <w:sz w:val="20"/>
              </w:rPr>
              <w:t>Filtros</w:t>
            </w:r>
          </w:p>
        </w:tc>
        <w:tc>
          <w:tcPr>
            <w:tcW w:type="dxa" w:w="3120"/>
            <w:tcBorders>
              <w:top w:val="nil"/>
              <w:bottom w:val="nil"/>
              <w:left w:val="nil"/>
              <w:right w:val="nil"/>
            </w:tcBorders>
          </w:tcPr>
          <w:p>
            <w:pPr>
              <w:spacing w:line="240" w:lineRule="auto" w:after="40"/>
            </w:pPr>
            <w:r/>
            <w:r>
              <w:rPr>
                <w:rFonts w:ascii="Times New Roman" w:hAnsi="Times New Roman"/>
                <w:sz w:val="20"/>
              </w:rPr>
              <w:t>Búsqueda, filtro y orden de un listado</w:t>
            </w:r>
          </w:p>
        </w:tc>
        <w:tc>
          <w:tcPr>
            <w:tcW w:type="dxa" w:w="3120"/>
            <w:tcBorders>
              <w:top w:val="nil"/>
              <w:bottom w:val="nil"/>
              <w:left w:val="nil"/>
              <w:right w:val="nil"/>
            </w:tcBorders>
          </w:tcPr>
          <w:p>
            <w:pPr>
              <w:spacing w:line="240" w:lineRule="auto" w:after="40"/>
            </w:pPr>
            <w:r/>
            <w:r>
              <w:rPr>
                <w:rFonts w:ascii="Times New Roman" w:hAnsi="Times New Roman"/>
                <w:sz w:val="20"/>
              </w:rPr>
              <w:t>6 listados</w:t>
            </w:r>
          </w:p>
        </w:tc>
      </w:tr>
      <w:tr>
        <w:tc>
          <w:tcPr>
            <w:tcW w:type="dxa" w:w="3120"/>
            <w:tcBorders>
              <w:top w:val="nil"/>
              <w:bottom w:val="nil"/>
              <w:left w:val="nil"/>
              <w:right w:val="nil"/>
            </w:tcBorders>
          </w:tcPr>
          <w:p>
            <w:pPr>
              <w:spacing w:line="240" w:lineRule="auto" w:after="40"/>
            </w:pPr>
            <w:r/>
            <w:r>
              <w:rPr>
                <w:rFonts w:ascii="Times New Roman" w:hAnsi="Times New Roman"/>
                <w:sz w:val="20"/>
              </w:rPr>
              <w:t>Campo de formulario</w:t>
            </w:r>
          </w:p>
        </w:tc>
        <w:tc>
          <w:tcPr>
            <w:tcW w:type="dxa" w:w="3120"/>
            <w:tcBorders>
              <w:top w:val="nil"/>
              <w:bottom w:val="nil"/>
              <w:left w:val="nil"/>
              <w:right w:val="nil"/>
            </w:tcBorders>
          </w:tcPr>
          <w:p>
            <w:pPr>
              <w:spacing w:line="240" w:lineRule="auto" w:after="40"/>
            </w:pPr>
            <w:r/>
            <w:r>
              <w:rPr>
                <w:rFonts w:ascii="Times New Roman" w:hAnsi="Times New Roman"/>
                <w:sz w:val="20"/>
              </w:rPr>
              <w:t>Rótulo, control, ayuda y error</w:t>
            </w:r>
          </w:p>
        </w:tc>
        <w:tc>
          <w:tcPr>
            <w:tcW w:type="dxa" w:w="3120"/>
            <w:tcBorders>
              <w:top w:val="nil"/>
              <w:bottom w:val="nil"/>
              <w:left w:val="nil"/>
              <w:right w:val="nil"/>
            </w:tcBorders>
          </w:tcPr>
          <w:p>
            <w:pPr>
              <w:spacing w:line="240" w:lineRule="auto" w:after="40"/>
            </w:pPr>
            <w:r/>
            <w:r>
              <w:rPr>
                <w:rFonts w:ascii="Times New Roman" w:hAnsi="Times New Roman"/>
                <w:sz w:val="20"/>
              </w:rPr>
              <w:t>Formularios</w:t>
            </w:r>
          </w:p>
        </w:tc>
      </w:tr>
      <w:tr>
        <w:tc>
          <w:tcPr>
            <w:tcW w:type="dxa" w:w="3120"/>
            <w:tcBorders>
              <w:top w:val="nil"/>
              <w:bottom w:val="nil"/>
              <w:left w:val="nil"/>
              <w:right w:val="nil"/>
            </w:tcBorders>
          </w:tcPr>
          <w:p>
            <w:pPr>
              <w:spacing w:line="240" w:lineRule="auto" w:after="40"/>
            </w:pPr>
            <w:r/>
            <w:r>
              <w:rPr>
                <w:rFonts w:ascii="Times New Roman" w:hAnsi="Times New Roman"/>
                <w:sz w:val="20"/>
              </w:rPr>
              <w:t>Botón</w:t>
            </w:r>
          </w:p>
        </w:tc>
        <w:tc>
          <w:tcPr>
            <w:tcW w:type="dxa" w:w="3120"/>
            <w:tcBorders>
              <w:top w:val="nil"/>
              <w:bottom w:val="nil"/>
              <w:left w:val="nil"/>
              <w:right w:val="nil"/>
            </w:tcBorders>
          </w:tcPr>
          <w:p>
            <w:pPr>
              <w:spacing w:line="240" w:lineRule="auto" w:after="40"/>
            </w:pPr>
            <w:r/>
            <w:r>
              <w:rPr>
                <w:rFonts w:ascii="Times New Roman" w:hAnsi="Times New Roman"/>
                <w:sz w:val="20"/>
              </w:rPr>
              <w:t>Principal, secundario y de peligro</w:t>
            </w:r>
          </w:p>
        </w:tc>
        <w:tc>
          <w:tcPr>
            <w:tcW w:type="dxa" w:w="3120"/>
            <w:tcBorders>
              <w:top w:val="nil"/>
              <w:bottom w:val="nil"/>
              <w:left w:val="nil"/>
              <w:right w:val="nil"/>
            </w:tcBorders>
          </w:tcPr>
          <w:p>
            <w:pPr>
              <w:spacing w:line="240" w:lineRule="auto" w:after="40"/>
            </w:pPr>
            <w:r/>
            <w:r>
              <w:rPr>
                <w:rFonts w:ascii="Times New Roman" w:hAnsi="Times New Roman"/>
                <w:sz w:val="20"/>
              </w:rPr>
              <w:t>Todas las acciones</w:t>
            </w:r>
          </w:p>
        </w:tc>
      </w:tr>
      <w:tr>
        <w:tc>
          <w:tcPr>
            <w:tcW w:type="dxa" w:w="3120"/>
            <w:tcBorders>
              <w:top w:val="nil"/>
              <w:bottom w:val="nil"/>
              <w:left w:val="nil"/>
              <w:right w:val="nil"/>
            </w:tcBorders>
          </w:tcPr>
          <w:p>
            <w:pPr>
              <w:spacing w:line="240" w:lineRule="auto" w:after="40"/>
            </w:pPr>
            <w:r/>
            <w:r>
              <w:rPr>
                <w:rFonts w:ascii="Times New Roman" w:hAnsi="Times New Roman"/>
                <w:sz w:val="20"/>
              </w:rPr>
              <w:t>Mensaje</w:t>
            </w:r>
          </w:p>
        </w:tc>
        <w:tc>
          <w:tcPr>
            <w:tcW w:type="dxa" w:w="3120"/>
            <w:tcBorders>
              <w:top w:val="nil"/>
              <w:bottom w:val="nil"/>
              <w:left w:val="nil"/>
              <w:right w:val="nil"/>
            </w:tcBorders>
          </w:tcPr>
          <w:p>
            <w:pPr>
              <w:spacing w:line="240" w:lineRule="auto" w:after="40"/>
            </w:pPr>
            <w:r/>
            <w:r>
              <w:rPr>
                <w:rFonts w:ascii="Times New Roman" w:hAnsi="Times New Roman"/>
                <w:sz w:val="20"/>
              </w:rPr>
              <w:t>Éxito, error, aviso e información</w:t>
            </w:r>
          </w:p>
        </w:tc>
        <w:tc>
          <w:tcPr>
            <w:tcW w:type="dxa" w:w="3120"/>
            <w:tcBorders>
              <w:top w:val="nil"/>
              <w:bottom w:val="nil"/>
              <w:left w:val="nil"/>
              <w:right w:val="nil"/>
            </w:tcBorders>
          </w:tcPr>
          <w:p>
            <w:pPr>
              <w:spacing w:line="240" w:lineRule="auto" w:after="40"/>
            </w:pPr>
            <w:r/>
            <w:r>
              <w:rPr>
                <w:rFonts w:ascii="Times New Roman" w:hAnsi="Times New Roman"/>
                <w:sz w:val="20"/>
              </w:rPr>
              <w:t>Catálogo completo</w:t>
            </w:r>
          </w:p>
        </w:tc>
      </w:tr>
      <w:tr>
        <w:tc>
          <w:tcPr>
            <w:tcW w:type="dxa" w:w="3120"/>
            <w:tcBorders>
              <w:top w:val="nil"/>
              <w:bottom w:val="nil"/>
              <w:left w:val="nil"/>
              <w:right w:val="nil"/>
            </w:tcBorders>
          </w:tcPr>
          <w:p>
            <w:pPr>
              <w:spacing w:line="240" w:lineRule="auto" w:after="40"/>
            </w:pPr>
            <w:r/>
            <w:r>
              <w:rPr>
                <w:rFonts w:ascii="Times New Roman" w:hAnsi="Times New Roman"/>
                <w:sz w:val="20"/>
              </w:rPr>
              <w:t>Estado vacío</w:t>
            </w:r>
          </w:p>
        </w:tc>
        <w:tc>
          <w:tcPr>
            <w:tcW w:type="dxa" w:w="3120"/>
            <w:tcBorders>
              <w:top w:val="nil"/>
              <w:bottom w:val="nil"/>
              <w:left w:val="nil"/>
              <w:right w:val="nil"/>
            </w:tcBorders>
          </w:tcPr>
          <w:p>
            <w:pPr>
              <w:spacing w:line="240" w:lineRule="auto" w:after="40"/>
            </w:pPr>
            <w:r/>
            <w:r>
              <w:rPr>
                <w:rFonts w:ascii="Times New Roman" w:hAnsi="Times New Roman"/>
                <w:sz w:val="20"/>
              </w:rPr>
              <w:t>No hay datos y qué hacer al respecto</w:t>
            </w:r>
          </w:p>
        </w:tc>
        <w:tc>
          <w:tcPr>
            <w:tcW w:type="dxa" w:w="3120"/>
            <w:tcBorders>
              <w:top w:val="nil"/>
              <w:bottom w:val="nil"/>
              <w:left w:val="nil"/>
              <w:right w:val="nil"/>
            </w:tcBorders>
          </w:tcPr>
          <w:p>
            <w:pPr>
              <w:spacing w:line="240" w:lineRule="auto" w:after="40"/>
            </w:pPr>
            <w:r/>
            <w:r>
              <w:rPr>
                <w:rFonts w:ascii="Times New Roman" w:hAnsi="Times New Roman"/>
                <w:sz w:val="20"/>
              </w:rPr>
              <w:t>Listados</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Paginación</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Recorrer listados largos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Listados</w:t>
            </w:r>
          </w:p>
        </w:tc>
      </w:tr>
    </w:tbl>
    <w:p/>
    <w:p>
      <w:pPr>
        <w:pStyle w:val="Heading2"/>
      </w:pPr>
      <w:r>
        <w:t>Profundidad y Movimiento</w:t>
      </w:r>
    </w:p>
    <w:p>
      <w:pPr>
        <w:ind w:firstLine="720"/>
      </w:pPr>
      <w:r>
        <w:rPr>
          <w:rFonts w:ascii="Times New Roman" w:hAnsi="Times New Roman"/>
          <w:sz w:val="24"/>
        </w:rPr>
        <w:t xml:space="preserve">Una interfaz plana obliga a leerlo todo para saber qué es importante. La jerarquía se refuerza con dos recursos: </w:t>
      </w:r>
      <w:r>
        <w:rPr>
          <w:rFonts w:ascii="Times New Roman" w:hAnsi="Times New Roman"/>
          <w:b/>
          <w:sz w:val="24"/>
        </w:rPr>
        <w:t>elevación</w:t>
      </w:r>
      <w:r>
        <w:rPr>
          <w:rFonts w:ascii="Times New Roman" w:hAnsi="Times New Roman"/>
          <w:sz w:val="24"/>
        </w:rPr>
        <w:t xml:space="preserve"> y </w:t>
      </w:r>
      <w:r>
        <w:rPr>
          <w:rFonts w:ascii="Times New Roman" w:hAnsi="Times New Roman"/>
          <w:b/>
          <w:sz w:val="24"/>
        </w:rPr>
        <w:t>movimiento</w:t>
      </w:r>
      <w:r>
        <w:rPr>
          <w:rFonts w:ascii="Times New Roman" w:hAnsi="Times New Roman"/>
          <w:sz w:val="24"/>
        </w:rPr>
        <w:t>.</w:t>
      </w:r>
    </w:p>
    <w:p>
      <w:pPr>
        <w:ind w:firstLine="720"/>
      </w:pPr>
      <w:r>
        <w:rPr>
          <w:rFonts w:ascii="Times New Roman" w:hAnsi="Times New Roman"/>
          <w:b/>
          <w:sz w:val="24"/>
        </w:rPr>
        <w:t>Elevación.</w:t>
      </w:r>
      <w:r>
        <w:rPr>
          <w:rFonts w:ascii="Times New Roman" w:hAnsi="Times New Roman"/>
          <w:sz w:val="24"/>
        </w:rPr>
        <w:t xml:space="preserve"> Cuatro niveles de sombra, declarados como estilos de efecto y aplicados según cuánto se adelanta un elemento respecto del fondo. El menú y las tarjetas usan el nivel 1; la banda de encabezado y los elementos que responden al puntero, el 4. Los degradados siguen la misma lógica: el azul institucional se oscurece hacia el fondo y se aclara hacia adelante.</w:t>
      </w:r>
    </w:p>
    <w:p>
      <w:pPr>
        <w:ind w:firstLine="720"/>
      </w:pPr>
      <w:r>
        <w:rPr>
          <w:rFonts w:ascii="Times New Roman" w:hAnsi="Times New Roman"/>
          <w:b/>
          <w:sz w:val="24"/>
        </w:rPr>
        <w:t>Movimiento.</w:t>
      </w:r>
      <w:r>
        <w:rPr>
          <w:rFonts w:ascii="Times New Roman" w:hAnsi="Times New Roman"/>
          <w:sz w:val="24"/>
        </w:rPr>
        <w:t xml:space="preserve"> En el prototipo, cada conexión entre pantallas se genera con </w:t>
      </w:r>
      <w:r>
        <w:rPr>
          <w:rFonts w:ascii="Times New Roman" w:hAnsi="Times New Roman"/>
          <w:i/>
          <w:sz w:val="24"/>
        </w:rPr>
        <w:t>Smart Animate</w:t>
      </w:r>
      <w:r>
        <w:rPr>
          <w:rFonts w:ascii="Times New Roman" w:hAnsi="Times New Roman"/>
          <w:sz w:val="24"/>
        </w:rPr>
        <w:t>, salida suave y 300 ms. Como las 24 pantallas comparten la barra superior y el menú con el mismo nombre y la misma posición, Figma los reconoce entre pantallas y los interpola en lugar de cortar.</w:t>
      </w:r>
    </w:p>
    <w:p>
      <w:pPr>
        <w:ind w:firstLine="720"/>
      </w:pPr>
      <w:r>
        <w:rPr>
          <w:rFonts w:ascii="Times New Roman" w:hAnsi="Times New Roman"/>
          <w:sz w:val="24"/>
        </w:rPr>
        <w:t xml:space="preserve">Para la Fase 6, el movimiento dentro de cada pantalla queda especificado aquí. Todo se anima sobre </w:t>
      </w:r>
      <w:r>
        <w:rPr>
          <w:rFonts w:ascii="Consolas" w:hAnsi="Consolas"/>
          <w:sz w:val="22"/>
        </w:rPr>
        <w:t>transform</w:t>
      </w:r>
      <w:r>
        <w:rPr>
          <w:rFonts w:ascii="Times New Roman" w:hAnsi="Times New Roman"/>
          <w:sz w:val="24"/>
        </w:rPr>
        <w:t xml:space="preserve"> y </w:t>
      </w:r>
      <w:r>
        <w:rPr>
          <w:rFonts w:ascii="Consolas" w:hAnsi="Consolas"/>
          <w:sz w:val="22"/>
        </w:rPr>
        <w:t>opacity</w:t>
      </w:r>
      <w:r>
        <w:rPr>
          <w:rFonts w:ascii="Times New Roman" w:hAnsi="Times New Roman"/>
          <w:sz w:val="24"/>
        </w:rPr>
        <w:t>, las dos propiedades que el navegador resuelve sin rehacer el diseño de la página: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Momento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ocurre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Duración</w:t>
            </w:r>
          </w:p>
        </w:tc>
      </w:tr>
      <w:tr>
        <w:tc>
          <w:tcPr>
            <w:tcW w:type="dxa" w:w="3120"/>
            <w:tcBorders>
              <w:top w:val="nil"/>
              <w:bottom w:val="nil"/>
              <w:left w:val="nil"/>
              <w:right w:val="nil"/>
            </w:tcBorders>
          </w:tcPr>
          <w:p>
            <w:pPr>
              <w:spacing w:line="240" w:lineRule="auto" w:after="40"/>
            </w:pPr>
            <w:r/>
            <w:r>
              <w:rPr>
                <w:rFonts w:ascii="Times New Roman" w:hAnsi="Times New Roman"/>
                <w:sz w:val="20"/>
              </w:rPr>
              <w:t>Entrada de la tarjeta de acceso</w:t>
            </w:r>
          </w:p>
        </w:tc>
        <w:tc>
          <w:tcPr>
            <w:tcW w:type="dxa" w:w="3120"/>
            <w:tcBorders>
              <w:top w:val="nil"/>
              <w:bottom w:val="nil"/>
              <w:left w:val="nil"/>
              <w:right w:val="nil"/>
            </w:tcBorders>
          </w:tcPr>
          <w:p>
            <w:pPr>
              <w:spacing w:line="240" w:lineRule="auto" w:after="40"/>
            </w:pPr>
            <w:r/>
            <w:r>
              <w:rPr>
                <w:rFonts w:ascii="Times New Roman" w:hAnsi="Times New Roman"/>
                <w:sz w:val="20"/>
              </w:rPr>
              <w:t>Aparece y sube 18 px</w:t>
            </w:r>
          </w:p>
        </w:tc>
        <w:tc>
          <w:tcPr>
            <w:tcW w:type="dxa" w:w="3120"/>
            <w:tcBorders>
              <w:top w:val="nil"/>
              <w:bottom w:val="nil"/>
              <w:left w:val="nil"/>
              <w:right w:val="nil"/>
            </w:tcBorders>
          </w:tcPr>
          <w:p>
            <w:pPr>
              <w:spacing w:line="240" w:lineRule="auto" w:after="40"/>
            </w:pPr>
            <w:r/>
            <w:r>
              <w:rPr>
                <w:rFonts w:ascii="Times New Roman" w:hAnsi="Times New Roman"/>
                <w:sz w:val="20"/>
              </w:rPr>
              <w:t>520 ms</w:t>
            </w:r>
          </w:p>
        </w:tc>
      </w:tr>
      <w:tr>
        <w:tc>
          <w:tcPr>
            <w:tcW w:type="dxa" w:w="3120"/>
            <w:tcBorders>
              <w:top w:val="nil"/>
              <w:bottom w:val="nil"/>
              <w:left w:val="nil"/>
              <w:right w:val="nil"/>
            </w:tcBorders>
          </w:tcPr>
          <w:p>
            <w:pPr>
              <w:spacing w:line="240" w:lineRule="auto" w:after="40"/>
            </w:pPr>
            <w:r/>
            <w:r>
              <w:rPr>
                <w:rFonts w:ascii="Times New Roman" w:hAnsi="Times New Roman"/>
                <w:sz w:val="20"/>
              </w:rPr>
              <w:t>Entrada de sus líneas</w:t>
            </w:r>
          </w:p>
        </w:tc>
        <w:tc>
          <w:tcPr>
            <w:tcW w:type="dxa" w:w="3120"/>
            <w:tcBorders>
              <w:top w:val="nil"/>
              <w:bottom w:val="nil"/>
              <w:left w:val="nil"/>
              <w:right w:val="nil"/>
            </w:tcBorders>
          </w:tcPr>
          <w:p>
            <w:pPr>
              <w:spacing w:line="240" w:lineRule="auto" w:after="40"/>
            </w:pPr>
            <w:r/>
            <w:r>
              <w:rPr>
                <w:rFonts w:ascii="Times New Roman" w:hAnsi="Times New Roman"/>
                <w:sz w:val="20"/>
              </w:rPr>
              <w:t>Escalonada, en orden de lectura</w:t>
            </w:r>
          </w:p>
        </w:tc>
        <w:tc>
          <w:tcPr>
            <w:tcW w:type="dxa" w:w="3120"/>
            <w:tcBorders>
              <w:top w:val="nil"/>
              <w:bottom w:val="nil"/>
              <w:left w:val="nil"/>
              <w:right w:val="nil"/>
            </w:tcBorders>
          </w:tcPr>
          <w:p>
            <w:pPr>
              <w:spacing w:line="240" w:lineRule="auto" w:after="40"/>
            </w:pPr>
            <w:r/>
            <w:r>
              <w:rPr>
                <w:rFonts w:ascii="Times New Roman" w:hAnsi="Times New Roman"/>
                <w:sz w:val="20"/>
              </w:rPr>
              <w:t>420 ms, con retardos de 50 ms</w:t>
            </w:r>
          </w:p>
        </w:tc>
      </w:tr>
      <w:tr>
        <w:tc>
          <w:tcPr>
            <w:tcW w:type="dxa" w:w="3120"/>
            <w:tcBorders>
              <w:top w:val="nil"/>
              <w:bottom w:val="nil"/>
              <w:left w:val="nil"/>
              <w:right w:val="nil"/>
            </w:tcBorders>
          </w:tcPr>
          <w:p>
            <w:pPr>
              <w:spacing w:line="240" w:lineRule="auto" w:after="40"/>
            </w:pPr>
            <w:r/>
            <w:r>
              <w:rPr>
                <w:rFonts w:ascii="Times New Roman" w:hAnsi="Times New Roman"/>
                <w:sz w:val="20"/>
              </w:rPr>
              <w:t>Entrada de los indicadores</w:t>
            </w:r>
          </w:p>
        </w:tc>
        <w:tc>
          <w:tcPr>
            <w:tcW w:type="dxa" w:w="3120"/>
            <w:tcBorders>
              <w:top w:val="nil"/>
              <w:bottom w:val="nil"/>
              <w:left w:val="nil"/>
              <w:right w:val="nil"/>
            </w:tcBorders>
          </w:tcPr>
          <w:p>
            <w:pPr>
              <w:spacing w:line="240" w:lineRule="auto" w:after="40"/>
            </w:pPr>
            <w:r/>
            <w:r>
              <w:rPr>
                <w:rFonts w:ascii="Times New Roman" w:hAnsi="Times New Roman"/>
                <w:sz w:val="20"/>
              </w:rPr>
              <w:t>Escalonada, de izquierda a derecha</w:t>
            </w:r>
          </w:p>
        </w:tc>
        <w:tc>
          <w:tcPr>
            <w:tcW w:type="dxa" w:w="3120"/>
            <w:tcBorders>
              <w:top w:val="nil"/>
              <w:bottom w:val="nil"/>
              <w:left w:val="nil"/>
              <w:right w:val="nil"/>
            </w:tcBorders>
          </w:tcPr>
          <w:p>
            <w:pPr>
              <w:spacing w:line="240" w:lineRule="auto" w:after="40"/>
            </w:pPr>
            <w:r/>
            <w:r>
              <w:rPr>
                <w:rFonts w:ascii="Times New Roman" w:hAnsi="Times New Roman"/>
                <w:sz w:val="20"/>
              </w:rPr>
              <w:t>460 ms</w:t>
            </w:r>
          </w:p>
        </w:tc>
      </w:tr>
      <w:tr>
        <w:tc>
          <w:tcPr>
            <w:tcW w:type="dxa" w:w="3120"/>
            <w:tcBorders>
              <w:top w:val="nil"/>
              <w:bottom w:val="nil"/>
              <w:left w:val="nil"/>
              <w:right w:val="nil"/>
            </w:tcBorders>
          </w:tcPr>
          <w:p>
            <w:pPr>
              <w:spacing w:line="240" w:lineRule="auto" w:after="40"/>
            </w:pPr>
            <w:r/>
            <w:r>
              <w:rPr>
                <w:rFonts w:ascii="Times New Roman" w:hAnsi="Times New Roman"/>
                <w:sz w:val="20"/>
              </w:rPr>
              <w:t>Barras de ocupación</w:t>
            </w:r>
          </w:p>
        </w:tc>
        <w:tc>
          <w:tcPr>
            <w:tcW w:type="dxa" w:w="3120"/>
            <w:tcBorders>
              <w:top w:val="nil"/>
              <w:bottom w:val="nil"/>
              <w:left w:val="nil"/>
              <w:right w:val="nil"/>
            </w:tcBorders>
          </w:tcPr>
          <w:p>
            <w:pPr>
              <w:spacing w:line="240" w:lineRule="auto" w:after="40"/>
            </w:pPr>
            <w:r/>
            <w:r>
              <w:rPr>
                <w:rFonts w:ascii="Times New Roman" w:hAnsi="Times New Roman"/>
                <w:sz w:val="20"/>
              </w:rPr>
              <w:t>Crecen desde cero hasta su porcentaje</w:t>
            </w:r>
          </w:p>
        </w:tc>
        <w:tc>
          <w:tcPr>
            <w:tcW w:type="dxa" w:w="3120"/>
            <w:tcBorders>
              <w:top w:val="nil"/>
              <w:bottom w:val="nil"/>
              <w:left w:val="nil"/>
              <w:right w:val="nil"/>
            </w:tcBorders>
          </w:tcPr>
          <w:p>
            <w:pPr>
              <w:spacing w:line="240" w:lineRule="auto" w:after="40"/>
            </w:pPr>
            <w:r/>
            <w:r>
              <w:rPr>
                <w:rFonts w:ascii="Times New Roman" w:hAnsi="Times New Roman"/>
                <w:sz w:val="20"/>
              </w:rPr>
              <w:t>900 ms</w:t>
            </w:r>
          </w:p>
        </w:tc>
      </w:tr>
      <w:tr>
        <w:tc>
          <w:tcPr>
            <w:tcW w:type="dxa" w:w="3120"/>
            <w:tcBorders>
              <w:top w:val="nil"/>
              <w:bottom w:val="nil"/>
              <w:left w:val="nil"/>
              <w:right w:val="nil"/>
            </w:tcBorders>
          </w:tcPr>
          <w:p>
            <w:pPr>
              <w:spacing w:line="240" w:lineRule="auto" w:after="40"/>
            </w:pPr>
            <w:r/>
            <w:r>
              <w:rPr>
                <w:rFonts w:ascii="Times New Roman" w:hAnsi="Times New Roman"/>
                <w:sz w:val="20"/>
              </w:rPr>
              <w:t>Puntero sobre indicador o acceso directo</w:t>
            </w:r>
          </w:p>
        </w:tc>
        <w:tc>
          <w:tcPr>
            <w:tcW w:type="dxa" w:w="3120"/>
            <w:tcBorders>
              <w:top w:val="nil"/>
              <w:bottom w:val="nil"/>
              <w:left w:val="nil"/>
              <w:right w:val="nil"/>
            </w:tcBorders>
          </w:tcPr>
          <w:p>
            <w:pPr>
              <w:spacing w:line="240" w:lineRule="auto" w:after="40"/>
            </w:pPr>
            <w:r/>
            <w:r>
              <w:rPr>
                <w:rFonts w:ascii="Times New Roman" w:hAnsi="Times New Roman"/>
                <w:sz w:val="20"/>
              </w:rPr>
              <w:t>Se eleva 4 px y gana sombra</w:t>
            </w:r>
          </w:p>
        </w:tc>
        <w:tc>
          <w:tcPr>
            <w:tcW w:type="dxa" w:w="3120"/>
            <w:tcBorders>
              <w:top w:val="nil"/>
              <w:bottom w:val="nil"/>
              <w:left w:val="nil"/>
              <w:right w:val="nil"/>
            </w:tcBorders>
          </w:tcPr>
          <w:p>
            <w:pPr>
              <w:spacing w:line="240" w:lineRule="auto" w:after="40"/>
            </w:pPr>
            <w:r/>
            <w:r>
              <w:rPr>
                <w:rFonts w:ascii="Times New Roman" w:hAnsi="Times New Roman"/>
                <w:sz w:val="20"/>
              </w:rPr>
              <w:t>320 ms</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Manchas de color del fondo de acceso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Respiran en bucle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18 y 22 s</w:t>
            </w:r>
          </w:p>
        </w:tc>
      </w:tr>
    </w:tbl>
    <w:p/>
    <w:p>
      <w:pPr>
        <w:ind w:firstLine="720"/>
      </w:pPr>
      <w:r>
        <w:rPr>
          <w:rFonts w:ascii="Times New Roman" w:hAnsi="Times New Roman"/>
          <w:sz w:val="24"/>
        </w:rPr>
        <w:t xml:space="preserve">La curva es siempre la misma, </w:t>
      </w:r>
      <w:r>
        <w:rPr>
          <w:rFonts w:ascii="Consolas" w:hAnsi="Consolas"/>
          <w:sz w:val="22"/>
        </w:rPr>
        <w:t>cubic-bezier(.16, 1, .3, 1)</w:t>
      </w:r>
      <w:r>
        <w:rPr>
          <w:rFonts w:ascii="Times New Roman" w:hAnsi="Times New Roman"/>
          <w:sz w:val="24"/>
        </w:rPr>
        <w:t>: arranca rápido y frena al final, que es como se mueve algo con masa.</w:t>
      </w:r>
    </w:p>
    <w:p>
      <w:pPr>
        <w:ind w:firstLine="720"/>
      </w:pPr>
      <w:r>
        <w:rPr>
          <w:rFonts w:ascii="Times New Roman" w:hAnsi="Times New Roman"/>
          <w:sz w:val="24"/>
        </w:rPr>
        <w:t>Estas duraciones no son una ocurrencia: salieron de probarlas en un navegador, en la maqueta de trabajo con la que se midió la accesibilidad (sección 10.1). La profundidad —degradados, sombras, cintas de color y barras de ocupación— sí está en el prototipo entregado, porque es pintura y no animación: vive en el relleno y los efectos de cada frame.</w:t>
      </w:r>
      <w:r>
        <w:br w:type="page"/>
      </w:r>
    </w:p>
    <w:p>
      <w:pPr>
        <w:pStyle w:val="Heading1"/>
      </w:pPr>
      <w:r>
        <w:t>Inventario de Pantallas</w:t>
      </w:r>
    </w:p>
    <w:p>
      <w:r>
        <w:rPr>
          <w:rFonts w:ascii="Times New Roman" w:hAnsi="Times New Roman"/>
          <w:b/>
          <w:i w:val="0"/>
          <w:sz w:val="24"/>
        </w:rPr>
        <w:t>Tabla 5</w:t>
      </w:r>
    </w:p>
    <w:p>
      <w:r>
        <w:rPr>
          <w:rFonts w:ascii="Times New Roman" w:hAnsi="Times New Roman"/>
          <w:b w:val="0"/>
          <w:i/>
          <w:sz w:val="24"/>
        </w:rPr>
        <w:t>Las 24 pantallas, su caso de uso y su historia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Pantalla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Caso de uso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Historia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Tipo</w:t>
            </w:r>
          </w:p>
        </w:tc>
      </w:tr>
      <w:tr>
        <w:tc>
          <w:tcPr>
            <w:tcW w:type="dxa" w:w="2340"/>
            <w:tcBorders>
              <w:top w:val="nil"/>
              <w:bottom w:val="nil"/>
              <w:left w:val="nil"/>
              <w:right w:val="nil"/>
            </w:tcBorders>
          </w:tcPr>
          <w:p>
            <w:pPr>
              <w:spacing w:line="240" w:lineRule="auto" w:after="40"/>
            </w:pPr>
            <w:r/>
            <w:r>
              <w:rPr>
                <w:rFonts w:ascii="Times New Roman" w:hAnsi="Times New Roman"/>
                <w:sz w:val="20"/>
              </w:rPr>
              <w:t>Acceso</w:t>
            </w:r>
          </w:p>
        </w:tc>
        <w:tc>
          <w:tcPr>
            <w:tcW w:type="dxa" w:w="2340"/>
            <w:tcBorders>
              <w:top w:val="nil"/>
              <w:bottom w:val="nil"/>
              <w:left w:val="nil"/>
              <w:right w:val="nil"/>
            </w:tcBorders>
          </w:tcPr>
          <w:p>
            <w:pPr>
              <w:spacing w:line="240" w:lineRule="auto" w:after="40"/>
            </w:pPr>
            <w:r/>
            <w:r>
              <w:rPr>
                <w:rFonts w:ascii="Times New Roman" w:hAnsi="Times New Roman"/>
                <w:sz w:val="20"/>
              </w:rPr>
              <w:t>CU-01</w:t>
            </w:r>
          </w:p>
        </w:tc>
        <w:tc>
          <w:tcPr>
            <w:tcW w:type="dxa" w:w="2340"/>
            <w:tcBorders>
              <w:top w:val="nil"/>
              <w:bottom w:val="nil"/>
              <w:left w:val="nil"/>
              <w:right w:val="nil"/>
            </w:tcBorders>
          </w:tcPr>
          <w:p>
            <w:pPr>
              <w:spacing w:line="240" w:lineRule="auto" w:after="40"/>
            </w:pPr>
            <w:r/>
            <w:r>
              <w:rPr>
                <w:rFonts w:ascii="Times New Roman" w:hAnsi="Times New Roman"/>
                <w:sz w:val="20"/>
              </w:rPr>
              <w:t>HU-01</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Cambio de contraseña</w:t>
            </w:r>
          </w:p>
        </w:tc>
        <w:tc>
          <w:tcPr>
            <w:tcW w:type="dxa" w:w="2340"/>
            <w:tcBorders>
              <w:top w:val="nil"/>
              <w:bottom w:val="nil"/>
              <w:left w:val="nil"/>
              <w:right w:val="nil"/>
            </w:tcBorders>
          </w:tcPr>
          <w:p>
            <w:pPr>
              <w:spacing w:line="240" w:lineRule="auto" w:after="40"/>
            </w:pPr>
            <w:r/>
            <w:r>
              <w:rPr>
                <w:rFonts w:ascii="Times New Roman" w:hAnsi="Times New Roman"/>
                <w:sz w:val="20"/>
              </w:rPr>
              <w:t>CU-03</w:t>
            </w:r>
          </w:p>
        </w:tc>
        <w:tc>
          <w:tcPr>
            <w:tcW w:type="dxa" w:w="2340"/>
            <w:tcBorders>
              <w:top w:val="nil"/>
              <w:bottom w:val="nil"/>
              <w:left w:val="nil"/>
              <w:right w:val="nil"/>
            </w:tcBorders>
          </w:tcPr>
          <w:p>
            <w:pPr>
              <w:spacing w:line="240" w:lineRule="auto" w:after="40"/>
            </w:pPr>
            <w:r/>
            <w:r>
              <w:rPr>
                <w:rFonts w:ascii="Times New Roman" w:hAnsi="Times New Roman"/>
                <w:sz w:val="20"/>
              </w:rPr>
              <w:t>HU-05</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Olvidé mi contraseña</w:t>
            </w:r>
          </w:p>
        </w:tc>
        <w:tc>
          <w:tcPr>
            <w:tcW w:type="dxa" w:w="2340"/>
            <w:tcBorders>
              <w:top w:val="nil"/>
              <w:bottom w:val="nil"/>
              <w:left w:val="nil"/>
              <w:right w:val="nil"/>
            </w:tcBorders>
          </w:tcPr>
          <w:p>
            <w:pPr>
              <w:spacing w:line="240" w:lineRule="auto" w:after="40"/>
            </w:pPr>
            <w:r/>
            <w:r>
              <w:rPr>
                <w:rFonts w:ascii="Times New Roman" w:hAnsi="Times New Roman"/>
                <w:sz w:val="20"/>
              </w:rPr>
              <w:t>CU-28</w:t>
            </w:r>
          </w:p>
        </w:tc>
        <w:tc>
          <w:tcPr>
            <w:tcW w:type="dxa" w:w="2340"/>
            <w:tcBorders>
              <w:top w:val="nil"/>
              <w:bottom w:val="nil"/>
              <w:left w:val="nil"/>
              <w:right w:val="nil"/>
            </w:tcBorders>
          </w:tcPr>
          <w:p>
            <w:pPr>
              <w:spacing w:line="240" w:lineRule="auto" w:after="40"/>
            </w:pPr>
            <w:r/>
            <w:r>
              <w:rPr>
                <w:rFonts w:ascii="Times New Roman" w:hAnsi="Times New Roman"/>
                <w:sz w:val="20"/>
              </w:rPr>
              <w:t>HU-32</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Confirmación del envío</w:t>
            </w:r>
          </w:p>
        </w:tc>
        <w:tc>
          <w:tcPr>
            <w:tcW w:type="dxa" w:w="2340"/>
            <w:tcBorders>
              <w:top w:val="nil"/>
              <w:bottom w:val="nil"/>
              <w:left w:val="nil"/>
              <w:right w:val="nil"/>
            </w:tcBorders>
          </w:tcPr>
          <w:p>
            <w:pPr>
              <w:spacing w:line="240" w:lineRule="auto" w:after="40"/>
            </w:pPr>
            <w:r/>
            <w:r>
              <w:rPr>
                <w:rFonts w:ascii="Times New Roman" w:hAnsi="Times New Roman"/>
                <w:sz w:val="20"/>
              </w:rPr>
              <w:t>CU-28</w:t>
            </w:r>
          </w:p>
        </w:tc>
        <w:tc>
          <w:tcPr>
            <w:tcW w:type="dxa" w:w="2340"/>
            <w:tcBorders>
              <w:top w:val="nil"/>
              <w:bottom w:val="nil"/>
              <w:left w:val="nil"/>
              <w:right w:val="nil"/>
            </w:tcBorders>
          </w:tcPr>
          <w:p>
            <w:pPr>
              <w:spacing w:line="240" w:lineRule="auto" w:after="40"/>
            </w:pPr>
            <w:r/>
            <w:r>
              <w:rPr>
                <w:rFonts w:ascii="Times New Roman" w:hAnsi="Times New Roman"/>
                <w:sz w:val="20"/>
              </w:rPr>
              <w:t>HU-32</w:t>
            </w:r>
          </w:p>
        </w:tc>
        <w:tc>
          <w:tcPr>
            <w:tcW w:type="dxa" w:w="2340"/>
            <w:tcBorders>
              <w:top w:val="nil"/>
              <w:bottom w:val="nil"/>
              <w:left w:val="nil"/>
              <w:right w:val="nil"/>
            </w:tcBorders>
          </w:tcPr>
          <w:p>
            <w:pPr>
              <w:spacing w:line="240" w:lineRule="auto" w:after="40"/>
            </w:pPr>
            <w:r/>
            <w:r>
              <w:rPr>
                <w:rFonts w:ascii="Times New Roman" w:hAnsi="Times New Roman"/>
                <w:sz w:val="20"/>
              </w:rPr>
              <w:t>Mensaje</w:t>
            </w:r>
          </w:p>
        </w:tc>
      </w:tr>
      <w:tr>
        <w:tc>
          <w:tcPr>
            <w:tcW w:type="dxa" w:w="2340"/>
            <w:tcBorders>
              <w:top w:val="nil"/>
              <w:bottom w:val="nil"/>
              <w:left w:val="nil"/>
              <w:right w:val="nil"/>
            </w:tcBorders>
          </w:tcPr>
          <w:p>
            <w:pPr>
              <w:spacing w:line="240" w:lineRule="auto" w:after="40"/>
            </w:pPr>
            <w:r/>
            <w:r>
              <w:rPr>
                <w:rFonts w:ascii="Times New Roman" w:hAnsi="Times New Roman"/>
                <w:sz w:val="20"/>
              </w:rPr>
              <w:t>Contraseña nueva desde el enlace</w:t>
            </w:r>
          </w:p>
        </w:tc>
        <w:tc>
          <w:tcPr>
            <w:tcW w:type="dxa" w:w="2340"/>
            <w:tcBorders>
              <w:top w:val="nil"/>
              <w:bottom w:val="nil"/>
              <w:left w:val="nil"/>
              <w:right w:val="nil"/>
            </w:tcBorders>
          </w:tcPr>
          <w:p>
            <w:pPr>
              <w:spacing w:line="240" w:lineRule="auto" w:after="40"/>
            </w:pPr>
            <w:r/>
            <w:r>
              <w:rPr>
                <w:rFonts w:ascii="Times New Roman" w:hAnsi="Times New Roman"/>
                <w:sz w:val="20"/>
              </w:rPr>
              <w:t>CU-28</w:t>
            </w:r>
          </w:p>
        </w:tc>
        <w:tc>
          <w:tcPr>
            <w:tcW w:type="dxa" w:w="2340"/>
            <w:tcBorders>
              <w:top w:val="nil"/>
              <w:bottom w:val="nil"/>
              <w:left w:val="nil"/>
              <w:right w:val="nil"/>
            </w:tcBorders>
          </w:tcPr>
          <w:p>
            <w:pPr>
              <w:spacing w:line="240" w:lineRule="auto" w:after="40"/>
            </w:pPr>
            <w:r/>
            <w:r>
              <w:rPr>
                <w:rFonts w:ascii="Times New Roman" w:hAnsi="Times New Roman"/>
                <w:sz w:val="20"/>
              </w:rPr>
              <w:t>HU-32</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Enlace no válido</w:t>
            </w:r>
          </w:p>
        </w:tc>
        <w:tc>
          <w:tcPr>
            <w:tcW w:type="dxa" w:w="2340"/>
            <w:tcBorders>
              <w:top w:val="nil"/>
              <w:bottom w:val="nil"/>
              <w:left w:val="nil"/>
              <w:right w:val="nil"/>
            </w:tcBorders>
          </w:tcPr>
          <w:p>
            <w:pPr>
              <w:spacing w:line="240" w:lineRule="auto" w:after="40"/>
            </w:pPr>
            <w:r/>
            <w:r>
              <w:rPr>
                <w:rFonts w:ascii="Times New Roman" w:hAnsi="Times New Roman"/>
                <w:sz w:val="20"/>
              </w:rPr>
              <w:t>CU-28</w:t>
            </w:r>
          </w:p>
        </w:tc>
        <w:tc>
          <w:tcPr>
            <w:tcW w:type="dxa" w:w="2340"/>
            <w:tcBorders>
              <w:top w:val="nil"/>
              <w:bottom w:val="nil"/>
              <w:left w:val="nil"/>
              <w:right w:val="nil"/>
            </w:tcBorders>
          </w:tcPr>
          <w:p>
            <w:pPr>
              <w:spacing w:line="240" w:lineRule="auto" w:after="40"/>
            </w:pPr>
            <w:r/>
            <w:r>
              <w:rPr>
                <w:rFonts w:ascii="Times New Roman" w:hAnsi="Times New Roman"/>
                <w:sz w:val="20"/>
              </w:rPr>
              <w:t>HU-32</w:t>
            </w:r>
          </w:p>
        </w:tc>
        <w:tc>
          <w:tcPr>
            <w:tcW w:type="dxa" w:w="2340"/>
            <w:tcBorders>
              <w:top w:val="nil"/>
              <w:bottom w:val="nil"/>
              <w:left w:val="nil"/>
              <w:right w:val="nil"/>
            </w:tcBorders>
          </w:tcPr>
          <w:p>
            <w:pPr>
              <w:spacing w:line="240" w:lineRule="auto" w:after="40"/>
            </w:pPr>
            <w:r/>
            <w:r>
              <w:rPr>
                <w:rFonts w:ascii="Times New Roman" w:hAnsi="Times New Roman"/>
                <w:sz w:val="20"/>
              </w:rPr>
              <w:t>Mensaje</w:t>
            </w:r>
          </w:p>
        </w:tc>
      </w:tr>
      <w:tr>
        <w:tc>
          <w:tcPr>
            <w:tcW w:type="dxa" w:w="2340"/>
            <w:tcBorders>
              <w:top w:val="nil"/>
              <w:bottom w:val="nil"/>
              <w:left w:val="nil"/>
              <w:right w:val="nil"/>
            </w:tcBorders>
          </w:tcPr>
          <w:p>
            <w:pPr>
              <w:spacing w:line="240" w:lineRule="auto" w:after="40"/>
            </w:pPr>
            <w:r/>
            <w:r>
              <w:rPr>
                <w:rFonts w:ascii="Times New Roman" w:hAnsi="Times New Roman"/>
                <w:sz w:val="20"/>
              </w:rPr>
              <w:t>Panel del administrador</w:t>
            </w:r>
          </w:p>
        </w:tc>
        <w:tc>
          <w:tcPr>
            <w:tcW w:type="dxa" w:w="2340"/>
            <w:tcBorders>
              <w:top w:val="nil"/>
              <w:bottom w:val="nil"/>
              <w:left w:val="nil"/>
              <w:right w:val="nil"/>
            </w:tcBorders>
          </w:tcPr>
          <w:p>
            <w:pPr>
              <w:spacing w:line="240" w:lineRule="auto" w:after="40"/>
            </w:pPr>
            <w:r/>
            <w:r>
              <w:rPr>
                <w:rFonts w:ascii="Times New Roman" w:hAnsi="Times New Roman"/>
                <w:sz w:val="20"/>
              </w:rPr>
              <w:t>CU-04 a CU-16</w:t>
            </w:r>
          </w:p>
        </w:tc>
        <w:tc>
          <w:tcPr>
            <w:tcW w:type="dxa" w:w="2340"/>
            <w:tcBorders>
              <w:top w:val="nil"/>
              <w:bottom w:val="nil"/>
              <w:left w:val="nil"/>
              <w:right w:val="nil"/>
            </w:tcBorders>
          </w:tcPr>
          <w:p>
            <w:pPr>
              <w:spacing w:line="240" w:lineRule="auto" w:after="40"/>
            </w:pPr>
            <w:r/>
            <w:r>
              <w:rPr>
                <w:rFonts w:ascii="Times New Roman" w:hAnsi="Times New Roman"/>
                <w:sz w:val="20"/>
              </w:rPr>
              <w:t>HU-04</w:t>
            </w:r>
          </w:p>
        </w:tc>
        <w:tc>
          <w:tcPr>
            <w:tcW w:type="dxa" w:w="2340"/>
            <w:tcBorders>
              <w:top w:val="nil"/>
              <w:bottom w:val="nil"/>
              <w:left w:val="nil"/>
              <w:right w:val="nil"/>
            </w:tcBorders>
          </w:tcPr>
          <w:p>
            <w:pPr>
              <w:spacing w:line="240" w:lineRule="auto" w:after="40"/>
            </w:pPr>
            <w:r/>
            <w:r>
              <w:rPr>
                <w:rFonts w:ascii="Times New Roman" w:hAnsi="Times New Roman"/>
                <w:sz w:val="20"/>
              </w:rPr>
              <w:t>Tablero</w:t>
            </w:r>
          </w:p>
        </w:tc>
      </w:tr>
      <w:tr>
        <w:tc>
          <w:tcPr>
            <w:tcW w:type="dxa" w:w="2340"/>
            <w:tcBorders>
              <w:top w:val="nil"/>
              <w:bottom w:val="nil"/>
              <w:left w:val="nil"/>
              <w:right w:val="nil"/>
            </w:tcBorders>
          </w:tcPr>
          <w:p>
            <w:pPr>
              <w:spacing w:line="240" w:lineRule="auto" w:after="40"/>
            </w:pPr>
            <w:r/>
            <w:r>
              <w:rPr>
                <w:rFonts w:ascii="Times New Roman" w:hAnsi="Times New Roman"/>
                <w:sz w:val="20"/>
              </w:rPr>
              <w:t>Listado de estudiantes</w:t>
            </w:r>
          </w:p>
        </w:tc>
        <w:tc>
          <w:tcPr>
            <w:tcW w:type="dxa" w:w="2340"/>
            <w:tcBorders>
              <w:top w:val="nil"/>
              <w:bottom w:val="nil"/>
              <w:left w:val="nil"/>
              <w:right w:val="nil"/>
            </w:tcBorders>
          </w:tcPr>
          <w:p>
            <w:pPr>
              <w:spacing w:line="240" w:lineRule="auto" w:after="40"/>
            </w:pPr>
            <w:r/>
            <w:r>
              <w:rPr>
                <w:rFonts w:ascii="Times New Roman" w:hAnsi="Times New Roman"/>
                <w:sz w:val="20"/>
              </w:rPr>
              <w:t>CU-05</w:t>
            </w:r>
          </w:p>
        </w:tc>
        <w:tc>
          <w:tcPr>
            <w:tcW w:type="dxa" w:w="2340"/>
            <w:tcBorders>
              <w:top w:val="nil"/>
              <w:bottom w:val="nil"/>
              <w:left w:val="nil"/>
              <w:right w:val="nil"/>
            </w:tcBorders>
          </w:tcPr>
          <w:p>
            <w:pPr>
              <w:spacing w:line="240" w:lineRule="auto" w:after="40"/>
            </w:pPr>
            <w:r/>
            <w:r>
              <w:rPr>
                <w:rFonts w:ascii="Times New Roman" w:hAnsi="Times New Roman"/>
                <w:sz w:val="20"/>
              </w:rPr>
              <w:t>HU-07</w:t>
            </w:r>
          </w:p>
        </w:tc>
        <w:tc>
          <w:tcPr>
            <w:tcW w:type="dxa" w:w="2340"/>
            <w:tcBorders>
              <w:top w:val="nil"/>
              <w:bottom w:val="nil"/>
              <w:left w:val="nil"/>
              <w:right w:val="nil"/>
            </w:tcBorders>
          </w:tcPr>
          <w:p>
            <w:pPr>
              <w:spacing w:line="240" w:lineRule="auto" w:after="40"/>
            </w:pPr>
            <w:r/>
            <w:r>
              <w:rPr>
                <w:rFonts w:ascii="Times New Roman" w:hAnsi="Times New Roman"/>
                <w:sz w:val="20"/>
              </w:rPr>
              <w:t>Listado</w:t>
            </w:r>
          </w:p>
        </w:tc>
      </w:tr>
      <w:tr>
        <w:tc>
          <w:tcPr>
            <w:tcW w:type="dxa" w:w="2340"/>
            <w:tcBorders>
              <w:top w:val="nil"/>
              <w:bottom w:val="nil"/>
              <w:left w:val="nil"/>
              <w:right w:val="nil"/>
            </w:tcBorders>
          </w:tcPr>
          <w:p>
            <w:pPr>
              <w:spacing w:line="240" w:lineRule="auto" w:after="40"/>
            </w:pPr>
            <w:r/>
            <w:r>
              <w:rPr>
                <w:rFonts w:ascii="Times New Roman" w:hAnsi="Times New Roman"/>
                <w:sz w:val="20"/>
              </w:rPr>
              <w:t>Formulario de estudiante</w:t>
            </w:r>
          </w:p>
        </w:tc>
        <w:tc>
          <w:tcPr>
            <w:tcW w:type="dxa" w:w="2340"/>
            <w:tcBorders>
              <w:top w:val="nil"/>
              <w:bottom w:val="nil"/>
              <w:left w:val="nil"/>
              <w:right w:val="nil"/>
            </w:tcBorders>
          </w:tcPr>
          <w:p>
            <w:pPr>
              <w:spacing w:line="240" w:lineRule="auto" w:after="40"/>
            </w:pPr>
            <w:r/>
            <w:r>
              <w:rPr>
                <w:rFonts w:ascii="Times New Roman" w:hAnsi="Times New Roman"/>
                <w:sz w:val="20"/>
              </w:rPr>
              <w:t>CU-04, CU-06</w:t>
            </w:r>
          </w:p>
        </w:tc>
        <w:tc>
          <w:tcPr>
            <w:tcW w:type="dxa" w:w="2340"/>
            <w:tcBorders>
              <w:top w:val="nil"/>
              <w:bottom w:val="nil"/>
              <w:left w:val="nil"/>
              <w:right w:val="nil"/>
            </w:tcBorders>
          </w:tcPr>
          <w:p>
            <w:pPr>
              <w:spacing w:line="240" w:lineRule="auto" w:after="40"/>
            </w:pPr>
            <w:r/>
            <w:r>
              <w:rPr>
                <w:rFonts w:ascii="Times New Roman" w:hAnsi="Times New Roman"/>
                <w:sz w:val="20"/>
              </w:rPr>
              <w:t>HU-06, HU-08</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Ficha del estudiante</w:t>
            </w:r>
          </w:p>
        </w:tc>
        <w:tc>
          <w:tcPr>
            <w:tcW w:type="dxa" w:w="2340"/>
            <w:tcBorders>
              <w:top w:val="nil"/>
              <w:bottom w:val="nil"/>
              <w:left w:val="nil"/>
              <w:right w:val="nil"/>
            </w:tcBorders>
          </w:tcPr>
          <w:p>
            <w:pPr>
              <w:spacing w:line="240" w:lineRule="auto" w:after="40"/>
            </w:pPr>
            <w:r/>
            <w:r>
              <w:rPr>
                <w:rFonts w:ascii="Times New Roman" w:hAnsi="Times New Roman"/>
                <w:sz w:val="20"/>
              </w:rPr>
              <w:t>CU-05, CU-07</w:t>
            </w:r>
          </w:p>
        </w:tc>
        <w:tc>
          <w:tcPr>
            <w:tcW w:type="dxa" w:w="2340"/>
            <w:tcBorders>
              <w:top w:val="nil"/>
              <w:bottom w:val="nil"/>
              <w:left w:val="nil"/>
              <w:right w:val="nil"/>
            </w:tcBorders>
          </w:tcPr>
          <w:p>
            <w:pPr>
              <w:spacing w:line="240" w:lineRule="auto" w:after="40"/>
            </w:pPr>
            <w:r/>
            <w:r>
              <w:rPr>
                <w:rFonts w:ascii="Times New Roman" w:hAnsi="Times New Roman"/>
                <w:sz w:val="20"/>
              </w:rPr>
              <w:t>HU-07, HU-09</w:t>
            </w:r>
          </w:p>
        </w:tc>
        <w:tc>
          <w:tcPr>
            <w:tcW w:type="dxa" w:w="2340"/>
            <w:tcBorders>
              <w:top w:val="nil"/>
              <w:bottom w:val="nil"/>
              <w:left w:val="nil"/>
              <w:right w:val="nil"/>
            </w:tcBorders>
          </w:tcPr>
          <w:p>
            <w:pPr>
              <w:spacing w:line="240" w:lineRule="auto" w:after="40"/>
            </w:pPr>
            <w:r/>
            <w:r>
              <w:rPr>
                <w:rFonts w:ascii="Times New Roman" w:hAnsi="Times New Roman"/>
                <w:sz w:val="20"/>
              </w:rPr>
              <w:t>Detalle</w:t>
            </w:r>
          </w:p>
        </w:tc>
      </w:tr>
      <w:tr>
        <w:tc>
          <w:tcPr>
            <w:tcW w:type="dxa" w:w="2340"/>
            <w:tcBorders>
              <w:top w:val="nil"/>
              <w:bottom w:val="nil"/>
              <w:left w:val="nil"/>
              <w:right w:val="nil"/>
            </w:tcBorders>
          </w:tcPr>
          <w:p>
            <w:pPr>
              <w:spacing w:line="240" w:lineRule="auto" w:after="40"/>
            </w:pPr>
            <w:r/>
            <w:r>
              <w:rPr>
                <w:rFonts w:ascii="Times New Roman" w:hAnsi="Times New Roman"/>
                <w:sz w:val="20"/>
              </w:rPr>
              <w:t>Listado de docentes</w:t>
            </w:r>
          </w:p>
        </w:tc>
        <w:tc>
          <w:tcPr>
            <w:tcW w:type="dxa" w:w="2340"/>
            <w:tcBorders>
              <w:top w:val="nil"/>
              <w:bottom w:val="nil"/>
              <w:left w:val="nil"/>
              <w:right w:val="nil"/>
            </w:tcBorders>
          </w:tcPr>
          <w:p>
            <w:pPr>
              <w:spacing w:line="240" w:lineRule="auto" w:after="40"/>
            </w:pPr>
            <w:r/>
            <w:r>
              <w:rPr>
                <w:rFonts w:ascii="Times New Roman" w:hAnsi="Times New Roman"/>
                <w:sz w:val="20"/>
              </w:rPr>
              <w:t>CU-08, CU-09</w:t>
            </w:r>
          </w:p>
        </w:tc>
        <w:tc>
          <w:tcPr>
            <w:tcW w:type="dxa" w:w="2340"/>
            <w:tcBorders>
              <w:top w:val="nil"/>
              <w:bottom w:val="nil"/>
              <w:left w:val="nil"/>
              <w:right w:val="nil"/>
            </w:tcBorders>
          </w:tcPr>
          <w:p>
            <w:pPr>
              <w:spacing w:line="240" w:lineRule="auto" w:after="40"/>
            </w:pPr>
            <w:r/>
            <w:r>
              <w:rPr>
                <w:rFonts w:ascii="Times New Roman" w:hAnsi="Times New Roman"/>
                <w:sz w:val="20"/>
              </w:rPr>
              <w:t>HU-11</w:t>
            </w:r>
          </w:p>
        </w:tc>
        <w:tc>
          <w:tcPr>
            <w:tcW w:type="dxa" w:w="2340"/>
            <w:tcBorders>
              <w:top w:val="nil"/>
              <w:bottom w:val="nil"/>
              <w:left w:val="nil"/>
              <w:right w:val="nil"/>
            </w:tcBorders>
          </w:tcPr>
          <w:p>
            <w:pPr>
              <w:spacing w:line="240" w:lineRule="auto" w:after="40"/>
            </w:pPr>
            <w:r/>
            <w:r>
              <w:rPr>
                <w:rFonts w:ascii="Times New Roman" w:hAnsi="Times New Roman"/>
                <w:sz w:val="20"/>
              </w:rPr>
              <w:t>Listado</w:t>
            </w:r>
          </w:p>
        </w:tc>
      </w:tr>
      <w:tr>
        <w:tc>
          <w:tcPr>
            <w:tcW w:type="dxa" w:w="2340"/>
            <w:tcBorders>
              <w:top w:val="nil"/>
              <w:bottom w:val="nil"/>
              <w:left w:val="nil"/>
              <w:right w:val="nil"/>
            </w:tcBorders>
          </w:tcPr>
          <w:p>
            <w:pPr>
              <w:spacing w:line="240" w:lineRule="auto" w:after="40"/>
            </w:pPr>
            <w:r/>
            <w:r>
              <w:rPr>
                <w:rFonts w:ascii="Times New Roman" w:hAnsi="Times New Roman"/>
                <w:sz w:val="20"/>
              </w:rPr>
              <w:t>Cuentas y roles</w:t>
            </w:r>
          </w:p>
        </w:tc>
        <w:tc>
          <w:tcPr>
            <w:tcW w:type="dxa" w:w="2340"/>
            <w:tcBorders>
              <w:top w:val="nil"/>
              <w:bottom w:val="nil"/>
              <w:left w:val="nil"/>
              <w:right w:val="nil"/>
            </w:tcBorders>
          </w:tcPr>
          <w:p>
            <w:pPr>
              <w:spacing w:line="240" w:lineRule="auto" w:after="40"/>
            </w:pPr>
            <w:r/>
            <w:r>
              <w:rPr>
                <w:rFonts w:ascii="Times New Roman" w:hAnsi="Times New Roman"/>
                <w:sz w:val="20"/>
              </w:rPr>
              <w:t>CU-02</w:t>
            </w:r>
          </w:p>
        </w:tc>
        <w:tc>
          <w:tcPr>
            <w:tcW w:type="dxa" w:w="2340"/>
            <w:tcBorders>
              <w:top w:val="nil"/>
              <w:bottom w:val="nil"/>
              <w:left w:val="nil"/>
              <w:right w:val="nil"/>
            </w:tcBorders>
          </w:tcPr>
          <w:p>
            <w:pPr>
              <w:spacing w:line="240" w:lineRule="auto" w:after="40"/>
            </w:pPr>
            <w:r/>
            <w:r>
              <w:rPr>
                <w:rFonts w:ascii="Times New Roman" w:hAnsi="Times New Roman"/>
                <w:sz w:val="20"/>
              </w:rPr>
              <w:t>HU-03</w:t>
            </w:r>
          </w:p>
        </w:tc>
        <w:tc>
          <w:tcPr>
            <w:tcW w:type="dxa" w:w="2340"/>
            <w:tcBorders>
              <w:top w:val="nil"/>
              <w:bottom w:val="nil"/>
              <w:left w:val="nil"/>
              <w:right w:val="nil"/>
            </w:tcBorders>
          </w:tcPr>
          <w:p>
            <w:pPr>
              <w:spacing w:line="240" w:lineRule="auto" w:after="40"/>
            </w:pPr>
            <w:r/>
            <w:r>
              <w:rPr>
                <w:rFonts w:ascii="Times New Roman" w:hAnsi="Times New Roman"/>
                <w:sz w:val="20"/>
              </w:rPr>
              <w:t>Listado</w:t>
            </w:r>
          </w:p>
        </w:tc>
      </w:tr>
      <w:tr>
        <w:tc>
          <w:tcPr>
            <w:tcW w:type="dxa" w:w="2340"/>
            <w:tcBorders>
              <w:top w:val="nil"/>
              <w:bottom w:val="nil"/>
              <w:left w:val="nil"/>
              <w:right w:val="nil"/>
            </w:tcBorders>
          </w:tcPr>
          <w:p>
            <w:pPr>
              <w:spacing w:line="240" w:lineRule="auto" w:after="40"/>
            </w:pPr>
            <w:r/>
            <w:r>
              <w:rPr>
                <w:rFonts w:ascii="Times New Roman" w:hAnsi="Times New Roman"/>
                <w:sz w:val="20"/>
              </w:rPr>
              <w:t>Períodos académicos</w:t>
            </w:r>
          </w:p>
        </w:tc>
        <w:tc>
          <w:tcPr>
            <w:tcW w:type="dxa" w:w="2340"/>
            <w:tcBorders>
              <w:top w:val="nil"/>
              <w:bottom w:val="nil"/>
              <w:left w:val="nil"/>
              <w:right w:val="nil"/>
            </w:tcBorders>
          </w:tcPr>
          <w:p>
            <w:pPr>
              <w:spacing w:line="240" w:lineRule="auto" w:after="40"/>
            </w:pPr>
            <w:r/>
            <w:r>
              <w:rPr>
                <w:rFonts w:ascii="Times New Roman" w:hAnsi="Times New Roman"/>
                <w:sz w:val="20"/>
              </w:rPr>
              <w:t>CU-10</w:t>
            </w:r>
          </w:p>
        </w:tc>
        <w:tc>
          <w:tcPr>
            <w:tcW w:type="dxa" w:w="2340"/>
            <w:tcBorders>
              <w:top w:val="nil"/>
              <w:bottom w:val="nil"/>
              <w:left w:val="nil"/>
              <w:right w:val="nil"/>
            </w:tcBorders>
          </w:tcPr>
          <w:p>
            <w:pPr>
              <w:spacing w:line="240" w:lineRule="auto" w:after="40"/>
            </w:pPr>
            <w:r/>
            <w:r>
              <w:rPr>
                <w:rFonts w:ascii="Times New Roman" w:hAnsi="Times New Roman"/>
                <w:sz w:val="20"/>
              </w:rPr>
              <w:t>HU-13</w:t>
            </w:r>
          </w:p>
        </w:tc>
        <w:tc>
          <w:tcPr>
            <w:tcW w:type="dxa" w:w="2340"/>
            <w:tcBorders>
              <w:top w:val="nil"/>
              <w:bottom w:val="nil"/>
              <w:left w:val="nil"/>
              <w:right w:val="nil"/>
            </w:tcBorders>
          </w:tcPr>
          <w:p>
            <w:pPr>
              <w:spacing w:line="240" w:lineRule="auto" w:after="40"/>
            </w:pPr>
            <w:r/>
            <w:r>
              <w:rPr>
                <w:rFonts w:ascii="Times New Roman" w:hAnsi="Times New Roman"/>
                <w:sz w:val="20"/>
              </w:rPr>
              <w:t>Listado y acción</w:t>
            </w:r>
          </w:p>
        </w:tc>
      </w:tr>
      <w:tr>
        <w:tc>
          <w:tcPr>
            <w:tcW w:type="dxa" w:w="2340"/>
            <w:tcBorders>
              <w:top w:val="nil"/>
              <w:bottom w:val="nil"/>
              <w:left w:val="nil"/>
              <w:right w:val="nil"/>
            </w:tcBorders>
          </w:tcPr>
          <w:p>
            <w:pPr>
              <w:spacing w:line="240" w:lineRule="auto" w:after="40"/>
            </w:pPr>
            <w:r/>
            <w:r>
              <w:rPr>
                <w:rFonts w:ascii="Times New Roman" w:hAnsi="Times New Roman"/>
                <w:sz w:val="20"/>
              </w:rPr>
              <w:t>Oferta académica</w:t>
            </w:r>
          </w:p>
        </w:tc>
        <w:tc>
          <w:tcPr>
            <w:tcW w:type="dxa" w:w="2340"/>
            <w:tcBorders>
              <w:top w:val="nil"/>
              <w:bottom w:val="nil"/>
              <w:left w:val="nil"/>
              <w:right w:val="nil"/>
            </w:tcBorders>
          </w:tcPr>
          <w:p>
            <w:pPr>
              <w:spacing w:line="240" w:lineRule="auto" w:after="40"/>
            </w:pPr>
            <w:r/>
            <w:r>
              <w:rPr>
                <w:rFonts w:ascii="Times New Roman" w:hAnsi="Times New Roman"/>
                <w:sz w:val="20"/>
              </w:rPr>
              <w:t>CU-11</w:t>
            </w:r>
          </w:p>
        </w:tc>
        <w:tc>
          <w:tcPr>
            <w:tcW w:type="dxa" w:w="2340"/>
            <w:tcBorders>
              <w:top w:val="nil"/>
              <w:bottom w:val="nil"/>
              <w:left w:val="nil"/>
              <w:right w:val="nil"/>
            </w:tcBorders>
          </w:tcPr>
          <w:p>
            <w:pPr>
              <w:spacing w:line="240" w:lineRule="auto" w:after="40"/>
            </w:pPr>
            <w:r/>
            <w:r>
              <w:rPr>
                <w:rFonts w:ascii="Times New Roman" w:hAnsi="Times New Roman"/>
                <w:sz w:val="20"/>
              </w:rPr>
              <w:t>HU-14</w:t>
            </w:r>
          </w:p>
        </w:tc>
        <w:tc>
          <w:tcPr>
            <w:tcW w:type="dxa" w:w="2340"/>
            <w:tcBorders>
              <w:top w:val="nil"/>
              <w:bottom w:val="nil"/>
              <w:left w:val="nil"/>
              <w:right w:val="nil"/>
            </w:tcBorders>
          </w:tcPr>
          <w:p>
            <w:pPr>
              <w:spacing w:line="240" w:lineRule="auto" w:after="40"/>
            </w:pPr>
            <w:r/>
            <w:r>
              <w:rPr>
                <w:rFonts w:ascii="Times New Roman" w:hAnsi="Times New Roman"/>
                <w:sz w:val="20"/>
              </w:rPr>
              <w:t>Listado</w:t>
            </w:r>
          </w:p>
        </w:tc>
      </w:tr>
      <w:tr>
        <w:tc>
          <w:tcPr>
            <w:tcW w:type="dxa" w:w="2340"/>
            <w:tcBorders>
              <w:top w:val="nil"/>
              <w:bottom w:val="nil"/>
              <w:left w:val="nil"/>
              <w:right w:val="nil"/>
            </w:tcBorders>
          </w:tcPr>
          <w:p>
            <w:pPr>
              <w:spacing w:line="240" w:lineRule="auto" w:after="40"/>
            </w:pPr>
            <w:r/>
            <w:r>
              <w:rPr>
                <w:rFonts w:ascii="Times New Roman" w:hAnsi="Times New Roman"/>
                <w:sz w:val="20"/>
              </w:rPr>
              <w:t>Formulario de curso</w:t>
            </w:r>
          </w:p>
        </w:tc>
        <w:tc>
          <w:tcPr>
            <w:tcW w:type="dxa" w:w="2340"/>
            <w:tcBorders>
              <w:top w:val="nil"/>
              <w:bottom w:val="nil"/>
              <w:left w:val="nil"/>
              <w:right w:val="nil"/>
            </w:tcBorders>
          </w:tcPr>
          <w:p>
            <w:pPr>
              <w:spacing w:line="240" w:lineRule="auto" w:after="40"/>
            </w:pPr>
            <w:r/>
            <w:r>
              <w:rPr>
                <w:rFonts w:ascii="Times New Roman" w:hAnsi="Times New Roman"/>
                <w:sz w:val="20"/>
              </w:rPr>
              <w:t>CU-11, CU-12, CU-13</w:t>
            </w:r>
          </w:p>
        </w:tc>
        <w:tc>
          <w:tcPr>
            <w:tcW w:type="dxa" w:w="2340"/>
            <w:tcBorders>
              <w:top w:val="nil"/>
              <w:bottom w:val="nil"/>
              <w:left w:val="nil"/>
              <w:right w:val="nil"/>
            </w:tcBorders>
          </w:tcPr>
          <w:p>
            <w:pPr>
              <w:spacing w:line="240" w:lineRule="auto" w:after="40"/>
            </w:pPr>
            <w:r/>
            <w:r>
              <w:rPr>
                <w:rFonts w:ascii="Times New Roman" w:hAnsi="Times New Roman"/>
                <w:sz w:val="20"/>
              </w:rPr>
              <w:t>HU-14, HU-12, HU-17</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Matricular estudiante</w:t>
            </w:r>
          </w:p>
        </w:tc>
        <w:tc>
          <w:tcPr>
            <w:tcW w:type="dxa" w:w="2340"/>
            <w:tcBorders>
              <w:top w:val="nil"/>
              <w:bottom w:val="nil"/>
              <w:left w:val="nil"/>
              <w:right w:val="nil"/>
            </w:tcBorders>
          </w:tcPr>
          <w:p>
            <w:pPr>
              <w:spacing w:line="240" w:lineRule="auto" w:after="40"/>
            </w:pPr>
            <w:r/>
            <w:r>
              <w:rPr>
                <w:rFonts w:ascii="Times New Roman" w:hAnsi="Times New Roman"/>
                <w:sz w:val="20"/>
              </w:rPr>
              <w:t>CU-14, CU-24, CU-26</w:t>
            </w:r>
          </w:p>
        </w:tc>
        <w:tc>
          <w:tcPr>
            <w:tcW w:type="dxa" w:w="2340"/>
            <w:tcBorders>
              <w:top w:val="nil"/>
              <w:bottom w:val="nil"/>
              <w:left w:val="nil"/>
              <w:right w:val="nil"/>
            </w:tcBorders>
          </w:tcPr>
          <w:p>
            <w:pPr>
              <w:spacing w:line="240" w:lineRule="auto" w:after="40"/>
            </w:pPr>
            <w:r/>
            <w:r>
              <w:rPr>
                <w:rFonts w:ascii="Times New Roman" w:hAnsi="Times New Roman"/>
                <w:sz w:val="20"/>
              </w:rPr>
              <w:t>HU-15</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Lista de clase</w:t>
            </w:r>
          </w:p>
        </w:tc>
        <w:tc>
          <w:tcPr>
            <w:tcW w:type="dxa" w:w="2340"/>
            <w:tcBorders>
              <w:top w:val="nil"/>
              <w:bottom w:val="nil"/>
              <w:left w:val="nil"/>
              <w:right w:val="nil"/>
            </w:tcBorders>
          </w:tcPr>
          <w:p>
            <w:pPr>
              <w:spacing w:line="240" w:lineRule="auto" w:after="40"/>
            </w:pPr>
            <w:r/>
            <w:r>
              <w:rPr>
                <w:rFonts w:ascii="Times New Roman" w:hAnsi="Times New Roman"/>
                <w:sz w:val="20"/>
              </w:rPr>
              <w:t>CU-15, CU-16</w:t>
            </w:r>
          </w:p>
        </w:tc>
        <w:tc>
          <w:tcPr>
            <w:tcW w:type="dxa" w:w="2340"/>
            <w:tcBorders>
              <w:top w:val="nil"/>
              <w:bottom w:val="nil"/>
              <w:left w:val="nil"/>
              <w:right w:val="nil"/>
            </w:tcBorders>
          </w:tcPr>
          <w:p>
            <w:pPr>
              <w:spacing w:line="240" w:lineRule="auto" w:after="40"/>
            </w:pPr>
            <w:r/>
            <w:r>
              <w:rPr>
                <w:rFonts w:ascii="Times New Roman" w:hAnsi="Times New Roman"/>
                <w:sz w:val="20"/>
              </w:rPr>
              <w:t>HU-22, HU-16</w:t>
            </w:r>
          </w:p>
        </w:tc>
        <w:tc>
          <w:tcPr>
            <w:tcW w:type="dxa" w:w="2340"/>
            <w:tcBorders>
              <w:top w:val="nil"/>
              <w:bottom w:val="nil"/>
              <w:left w:val="nil"/>
              <w:right w:val="nil"/>
            </w:tcBorders>
          </w:tcPr>
          <w:p>
            <w:pPr>
              <w:spacing w:line="240" w:lineRule="auto" w:after="40"/>
            </w:pPr>
            <w:r/>
            <w:r>
              <w:rPr>
                <w:rFonts w:ascii="Times New Roman" w:hAnsi="Times New Roman"/>
                <w:sz w:val="20"/>
              </w:rPr>
              <w:t>Listado</w:t>
            </w:r>
          </w:p>
        </w:tc>
      </w:tr>
      <w:tr>
        <w:tc>
          <w:tcPr>
            <w:tcW w:type="dxa" w:w="2340"/>
            <w:tcBorders>
              <w:top w:val="nil"/>
              <w:bottom w:val="nil"/>
              <w:left w:val="nil"/>
              <w:right w:val="nil"/>
            </w:tcBorders>
          </w:tcPr>
          <w:p>
            <w:pPr>
              <w:spacing w:line="240" w:lineRule="auto" w:after="40"/>
            </w:pPr>
            <w:r/>
            <w:r>
              <w:rPr>
                <w:rFonts w:ascii="Times New Roman" w:hAnsi="Times New Roman"/>
                <w:sz w:val="20"/>
              </w:rPr>
              <w:t>Mis cursos del docente</w:t>
            </w:r>
          </w:p>
        </w:tc>
        <w:tc>
          <w:tcPr>
            <w:tcW w:type="dxa" w:w="2340"/>
            <w:tcBorders>
              <w:top w:val="nil"/>
              <w:bottom w:val="nil"/>
              <w:left w:val="nil"/>
              <w:right w:val="nil"/>
            </w:tcBorders>
          </w:tcPr>
          <w:p>
            <w:pPr>
              <w:spacing w:line="240" w:lineRule="auto" w:after="40"/>
            </w:pPr>
            <w:r/>
            <w:r>
              <w:rPr>
                <w:rFonts w:ascii="Times New Roman" w:hAnsi="Times New Roman"/>
                <w:sz w:val="20"/>
              </w:rPr>
              <w:t>CU-16</w:t>
            </w:r>
          </w:p>
        </w:tc>
        <w:tc>
          <w:tcPr>
            <w:tcW w:type="dxa" w:w="2340"/>
            <w:tcBorders>
              <w:top w:val="nil"/>
              <w:bottom w:val="nil"/>
              <w:left w:val="nil"/>
              <w:right w:val="nil"/>
            </w:tcBorders>
          </w:tcPr>
          <w:p>
            <w:pPr>
              <w:spacing w:line="240" w:lineRule="auto" w:after="40"/>
            </w:pPr>
            <w:r/>
            <w:r>
              <w:rPr>
                <w:rFonts w:ascii="Times New Roman" w:hAnsi="Times New Roman"/>
                <w:sz w:val="20"/>
              </w:rPr>
              <w:t>HU-22</w:t>
            </w:r>
          </w:p>
        </w:tc>
        <w:tc>
          <w:tcPr>
            <w:tcW w:type="dxa" w:w="2340"/>
            <w:tcBorders>
              <w:top w:val="nil"/>
              <w:bottom w:val="nil"/>
              <w:left w:val="nil"/>
              <w:right w:val="nil"/>
            </w:tcBorders>
          </w:tcPr>
          <w:p>
            <w:pPr>
              <w:spacing w:line="240" w:lineRule="auto" w:after="40"/>
            </w:pPr>
            <w:r/>
            <w:r>
              <w:rPr>
                <w:rFonts w:ascii="Times New Roman" w:hAnsi="Times New Roman"/>
                <w:sz w:val="20"/>
              </w:rPr>
              <w:t>Tablero</w:t>
            </w:r>
          </w:p>
        </w:tc>
      </w:tr>
      <w:tr>
        <w:tc>
          <w:tcPr>
            <w:tcW w:type="dxa" w:w="2340"/>
            <w:tcBorders>
              <w:top w:val="nil"/>
              <w:bottom w:val="nil"/>
              <w:left w:val="nil"/>
              <w:right w:val="nil"/>
            </w:tcBorders>
          </w:tcPr>
          <w:p>
            <w:pPr>
              <w:spacing w:line="240" w:lineRule="auto" w:after="40"/>
            </w:pPr>
            <w:r/>
            <w:r>
              <w:rPr>
                <w:rFonts w:ascii="Times New Roman" w:hAnsi="Times New Roman"/>
                <w:sz w:val="20"/>
              </w:rPr>
              <w:t>Registrar calificaciones</w:t>
            </w:r>
          </w:p>
        </w:tc>
        <w:tc>
          <w:tcPr>
            <w:tcW w:type="dxa" w:w="2340"/>
            <w:tcBorders>
              <w:top w:val="nil"/>
              <w:bottom w:val="nil"/>
              <w:left w:val="nil"/>
              <w:right w:val="nil"/>
            </w:tcBorders>
          </w:tcPr>
          <w:p>
            <w:pPr>
              <w:spacing w:line="240" w:lineRule="auto" w:after="40"/>
            </w:pPr>
            <w:r/>
            <w:r>
              <w:rPr>
                <w:rFonts w:ascii="Times New Roman" w:hAnsi="Times New Roman"/>
                <w:sz w:val="20"/>
              </w:rPr>
              <w:t>CU-17, CU-18, CU-19</w:t>
            </w:r>
          </w:p>
        </w:tc>
        <w:tc>
          <w:tcPr>
            <w:tcW w:type="dxa" w:w="2340"/>
            <w:tcBorders>
              <w:top w:val="nil"/>
              <w:bottom w:val="nil"/>
              <w:left w:val="nil"/>
              <w:right w:val="nil"/>
            </w:tcBorders>
          </w:tcPr>
          <w:p>
            <w:pPr>
              <w:spacing w:line="240" w:lineRule="auto" w:after="40"/>
            </w:pPr>
            <w:r/>
            <w:r>
              <w:rPr>
                <w:rFonts w:ascii="Times New Roman" w:hAnsi="Times New Roman"/>
                <w:sz w:val="20"/>
              </w:rPr>
              <w:t>HU-18, HU-19, HU-21</w:t>
            </w:r>
          </w:p>
        </w:tc>
        <w:tc>
          <w:tcPr>
            <w:tcW w:type="dxa" w:w="2340"/>
            <w:tcBorders>
              <w:top w:val="nil"/>
              <w:bottom w:val="nil"/>
              <w:left w:val="nil"/>
              <w:right w:val="nil"/>
            </w:tcBorders>
          </w:tcPr>
          <w:p>
            <w:pPr>
              <w:spacing w:line="240" w:lineRule="auto" w:after="40"/>
            </w:pPr>
            <w:r/>
            <w:r>
              <w:rPr>
                <w:rFonts w:ascii="Times New Roman" w:hAnsi="Times New Roman"/>
                <w:sz w:val="20"/>
              </w:rPr>
              <w:t>Formulario</w:t>
            </w:r>
          </w:p>
        </w:tc>
      </w:tr>
      <w:tr>
        <w:tc>
          <w:tcPr>
            <w:tcW w:type="dxa" w:w="2340"/>
            <w:tcBorders>
              <w:top w:val="nil"/>
              <w:bottom w:val="nil"/>
              <w:left w:val="nil"/>
              <w:right w:val="nil"/>
            </w:tcBorders>
          </w:tcPr>
          <w:p>
            <w:pPr>
              <w:spacing w:line="240" w:lineRule="auto" w:after="40"/>
            </w:pPr>
            <w:r/>
            <w:r>
              <w:rPr>
                <w:rFonts w:ascii="Times New Roman" w:hAnsi="Times New Roman"/>
                <w:sz w:val="20"/>
              </w:rPr>
              <w:t>Mis cursos del estudiante</w:t>
            </w:r>
          </w:p>
        </w:tc>
        <w:tc>
          <w:tcPr>
            <w:tcW w:type="dxa" w:w="2340"/>
            <w:tcBorders>
              <w:top w:val="nil"/>
              <w:bottom w:val="nil"/>
              <w:left w:val="nil"/>
              <w:right w:val="nil"/>
            </w:tcBorders>
          </w:tcPr>
          <w:p>
            <w:pPr>
              <w:spacing w:line="240" w:lineRule="auto" w:after="40"/>
            </w:pPr>
            <w:r/>
            <w:r>
              <w:rPr>
                <w:rFonts w:ascii="Times New Roman" w:hAnsi="Times New Roman"/>
                <w:sz w:val="20"/>
              </w:rPr>
              <w:t>CU-20, CU-22</w:t>
            </w:r>
          </w:p>
        </w:tc>
        <w:tc>
          <w:tcPr>
            <w:tcW w:type="dxa" w:w="2340"/>
            <w:tcBorders>
              <w:top w:val="nil"/>
              <w:bottom w:val="nil"/>
              <w:left w:val="nil"/>
              <w:right w:val="nil"/>
            </w:tcBorders>
          </w:tcPr>
          <w:p>
            <w:pPr>
              <w:spacing w:line="240" w:lineRule="auto" w:after="40"/>
            </w:pPr>
            <w:r/>
            <w:r>
              <w:rPr>
                <w:rFonts w:ascii="Times New Roman" w:hAnsi="Times New Roman"/>
                <w:sz w:val="20"/>
              </w:rPr>
              <w:t>HU-23, HU-25</w:t>
            </w:r>
          </w:p>
        </w:tc>
        <w:tc>
          <w:tcPr>
            <w:tcW w:type="dxa" w:w="2340"/>
            <w:tcBorders>
              <w:top w:val="nil"/>
              <w:bottom w:val="nil"/>
              <w:left w:val="nil"/>
              <w:right w:val="nil"/>
            </w:tcBorders>
          </w:tcPr>
          <w:p>
            <w:pPr>
              <w:spacing w:line="240" w:lineRule="auto" w:after="40"/>
            </w:pPr>
            <w:r/>
            <w:r>
              <w:rPr>
                <w:rFonts w:ascii="Times New Roman" w:hAnsi="Times New Roman"/>
                <w:sz w:val="20"/>
              </w:rPr>
              <w:t>Tablero</w:t>
            </w:r>
          </w:p>
        </w:tc>
      </w:tr>
      <w:tr>
        <w:tc>
          <w:tcPr>
            <w:tcW w:type="dxa" w:w="2340"/>
            <w:tcBorders>
              <w:top w:val="nil"/>
              <w:bottom w:val="nil"/>
              <w:left w:val="nil"/>
              <w:right w:val="nil"/>
            </w:tcBorders>
          </w:tcPr>
          <w:p>
            <w:pPr>
              <w:spacing w:line="240" w:lineRule="auto" w:after="40"/>
            </w:pPr>
            <w:r/>
            <w:r>
              <w:rPr>
                <w:rFonts w:ascii="Times New Roman" w:hAnsi="Times New Roman"/>
                <w:sz w:val="20"/>
              </w:rPr>
              <w:t>Mis notas</w:t>
            </w:r>
          </w:p>
        </w:tc>
        <w:tc>
          <w:tcPr>
            <w:tcW w:type="dxa" w:w="2340"/>
            <w:tcBorders>
              <w:top w:val="nil"/>
              <w:bottom w:val="nil"/>
              <w:left w:val="nil"/>
              <w:right w:val="nil"/>
            </w:tcBorders>
          </w:tcPr>
          <w:p>
            <w:pPr>
              <w:spacing w:line="240" w:lineRule="auto" w:after="40"/>
            </w:pPr>
            <w:r/>
            <w:r>
              <w:rPr>
                <w:rFonts w:ascii="Times New Roman" w:hAnsi="Times New Roman"/>
                <w:sz w:val="20"/>
              </w:rPr>
              <w:t>CU-21, CU-27</w:t>
            </w:r>
          </w:p>
        </w:tc>
        <w:tc>
          <w:tcPr>
            <w:tcW w:type="dxa" w:w="2340"/>
            <w:tcBorders>
              <w:top w:val="nil"/>
              <w:bottom w:val="nil"/>
              <w:left w:val="nil"/>
              <w:right w:val="nil"/>
            </w:tcBorders>
          </w:tcPr>
          <w:p>
            <w:pPr>
              <w:spacing w:line="240" w:lineRule="auto" w:after="40"/>
            </w:pPr>
            <w:r/>
            <w:r>
              <w:rPr>
                <w:rFonts w:ascii="Times New Roman" w:hAnsi="Times New Roman"/>
                <w:sz w:val="20"/>
              </w:rPr>
              <w:t>HU-24</w:t>
            </w:r>
          </w:p>
        </w:tc>
        <w:tc>
          <w:tcPr>
            <w:tcW w:type="dxa" w:w="2340"/>
            <w:tcBorders>
              <w:top w:val="nil"/>
              <w:bottom w:val="nil"/>
              <w:left w:val="nil"/>
              <w:right w:val="nil"/>
            </w:tcBorders>
          </w:tcPr>
          <w:p>
            <w:pPr>
              <w:spacing w:line="240" w:lineRule="auto" w:after="40"/>
            </w:pPr>
            <w:r/>
            <w:r>
              <w:rPr>
                <w:rFonts w:ascii="Times New Roman" w:hAnsi="Times New Roman"/>
                <w:sz w:val="20"/>
              </w:rPr>
              <w:t>Consulta</w:t>
            </w:r>
          </w:p>
        </w:tc>
      </w:tr>
      <w:tr>
        <w:tc>
          <w:tcPr>
            <w:tcW w:type="dxa" w:w="2340"/>
            <w:tcBorders>
              <w:top w:val="nil"/>
              <w:bottom w:val="nil"/>
              <w:left w:val="nil"/>
              <w:right w:val="nil"/>
            </w:tcBorders>
          </w:tcPr>
          <w:p>
            <w:pPr>
              <w:spacing w:line="240" w:lineRule="auto" w:after="40"/>
            </w:pPr>
            <w:r/>
            <w:r>
              <w:rPr>
                <w:rFonts w:ascii="Times New Roman" w:hAnsi="Times New Roman"/>
                <w:sz w:val="20"/>
              </w:rPr>
              <w:t>Catálogo de mensajes</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Referencia</w:t>
            </w:r>
          </w:p>
        </w:tc>
      </w:tr>
      <w:tr>
        <w:tc>
          <w:tcPr>
            <w:tcW w:type="dxa" w:w="2340"/>
            <w:tcBorders>
              <w:top w:val="nil"/>
              <w:bottom w:val="nil"/>
              <w:left w:val="nil"/>
              <w:right w:val="nil"/>
            </w:tcBorders>
          </w:tcPr>
          <w:p>
            <w:pPr>
              <w:spacing w:line="240" w:lineRule="auto" w:after="40"/>
            </w:pPr>
            <w:r/>
            <w:r>
              <w:rPr>
                <w:rFonts w:ascii="Times New Roman" w:hAnsi="Times New Roman"/>
                <w:sz w:val="20"/>
              </w:rPr>
              <w:t>Mi perfil</w:t>
            </w:r>
          </w:p>
        </w:tc>
        <w:tc>
          <w:tcPr>
            <w:tcW w:type="dxa" w:w="2340"/>
            <w:tcBorders>
              <w:top w:val="nil"/>
              <w:bottom w:val="nil"/>
              <w:left w:val="nil"/>
              <w:right w:val="nil"/>
            </w:tcBorders>
          </w:tcPr>
          <w:p>
            <w:pPr>
              <w:spacing w:line="240" w:lineRule="auto" w:after="40"/>
            </w:pPr>
            <w:r/>
            <w:r>
              <w:rPr>
                <w:rFonts w:ascii="Times New Roman" w:hAnsi="Times New Roman"/>
                <w:sz w:val="20"/>
              </w:rPr>
              <w:t>CU-29</w:t>
            </w:r>
          </w:p>
        </w:tc>
        <w:tc>
          <w:tcPr>
            <w:tcW w:type="dxa" w:w="2340"/>
            <w:tcBorders>
              <w:top w:val="nil"/>
              <w:bottom w:val="nil"/>
              <w:left w:val="nil"/>
              <w:right w:val="nil"/>
            </w:tcBorders>
          </w:tcPr>
          <w:p>
            <w:pPr>
              <w:spacing w:line="240" w:lineRule="auto" w:after="40"/>
            </w:pPr>
            <w:r/>
            <w:r>
              <w:rPr>
                <w:rFonts w:ascii="Times New Roman" w:hAnsi="Times New Roman"/>
                <w:sz w:val="20"/>
              </w:rPr>
              <w:t>HU-33</w:t>
            </w:r>
          </w:p>
        </w:tc>
        <w:tc>
          <w:tcPr>
            <w:tcW w:type="dxa" w:w="2340"/>
            <w:tcBorders>
              <w:top w:val="nil"/>
              <w:bottom w:val="nil"/>
              <w:left w:val="nil"/>
              <w:right w:val="nil"/>
            </w:tcBorders>
          </w:tcPr>
          <w:p>
            <w:pPr>
              <w:spacing w:line="240" w:lineRule="auto" w:after="40"/>
            </w:pPr>
            <w:r/>
            <w:r>
              <w:rPr>
                <w:rFonts w:ascii="Times New Roman" w:hAnsi="Times New Roman"/>
                <w:sz w:val="20"/>
              </w:rPr>
              <w:t>Detalle y formulario</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Cambiar contraseña</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CU-03</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HU-05</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Formulario</w:t>
            </w:r>
          </w:p>
        </w:tc>
      </w:tr>
    </w:tbl>
    <w:p/>
    <w:p>
      <w:pPr>
        <w:spacing w:line="240" w:lineRule="auto"/>
      </w:pPr>
      <w:r>
        <w:rPr>
          <w:rFonts w:ascii="Times New Roman" w:hAnsi="Times New Roman"/>
          <w:i/>
          <w:sz w:val="20"/>
        </w:rPr>
        <w:t xml:space="preserve">Nota. </w:t>
      </w:r>
      <w:r>
        <w:rPr>
          <w:rFonts w:ascii="Times New Roman" w:hAnsi="Times New Roman"/>
          <w:sz w:val="20"/>
        </w:rPr>
        <w:t>Las 25 historias del producto mínimo viable quedan cubiertas. Las dos que no aparecen como pantalla propia son HU-02 (cerrar sesión), que es la acción de la barra superior, y HU-21 (calcular la definitiva), que no tiene interfaz: el sistema la ejecuta al guardar las notas.</w:t>
      </w:r>
    </w:p>
    <w:p/>
    <w:p>
      <w:r>
        <w:rPr>
          <w:rFonts w:ascii="Times New Roman" w:hAnsi="Times New Roman"/>
          <w:b/>
          <w:i w:val="0"/>
          <w:sz w:val="24"/>
        </w:rPr>
        <w:t>Figura 3</w:t>
      </w:r>
    </w:p>
    <w:p>
      <w:r>
        <w:rPr>
          <w:rFonts w:ascii="Times New Roman" w:hAnsi="Times New Roman"/>
          <w:b w:val="0"/>
          <w:i/>
          <w:sz w:val="24"/>
        </w:rPr>
        <w:t>Boceto de la pantalla Matricular estudiante</w:t>
      </w:r>
    </w:p>
    <w:p>
      <w:pPr>
        <w:jc w:val="center"/>
      </w:pPr>
      <w:r>
        <w:drawing>
          <wp:inline xmlns:a="http://schemas.openxmlformats.org/drawingml/2006/main" xmlns:pic="http://schemas.openxmlformats.org/drawingml/2006/picture">
            <wp:extent cx="5220000" cy="2641829"/>
            <wp:docPr id="3" name="Picture 3"/>
            <wp:cNvGraphicFramePr>
              <a:graphicFrameLocks noChangeAspect="1"/>
            </wp:cNvGraphicFramePr>
            <a:graphic>
              <a:graphicData uri="http://schemas.openxmlformats.org/drawingml/2006/picture">
                <pic:pic>
                  <pic:nvPicPr>
                    <pic:cNvPr id="0" name="05-wireframe-matricular.png"/>
                    <pic:cNvPicPr/>
                  </pic:nvPicPr>
                  <pic:blipFill>
                    <a:blip r:embed="rId12"/>
                    <a:stretch>
                      <a:fillRect/>
                    </a:stretch>
                  </pic:blipFill>
                  <pic:spPr>
                    <a:xfrm>
                      <a:off x="0" y="0"/>
                      <a:ext cx="5220000" cy="26418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boceto fija la estructura; el prototipo la implementa.</w:t>
      </w:r>
    </w:p>
    <w:p/>
    <w:p>
      <w:r>
        <w:rPr>
          <w:rFonts w:ascii="Times New Roman" w:hAnsi="Times New Roman"/>
          <w:b/>
          <w:i w:val="0"/>
          <w:sz w:val="24"/>
        </w:rPr>
        <w:t>Figura 4</w:t>
      </w:r>
    </w:p>
    <w:p>
      <w:r>
        <w:rPr>
          <w:rFonts w:ascii="Times New Roman" w:hAnsi="Times New Roman"/>
          <w:b w:val="0"/>
          <w:i/>
          <w:sz w:val="24"/>
        </w:rPr>
        <w:t>Boceto de la pantalla Mis notas</w:t>
      </w:r>
    </w:p>
    <w:p>
      <w:pPr>
        <w:jc w:val="center"/>
      </w:pPr>
      <w:r>
        <w:drawing>
          <wp:inline xmlns:a="http://schemas.openxmlformats.org/drawingml/2006/main" xmlns:pic="http://schemas.openxmlformats.org/drawingml/2006/picture">
            <wp:extent cx="5220000" cy="3287596"/>
            <wp:docPr id="4" name="Picture 4"/>
            <wp:cNvGraphicFramePr>
              <a:graphicFrameLocks noChangeAspect="1"/>
            </wp:cNvGraphicFramePr>
            <a:graphic>
              <a:graphicData uri="http://schemas.openxmlformats.org/drawingml/2006/picture">
                <pic:pic>
                  <pic:nvPicPr>
                    <pic:cNvPr id="0" name="06-wireframe-mis-notas.png"/>
                    <pic:cNvPicPr/>
                  </pic:nvPicPr>
                  <pic:blipFill>
                    <a:blip r:embed="rId13"/>
                    <a:stretch>
                      <a:fillRect/>
                    </a:stretch>
                  </pic:blipFill>
                  <pic:spPr>
                    <a:xfrm>
                      <a:off x="0" y="0"/>
                      <a:ext cx="5220000" cy="3287596"/>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 columna de aporte hace visible el cálculo de RN-11 y evita la pregunta más frecuente en la ventanilla: de dónde salió esa nota.</w:t>
      </w:r>
    </w:p>
    <w:p>
      <w:r>
        <w:br w:type="page"/>
      </w:r>
    </w:p>
    <w:p>
      <w:pPr>
        <w:pStyle w:val="Heading1"/>
      </w:pPr>
      <w:r>
        <w:t>Formularios y Validación</w:t>
      </w:r>
    </w:p>
    <w:p>
      <w:pPr>
        <w:pStyle w:val="Heading2"/>
      </w:pPr>
      <w:r>
        <w:t>Anatomía de un Campo</w:t>
      </w:r>
    </w:p>
    <w:p>
      <w:pPr>
        <w:ind w:firstLine="720"/>
      </w:pPr>
      <w:r>
        <w:rPr>
          <w:rFonts w:ascii="Times New Roman" w:hAnsi="Times New Roman"/>
          <w:sz w:val="24"/>
        </w:rPr>
        <w:t xml:space="preserve">Cada campo tiene cuatro partes, y ninguna es opcional cuando corresponde: el </w:t>
      </w:r>
      <w:r>
        <w:rPr>
          <w:rFonts w:ascii="Times New Roman" w:hAnsi="Times New Roman"/>
          <w:b/>
          <w:sz w:val="24"/>
        </w:rPr>
        <w:t>rótulo</w:t>
      </w:r>
      <w:r>
        <w:rPr>
          <w:rFonts w:ascii="Times New Roman" w:hAnsi="Times New Roman"/>
          <w:sz w:val="24"/>
        </w:rPr>
        <w:t xml:space="preserve">, el </w:t>
      </w:r>
      <w:r>
        <w:rPr>
          <w:rFonts w:ascii="Times New Roman" w:hAnsi="Times New Roman"/>
          <w:b/>
          <w:sz w:val="24"/>
        </w:rPr>
        <w:t>control</w:t>
      </w:r>
      <w:r>
        <w:rPr>
          <w:rFonts w:ascii="Times New Roman" w:hAnsi="Times New Roman"/>
          <w:sz w:val="24"/>
        </w:rPr>
        <w:t xml:space="preserve">, el </w:t>
      </w:r>
      <w:r>
        <w:rPr>
          <w:rFonts w:ascii="Times New Roman" w:hAnsi="Times New Roman"/>
          <w:b/>
          <w:sz w:val="24"/>
        </w:rPr>
        <w:t>texto de ayuda</w:t>
      </w:r>
      <w:r>
        <w:rPr>
          <w:rFonts w:ascii="Times New Roman" w:hAnsi="Times New Roman"/>
          <w:sz w:val="24"/>
        </w:rPr>
        <w:t xml:space="preserve"> que explica la regla antes de incumplirla, y el </w:t>
      </w:r>
      <w:r>
        <w:rPr>
          <w:rFonts w:ascii="Times New Roman" w:hAnsi="Times New Roman"/>
          <w:b/>
          <w:sz w:val="24"/>
        </w:rPr>
        <w:t>mensaje de error</w:t>
      </w:r>
      <w:r>
        <w:rPr>
          <w:rFonts w:ascii="Times New Roman" w:hAnsi="Times New Roman"/>
          <w:sz w:val="24"/>
        </w:rPr>
        <w:t xml:space="preserve"> cuando la incumple.</w:t>
      </w:r>
    </w:p>
    <w:p>
      <w:pPr>
        <w:ind w:firstLine="720"/>
      </w:pPr>
      <w:r>
        <w:rPr>
          <w:rFonts w:ascii="Times New Roman" w:hAnsi="Times New Roman"/>
          <w:sz w:val="24"/>
        </w:rPr>
        <w:t xml:space="preserve">El texto de ayuda es la pieza más barata y más olvidada. Decir </w:t>
      </w:r>
      <w:r>
        <w:rPr>
          <w:rFonts w:ascii="Times New Roman" w:hAnsi="Times New Roman"/>
          <w:i/>
          <w:sz w:val="24"/>
        </w:rPr>
        <w:t>"mínimo 8 caracteres"</w:t>
      </w:r>
      <w:r>
        <w:rPr>
          <w:rFonts w:ascii="Times New Roman" w:hAnsi="Times New Roman"/>
          <w:sz w:val="24"/>
        </w:rPr>
        <w:t xml:space="preserve"> debajo del campo de contraseña evita que el usuario descubra la regla equivocándose.</w:t>
      </w:r>
    </w:p>
    <w:p>
      <w:pPr>
        <w:pStyle w:val="Heading2"/>
      </w:pPr>
      <w:r>
        <w:t>Cómo se Marca un Error</w:t>
      </w:r>
    </w:p>
    <w:p>
      <w:pPr>
        <w:ind w:firstLine="720"/>
      </w:pPr>
      <w:r>
        <w:rPr>
          <w:rFonts w:ascii="Times New Roman" w:hAnsi="Times New Roman"/>
          <w:sz w:val="24"/>
        </w:rPr>
        <w:t>Tres señales simultáneas, nunca una sola:</w:t>
      </w:r>
    </w:p>
    <w:p>
      <w:pPr>
        <w:pStyle w:val="ListParagraph"/>
        <w:spacing w:line="480" w:lineRule="auto"/>
        <w:ind w:left="720"/>
      </w:pPr>
      <w:r>
        <w:rPr>
          <w:rFonts w:ascii="Times New Roman" w:hAnsi="Times New Roman"/>
          <w:b/>
          <w:sz w:val="24"/>
        </w:rPr>
        <w:t>Borde</w:t>
      </w:r>
      <w:r>
        <w:rPr>
          <w:rFonts w:ascii="Times New Roman" w:hAnsi="Times New Roman"/>
          <w:sz w:val="24"/>
        </w:rPr>
        <w:t xml:space="preserve"> de 2 píxeles en rojo, en lugar de 1 en gris.</w:t>
      </w:r>
    </w:p>
    <w:p>
      <w:pPr>
        <w:pStyle w:val="ListParagraph"/>
        <w:spacing w:line="480" w:lineRule="auto"/>
        <w:ind w:left="720"/>
      </w:pPr>
      <w:r>
        <w:rPr>
          <w:rFonts w:ascii="Times New Roman" w:hAnsi="Times New Roman"/>
          <w:b/>
          <w:sz w:val="24"/>
        </w:rPr>
        <w:t>Texto</w:t>
      </w:r>
      <w:r>
        <w:rPr>
          <w:rFonts w:ascii="Times New Roman" w:hAnsi="Times New Roman"/>
          <w:sz w:val="24"/>
        </w:rPr>
        <w:t xml:space="preserve"> debajo del campo, con la causa y qué hacer.</w:t>
      </w:r>
    </w:p>
    <w:p>
      <w:pPr>
        <w:pStyle w:val="ListParagraph"/>
        <w:spacing w:line="480" w:lineRule="auto"/>
        <w:ind w:left="720"/>
      </w:pPr>
      <w:r>
        <w:rPr>
          <w:rFonts w:ascii="Times New Roman" w:hAnsi="Times New Roman"/>
          <w:b/>
          <w:sz w:val="24"/>
        </w:rPr>
        <w:t>Vínculo programático</w:t>
      </w:r>
      <w:r>
        <w:rPr>
          <w:rFonts w:ascii="Times New Roman" w:hAnsi="Times New Roman"/>
          <w:sz w:val="24"/>
        </w:rPr>
        <w:t xml:space="preserve"> mediante </w:t>
      </w:r>
      <w:r>
        <w:rPr>
          <w:rFonts w:ascii="Consolas" w:hAnsi="Consolas"/>
          <w:sz w:val="22"/>
        </w:rPr>
        <w:t>aria-describedby</w:t>
      </w:r>
      <w:r>
        <w:rPr>
          <w:rFonts w:ascii="Times New Roman" w:hAnsi="Times New Roman"/>
          <w:sz w:val="24"/>
        </w:rPr>
        <w:t>, para que un lector de pantalla lea el error al llegar al campo.</w:t>
      </w:r>
    </w:p>
    <w:p>
      <w:pPr>
        <w:ind w:firstLine="720"/>
      </w:pPr>
      <w:r>
        <w:rPr>
          <w:rFonts w:ascii="Times New Roman" w:hAnsi="Times New Roman"/>
          <w:sz w:val="24"/>
        </w:rPr>
        <w:t>El color por sí solo no comunica: una parte de la población no distingue el rojo del verde. Por eso el error siempre lleva texto además de color.</w:t>
      </w:r>
    </w:p>
    <w:p>
      <w:pPr>
        <w:pStyle w:val="Heading2"/>
      </w:pPr>
      <w:r>
        <w:t>Dónde se Valida</w:t>
      </w:r>
    </w:p>
    <w:p>
      <w:r>
        <w:rPr>
          <w:rFonts w:ascii="Times New Roman" w:hAnsi="Times New Roman"/>
          <w:b/>
          <w:i w:val="0"/>
          <w:sz w:val="24"/>
        </w:rPr>
        <w:t>Tabla 6</w:t>
      </w:r>
    </w:p>
    <w:p>
      <w:r>
        <w:rPr>
          <w:rFonts w:ascii="Times New Roman" w:hAnsi="Times New Roman"/>
          <w:b w:val="0"/>
          <w:i/>
          <w:sz w:val="24"/>
        </w:rPr>
        <w:t>Las tres capas de validación y qué le toca a cada una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Capa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valida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Ejemplo</w:t>
            </w:r>
          </w:p>
        </w:tc>
      </w:tr>
      <w:tr>
        <w:tc>
          <w:tcPr>
            <w:tcW w:type="dxa" w:w="3120"/>
            <w:tcBorders>
              <w:top w:val="nil"/>
              <w:bottom w:val="nil"/>
              <w:left w:val="nil"/>
              <w:right w:val="nil"/>
            </w:tcBorders>
          </w:tcPr>
          <w:p>
            <w:pPr>
              <w:spacing w:line="240" w:lineRule="auto" w:after="40"/>
            </w:pPr>
            <w:r/>
            <w:r>
              <w:rPr>
                <w:rFonts w:ascii="Times New Roman" w:hAnsi="Times New Roman"/>
                <w:sz w:val="20"/>
              </w:rPr>
              <w:t>Navegador</w:t>
            </w:r>
          </w:p>
        </w:tc>
        <w:tc>
          <w:tcPr>
            <w:tcW w:type="dxa" w:w="3120"/>
            <w:tcBorders>
              <w:top w:val="nil"/>
              <w:bottom w:val="nil"/>
              <w:left w:val="nil"/>
              <w:right w:val="nil"/>
            </w:tcBorders>
          </w:tcPr>
          <w:p>
            <w:pPr>
              <w:spacing w:line="240" w:lineRule="auto" w:after="40"/>
            </w:pPr>
            <w:r/>
            <w:r>
              <w:rPr>
                <w:rFonts w:ascii="Times New Roman" w:hAnsi="Times New Roman"/>
                <w:sz w:val="20"/>
              </w:rPr>
              <w:t>Formato y obligatoriedad, de inmediato</w:t>
            </w:r>
          </w:p>
        </w:tc>
        <w:tc>
          <w:tcPr>
            <w:tcW w:type="dxa" w:w="3120"/>
            <w:tcBorders>
              <w:top w:val="nil"/>
              <w:bottom w:val="nil"/>
              <w:left w:val="nil"/>
              <w:right w:val="nil"/>
            </w:tcBorders>
          </w:tcPr>
          <w:p>
            <w:pPr>
              <w:spacing w:line="240" w:lineRule="auto" w:after="40"/>
            </w:pPr>
            <w:r/>
            <w:r>
              <w:rPr>
                <w:rFonts w:ascii="Times New Roman" w:hAnsi="Times New Roman"/>
                <w:sz w:val="20"/>
              </w:rPr>
              <w:t>Campo vacío, correo sin arroba, nota fuera de 0 a 5</w:t>
            </w:r>
          </w:p>
        </w:tc>
      </w:tr>
      <w:tr>
        <w:tc>
          <w:tcPr>
            <w:tcW w:type="dxa" w:w="3120"/>
            <w:tcBorders>
              <w:top w:val="nil"/>
              <w:bottom w:val="nil"/>
              <w:left w:val="nil"/>
              <w:right w:val="nil"/>
            </w:tcBorders>
          </w:tcPr>
          <w:p>
            <w:pPr>
              <w:spacing w:line="240" w:lineRule="auto" w:after="40"/>
            </w:pPr>
            <w:r/>
            <w:r>
              <w:rPr>
                <w:rFonts w:ascii="Times New Roman" w:hAnsi="Times New Roman"/>
                <w:sz w:val="20"/>
              </w:rPr>
              <w:t>Servidor</w:t>
            </w:r>
          </w:p>
        </w:tc>
        <w:tc>
          <w:tcPr>
            <w:tcW w:type="dxa" w:w="3120"/>
            <w:tcBorders>
              <w:top w:val="nil"/>
              <w:bottom w:val="nil"/>
              <w:left w:val="nil"/>
              <w:right w:val="nil"/>
            </w:tcBorders>
          </w:tcPr>
          <w:p>
            <w:pPr>
              <w:spacing w:line="240" w:lineRule="auto" w:after="40"/>
            </w:pPr>
            <w:r/>
            <w:r>
              <w:rPr>
                <w:rFonts w:ascii="Times New Roman" w:hAnsi="Times New Roman"/>
                <w:sz w:val="20"/>
              </w:rPr>
              <w:t>Todas las reglas de negocio, otra vez</w:t>
            </w:r>
          </w:p>
        </w:tc>
        <w:tc>
          <w:tcPr>
            <w:tcW w:type="dxa" w:w="3120"/>
            <w:tcBorders>
              <w:top w:val="nil"/>
              <w:bottom w:val="nil"/>
              <w:left w:val="nil"/>
              <w:right w:val="nil"/>
            </w:tcBorders>
          </w:tcPr>
          <w:p>
            <w:pPr>
              <w:spacing w:line="240" w:lineRule="auto" w:after="40"/>
            </w:pPr>
            <w:r/>
            <w:r>
              <w:rPr>
                <w:rFonts w:ascii="Times New Roman" w:hAnsi="Times New Roman"/>
                <w:sz w:val="20"/>
              </w:rPr>
              <w:t>El cupo, el tope de siete cursos, el período activo</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Base de datos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Las reglas que corrompen el registro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Documento duplicado, cupo excedido, nota fuera de rango</w:t>
            </w:r>
          </w:p>
        </w:tc>
      </w:tr>
    </w:tbl>
    <w:p/>
    <w:p>
      <w:pPr>
        <w:spacing w:line="240" w:lineRule="auto"/>
      </w:pPr>
      <w:r>
        <w:rPr>
          <w:rFonts w:ascii="Times New Roman" w:hAnsi="Times New Roman"/>
          <w:i/>
          <w:sz w:val="20"/>
        </w:rPr>
        <w:t xml:space="preserve">Nota. </w:t>
      </w:r>
      <w:r>
        <w:rPr>
          <w:rFonts w:ascii="Times New Roman" w:hAnsi="Times New Roman"/>
          <w:sz w:val="20"/>
        </w:rPr>
        <w:t>La validación del navegador es una cortesía, no una garantía: cualquiera puede saltársela. Por eso el servidor repite todo (RNF-19) y la base de datos vuelve a verificar lo crítico (ADR-002). La interfaz no afloja ninguna regla; solo las comunica antes.</w:t>
      </w:r>
    </w:p>
    <w:p/>
    <w:p>
      <w:pPr>
        <w:pStyle w:val="Heading2"/>
      </w:pPr>
      <w:r>
        <w:t>El Lote se Guarda Completo o No se Guarda</w:t>
      </w:r>
    </w:p>
    <w:p>
      <w:pPr>
        <w:ind w:firstLine="720"/>
      </w:pPr>
      <w:r>
        <w:rPr>
          <w:rFonts w:ascii="Times New Roman" w:hAnsi="Times New Roman"/>
          <w:sz w:val="24"/>
        </w:rPr>
        <w:t xml:space="preserve">En el registro de calificaciones, si una sola nota del grupo está fuera de rango </w:t>
      </w:r>
      <w:r>
        <w:rPr>
          <w:rFonts w:ascii="Times New Roman" w:hAnsi="Times New Roman"/>
          <w:b/>
          <w:sz w:val="24"/>
        </w:rPr>
        <w:t>no se guarda ninguna</w:t>
      </w:r>
      <w:r>
        <w:rPr>
          <w:rFonts w:ascii="Times New Roman" w:hAnsi="Times New Roman"/>
          <w:sz w:val="24"/>
        </w:rPr>
        <w:t>. Es la decisión más discutible de esta fase y conviene justificarla: un guardado parcial dejaría al docente sin saber cuáles alcanzaron a registrarse, y la forma de averiguarlo sería revisar la lista una por una. Rechazar el lote completo es más molesto en el momento y mucho más seguro después.</w:t>
      </w:r>
    </w:p>
    <w:p>
      <w:pPr>
        <w:ind w:firstLine="720"/>
      </w:pPr>
      <w:r>
        <w:rPr>
          <w:rFonts w:ascii="Times New Roman" w:hAnsi="Times New Roman"/>
          <w:sz w:val="24"/>
        </w:rPr>
        <w:t>Lo que sí se conserva es lo digitado: el formulario no se vacía, solo señala el campo que hay que corregir.</w:t>
      </w:r>
      <w:r>
        <w:br w:type="page"/>
      </w:r>
    </w:p>
    <w:p>
      <w:pPr>
        <w:pStyle w:val="Heading1"/>
      </w:pPr>
      <w:r>
        <w:t>Listados y Consultas</w:t>
      </w:r>
    </w:p>
    <w:p>
      <w:pPr>
        <w:pStyle w:val="Heading2"/>
      </w:pPr>
      <w:r>
        <w:t>Estructura</w:t>
      </w:r>
    </w:p>
    <w:p>
      <w:pPr>
        <w:ind w:firstLine="720"/>
      </w:pPr>
      <w:r>
        <w:rPr>
          <w:rFonts w:ascii="Times New Roman" w:hAnsi="Times New Roman"/>
          <w:sz w:val="24"/>
        </w:rPr>
        <w:t>Los seis listados del sistema comparten la misma estructura: filtros arriba, resumen de lo que se está viendo, tabla, paginación. Aprender uno es aprender los seis.</w:t>
      </w:r>
    </w:p>
    <w:p>
      <w:r>
        <w:rPr>
          <w:rFonts w:ascii="Times New Roman" w:hAnsi="Times New Roman"/>
          <w:b/>
          <w:i w:val="0"/>
          <w:sz w:val="24"/>
        </w:rPr>
        <w:t>Tabla 7</w:t>
      </w:r>
    </w:p>
    <w:p>
      <w:r>
        <w:rPr>
          <w:rFonts w:ascii="Times New Roman" w:hAnsi="Times New Roman"/>
          <w:b w:val="0"/>
          <w:i/>
          <w:sz w:val="24"/>
        </w:rPr>
        <w:t>Filtros de cada listado</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Listado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Buscar por</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Filtrar por</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Ordenar por</w:t>
            </w:r>
          </w:p>
        </w:tc>
      </w:tr>
      <w:tr>
        <w:tc>
          <w:tcPr>
            <w:tcW w:type="dxa" w:w="2340"/>
            <w:tcBorders>
              <w:top w:val="nil"/>
              <w:bottom w:val="nil"/>
              <w:left w:val="nil"/>
              <w:right w:val="nil"/>
            </w:tcBorders>
          </w:tcPr>
          <w:p>
            <w:pPr>
              <w:spacing w:line="240" w:lineRule="auto" w:after="40"/>
            </w:pPr>
            <w:r/>
            <w:r>
              <w:rPr>
                <w:rFonts w:ascii="Times New Roman" w:hAnsi="Times New Roman"/>
                <w:sz w:val="20"/>
              </w:rPr>
              <w:t>Estudiantes</w:t>
            </w:r>
          </w:p>
        </w:tc>
        <w:tc>
          <w:tcPr>
            <w:tcW w:type="dxa" w:w="2340"/>
            <w:tcBorders>
              <w:top w:val="nil"/>
              <w:bottom w:val="nil"/>
              <w:left w:val="nil"/>
              <w:right w:val="nil"/>
            </w:tcBorders>
          </w:tcPr>
          <w:p>
            <w:pPr>
              <w:spacing w:line="240" w:lineRule="auto" w:after="40"/>
            </w:pPr>
            <w:r/>
            <w:r>
              <w:rPr>
                <w:rFonts w:ascii="Times New Roman" w:hAnsi="Times New Roman"/>
                <w:sz w:val="20"/>
              </w:rPr>
              <w:t>Nombre o documento</w:t>
            </w:r>
          </w:p>
        </w:tc>
        <w:tc>
          <w:tcPr>
            <w:tcW w:type="dxa" w:w="2340"/>
            <w:tcBorders>
              <w:top w:val="nil"/>
              <w:bottom w:val="nil"/>
              <w:left w:val="nil"/>
              <w:right w:val="nil"/>
            </w:tcBorders>
          </w:tcPr>
          <w:p>
            <w:pPr>
              <w:spacing w:line="240" w:lineRule="auto" w:after="40"/>
            </w:pPr>
            <w:r/>
            <w:r>
              <w:rPr>
                <w:rFonts w:ascii="Times New Roman" w:hAnsi="Times New Roman"/>
                <w:sz w:val="20"/>
              </w:rPr>
              <w:t>Estado</w:t>
            </w:r>
          </w:p>
        </w:tc>
        <w:tc>
          <w:tcPr>
            <w:tcW w:type="dxa" w:w="2340"/>
            <w:tcBorders>
              <w:top w:val="nil"/>
              <w:bottom w:val="nil"/>
              <w:left w:val="nil"/>
              <w:right w:val="nil"/>
            </w:tcBorders>
          </w:tcPr>
          <w:p>
            <w:pPr>
              <w:spacing w:line="240" w:lineRule="auto" w:after="40"/>
            </w:pPr>
            <w:r/>
            <w:r>
              <w:rPr>
                <w:rFonts w:ascii="Times New Roman" w:hAnsi="Times New Roman"/>
                <w:sz w:val="20"/>
              </w:rPr>
              <w:t>Apellidos, código, fecha de ingreso</w:t>
            </w:r>
          </w:p>
        </w:tc>
      </w:tr>
      <w:tr>
        <w:tc>
          <w:tcPr>
            <w:tcW w:type="dxa" w:w="2340"/>
            <w:tcBorders>
              <w:top w:val="nil"/>
              <w:bottom w:val="nil"/>
              <w:left w:val="nil"/>
              <w:right w:val="nil"/>
            </w:tcBorders>
          </w:tcPr>
          <w:p>
            <w:pPr>
              <w:spacing w:line="240" w:lineRule="auto" w:after="40"/>
            </w:pPr>
            <w:r/>
            <w:r>
              <w:rPr>
                <w:rFonts w:ascii="Times New Roman" w:hAnsi="Times New Roman"/>
                <w:sz w:val="20"/>
              </w:rPr>
              <w:t>Docentes</w:t>
            </w:r>
          </w:p>
        </w:tc>
        <w:tc>
          <w:tcPr>
            <w:tcW w:type="dxa" w:w="2340"/>
            <w:tcBorders>
              <w:top w:val="nil"/>
              <w:bottom w:val="nil"/>
              <w:left w:val="nil"/>
              <w:right w:val="nil"/>
            </w:tcBorders>
          </w:tcPr>
          <w:p>
            <w:pPr>
              <w:spacing w:line="240" w:lineRule="auto" w:after="40"/>
            </w:pPr>
            <w:r/>
            <w:r>
              <w:rPr>
                <w:rFonts w:ascii="Times New Roman" w:hAnsi="Times New Roman"/>
                <w:sz w:val="20"/>
              </w:rPr>
              <w:t>Nombre o código</w:t>
            </w:r>
          </w:p>
        </w:tc>
        <w:tc>
          <w:tcPr>
            <w:tcW w:type="dxa" w:w="2340"/>
            <w:tcBorders>
              <w:top w:val="nil"/>
              <w:bottom w:val="nil"/>
              <w:left w:val="nil"/>
              <w:right w:val="nil"/>
            </w:tcBorders>
          </w:tcPr>
          <w:p>
            <w:pPr>
              <w:spacing w:line="240" w:lineRule="auto" w:after="40"/>
            </w:pPr>
            <w:r/>
            <w:r>
              <w:rPr>
                <w:rFonts w:ascii="Times New Roman" w:hAnsi="Times New Roman"/>
                <w:sz w:val="20"/>
              </w:rPr>
              <w:t>Área, estado</w:t>
            </w:r>
          </w:p>
        </w:tc>
        <w:tc>
          <w:tcPr>
            <w:tcW w:type="dxa" w:w="2340"/>
            <w:tcBorders>
              <w:top w:val="nil"/>
              <w:bottom w:val="nil"/>
              <w:left w:val="nil"/>
              <w:right w:val="nil"/>
            </w:tcBorders>
          </w:tcPr>
          <w:p>
            <w:pPr>
              <w:spacing w:line="240" w:lineRule="auto" w:after="40"/>
            </w:pPr>
            <w:r/>
            <w:r>
              <w:rPr>
                <w:rFonts w:ascii="Times New Roman" w:hAnsi="Times New Roman"/>
                <w:sz w:val="20"/>
              </w:rPr>
              <w:t>Apellidos</w:t>
            </w:r>
          </w:p>
        </w:tc>
      </w:tr>
      <w:tr>
        <w:tc>
          <w:tcPr>
            <w:tcW w:type="dxa" w:w="2340"/>
            <w:tcBorders>
              <w:top w:val="nil"/>
              <w:bottom w:val="nil"/>
              <w:left w:val="nil"/>
              <w:right w:val="nil"/>
            </w:tcBorders>
          </w:tcPr>
          <w:p>
            <w:pPr>
              <w:spacing w:line="240" w:lineRule="auto" w:after="40"/>
            </w:pPr>
            <w:r/>
            <w:r>
              <w:rPr>
                <w:rFonts w:ascii="Times New Roman" w:hAnsi="Times New Roman"/>
                <w:sz w:val="20"/>
              </w:rPr>
              <w:t>Cuentas</w:t>
            </w:r>
          </w:p>
        </w:tc>
        <w:tc>
          <w:tcPr>
            <w:tcW w:type="dxa" w:w="2340"/>
            <w:tcBorders>
              <w:top w:val="nil"/>
              <w:bottom w:val="nil"/>
              <w:left w:val="nil"/>
              <w:right w:val="nil"/>
            </w:tcBorders>
          </w:tcPr>
          <w:p>
            <w:pPr>
              <w:spacing w:line="240" w:lineRule="auto" w:after="40"/>
            </w:pPr>
            <w:r/>
            <w:r>
              <w:rPr>
                <w:rFonts w:ascii="Times New Roman" w:hAnsi="Times New Roman"/>
                <w:sz w:val="20"/>
              </w:rPr>
              <w:t>Correo</w:t>
            </w:r>
          </w:p>
        </w:tc>
        <w:tc>
          <w:tcPr>
            <w:tcW w:type="dxa" w:w="2340"/>
            <w:tcBorders>
              <w:top w:val="nil"/>
              <w:bottom w:val="nil"/>
              <w:left w:val="nil"/>
              <w:right w:val="nil"/>
            </w:tcBorders>
          </w:tcPr>
          <w:p>
            <w:pPr>
              <w:spacing w:line="240" w:lineRule="auto" w:after="40"/>
            </w:pPr>
            <w:r/>
            <w:r>
              <w:rPr>
                <w:rFonts w:ascii="Times New Roman" w:hAnsi="Times New Roman"/>
                <w:sz w:val="20"/>
              </w:rPr>
              <w:t>Rol, primer ingreso pendiente</w:t>
            </w:r>
          </w:p>
        </w:tc>
        <w:tc>
          <w:tcPr>
            <w:tcW w:type="dxa" w:w="2340"/>
            <w:tcBorders>
              <w:top w:val="nil"/>
              <w:bottom w:val="nil"/>
              <w:left w:val="nil"/>
              <w:right w:val="nil"/>
            </w:tcBorders>
          </w:tcPr>
          <w:p>
            <w:pPr>
              <w:spacing w:line="240" w:lineRule="auto" w:after="40"/>
            </w:pPr>
            <w:r/>
            <w:r>
              <w:rPr>
                <w:rFonts w:ascii="Times New Roman" w:hAnsi="Times New Roman"/>
                <w:sz w:val="20"/>
              </w:rPr>
              <w:t>Correo</w:t>
            </w:r>
          </w:p>
        </w:tc>
      </w:tr>
      <w:tr>
        <w:tc>
          <w:tcPr>
            <w:tcW w:type="dxa" w:w="2340"/>
            <w:tcBorders>
              <w:top w:val="nil"/>
              <w:bottom w:val="nil"/>
              <w:left w:val="nil"/>
              <w:right w:val="nil"/>
            </w:tcBorders>
          </w:tcPr>
          <w:p>
            <w:pPr>
              <w:spacing w:line="240" w:lineRule="auto" w:after="40"/>
            </w:pPr>
            <w:r/>
            <w:r>
              <w:rPr>
                <w:rFonts w:ascii="Times New Roman" w:hAnsi="Times New Roman"/>
                <w:sz w:val="20"/>
              </w:rPr>
              <w:t>Cursos</w:t>
            </w:r>
          </w:p>
        </w:tc>
        <w:tc>
          <w:tcPr>
            <w:tcW w:type="dxa" w:w="2340"/>
            <w:tcBorders>
              <w:top w:val="nil"/>
              <w:bottom w:val="nil"/>
              <w:left w:val="nil"/>
              <w:right w:val="nil"/>
            </w:tcBorders>
          </w:tcPr>
          <w:p>
            <w:pPr>
              <w:spacing w:line="240" w:lineRule="auto" w:after="40"/>
            </w:pPr>
            <w:r/>
            <w:r>
              <w:rPr>
                <w:rFonts w:ascii="Times New Roman" w:hAnsi="Times New Roman"/>
                <w:sz w:val="20"/>
              </w:rPr>
              <w:t>Código o nombre</w:t>
            </w:r>
          </w:p>
        </w:tc>
        <w:tc>
          <w:tcPr>
            <w:tcW w:type="dxa" w:w="2340"/>
            <w:tcBorders>
              <w:top w:val="nil"/>
              <w:bottom w:val="nil"/>
              <w:left w:val="nil"/>
              <w:right w:val="nil"/>
            </w:tcBorders>
          </w:tcPr>
          <w:p>
            <w:pPr>
              <w:spacing w:line="240" w:lineRule="auto" w:after="40"/>
            </w:pPr>
            <w:r/>
            <w:r>
              <w:rPr>
                <w:rFonts w:ascii="Times New Roman" w:hAnsi="Times New Roman"/>
                <w:sz w:val="20"/>
              </w:rPr>
              <w:t>Período, ocupación, sin docente</w:t>
            </w:r>
          </w:p>
        </w:tc>
        <w:tc>
          <w:tcPr>
            <w:tcW w:type="dxa" w:w="2340"/>
            <w:tcBorders>
              <w:top w:val="nil"/>
              <w:bottom w:val="nil"/>
              <w:left w:val="nil"/>
              <w:right w:val="nil"/>
            </w:tcBorders>
          </w:tcPr>
          <w:p>
            <w:pPr>
              <w:spacing w:line="240" w:lineRule="auto" w:after="40"/>
            </w:pPr>
            <w:r/>
            <w:r>
              <w:rPr>
                <w:rFonts w:ascii="Times New Roman" w:hAnsi="Times New Roman"/>
                <w:sz w:val="20"/>
              </w:rPr>
              <w:t>Código</w:t>
            </w:r>
          </w:p>
        </w:tc>
      </w:tr>
      <w:tr>
        <w:tc>
          <w:tcPr>
            <w:tcW w:type="dxa" w:w="2340"/>
            <w:tcBorders>
              <w:top w:val="nil"/>
              <w:bottom w:val="nil"/>
              <w:left w:val="nil"/>
              <w:right w:val="nil"/>
            </w:tcBorders>
          </w:tcPr>
          <w:p>
            <w:pPr>
              <w:spacing w:line="240" w:lineRule="auto" w:after="40"/>
            </w:pPr>
            <w:r/>
            <w:r>
              <w:rPr>
                <w:rFonts w:ascii="Times New Roman" w:hAnsi="Times New Roman"/>
                <w:sz w:val="20"/>
              </w:rPr>
              <w:t>Listas de clase</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Curso, período, estado de la matrícula</w:t>
            </w:r>
          </w:p>
        </w:tc>
        <w:tc>
          <w:tcPr>
            <w:tcW w:type="dxa" w:w="2340"/>
            <w:tcBorders>
              <w:top w:val="nil"/>
              <w:bottom w:val="nil"/>
              <w:left w:val="nil"/>
              <w:right w:val="nil"/>
            </w:tcBorders>
          </w:tcPr>
          <w:p>
            <w:pPr>
              <w:spacing w:line="240" w:lineRule="auto" w:after="40"/>
            </w:pPr>
            <w:r/>
            <w:r>
              <w:rPr>
                <w:rFonts w:ascii="Times New Roman" w:hAnsi="Times New Roman"/>
                <w:sz w:val="20"/>
              </w:rPr>
              <w:t>Apellidos</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Mis notas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Período, curso, nivel de detalle</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Código de curso</w:t>
            </w:r>
          </w:p>
        </w:tc>
      </w:tr>
    </w:tbl>
    <w:p/>
    <w:p>
      <w:pPr>
        <w:pStyle w:val="Heading2"/>
      </w:pPr>
      <w:r>
        <w:t>Lo que Nunca Aparece en un Listado</w:t>
      </w:r>
    </w:p>
    <w:p>
      <w:pPr>
        <w:ind w:firstLine="720"/>
      </w:pPr>
      <w:r>
        <w:rPr>
          <w:rFonts w:ascii="Times New Roman" w:hAnsi="Times New Roman"/>
          <w:sz w:val="24"/>
        </w:rPr>
        <w:t>Dos ausencias deliberadas, las dos heredadas de decisiones anteriores:</w:t>
      </w:r>
    </w:p>
    <w:p>
      <w:pPr>
        <w:pStyle w:val="ListParagraph"/>
        <w:spacing w:line="480" w:lineRule="auto"/>
        <w:ind w:left="720"/>
      </w:pPr>
      <w:r>
        <w:rPr>
          <w:rFonts w:ascii="Times New Roman" w:hAnsi="Times New Roman"/>
          <w:b/>
          <w:sz w:val="24"/>
        </w:rPr>
        <w:t>Los registros inactivos</w:t>
      </w:r>
      <w:r>
        <w:rPr>
          <w:rFonts w:ascii="Times New Roman" w:hAnsi="Times New Roman"/>
          <w:sz w:val="24"/>
        </w:rPr>
        <w:t>, salvo que se pidan explícitamente con el filtro de estado. Es el dolor D-3 de la Fase 1: las listas de clase con nombres de personas que ya no asisten.</w:t>
      </w:r>
    </w:p>
    <w:p>
      <w:pPr>
        <w:pStyle w:val="ListParagraph"/>
        <w:spacing w:line="480" w:lineRule="auto"/>
        <w:ind w:left="720"/>
      </w:pPr>
      <w:r>
        <w:rPr>
          <w:rFonts w:ascii="Times New Roman" w:hAnsi="Times New Roman"/>
          <w:b/>
          <w:sz w:val="24"/>
        </w:rPr>
        <w:t>Las matrículas canceladas</w:t>
      </w:r>
      <w:r>
        <w:rPr>
          <w:rFonts w:ascii="Times New Roman" w:hAnsi="Times New Roman"/>
          <w:sz w:val="24"/>
        </w:rPr>
        <w:t xml:space="preserve"> en la lista de clase principal. Se muestran en una sección aparte, porque forman parte del historial pero no del grupo.</w:t>
      </w:r>
    </w:p>
    <w:p>
      <w:pPr>
        <w:pStyle w:val="Heading2"/>
      </w:pPr>
      <w:r>
        <w:t>Las Dos Formas de No Tener Datos</w:t>
      </w:r>
    </w:p>
    <w:p>
      <w:pPr>
        <w:ind w:firstLine="720"/>
      </w:pPr>
      <w:r>
        <w:rPr>
          <w:rFonts w:ascii="Times New Roman" w:hAnsi="Times New Roman"/>
          <w:sz w:val="24"/>
        </w:rPr>
        <w:t>No son lo mismo y no se comunican igual:</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Situación</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dice el sistema</w:t>
            </w:r>
          </w:p>
        </w:tc>
      </w:tr>
      <w:tr>
        <w:tc>
          <w:tcPr>
            <w:tcW w:type="dxa" w:w="4680"/>
            <w:tcBorders>
              <w:top w:val="nil"/>
              <w:bottom w:val="nil"/>
              <w:left w:val="nil"/>
              <w:right w:val="nil"/>
            </w:tcBorders>
          </w:tcPr>
          <w:p>
            <w:pPr>
              <w:spacing w:line="240" w:lineRule="auto" w:after="40"/>
            </w:pPr>
            <w:r/>
            <w:r>
              <w:rPr>
                <w:rFonts w:ascii="Times New Roman" w:hAnsi="Times New Roman"/>
                <w:sz w:val="20"/>
              </w:rPr>
              <w:t>Todavía no hay registros</w:t>
            </w:r>
          </w:p>
        </w:tc>
        <w:tc>
          <w:tcPr>
            <w:tcW w:type="dxa" w:w="4680"/>
            <w:tcBorders>
              <w:top w:val="nil"/>
              <w:bottom w:val="nil"/>
              <w:left w:val="nil"/>
              <w:right w:val="nil"/>
            </w:tcBorders>
          </w:tcPr>
          <w:p>
            <w:pPr>
              <w:spacing w:line="240" w:lineRule="auto" w:after="40"/>
            </w:pPr>
            <w:r/>
            <w:r>
              <w:rPr>
                <w:rFonts w:ascii="Times New Roman" w:hAnsi="Times New Roman"/>
                <w:i/>
                <w:sz w:val="20"/>
              </w:rPr>
              <w:t>"Este curso todavía no tiene estudiantes matriculados. La lista aparecerá aquí en cuanto registre la primera matrícula."</w:t>
            </w:r>
            <w:r>
              <w:rPr>
                <w:rFonts w:ascii="Times New Roman" w:hAnsi="Times New Roman"/>
                <w:sz w:val="20"/>
              </w:rPr>
              <w:t xml:space="preserve"> más el botón para hacerlo</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El filtro no encontró nada</w:t>
            </w:r>
          </w:p>
        </w:tc>
        <w:tc>
          <w:tcPr>
            <w:tcW w:type="dxa" w:w="4680"/>
            <w:tcBorders>
              <w:top w:val="nil"/>
              <w:bottom w:val="single" w:sz="6" w:color="000000"/>
              <w:left w:val="nil"/>
              <w:right w:val="nil"/>
            </w:tcBorders>
          </w:tcPr>
          <w:p>
            <w:pPr>
              <w:spacing w:line="240" w:lineRule="auto" w:after="40"/>
            </w:pPr>
            <w:r/>
            <w:r>
              <w:rPr>
                <w:rFonts w:ascii="Times New Roman" w:hAnsi="Times New Roman"/>
                <w:i/>
                <w:sz w:val="20"/>
              </w:rPr>
              <w:t>"No se encontraron estudiantes con ese criterio. Revise la escritura o quite algún filtro."</w:t>
            </w:r>
            <w:r>
              <w:rPr>
                <w:rFonts w:ascii="Times New Roman" w:hAnsi="Times New Roman"/>
                <w:sz w:val="20"/>
              </w:rPr>
              <w:t xml:space="preserve"> más el botón de quitar filtros</w:t>
            </w:r>
          </w:p>
        </w:tc>
      </w:tr>
    </w:tbl>
    <w:p/>
    <w:p>
      <w:pPr>
        <w:ind w:firstLine="720"/>
      </w:pPr>
      <w:r>
        <w:rPr>
          <w:rFonts w:ascii="Times New Roman" w:hAnsi="Times New Roman"/>
          <w:sz w:val="24"/>
        </w:rPr>
        <w:t>Confundirlas hace que el usuario crea que perdió datos cuando solo escribió mal un apellido.</w:t>
      </w:r>
      <w:r>
        <w:br w:type="page"/>
      </w:r>
    </w:p>
    <w:p>
      <w:pPr>
        <w:pStyle w:val="Heading1"/>
      </w:pPr>
      <w:r>
        <w:t>Detalle de Registros</w:t>
      </w:r>
    </w:p>
    <w:p>
      <w:pPr>
        <w:ind w:firstLine="720"/>
      </w:pPr>
      <w:r>
        <w:rPr>
          <w:rFonts w:ascii="Times New Roman" w:hAnsi="Times New Roman"/>
          <w:sz w:val="24"/>
        </w:rPr>
        <w:t>La ficha del estudiante es la pantalla de detalle de referencia. Responde en un vistazo las tres preguntas que llegan a la ventanilla: quién es, qué está cursando y qué cursó antes.</w:t>
      </w:r>
    </w:p>
    <w:p>
      <w:r>
        <w:rPr>
          <w:rFonts w:ascii="Times New Roman" w:hAnsi="Times New Roman"/>
          <w:b/>
          <w:i w:val="0"/>
          <w:sz w:val="24"/>
        </w:rPr>
        <w:t>Tabla 8</w:t>
      </w:r>
    </w:p>
    <w:p>
      <w:r>
        <w:rPr>
          <w:rFonts w:ascii="Times New Roman" w:hAnsi="Times New Roman"/>
          <w:b w:val="0"/>
          <w:i/>
          <w:sz w:val="24"/>
        </w:rPr>
        <w:t>Secciones de la ficha del estudiante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Sección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Contenido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Origen</w:t>
            </w:r>
          </w:p>
        </w:tc>
      </w:tr>
      <w:tr>
        <w:tc>
          <w:tcPr>
            <w:tcW w:type="dxa" w:w="3120"/>
            <w:tcBorders>
              <w:top w:val="nil"/>
              <w:bottom w:val="nil"/>
              <w:left w:val="nil"/>
              <w:right w:val="nil"/>
            </w:tcBorders>
          </w:tcPr>
          <w:p>
            <w:pPr>
              <w:spacing w:line="240" w:lineRule="auto" w:after="40"/>
            </w:pPr>
            <w:r/>
            <w:r>
              <w:rPr>
                <w:rFonts w:ascii="Times New Roman" w:hAnsi="Times New Roman"/>
                <w:sz w:val="20"/>
              </w:rPr>
              <w:t>Encabezado</w:t>
            </w:r>
          </w:p>
        </w:tc>
        <w:tc>
          <w:tcPr>
            <w:tcW w:type="dxa" w:w="3120"/>
            <w:tcBorders>
              <w:top w:val="nil"/>
              <w:bottom w:val="nil"/>
              <w:left w:val="nil"/>
              <w:right w:val="nil"/>
            </w:tcBorders>
          </w:tcPr>
          <w:p>
            <w:pPr>
              <w:spacing w:line="240" w:lineRule="auto" w:after="40"/>
            </w:pPr>
            <w:r/>
            <w:r>
              <w:rPr>
                <w:rFonts w:ascii="Times New Roman" w:hAnsi="Times New Roman"/>
                <w:sz w:val="20"/>
              </w:rPr>
              <w:t>Nombre y distintivo de estado</w:t>
            </w:r>
          </w:p>
        </w:tc>
        <w:tc>
          <w:tcPr>
            <w:tcW w:type="dxa" w:w="3120"/>
            <w:tcBorders>
              <w:top w:val="nil"/>
              <w:bottom w:val="nil"/>
              <w:left w:val="nil"/>
              <w:right w:val="nil"/>
            </w:tcBorders>
          </w:tcPr>
          <w:p>
            <w:pPr>
              <w:spacing w:line="240" w:lineRule="auto" w:after="40"/>
            </w:pPr>
            <w:r/>
            <w:r>
              <w:rPr>
                <w:rFonts w:ascii="Consolas" w:hAnsi="Consolas"/>
                <w:sz w:val="18"/>
              </w:rPr>
              <w:t>vw_estudiante</w:t>
            </w:r>
          </w:p>
        </w:tc>
      </w:tr>
      <w:tr>
        <w:tc>
          <w:tcPr>
            <w:tcW w:type="dxa" w:w="3120"/>
            <w:tcBorders>
              <w:top w:val="nil"/>
              <w:bottom w:val="nil"/>
              <w:left w:val="nil"/>
              <w:right w:val="nil"/>
            </w:tcBorders>
          </w:tcPr>
          <w:p>
            <w:pPr>
              <w:spacing w:line="240" w:lineRule="auto" w:after="40"/>
            </w:pPr>
            <w:r/>
            <w:r>
              <w:rPr>
                <w:rFonts w:ascii="Times New Roman" w:hAnsi="Times New Roman"/>
                <w:sz w:val="20"/>
              </w:rPr>
              <w:t>Datos personales</w:t>
            </w:r>
          </w:p>
        </w:tc>
        <w:tc>
          <w:tcPr>
            <w:tcW w:type="dxa" w:w="3120"/>
            <w:tcBorders>
              <w:top w:val="nil"/>
              <w:bottom w:val="nil"/>
              <w:left w:val="nil"/>
              <w:right w:val="nil"/>
            </w:tcBorders>
          </w:tcPr>
          <w:p>
            <w:pPr>
              <w:spacing w:line="240" w:lineRule="auto" w:after="40"/>
            </w:pPr>
            <w:r/>
            <w:r>
              <w:rPr>
                <w:rFonts w:ascii="Times New Roman" w:hAnsi="Times New Roman"/>
                <w:sz w:val="20"/>
              </w:rPr>
              <w:t>Código, documento, contacto, fechas</w:t>
            </w:r>
          </w:p>
        </w:tc>
        <w:tc>
          <w:tcPr>
            <w:tcW w:type="dxa" w:w="3120"/>
            <w:tcBorders>
              <w:top w:val="nil"/>
              <w:bottom w:val="nil"/>
              <w:left w:val="nil"/>
              <w:right w:val="nil"/>
            </w:tcBorders>
          </w:tcPr>
          <w:p>
            <w:pPr>
              <w:spacing w:line="240" w:lineRule="auto" w:after="40"/>
            </w:pPr>
            <w:r/>
            <w:r>
              <w:rPr>
                <w:rFonts w:ascii="Consolas" w:hAnsi="Consolas"/>
                <w:sz w:val="18"/>
              </w:rPr>
              <w:t>persona</w:t>
            </w:r>
            <w:r>
              <w:rPr>
                <w:rFonts w:ascii="Times New Roman" w:hAnsi="Times New Roman"/>
                <w:sz w:val="20"/>
              </w:rPr>
              <w:t xml:space="preserve"> y </w:t>
            </w:r>
            <w:r>
              <w:rPr>
                <w:rFonts w:ascii="Consolas" w:hAnsi="Consolas"/>
                <w:sz w:val="18"/>
              </w:rPr>
              <w:t>estudiante</w:t>
            </w:r>
          </w:p>
        </w:tc>
      </w:tr>
      <w:tr>
        <w:tc>
          <w:tcPr>
            <w:tcW w:type="dxa" w:w="3120"/>
            <w:tcBorders>
              <w:top w:val="nil"/>
              <w:bottom w:val="nil"/>
              <w:left w:val="nil"/>
              <w:right w:val="nil"/>
            </w:tcBorders>
          </w:tcPr>
          <w:p>
            <w:pPr>
              <w:spacing w:line="240" w:lineRule="auto" w:after="40"/>
            </w:pPr>
            <w:r/>
            <w:r>
              <w:rPr>
                <w:rFonts w:ascii="Times New Roman" w:hAnsi="Times New Roman"/>
                <w:sz w:val="20"/>
              </w:rPr>
              <w:t>Carga académica</w:t>
            </w:r>
          </w:p>
        </w:tc>
        <w:tc>
          <w:tcPr>
            <w:tcW w:type="dxa" w:w="3120"/>
            <w:tcBorders>
              <w:top w:val="nil"/>
              <w:bottom w:val="nil"/>
              <w:left w:val="nil"/>
              <w:right w:val="nil"/>
            </w:tcBorders>
          </w:tcPr>
          <w:p>
            <w:pPr>
              <w:spacing w:line="240" w:lineRule="auto" w:after="40"/>
            </w:pPr>
            <w:r/>
            <w:r>
              <w:rPr>
                <w:rFonts w:ascii="Times New Roman" w:hAnsi="Times New Roman"/>
                <w:sz w:val="20"/>
              </w:rPr>
              <w:t>Matrículas activas, créditos, definitiva por curso</w:t>
            </w:r>
          </w:p>
        </w:tc>
        <w:tc>
          <w:tcPr>
            <w:tcW w:type="dxa" w:w="3120"/>
            <w:tcBorders>
              <w:top w:val="nil"/>
              <w:bottom w:val="nil"/>
              <w:left w:val="nil"/>
              <w:right w:val="nil"/>
            </w:tcBorders>
          </w:tcPr>
          <w:p>
            <w:pPr>
              <w:spacing w:line="240" w:lineRule="auto" w:after="40"/>
            </w:pPr>
            <w:r/>
            <w:r>
              <w:rPr>
                <w:rFonts w:ascii="Consolas" w:hAnsi="Consolas"/>
                <w:sz w:val="18"/>
              </w:rPr>
              <w:t>vw_nota_definitiva</w:t>
            </w:r>
          </w:p>
        </w:tc>
      </w:tr>
      <w:tr>
        <w:tc>
          <w:tcPr>
            <w:tcW w:type="dxa" w:w="3120"/>
            <w:tcBorders>
              <w:top w:val="nil"/>
              <w:bottom w:val="nil"/>
              <w:left w:val="nil"/>
              <w:right w:val="nil"/>
            </w:tcBorders>
          </w:tcPr>
          <w:p>
            <w:pPr>
              <w:spacing w:line="240" w:lineRule="auto" w:after="40"/>
            </w:pPr>
            <w:r/>
            <w:r>
              <w:rPr>
                <w:rFonts w:ascii="Times New Roman" w:hAnsi="Times New Roman"/>
                <w:sz w:val="20"/>
              </w:rPr>
              <w:t>Historial</w:t>
            </w:r>
          </w:p>
        </w:tc>
        <w:tc>
          <w:tcPr>
            <w:tcW w:type="dxa" w:w="3120"/>
            <w:tcBorders>
              <w:top w:val="nil"/>
              <w:bottom w:val="nil"/>
              <w:left w:val="nil"/>
              <w:right w:val="nil"/>
            </w:tcBorders>
          </w:tcPr>
          <w:p>
            <w:pPr>
              <w:spacing w:line="240" w:lineRule="auto" w:after="40"/>
            </w:pPr>
            <w:r/>
            <w:r>
              <w:rPr>
                <w:rFonts w:ascii="Times New Roman" w:hAnsi="Times New Roman"/>
                <w:sz w:val="20"/>
              </w:rPr>
              <w:t>Períodos cerrados con su resultado</w:t>
            </w:r>
          </w:p>
        </w:tc>
        <w:tc>
          <w:tcPr>
            <w:tcW w:type="dxa" w:w="3120"/>
            <w:tcBorders>
              <w:top w:val="nil"/>
              <w:bottom w:val="nil"/>
              <w:left w:val="nil"/>
              <w:right w:val="nil"/>
            </w:tcBorders>
          </w:tcPr>
          <w:p>
            <w:pPr>
              <w:spacing w:line="240" w:lineRule="auto" w:after="40"/>
            </w:pPr>
            <w:r/>
            <w:r>
              <w:rPr>
                <w:rFonts w:ascii="Consolas" w:hAnsi="Consolas"/>
                <w:sz w:val="18"/>
              </w:rPr>
              <w:t>matricula</w:t>
            </w:r>
            <w:r>
              <w:rPr>
                <w:rFonts w:ascii="Times New Roman" w:hAnsi="Times New Roman"/>
                <w:sz w:val="20"/>
              </w:rPr>
              <w:t xml:space="preserve"> con la instantánea</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Acciones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Editar, matricular, inactivar</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CU-06, CU-14, CU-07</w:t>
            </w:r>
          </w:p>
        </w:tc>
      </w:tr>
    </w:tbl>
    <w:p/>
    <w:p>
      <w:pPr>
        <w:ind w:firstLine="720"/>
      </w:pPr>
      <w:r>
        <w:rPr>
          <w:rFonts w:ascii="Times New Roman" w:hAnsi="Times New Roman"/>
          <w:sz w:val="24"/>
        </w:rPr>
        <w:t>La acción de inactivar es de peligro y se distingue visualmente de las demás: borde rojo, fondo blanco. No se parece a Guardar, porque no hace lo mismo. Va acompañada de la explicación de qué significa inactivar, que es justamente lo que un usuario nuevo no sabe: que no se borra nada.</w:t>
      </w:r>
      <w:r>
        <w:br w:type="page"/>
      </w:r>
    </w:p>
    <w:p>
      <w:pPr>
        <w:pStyle w:val="Heading1"/>
      </w:pPr>
      <w:r>
        <w:t>Catálogo de Mensajes</w:t>
      </w:r>
    </w:p>
    <w:p>
      <w:pPr>
        <w:ind w:firstLine="720"/>
      </w:pPr>
      <w:r>
        <w:rPr>
          <w:rFonts w:ascii="Times New Roman" w:hAnsi="Times New Roman"/>
          <w:sz w:val="24"/>
        </w:rPr>
        <w:t xml:space="preserve">RNF-10 exige que </w:t>
      </w:r>
      <w:r>
        <w:rPr>
          <w:rFonts w:ascii="Times New Roman" w:hAnsi="Times New Roman"/>
          <w:i/>
          <w:sz w:val="24"/>
        </w:rPr>
        <w:t>"los mensajes de error indiquen la causa y la acción correctiva, redactados en español y sin códigos técnicos"</w:t>
      </w:r>
      <w:r>
        <w:rPr>
          <w:rFonts w:ascii="Times New Roman" w:hAnsi="Times New Roman"/>
          <w:sz w:val="24"/>
        </w:rPr>
        <w:t xml:space="preserve">, y su métrica dice </w:t>
      </w:r>
      <w:r>
        <w:rPr>
          <w:rFonts w:ascii="Times New Roman" w:hAnsi="Times New Roman"/>
          <w:i/>
          <w:sz w:val="24"/>
        </w:rPr>
        <w:t>"100 % de los mensajes del catálogo del Anexo A"</w:t>
      </w:r>
      <w:r>
        <w:rPr>
          <w:rFonts w:ascii="Times New Roman" w:hAnsi="Times New Roman"/>
          <w:sz w:val="24"/>
        </w:rPr>
        <w:t xml:space="preserve">. </w:t>
      </w:r>
      <w:r>
        <w:rPr>
          <w:rFonts w:ascii="Times New Roman" w:hAnsi="Times New Roman"/>
          <w:b/>
          <w:sz w:val="24"/>
        </w:rPr>
        <w:t>Ese anexo nunca se escribió en la Fase 2.</w:t>
      </w:r>
      <w:r>
        <w:rPr>
          <w:rFonts w:ascii="Times New Roman" w:hAnsi="Times New Roman"/>
          <w:sz w:val="24"/>
        </w:rPr>
        <w:t xml:space="preserve"> Queda resuelto aquí, y la pantalla La pantalla </w:t>
      </w:r>
      <w:r>
        <w:rPr>
          <w:rFonts w:ascii="Consolas" w:hAnsi="Consolas"/>
          <w:sz w:val="22"/>
        </w:rPr>
        <w:t>18 Catálogo de mensajes</w:t>
      </w:r>
      <w:r>
        <w:rPr>
          <w:rFonts w:ascii="Times New Roman" w:hAnsi="Times New Roman"/>
          <w:sz w:val="24"/>
        </w:rPr>
        <w:t xml:space="preserve"> del prototipo los muestra todos juntos.</w:t>
      </w:r>
    </w:p>
    <w:p>
      <w:pPr>
        <w:pStyle w:val="Heading2"/>
      </w:pPr>
      <w:r>
        <w:t>Los Cuatro Tipos</w:t>
      </w:r>
    </w:p>
    <w:p>
      <w:r>
        <w:rPr>
          <w:rFonts w:ascii="Times New Roman" w:hAnsi="Times New Roman"/>
          <w:b/>
          <w:i w:val="0"/>
          <w:sz w:val="24"/>
        </w:rPr>
        <w:t>Tabla 9</w:t>
      </w:r>
    </w:p>
    <w:p>
      <w:r>
        <w:rPr>
          <w:rFonts w:ascii="Times New Roman" w:hAnsi="Times New Roman"/>
          <w:b w:val="0"/>
          <w:i/>
          <w:sz w:val="24"/>
        </w:rPr>
        <w:t>Tipos de mensaje y cuándo se usa cada uno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Tipo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Significa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Ejemplo</w:t>
            </w:r>
          </w:p>
        </w:tc>
      </w:tr>
      <w:tr>
        <w:tc>
          <w:tcPr>
            <w:tcW w:type="dxa" w:w="3120"/>
            <w:tcBorders>
              <w:top w:val="nil"/>
              <w:bottom w:val="nil"/>
              <w:left w:val="nil"/>
              <w:right w:val="nil"/>
            </w:tcBorders>
          </w:tcPr>
          <w:p>
            <w:pPr>
              <w:spacing w:line="240" w:lineRule="auto" w:after="40"/>
            </w:pPr>
            <w:r/>
            <w:r>
              <w:rPr>
                <w:rFonts w:ascii="Times New Roman" w:hAnsi="Times New Roman"/>
                <w:sz w:val="20"/>
              </w:rPr>
              <w:t>Confirmación</w:t>
            </w:r>
          </w:p>
        </w:tc>
        <w:tc>
          <w:tcPr>
            <w:tcW w:type="dxa" w:w="3120"/>
            <w:tcBorders>
              <w:top w:val="nil"/>
              <w:bottom w:val="nil"/>
              <w:left w:val="nil"/>
              <w:right w:val="nil"/>
            </w:tcBorders>
          </w:tcPr>
          <w:p>
            <w:pPr>
              <w:spacing w:line="240" w:lineRule="auto" w:after="40"/>
            </w:pPr>
            <w:r/>
            <w:r>
              <w:rPr>
                <w:rFonts w:ascii="Times New Roman" w:hAnsi="Times New Roman"/>
                <w:sz w:val="20"/>
              </w:rPr>
              <w:t>La operación terminó bien</w:t>
            </w:r>
          </w:p>
        </w:tc>
        <w:tc>
          <w:tcPr>
            <w:tcW w:type="dxa" w:w="3120"/>
            <w:tcBorders>
              <w:top w:val="nil"/>
              <w:bottom w:val="nil"/>
              <w:left w:val="nil"/>
              <w:right w:val="nil"/>
            </w:tcBorders>
          </w:tcPr>
          <w:p>
            <w:pPr>
              <w:spacing w:line="240" w:lineRule="auto" w:after="40"/>
            </w:pPr>
            <w:r/>
            <w:r>
              <w:rPr>
                <w:rFonts w:ascii="Times New Roman" w:hAnsi="Times New Roman"/>
                <w:i/>
                <w:sz w:val="20"/>
              </w:rPr>
              <w:t>Matrícula registrada correctamente. El curso pasa de 20 a 21 cupos ocupados.</w:t>
            </w:r>
          </w:p>
        </w:tc>
      </w:tr>
      <w:tr>
        <w:tc>
          <w:tcPr>
            <w:tcW w:type="dxa" w:w="3120"/>
            <w:tcBorders>
              <w:top w:val="nil"/>
              <w:bottom w:val="nil"/>
              <w:left w:val="nil"/>
              <w:right w:val="nil"/>
            </w:tcBorders>
          </w:tcPr>
          <w:p>
            <w:pPr>
              <w:spacing w:line="240" w:lineRule="auto" w:after="40"/>
            </w:pPr>
            <w:r/>
            <w:r>
              <w:rPr>
                <w:rFonts w:ascii="Times New Roman" w:hAnsi="Times New Roman"/>
                <w:sz w:val="20"/>
              </w:rPr>
              <w:t>Error</w:t>
            </w:r>
          </w:p>
        </w:tc>
        <w:tc>
          <w:tcPr>
            <w:tcW w:type="dxa" w:w="3120"/>
            <w:tcBorders>
              <w:top w:val="nil"/>
              <w:bottom w:val="nil"/>
              <w:left w:val="nil"/>
              <w:right w:val="nil"/>
            </w:tcBorders>
          </w:tcPr>
          <w:p>
            <w:pPr>
              <w:spacing w:line="240" w:lineRule="auto" w:after="40"/>
            </w:pPr>
            <w:r/>
            <w:r>
              <w:rPr>
                <w:rFonts w:ascii="Times New Roman" w:hAnsi="Times New Roman"/>
                <w:sz w:val="20"/>
              </w:rPr>
              <w:t>La operación no se hizo</w:t>
            </w:r>
          </w:p>
        </w:tc>
        <w:tc>
          <w:tcPr>
            <w:tcW w:type="dxa" w:w="3120"/>
            <w:tcBorders>
              <w:top w:val="nil"/>
              <w:bottom w:val="nil"/>
              <w:left w:val="nil"/>
              <w:right w:val="nil"/>
            </w:tcBorders>
          </w:tcPr>
          <w:p>
            <w:pPr>
              <w:spacing w:line="240" w:lineRule="auto" w:after="40"/>
            </w:pPr>
            <w:r/>
            <w:r>
              <w:rPr>
                <w:rFonts w:ascii="Times New Roman" w:hAnsi="Times New Roman"/>
                <w:i/>
                <w:sz w:val="20"/>
              </w:rPr>
              <w:t>El curso no tiene cupos disponibles. Amplíe el cupo o escoja otro grupo.</w:t>
            </w:r>
          </w:p>
        </w:tc>
      </w:tr>
      <w:tr>
        <w:tc>
          <w:tcPr>
            <w:tcW w:type="dxa" w:w="3120"/>
            <w:tcBorders>
              <w:top w:val="nil"/>
              <w:bottom w:val="nil"/>
              <w:left w:val="nil"/>
              <w:right w:val="nil"/>
            </w:tcBorders>
          </w:tcPr>
          <w:p>
            <w:pPr>
              <w:spacing w:line="240" w:lineRule="auto" w:after="40"/>
            </w:pPr>
            <w:r/>
            <w:r>
              <w:rPr>
                <w:rFonts w:ascii="Times New Roman" w:hAnsi="Times New Roman"/>
                <w:sz w:val="20"/>
              </w:rPr>
              <w:t>Aviso</w:t>
            </w:r>
          </w:p>
        </w:tc>
        <w:tc>
          <w:tcPr>
            <w:tcW w:type="dxa" w:w="3120"/>
            <w:tcBorders>
              <w:top w:val="nil"/>
              <w:bottom w:val="nil"/>
              <w:left w:val="nil"/>
              <w:right w:val="nil"/>
            </w:tcBorders>
          </w:tcPr>
          <w:p>
            <w:pPr>
              <w:spacing w:line="240" w:lineRule="auto" w:after="40"/>
            </w:pPr>
            <w:r/>
            <w:r>
              <w:rPr>
                <w:rFonts w:ascii="Times New Roman" w:hAnsi="Times New Roman"/>
                <w:sz w:val="20"/>
              </w:rPr>
              <w:t>Se hizo, pero hay algo que saber</w:t>
            </w:r>
          </w:p>
        </w:tc>
        <w:tc>
          <w:tcPr>
            <w:tcW w:type="dxa" w:w="3120"/>
            <w:tcBorders>
              <w:top w:val="nil"/>
              <w:bottom w:val="nil"/>
              <w:left w:val="nil"/>
              <w:right w:val="nil"/>
            </w:tcBorders>
          </w:tcPr>
          <w:p>
            <w:pPr>
              <w:spacing w:line="240" w:lineRule="auto" w:after="40"/>
            </w:pPr>
            <w:r/>
            <w:r>
              <w:rPr>
                <w:rFonts w:ascii="Times New Roman" w:hAnsi="Times New Roman"/>
                <w:i/>
                <w:sz w:val="20"/>
              </w:rPr>
              <w:t>Matrícula registrada. Alcanzó el tope de siete cursos.</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Información</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Explica una regla antes del choque</w:t>
            </w:r>
          </w:p>
        </w:tc>
        <w:tc>
          <w:tcPr>
            <w:tcW w:type="dxa" w:w="3120"/>
            <w:tcBorders>
              <w:top w:val="nil"/>
              <w:bottom w:val="single" w:sz="6" w:color="000000"/>
              <w:left w:val="nil"/>
              <w:right w:val="nil"/>
            </w:tcBorders>
          </w:tcPr>
          <w:p>
            <w:pPr>
              <w:spacing w:line="240" w:lineRule="auto" w:after="40"/>
            </w:pPr>
            <w:r/>
            <w:r>
              <w:rPr>
                <w:rFonts w:ascii="Times New Roman" w:hAnsi="Times New Roman"/>
                <w:i/>
                <w:sz w:val="20"/>
              </w:rPr>
              <w:t>Solo puede haber un período activo a la vez.</w:t>
            </w:r>
          </w:p>
        </w:tc>
      </w:tr>
    </w:tbl>
    <w:p/>
    <w:p>
      <w:pPr>
        <w:pStyle w:val="Heading2"/>
      </w:pPr>
      <w:r>
        <w:t>Las Reglas de Redacción</w:t>
      </w:r>
    </w:p>
    <w:p>
      <w:r>
        <w:rPr>
          <w:rFonts w:ascii="Times New Roman" w:hAnsi="Times New Roman"/>
          <w:b/>
          <w:i w:val="0"/>
          <w:sz w:val="24"/>
        </w:rPr>
        <w:t>Tabla 10</w:t>
      </w:r>
    </w:p>
    <w:p>
      <w:r>
        <w:rPr>
          <w:rFonts w:ascii="Times New Roman" w:hAnsi="Times New Roman"/>
          <w:b w:val="0"/>
          <w:i/>
          <w:sz w:val="24"/>
        </w:rPr>
        <w:t>Cómo se escribe un mensaje del sistema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Así no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Así sí</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w:t>
            </w:r>
          </w:p>
        </w:tc>
      </w:tr>
      <w:tr>
        <w:tc>
          <w:tcPr>
            <w:tcW w:type="dxa" w:w="3120"/>
            <w:tcBorders>
              <w:top w:val="nil"/>
              <w:bottom w:val="nil"/>
              <w:left w:val="nil"/>
              <w:right w:val="nil"/>
            </w:tcBorders>
          </w:tcPr>
          <w:p>
            <w:pPr>
              <w:spacing w:line="240" w:lineRule="auto" w:after="40"/>
            </w:pPr>
            <w:r/>
            <w:r>
              <w:rPr>
                <w:rFonts w:ascii="Times New Roman" w:hAnsi="Times New Roman"/>
                <w:sz w:val="20"/>
              </w:rPr>
              <w:t>Error RN-05</w:t>
            </w:r>
          </w:p>
        </w:tc>
        <w:tc>
          <w:tcPr>
            <w:tcW w:type="dxa" w:w="3120"/>
            <w:tcBorders>
              <w:top w:val="nil"/>
              <w:bottom w:val="nil"/>
              <w:left w:val="nil"/>
              <w:right w:val="nil"/>
            </w:tcBorders>
          </w:tcPr>
          <w:p>
            <w:pPr>
              <w:spacing w:line="240" w:lineRule="auto" w:after="40"/>
            </w:pPr>
            <w:r/>
            <w:r>
              <w:rPr>
                <w:rFonts w:ascii="Times New Roman" w:hAnsi="Times New Roman"/>
                <w:sz w:val="20"/>
              </w:rPr>
              <w:t>El curso no tiene cupos disponibles</w:t>
            </w:r>
          </w:p>
        </w:tc>
        <w:tc>
          <w:tcPr>
            <w:tcW w:type="dxa" w:w="3120"/>
            <w:tcBorders>
              <w:top w:val="nil"/>
              <w:bottom w:val="nil"/>
              <w:left w:val="nil"/>
              <w:right w:val="nil"/>
            </w:tcBorders>
          </w:tcPr>
          <w:p>
            <w:pPr>
              <w:spacing w:line="240" w:lineRule="auto" w:after="40"/>
            </w:pPr>
            <w:r/>
            <w:r>
              <w:rPr>
                <w:rFonts w:ascii="Times New Roman" w:hAnsi="Times New Roman"/>
                <w:sz w:val="20"/>
              </w:rPr>
              <w:t>El usuario no conoce el catálogo de reglas</w:t>
            </w:r>
          </w:p>
        </w:tc>
      </w:tr>
      <w:tr>
        <w:tc>
          <w:tcPr>
            <w:tcW w:type="dxa" w:w="3120"/>
            <w:tcBorders>
              <w:top w:val="nil"/>
              <w:bottom w:val="nil"/>
              <w:left w:val="nil"/>
              <w:right w:val="nil"/>
            </w:tcBorders>
          </w:tcPr>
          <w:p>
            <w:pPr>
              <w:spacing w:line="240" w:lineRule="auto" w:after="40"/>
            </w:pPr>
            <w:r/>
            <w:r>
              <w:rPr>
                <w:rFonts w:ascii="Times New Roman" w:hAnsi="Times New Roman"/>
                <w:sz w:val="20"/>
              </w:rPr>
              <w:t>Operación inválida</w:t>
            </w:r>
          </w:p>
        </w:tc>
        <w:tc>
          <w:tcPr>
            <w:tcW w:type="dxa" w:w="3120"/>
            <w:tcBorders>
              <w:top w:val="nil"/>
              <w:bottom w:val="nil"/>
              <w:left w:val="nil"/>
              <w:right w:val="nil"/>
            </w:tcBorders>
          </w:tcPr>
          <w:p>
            <w:pPr>
              <w:spacing w:line="240" w:lineRule="auto" w:after="40"/>
            </w:pPr>
            <w:r/>
            <w:r>
              <w:rPr>
                <w:rFonts w:ascii="Times New Roman" w:hAnsi="Times New Roman"/>
                <w:sz w:val="20"/>
              </w:rPr>
              <w:t>El estudiante ya está matriculado en este curso</w:t>
            </w:r>
          </w:p>
        </w:tc>
        <w:tc>
          <w:tcPr>
            <w:tcW w:type="dxa" w:w="3120"/>
            <w:tcBorders>
              <w:top w:val="nil"/>
              <w:bottom w:val="nil"/>
              <w:left w:val="nil"/>
              <w:right w:val="nil"/>
            </w:tcBorders>
          </w:tcPr>
          <w:p>
            <w:pPr>
              <w:spacing w:line="240" w:lineRule="auto" w:after="40"/>
            </w:pPr>
            <w:r/>
            <w:r>
              <w:rPr>
                <w:rFonts w:ascii="Times New Roman" w:hAnsi="Times New Roman"/>
                <w:sz w:val="20"/>
              </w:rPr>
              <w:t>Decir qué falló, no que algo falló</w:t>
            </w:r>
          </w:p>
        </w:tc>
      </w:tr>
      <w:tr>
        <w:tc>
          <w:tcPr>
            <w:tcW w:type="dxa" w:w="3120"/>
            <w:tcBorders>
              <w:top w:val="nil"/>
              <w:bottom w:val="nil"/>
              <w:left w:val="nil"/>
              <w:right w:val="nil"/>
            </w:tcBorders>
          </w:tcPr>
          <w:p>
            <w:pPr>
              <w:spacing w:line="240" w:lineRule="auto" w:after="40"/>
            </w:pPr>
            <w:r/>
            <w:r>
              <w:rPr>
                <w:rFonts w:ascii="Times New Roman" w:hAnsi="Times New Roman"/>
                <w:sz w:val="20"/>
              </w:rPr>
              <w:t>Usted ingresó mal el dato</w:t>
            </w:r>
          </w:p>
        </w:tc>
        <w:tc>
          <w:tcPr>
            <w:tcW w:type="dxa" w:w="3120"/>
            <w:tcBorders>
              <w:top w:val="nil"/>
              <w:bottom w:val="nil"/>
              <w:left w:val="nil"/>
              <w:right w:val="nil"/>
            </w:tcBorders>
          </w:tcPr>
          <w:p>
            <w:pPr>
              <w:spacing w:line="240" w:lineRule="auto" w:after="40"/>
            </w:pPr>
            <w:r/>
            <w:r>
              <w:rPr>
                <w:rFonts w:ascii="Times New Roman" w:hAnsi="Times New Roman"/>
                <w:sz w:val="20"/>
              </w:rPr>
              <w:t>La nota debe estar entre 0.0 y 5.0</w:t>
            </w:r>
          </w:p>
        </w:tc>
        <w:tc>
          <w:tcPr>
            <w:tcW w:type="dxa" w:w="3120"/>
            <w:tcBorders>
              <w:top w:val="nil"/>
              <w:bottom w:val="nil"/>
              <w:left w:val="nil"/>
              <w:right w:val="nil"/>
            </w:tcBorders>
          </w:tcPr>
          <w:p>
            <w:pPr>
              <w:spacing w:line="240" w:lineRule="auto" w:after="40"/>
            </w:pPr>
            <w:r/>
            <w:r>
              <w:rPr>
                <w:rFonts w:ascii="Times New Roman" w:hAnsi="Times New Roman"/>
                <w:sz w:val="20"/>
              </w:rPr>
              <w:t>El mensaje describe la regla, no culpa a nadie</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No se pudo completar</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No se guardó ninguna nota. Corrija la de Isabella y reintente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Siempre hay un siguiente paso</w:t>
            </w:r>
          </w:p>
        </w:tc>
      </w:tr>
    </w:tbl>
    <w:p/>
    <w:p>
      <w:pPr>
        <w:spacing w:line="240" w:lineRule="auto"/>
      </w:pPr>
      <w:r>
        <w:rPr>
          <w:rFonts w:ascii="Times New Roman" w:hAnsi="Times New Roman"/>
          <w:i/>
          <w:sz w:val="20"/>
        </w:rPr>
        <w:t xml:space="preserve">Nota. </w:t>
      </w:r>
      <w:r>
        <w:rPr>
          <w:rFonts w:ascii="Times New Roman" w:hAnsi="Times New Roman"/>
          <w:sz w:val="20"/>
        </w:rPr>
        <w:t xml:space="preserve">La confirmación también dice el efecto concreto, no solo que funcionó. </w:t>
      </w:r>
      <w:r>
        <w:rPr>
          <w:rFonts w:ascii="Times New Roman" w:hAnsi="Times New Roman"/>
          <w:i/>
          <w:sz w:val="20"/>
        </w:rPr>
        <w:t>"Matrícula registrada"</w:t>
      </w:r>
      <w:r>
        <w:rPr>
          <w:rFonts w:ascii="Times New Roman" w:hAnsi="Times New Roman"/>
          <w:sz w:val="20"/>
        </w:rPr>
        <w:t xml:space="preserve"> es menos útil que </w:t>
      </w:r>
      <w:r>
        <w:rPr>
          <w:rFonts w:ascii="Times New Roman" w:hAnsi="Times New Roman"/>
          <w:i/>
          <w:sz w:val="20"/>
        </w:rPr>
        <w:t>"Matrícula registrada. El curso pasa de 20 a 21 cupos ocupados"</w:t>
      </w:r>
      <w:r>
        <w:rPr>
          <w:rFonts w:ascii="Times New Roman" w:hAnsi="Times New Roman"/>
          <w:sz w:val="20"/>
        </w:rPr>
        <w:t>, porque la segunda permite notar un error de inmediato.</w:t>
      </w:r>
    </w:p>
    <w:p/>
    <w:p>
      <w:pPr>
        <w:pStyle w:val="Heading2"/>
      </w:pPr>
      <w:r>
        <w:t>Los Mensajes de la Matrícula</w:t>
      </w:r>
    </w:p>
    <w:p>
      <w:pPr>
        <w:ind w:firstLine="720"/>
      </w:pPr>
      <w:r>
        <w:rPr>
          <w:rFonts w:ascii="Times New Roman" w:hAnsi="Times New Roman"/>
          <w:sz w:val="24"/>
        </w:rPr>
        <w:t>Los cinco rechazos posibles de la operación más densa del sistema, uno por regla:</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Mensaje</w:t>
            </w:r>
          </w:p>
        </w:tc>
      </w:tr>
      <w:tr>
        <w:tc>
          <w:tcPr>
            <w:tcW w:type="dxa" w:w="4680"/>
            <w:tcBorders>
              <w:top w:val="nil"/>
              <w:bottom w:val="nil"/>
              <w:left w:val="nil"/>
              <w:right w:val="nil"/>
            </w:tcBorders>
          </w:tcPr>
          <w:p>
            <w:pPr>
              <w:spacing w:line="240" w:lineRule="auto" w:after="40"/>
            </w:pPr>
            <w:r/>
            <w:r>
              <w:rPr>
                <w:rFonts w:ascii="Times New Roman" w:hAnsi="Times New Roman"/>
                <w:sz w:val="20"/>
              </w:rPr>
              <w:t>RN-07</w:t>
            </w:r>
          </w:p>
        </w:tc>
        <w:tc>
          <w:tcPr>
            <w:tcW w:type="dxa" w:w="4680"/>
            <w:tcBorders>
              <w:top w:val="nil"/>
              <w:bottom w:val="nil"/>
              <w:left w:val="nil"/>
              <w:right w:val="nil"/>
            </w:tcBorders>
          </w:tcPr>
          <w:p>
            <w:pPr>
              <w:spacing w:line="240" w:lineRule="auto" w:after="40"/>
            </w:pPr>
            <w:r/>
            <w:r>
              <w:rPr>
                <w:rFonts w:ascii="Times New Roman" w:hAnsi="Times New Roman"/>
                <w:i/>
                <w:sz w:val="20"/>
              </w:rPr>
              <w:t>No hay un período académico activo. Active el período 2027-1 antes de registrar matrículas.</w:t>
            </w:r>
          </w:p>
        </w:tc>
      </w:tr>
      <w:tr>
        <w:tc>
          <w:tcPr>
            <w:tcW w:type="dxa" w:w="4680"/>
            <w:tcBorders>
              <w:top w:val="nil"/>
              <w:bottom w:val="nil"/>
              <w:left w:val="nil"/>
              <w:right w:val="nil"/>
            </w:tcBorders>
          </w:tcPr>
          <w:p>
            <w:pPr>
              <w:spacing w:line="240" w:lineRule="auto" w:after="40"/>
            </w:pPr>
            <w:r/>
            <w:r>
              <w:rPr>
                <w:rFonts w:ascii="Times New Roman" w:hAnsi="Times New Roman"/>
                <w:sz w:val="20"/>
              </w:rPr>
              <w:t>RN-06</w:t>
            </w:r>
          </w:p>
        </w:tc>
        <w:tc>
          <w:tcPr>
            <w:tcW w:type="dxa" w:w="4680"/>
            <w:tcBorders>
              <w:top w:val="nil"/>
              <w:bottom w:val="nil"/>
              <w:left w:val="nil"/>
              <w:right w:val="nil"/>
            </w:tcBorders>
          </w:tcPr>
          <w:p>
            <w:pPr>
              <w:spacing w:line="240" w:lineRule="auto" w:after="40"/>
            </w:pPr>
            <w:r/>
            <w:r>
              <w:rPr>
                <w:rFonts w:ascii="Times New Roman" w:hAnsi="Times New Roman"/>
                <w:i/>
                <w:sz w:val="20"/>
              </w:rPr>
              <w:t>El estudiante no está activo. Reactive su registro antes de matricularlo.</w:t>
            </w:r>
          </w:p>
        </w:tc>
      </w:tr>
      <w:tr>
        <w:tc>
          <w:tcPr>
            <w:tcW w:type="dxa" w:w="4680"/>
            <w:tcBorders>
              <w:top w:val="nil"/>
              <w:bottom w:val="nil"/>
              <w:left w:val="nil"/>
              <w:right w:val="nil"/>
            </w:tcBorders>
          </w:tcPr>
          <w:p>
            <w:pPr>
              <w:spacing w:line="240" w:lineRule="auto" w:after="40"/>
            </w:pPr>
            <w:r/>
            <w:r>
              <w:rPr>
                <w:rFonts w:ascii="Times New Roman" w:hAnsi="Times New Roman"/>
                <w:sz w:val="20"/>
              </w:rPr>
              <w:t>RN-04</w:t>
            </w:r>
          </w:p>
        </w:tc>
        <w:tc>
          <w:tcPr>
            <w:tcW w:type="dxa" w:w="4680"/>
            <w:tcBorders>
              <w:top w:val="nil"/>
              <w:bottom w:val="nil"/>
              <w:left w:val="nil"/>
              <w:right w:val="nil"/>
            </w:tcBorders>
          </w:tcPr>
          <w:p>
            <w:pPr>
              <w:spacing w:line="240" w:lineRule="auto" w:after="40"/>
            </w:pPr>
            <w:r/>
            <w:r>
              <w:rPr>
                <w:rFonts w:ascii="Times New Roman" w:hAnsi="Times New Roman"/>
                <w:i/>
                <w:sz w:val="20"/>
              </w:rPr>
              <w:t>El estudiante ya está matriculado en este curso, desde el 22 de julio.</w:t>
            </w:r>
          </w:p>
        </w:tc>
      </w:tr>
      <w:tr>
        <w:tc>
          <w:tcPr>
            <w:tcW w:type="dxa" w:w="4680"/>
            <w:tcBorders>
              <w:top w:val="nil"/>
              <w:bottom w:val="nil"/>
              <w:left w:val="nil"/>
              <w:right w:val="nil"/>
            </w:tcBorders>
          </w:tcPr>
          <w:p>
            <w:pPr>
              <w:spacing w:line="240" w:lineRule="auto" w:after="40"/>
            </w:pPr>
            <w:r/>
            <w:r>
              <w:rPr>
                <w:rFonts w:ascii="Times New Roman" w:hAnsi="Times New Roman"/>
                <w:sz w:val="20"/>
              </w:rPr>
              <w:t>RN-05</w:t>
            </w:r>
          </w:p>
        </w:tc>
        <w:tc>
          <w:tcPr>
            <w:tcW w:type="dxa" w:w="4680"/>
            <w:tcBorders>
              <w:top w:val="nil"/>
              <w:bottom w:val="nil"/>
              <w:left w:val="nil"/>
              <w:right w:val="nil"/>
            </w:tcBorders>
          </w:tcPr>
          <w:p>
            <w:pPr>
              <w:spacing w:line="240" w:lineRule="auto" w:after="40"/>
            </w:pPr>
            <w:r/>
            <w:r>
              <w:rPr>
                <w:rFonts w:ascii="Times New Roman" w:hAnsi="Times New Roman"/>
                <w:i/>
                <w:sz w:val="20"/>
              </w:rPr>
              <w:t>El curso no tiene cupos disponibles. Tiene 4 de 4 lugares ocupados.</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RN-14</w:t>
            </w:r>
          </w:p>
        </w:tc>
        <w:tc>
          <w:tcPr>
            <w:tcW w:type="dxa" w:w="4680"/>
            <w:tcBorders>
              <w:top w:val="nil"/>
              <w:bottom w:val="single" w:sz="6" w:color="000000"/>
              <w:left w:val="nil"/>
              <w:right w:val="nil"/>
            </w:tcBorders>
          </w:tcPr>
          <w:p>
            <w:pPr>
              <w:spacing w:line="240" w:lineRule="auto" w:after="40"/>
            </w:pPr>
            <w:r/>
            <w:r>
              <w:rPr>
                <w:rFonts w:ascii="Times New Roman" w:hAnsi="Times New Roman"/>
                <w:i/>
                <w:sz w:val="20"/>
              </w:rPr>
              <w:t>El estudiante alcanzó el tope de siete cursos. Cancele una matrícula antes de agregar otra.</w:t>
            </w:r>
          </w:p>
        </w:tc>
      </w:tr>
    </w:tbl>
    <w:p/>
    <w:p>
      <w:pPr>
        <w:pStyle w:val="Heading2"/>
      </w:pPr>
      <w:r>
        <w:t>Los Mensajes que no Revelan Información</w:t>
      </w:r>
    </w:p>
    <w:p>
      <w:pPr>
        <w:ind w:firstLine="720"/>
      </w:pPr>
      <w:r>
        <w:rPr>
          <w:rFonts w:ascii="Times New Roman" w:hAnsi="Times New Roman"/>
          <w:sz w:val="24"/>
        </w:rPr>
        <w:t xml:space="preserve">Tres mensajes están redactados a propósito para </w:t>
      </w:r>
      <w:r>
        <w:rPr>
          <w:rFonts w:ascii="Times New Roman" w:hAnsi="Times New Roman"/>
          <w:b/>
          <w:sz w:val="24"/>
        </w:rPr>
        <w:t>no</w:t>
      </w:r>
      <w:r>
        <w:rPr>
          <w:rFonts w:ascii="Times New Roman" w:hAnsi="Times New Roman"/>
          <w:sz w:val="24"/>
        </w:rPr>
        <w:t xml:space="preserve"> decir lo que el sistema sabe. No es descuido: decirlo sería una fuga de información.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Dónde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dice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esconde y por qué</w:t>
            </w:r>
          </w:p>
        </w:tc>
      </w:tr>
      <w:tr>
        <w:tc>
          <w:tcPr>
            <w:tcW w:type="dxa" w:w="3120"/>
            <w:tcBorders>
              <w:top w:val="nil"/>
              <w:bottom w:val="nil"/>
              <w:left w:val="nil"/>
              <w:right w:val="nil"/>
            </w:tcBorders>
          </w:tcPr>
          <w:p>
            <w:pPr>
              <w:spacing w:line="240" w:lineRule="auto" w:after="40"/>
            </w:pPr>
            <w:r/>
            <w:r>
              <w:rPr>
                <w:rFonts w:ascii="Times New Roman" w:hAnsi="Times New Roman"/>
                <w:sz w:val="20"/>
              </w:rPr>
              <w:t>Inicio de sesión</w:t>
            </w:r>
          </w:p>
        </w:tc>
        <w:tc>
          <w:tcPr>
            <w:tcW w:type="dxa" w:w="3120"/>
            <w:tcBorders>
              <w:top w:val="nil"/>
              <w:bottom w:val="nil"/>
              <w:left w:val="nil"/>
              <w:right w:val="nil"/>
            </w:tcBorders>
          </w:tcPr>
          <w:p>
            <w:pPr>
              <w:spacing w:line="240" w:lineRule="auto" w:after="40"/>
            </w:pPr>
            <w:r/>
            <w:r>
              <w:rPr>
                <w:rFonts w:ascii="Times New Roman" w:hAnsi="Times New Roman"/>
                <w:i/>
                <w:sz w:val="20"/>
              </w:rPr>
              <w:t>Usuario o contraseña incorrectos</w:t>
            </w:r>
          </w:p>
        </w:tc>
        <w:tc>
          <w:tcPr>
            <w:tcW w:type="dxa" w:w="3120"/>
            <w:tcBorders>
              <w:top w:val="nil"/>
              <w:bottom w:val="nil"/>
              <w:left w:val="nil"/>
              <w:right w:val="nil"/>
            </w:tcBorders>
          </w:tcPr>
          <w:p>
            <w:pPr>
              <w:spacing w:line="240" w:lineRule="auto" w:after="40"/>
            </w:pPr>
            <w:r/>
            <w:r>
              <w:rPr>
                <w:rFonts w:ascii="Times New Roman" w:hAnsi="Times New Roman"/>
                <w:sz w:val="20"/>
              </w:rPr>
              <w:t>No dice cuál de los dos falló: revelarlo confirmaría qué correos están registrados</w:t>
            </w:r>
          </w:p>
        </w:tc>
      </w:tr>
      <w:tr>
        <w:tc>
          <w:tcPr>
            <w:tcW w:type="dxa" w:w="3120"/>
            <w:tcBorders>
              <w:top w:val="nil"/>
              <w:bottom w:val="nil"/>
              <w:left w:val="nil"/>
              <w:right w:val="nil"/>
            </w:tcBorders>
          </w:tcPr>
          <w:p>
            <w:pPr>
              <w:spacing w:line="240" w:lineRule="auto" w:after="40"/>
            </w:pPr>
            <w:r/>
            <w:r>
              <w:rPr>
                <w:rFonts w:ascii="Times New Roman" w:hAnsi="Times New Roman"/>
                <w:sz w:val="20"/>
              </w:rPr>
              <w:t>Olvidé mi contraseña</w:t>
            </w:r>
          </w:p>
        </w:tc>
        <w:tc>
          <w:tcPr>
            <w:tcW w:type="dxa" w:w="3120"/>
            <w:tcBorders>
              <w:top w:val="nil"/>
              <w:bottom w:val="nil"/>
              <w:left w:val="nil"/>
              <w:right w:val="nil"/>
            </w:tcBorders>
          </w:tcPr>
          <w:p>
            <w:pPr>
              <w:spacing w:line="240" w:lineRule="auto" w:after="40"/>
            </w:pPr>
            <w:r/>
            <w:r>
              <w:rPr>
                <w:rFonts w:ascii="Times New Roman" w:hAnsi="Times New Roman"/>
                <w:i/>
                <w:sz w:val="20"/>
              </w:rPr>
              <w:t>Si existe una cuenta con ese correo, le enviamos un enlace</w:t>
            </w:r>
          </w:p>
        </w:tc>
        <w:tc>
          <w:tcPr>
            <w:tcW w:type="dxa" w:w="3120"/>
            <w:tcBorders>
              <w:top w:val="nil"/>
              <w:bottom w:val="nil"/>
              <w:left w:val="nil"/>
              <w:right w:val="nil"/>
            </w:tcBorders>
          </w:tcPr>
          <w:p>
            <w:pPr>
              <w:spacing w:line="240" w:lineRule="auto" w:after="40"/>
            </w:pPr>
            <w:r/>
            <w:r>
              <w:rPr>
                <w:rFonts w:ascii="Times New Roman" w:hAnsi="Times New Roman"/>
                <w:sz w:val="20"/>
              </w:rPr>
              <w:t>Responde igual exista o no la cuenta (RN-29); con una cuenta inactiva tampoco envía nada</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Enlace de restablecimiento</w:t>
            </w:r>
          </w:p>
        </w:tc>
        <w:tc>
          <w:tcPr>
            <w:tcW w:type="dxa" w:w="3120"/>
            <w:tcBorders>
              <w:top w:val="nil"/>
              <w:bottom w:val="single" w:sz="6" w:color="000000"/>
              <w:left w:val="nil"/>
              <w:right w:val="nil"/>
            </w:tcBorders>
          </w:tcPr>
          <w:p>
            <w:pPr>
              <w:spacing w:line="240" w:lineRule="auto" w:after="40"/>
            </w:pPr>
            <w:r/>
            <w:r>
              <w:rPr>
                <w:rFonts w:ascii="Times New Roman" w:hAnsi="Times New Roman"/>
                <w:i/>
                <w:sz w:val="20"/>
              </w:rPr>
              <w:t>El enlace venció o ya se usó</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No distingue entre vencido, usado o cuenta inactivada después de pedirlo</w:t>
            </w:r>
          </w:p>
        </w:tc>
      </w:tr>
    </w:tbl>
    <w:p/>
    <w:p>
      <w:pPr>
        <w:spacing w:line="240" w:lineRule="auto"/>
      </w:pPr>
      <w:r>
        <w:rPr>
          <w:rFonts w:ascii="Times New Roman" w:hAnsi="Times New Roman"/>
          <w:i/>
          <w:sz w:val="20"/>
        </w:rPr>
        <w:t xml:space="preserve">Nota. </w:t>
      </w:r>
      <w:r>
        <w:rPr>
          <w:rFonts w:ascii="Times New Roman" w:hAnsi="Times New Roman"/>
          <w:sz w:val="20"/>
        </w:rPr>
        <w:t>Es el único lugar del catálogo donde un mensaje menos informativo es el correcto. En todos los demás, decir menos es un defecto.</w:t>
      </w:r>
    </w:p>
    <w:p/>
    <w:p>
      <w:r>
        <w:rPr>
          <w:rFonts w:ascii="Times New Roman" w:hAnsi="Times New Roman"/>
          <w:b/>
          <w:i w:val="0"/>
          <w:sz w:val="24"/>
        </w:rPr>
        <w:t>Figura 5</w:t>
      </w:r>
    </w:p>
    <w:p>
      <w:r>
        <w:rPr>
          <w:rFonts w:ascii="Times New Roman" w:hAnsi="Times New Roman"/>
          <w:b w:val="0"/>
          <w:i/>
          <w:sz w:val="24"/>
        </w:rPr>
        <w:t>Estados de una pantalla con datos</w:t>
      </w:r>
    </w:p>
    <w:p>
      <w:pPr>
        <w:jc w:val="center"/>
      </w:pPr>
      <w:r>
        <w:drawing>
          <wp:inline xmlns:a="http://schemas.openxmlformats.org/drawingml/2006/main" xmlns:pic="http://schemas.openxmlformats.org/drawingml/2006/picture">
            <wp:extent cx="5220000" cy="4596860"/>
            <wp:docPr id="5" name="Picture 5"/>
            <wp:cNvGraphicFramePr>
              <a:graphicFrameLocks noChangeAspect="1"/>
            </wp:cNvGraphicFramePr>
            <a:graphic>
              <a:graphicData uri="http://schemas.openxmlformats.org/drawingml/2006/picture">
                <pic:pic>
                  <pic:nvPicPr>
                    <pic:cNvPr id="0" name="08-estados-interfaz.png"/>
                    <pic:cNvPicPr/>
                  </pic:nvPicPr>
                  <pic:blipFill>
                    <a:blip r:embed="rId14"/>
                    <a:stretch>
                      <a:fillRect/>
                    </a:stretch>
                  </pic:blipFill>
                  <pic:spPr>
                    <a:xfrm>
                      <a:off x="0" y="0"/>
                      <a:ext cx="5220000" cy="4596860"/>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Las cinco situaciones que toda pantalla con datos debe resolver. Omitir el estado vacío o el de sin resultados es el olvido más frecuente, y el que más desconcierta al usuario.</w:t>
      </w:r>
    </w:p>
    <w:p>
      <w:r>
        <w:br w:type="page"/>
      </w:r>
    </w:p>
    <w:p>
      <w:pPr>
        <w:pStyle w:val="Heading1"/>
      </w:pPr>
      <w:r>
        <w:t>Flujos Principales</w:t>
      </w:r>
    </w:p>
    <w:p>
      <w:pPr>
        <w:ind w:firstLine="720"/>
      </w:pPr>
      <w:r>
        <w:rPr>
          <w:rFonts w:ascii="Times New Roman" w:hAnsi="Times New Roman"/>
          <w:sz w:val="24"/>
        </w:rPr>
        <w:t xml:space="preserve">RNF-13 fija la métrica: </w:t>
      </w:r>
      <w:r>
        <w:rPr>
          <w:rFonts w:ascii="Times New Roman" w:hAnsi="Times New Roman"/>
          <w:i/>
          <w:sz w:val="24"/>
        </w:rPr>
        <w:t>"matricular, registrar notas y consultar notas en tres clics o menos"</w:t>
      </w:r>
      <w:r>
        <w:rPr>
          <w:rFonts w:ascii="Times New Roman" w:hAnsi="Times New Roman"/>
          <w:sz w:val="24"/>
        </w:rPr>
        <w:t>. Los tres flujos se verifican sobre el prototipo.</w:t>
      </w:r>
    </w:p>
    <w:p>
      <w:r>
        <w:rPr>
          <w:rFonts w:ascii="Times New Roman" w:hAnsi="Times New Roman"/>
          <w:b/>
          <w:i w:val="0"/>
          <w:sz w:val="24"/>
        </w:rPr>
        <w:t>Figura 6</w:t>
      </w:r>
    </w:p>
    <w:p>
      <w:r>
        <w:rPr>
          <w:rFonts w:ascii="Times New Roman" w:hAnsi="Times New Roman"/>
          <w:b w:val="0"/>
          <w:i/>
          <w:sz w:val="24"/>
        </w:rPr>
        <w:t>Flujo de pantallas para matricular un estudiante</w:t>
      </w:r>
    </w:p>
    <w:p>
      <w:pPr>
        <w:jc w:val="center"/>
      </w:pPr>
      <w:r>
        <w:drawing>
          <wp:inline xmlns:a="http://schemas.openxmlformats.org/drawingml/2006/main" xmlns:pic="http://schemas.openxmlformats.org/drawingml/2006/picture">
            <wp:extent cx="5220000" cy="5017385"/>
            <wp:docPr id="6" name="Picture 6"/>
            <wp:cNvGraphicFramePr>
              <a:graphicFrameLocks noChangeAspect="1"/>
            </wp:cNvGraphicFramePr>
            <a:graphic>
              <a:graphicData uri="http://schemas.openxmlformats.org/drawingml/2006/picture">
                <pic:pic>
                  <pic:nvPicPr>
                    <pic:cNvPr id="0" name="02-flujo-matricula.png"/>
                    <pic:cNvPicPr/>
                  </pic:nvPicPr>
                  <pic:blipFill>
                    <a:blip r:embed="rId15"/>
                    <a:stretch>
                      <a:fillRect/>
                    </a:stretch>
                  </pic:blipFill>
                  <pic:spPr>
                    <a:xfrm>
                      <a:off x="0" y="0"/>
                      <a:ext cx="5220000" cy="5017385"/>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Si una regla falla, el formulario conserva lo seleccionado: el usuario no vuelve a empezar.</w:t>
      </w:r>
    </w:p>
    <w:p/>
    <w:p>
      <w:r>
        <w:rPr>
          <w:rFonts w:ascii="Times New Roman" w:hAnsi="Times New Roman"/>
          <w:b/>
          <w:i w:val="0"/>
          <w:sz w:val="24"/>
        </w:rPr>
        <w:t>Figura 7</w:t>
      </w:r>
    </w:p>
    <w:p>
      <w:r>
        <w:rPr>
          <w:rFonts w:ascii="Times New Roman" w:hAnsi="Times New Roman"/>
          <w:b w:val="0"/>
          <w:i/>
          <w:sz w:val="24"/>
        </w:rPr>
        <w:t>Flujo de pantallas para registrar calificaciones</w:t>
      </w:r>
    </w:p>
    <w:p>
      <w:pPr>
        <w:jc w:val="center"/>
      </w:pPr>
      <w:r>
        <w:drawing>
          <wp:inline xmlns:a="http://schemas.openxmlformats.org/drawingml/2006/main" xmlns:pic="http://schemas.openxmlformats.org/drawingml/2006/picture">
            <wp:extent cx="5220000" cy="3589215"/>
            <wp:docPr id="7" name="Picture 7"/>
            <wp:cNvGraphicFramePr>
              <a:graphicFrameLocks noChangeAspect="1"/>
            </wp:cNvGraphicFramePr>
            <a:graphic>
              <a:graphicData uri="http://schemas.openxmlformats.org/drawingml/2006/picture">
                <pic:pic>
                  <pic:nvPicPr>
                    <pic:cNvPr id="0" name="03-flujo-calificar.png"/>
                    <pic:cNvPicPr/>
                  </pic:nvPicPr>
                  <pic:blipFill>
                    <a:blip r:embed="rId16"/>
                    <a:stretch>
                      <a:fillRect/>
                    </a:stretch>
                  </pic:blipFill>
                  <pic:spPr>
                    <a:xfrm>
                      <a:off x="0" y="0"/>
                      <a:ext cx="5220000" cy="3589215"/>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rechazo del lote completo es deliberado y se justifica en la sección 5.4.</w:t>
      </w:r>
    </w:p>
    <w:p/>
    <w:p>
      <w:r>
        <w:rPr>
          <w:rFonts w:ascii="Times New Roman" w:hAnsi="Times New Roman"/>
          <w:b/>
          <w:i w:val="0"/>
          <w:sz w:val="24"/>
        </w:rPr>
        <w:t>Figura 8</w:t>
      </w:r>
    </w:p>
    <w:p>
      <w:r>
        <w:rPr>
          <w:rFonts w:ascii="Times New Roman" w:hAnsi="Times New Roman"/>
          <w:b w:val="0"/>
          <w:i/>
          <w:sz w:val="24"/>
        </w:rPr>
        <w:t>Flujo de consulta de notas del estudiante</w:t>
      </w:r>
    </w:p>
    <w:p>
      <w:pPr>
        <w:jc w:val="center"/>
      </w:pPr>
      <w:r>
        <w:drawing>
          <wp:inline xmlns:a="http://schemas.openxmlformats.org/drawingml/2006/main" xmlns:pic="http://schemas.openxmlformats.org/drawingml/2006/picture">
            <wp:extent cx="4400451" cy="6840000"/>
            <wp:docPr id="8" name="Picture 8"/>
            <wp:cNvGraphicFramePr>
              <a:graphicFrameLocks noChangeAspect="1"/>
            </wp:cNvGraphicFramePr>
            <a:graphic>
              <a:graphicData uri="http://schemas.openxmlformats.org/drawingml/2006/picture">
                <pic:pic>
                  <pic:nvPicPr>
                    <pic:cNvPr id="0" name="04-flujo-consulta-estudiante.png"/>
                    <pic:cNvPicPr/>
                  </pic:nvPicPr>
                  <pic:blipFill>
                    <a:blip r:embed="rId17"/>
                    <a:stretch>
                      <a:fillRect/>
                    </a:stretch>
                  </pic:blipFill>
                  <pic:spPr>
                    <a:xfrm>
                      <a:off x="0" y="0"/>
                      <a:ext cx="4400451" cy="6840000"/>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 identidad se toma de la sesión, nunca de la dirección.</w:t>
      </w:r>
    </w:p>
    <w:p/>
    <w:p>
      <w:r>
        <w:rPr>
          <w:rFonts w:ascii="Times New Roman" w:hAnsi="Times New Roman"/>
          <w:b/>
          <w:i w:val="0"/>
          <w:sz w:val="24"/>
        </w:rPr>
        <w:t>Tabla 11</w:t>
      </w:r>
    </w:p>
    <w:p>
      <w:r>
        <w:rPr>
          <w:rFonts w:ascii="Times New Roman" w:hAnsi="Times New Roman"/>
          <w:b w:val="0"/>
          <w:i/>
          <w:sz w:val="24"/>
        </w:rPr>
        <w:t>Verificación de RNF-13</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Tarea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Recorrido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Clics</w:t>
            </w:r>
          </w:p>
        </w:tc>
      </w:tr>
      <w:tr>
        <w:tc>
          <w:tcPr>
            <w:tcW w:type="dxa" w:w="3120"/>
            <w:tcBorders>
              <w:top w:val="nil"/>
              <w:bottom w:val="nil"/>
              <w:left w:val="nil"/>
              <w:right w:val="nil"/>
            </w:tcBorders>
          </w:tcPr>
          <w:p>
            <w:pPr>
              <w:spacing w:line="240" w:lineRule="auto" w:after="40"/>
            </w:pPr>
            <w:r/>
            <w:r>
              <w:rPr>
                <w:rFonts w:ascii="Times New Roman" w:hAnsi="Times New Roman"/>
                <w:sz w:val="20"/>
              </w:rPr>
              <w:t>Matricular un estudiante</w:t>
            </w:r>
          </w:p>
        </w:tc>
        <w:tc>
          <w:tcPr>
            <w:tcW w:type="dxa" w:w="3120"/>
            <w:tcBorders>
              <w:top w:val="nil"/>
              <w:bottom w:val="nil"/>
              <w:left w:val="nil"/>
              <w:right w:val="nil"/>
            </w:tcBorders>
          </w:tcPr>
          <w:p>
            <w:pPr>
              <w:spacing w:line="240" w:lineRule="auto" w:after="40"/>
            </w:pPr>
            <w:r/>
            <w:r>
              <w:rPr>
                <w:rFonts w:ascii="Times New Roman" w:hAnsi="Times New Roman"/>
                <w:sz w:val="20"/>
              </w:rPr>
              <w:t>Panel, Matricular, Registrar matrícula</w:t>
            </w:r>
          </w:p>
        </w:tc>
        <w:tc>
          <w:tcPr>
            <w:tcW w:type="dxa" w:w="3120"/>
            <w:tcBorders>
              <w:top w:val="nil"/>
              <w:bottom w:val="nil"/>
              <w:left w:val="nil"/>
              <w:right w:val="nil"/>
            </w:tcBorders>
          </w:tcPr>
          <w:p>
            <w:pPr>
              <w:spacing w:line="240" w:lineRule="auto" w:after="40"/>
            </w:pPr>
            <w:r/>
            <w:r>
              <w:rPr>
                <w:rFonts w:ascii="Times New Roman" w:hAnsi="Times New Roman"/>
                <w:sz w:val="20"/>
              </w:rPr>
              <w:t>3</w:t>
            </w:r>
          </w:p>
        </w:tc>
      </w:tr>
      <w:tr>
        <w:tc>
          <w:tcPr>
            <w:tcW w:type="dxa" w:w="3120"/>
            <w:tcBorders>
              <w:top w:val="nil"/>
              <w:bottom w:val="nil"/>
              <w:left w:val="nil"/>
              <w:right w:val="nil"/>
            </w:tcBorders>
          </w:tcPr>
          <w:p>
            <w:pPr>
              <w:spacing w:line="240" w:lineRule="auto" w:after="40"/>
            </w:pPr>
            <w:r/>
            <w:r>
              <w:rPr>
                <w:rFonts w:ascii="Times New Roman" w:hAnsi="Times New Roman"/>
                <w:sz w:val="20"/>
              </w:rPr>
              <w:t>Registrar las notas de un corte</w:t>
            </w:r>
          </w:p>
        </w:tc>
        <w:tc>
          <w:tcPr>
            <w:tcW w:type="dxa" w:w="3120"/>
            <w:tcBorders>
              <w:top w:val="nil"/>
              <w:bottom w:val="nil"/>
              <w:left w:val="nil"/>
              <w:right w:val="nil"/>
            </w:tcBorders>
          </w:tcPr>
          <w:p>
            <w:pPr>
              <w:spacing w:line="240" w:lineRule="auto" w:after="40"/>
            </w:pPr>
            <w:r/>
            <w:r>
              <w:rPr>
                <w:rFonts w:ascii="Times New Roman" w:hAnsi="Times New Roman"/>
                <w:sz w:val="20"/>
              </w:rPr>
              <w:t>Mis cursos, Registrar notas, Guardar</w:t>
            </w:r>
          </w:p>
        </w:tc>
        <w:tc>
          <w:tcPr>
            <w:tcW w:type="dxa" w:w="3120"/>
            <w:tcBorders>
              <w:top w:val="nil"/>
              <w:bottom w:val="nil"/>
              <w:left w:val="nil"/>
              <w:right w:val="nil"/>
            </w:tcBorders>
          </w:tcPr>
          <w:p>
            <w:pPr>
              <w:spacing w:line="240" w:lineRule="auto" w:after="40"/>
            </w:pPr>
            <w:r/>
            <w:r>
              <w:rPr>
                <w:rFonts w:ascii="Times New Roman" w:hAnsi="Times New Roman"/>
                <w:sz w:val="20"/>
              </w:rPr>
              <w:t>3</w:t>
            </w:r>
          </w:p>
        </w:tc>
      </w:tr>
      <w:tr>
        <w:tc>
          <w:tcPr>
            <w:tcW w:type="dxa" w:w="3120"/>
            <w:tcBorders>
              <w:top w:val="nil"/>
              <w:bottom w:val="nil"/>
              <w:left w:val="nil"/>
              <w:right w:val="nil"/>
            </w:tcBorders>
          </w:tcPr>
          <w:p>
            <w:pPr>
              <w:spacing w:line="240" w:lineRule="auto" w:after="40"/>
            </w:pPr>
            <w:r/>
            <w:r>
              <w:rPr>
                <w:rFonts w:ascii="Times New Roman" w:hAnsi="Times New Roman"/>
                <w:sz w:val="20"/>
              </w:rPr>
              <w:t>Consultar mis notas</w:t>
            </w:r>
          </w:p>
        </w:tc>
        <w:tc>
          <w:tcPr>
            <w:tcW w:type="dxa" w:w="3120"/>
            <w:tcBorders>
              <w:top w:val="nil"/>
              <w:bottom w:val="nil"/>
              <w:left w:val="nil"/>
              <w:right w:val="nil"/>
            </w:tcBorders>
          </w:tcPr>
          <w:p>
            <w:pPr>
              <w:spacing w:line="240" w:lineRule="auto" w:after="40"/>
            </w:pPr>
            <w:r/>
            <w:r>
              <w:rPr>
                <w:rFonts w:ascii="Times New Roman" w:hAnsi="Times New Roman"/>
                <w:sz w:val="20"/>
              </w:rPr>
              <w:t>Mis cursos, Mis notas</w:t>
            </w:r>
          </w:p>
        </w:tc>
        <w:tc>
          <w:tcPr>
            <w:tcW w:type="dxa" w:w="3120"/>
            <w:tcBorders>
              <w:top w:val="nil"/>
              <w:bottom w:val="nil"/>
              <w:left w:val="nil"/>
              <w:right w:val="nil"/>
            </w:tcBorders>
          </w:tcPr>
          <w:p>
            <w:pPr>
              <w:spacing w:line="240" w:lineRule="auto" w:after="40"/>
            </w:pPr>
            <w:r/>
            <w:r>
              <w:rPr>
                <w:rFonts w:ascii="Times New Roman" w:hAnsi="Times New Roman"/>
                <w:sz w:val="20"/>
              </w:rPr>
              <w:t>2</w:t>
            </w:r>
          </w:p>
        </w:tc>
      </w:tr>
      <w:tr>
        <w:tc>
          <w:tcPr>
            <w:tcW w:type="dxa" w:w="3120"/>
            <w:tcBorders>
              <w:top w:val="nil"/>
              <w:bottom w:val="nil"/>
              <w:left w:val="nil"/>
              <w:right w:val="nil"/>
            </w:tcBorders>
          </w:tcPr>
          <w:p>
            <w:pPr>
              <w:spacing w:line="240" w:lineRule="auto" w:after="40"/>
            </w:pPr>
            <w:r/>
            <w:r>
              <w:rPr>
                <w:rFonts w:ascii="Times New Roman" w:hAnsi="Times New Roman"/>
                <w:sz w:val="20"/>
              </w:rPr>
              <w:t>Ver la lista de clase</w:t>
            </w:r>
          </w:p>
        </w:tc>
        <w:tc>
          <w:tcPr>
            <w:tcW w:type="dxa" w:w="3120"/>
            <w:tcBorders>
              <w:top w:val="nil"/>
              <w:bottom w:val="nil"/>
              <w:left w:val="nil"/>
              <w:right w:val="nil"/>
            </w:tcBorders>
          </w:tcPr>
          <w:p>
            <w:pPr>
              <w:spacing w:line="240" w:lineRule="auto" w:after="40"/>
            </w:pPr>
            <w:r/>
            <w:r>
              <w:rPr>
                <w:rFonts w:ascii="Times New Roman" w:hAnsi="Times New Roman"/>
                <w:sz w:val="20"/>
              </w:rPr>
              <w:t>Panel, Listas de clase</w:t>
            </w:r>
          </w:p>
        </w:tc>
        <w:tc>
          <w:tcPr>
            <w:tcW w:type="dxa" w:w="3120"/>
            <w:tcBorders>
              <w:top w:val="nil"/>
              <w:bottom w:val="nil"/>
              <w:left w:val="nil"/>
              <w:right w:val="nil"/>
            </w:tcBorders>
          </w:tcPr>
          <w:p>
            <w:pPr>
              <w:spacing w:line="240" w:lineRule="auto" w:after="40"/>
            </w:pPr>
            <w:r/>
            <w:r>
              <w:rPr>
                <w:rFonts w:ascii="Times New Roman" w:hAnsi="Times New Roman"/>
                <w:sz w:val="20"/>
              </w:rPr>
              <w:t>2</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Ver la ficha de un estudiante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Panel, Estudiantes, Ver ficha</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3</w:t>
            </w:r>
          </w:p>
        </w:tc>
      </w:tr>
    </w:tbl>
    <w:p/>
    <w:p>
      <w:pPr>
        <w:spacing w:line="240" w:lineRule="auto"/>
      </w:pPr>
      <w:r>
        <w:rPr>
          <w:rFonts w:ascii="Times New Roman" w:hAnsi="Times New Roman"/>
          <w:i/>
          <w:sz w:val="20"/>
        </w:rPr>
        <w:t xml:space="preserve">Nota. </w:t>
      </w:r>
      <w:r>
        <w:rPr>
          <w:rFonts w:ascii="Times New Roman" w:hAnsi="Times New Roman"/>
          <w:sz w:val="20"/>
        </w:rPr>
        <w:t>Las cinco tareas más frecuentes cumplen el umbral. El panel de cada rol incluye además accesos directos a sus tres tareas principales, que es lo que permite llegar en uno.</w:t>
      </w:r>
    </w:p>
    <w:p>
      <w:r>
        <w:br w:type="page"/>
      </w:r>
    </w:p>
    <w:p>
      <w:pPr>
        <w:pStyle w:val="Heading1"/>
      </w:pPr>
      <w:r>
        <w:t>Accesibilidad y Adaptación</w:t>
      </w:r>
    </w:p>
    <w:p>
      <w:pPr>
        <w:pStyle w:val="Heading2"/>
      </w:pPr>
      <w:r>
        <w:t>Lo que se Verificó</w:t>
      </w:r>
    </w:p>
    <w:p>
      <w:r>
        <w:rPr>
          <w:rFonts w:ascii="Times New Roman" w:hAnsi="Times New Roman"/>
          <w:b/>
          <w:i w:val="0"/>
          <w:sz w:val="24"/>
        </w:rPr>
        <w:t>Tabla 12</w:t>
      </w:r>
    </w:p>
    <w:p>
      <w:r>
        <w:rPr>
          <w:rFonts w:ascii="Times New Roman" w:hAnsi="Times New Roman"/>
          <w:b w:val="0"/>
          <w:i/>
          <w:sz w:val="24"/>
        </w:rPr>
        <w:t>Verificación de los requerimientos de interfaz</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Requerimiento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Métrica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Resultado</w:t>
            </w:r>
          </w:p>
        </w:tc>
      </w:tr>
      <w:tr>
        <w:tc>
          <w:tcPr>
            <w:tcW w:type="dxa" w:w="3120"/>
            <w:tcBorders>
              <w:top w:val="nil"/>
              <w:bottom w:val="nil"/>
              <w:left w:val="nil"/>
              <w:right w:val="nil"/>
            </w:tcBorders>
          </w:tcPr>
          <w:p>
            <w:pPr>
              <w:spacing w:line="240" w:lineRule="auto" w:after="40"/>
            </w:pPr>
            <w:r/>
            <w:r>
              <w:rPr>
                <w:rFonts w:ascii="Times New Roman" w:hAnsi="Times New Roman"/>
                <w:sz w:val="20"/>
              </w:rPr>
              <w:t>RNF-11 adaptación</w:t>
            </w:r>
          </w:p>
        </w:tc>
        <w:tc>
          <w:tcPr>
            <w:tcW w:type="dxa" w:w="3120"/>
            <w:tcBorders>
              <w:top w:val="nil"/>
              <w:bottom w:val="nil"/>
              <w:left w:val="nil"/>
              <w:right w:val="nil"/>
            </w:tcBorders>
          </w:tcPr>
          <w:p>
            <w:pPr>
              <w:spacing w:line="240" w:lineRule="auto" w:after="40"/>
            </w:pPr>
            <w:r/>
            <w:r>
              <w:rPr>
                <w:rFonts w:ascii="Times New Roman" w:hAnsi="Times New Roman"/>
                <w:sz w:val="20"/>
              </w:rPr>
              <w:t>Sin desplazamiento horizontal desde 360 px</w:t>
            </w:r>
          </w:p>
        </w:tc>
        <w:tc>
          <w:tcPr>
            <w:tcW w:type="dxa" w:w="3120"/>
            <w:tcBorders>
              <w:top w:val="nil"/>
              <w:bottom w:val="nil"/>
              <w:left w:val="nil"/>
              <w:right w:val="nil"/>
            </w:tcBorders>
          </w:tcPr>
          <w:p>
            <w:pPr>
              <w:spacing w:line="240" w:lineRule="auto" w:after="40"/>
            </w:pPr>
            <w:r/>
            <w:r>
              <w:rPr>
                <w:rFonts w:ascii="Times New Roman" w:hAnsi="Times New Roman"/>
                <w:b/>
                <w:sz w:val="20"/>
              </w:rPr>
              <w:t>Cumple en las 24 pantallas</w:t>
            </w:r>
            <w:r>
              <w:rPr>
                <w:rFonts w:ascii="Times New Roman" w:hAnsi="Times New Roman"/>
                <w:sz w:val="20"/>
              </w:rPr>
              <w:t xml:space="preserve">, verificado midiendo </w:t>
            </w:r>
            <w:r>
              <w:rPr>
                <w:rFonts w:ascii="Consolas" w:hAnsi="Consolas"/>
                <w:sz w:val="18"/>
              </w:rPr>
              <w:t>scrollWidth</w:t>
            </w:r>
            <w:r>
              <w:rPr>
                <w:rFonts w:ascii="Times New Roman" w:hAnsi="Times New Roman"/>
                <w:sz w:val="20"/>
              </w:rPr>
              <w:t xml:space="preserve"> contra </w:t>
            </w:r>
            <w:r>
              <w:rPr>
                <w:rFonts w:ascii="Consolas" w:hAnsi="Consolas"/>
                <w:sz w:val="18"/>
              </w:rPr>
              <w:t>clientWidth</w:t>
            </w:r>
          </w:p>
        </w:tc>
      </w:tr>
      <w:tr>
        <w:tc>
          <w:tcPr>
            <w:tcW w:type="dxa" w:w="3120"/>
            <w:tcBorders>
              <w:top w:val="nil"/>
              <w:bottom w:val="nil"/>
              <w:left w:val="nil"/>
              <w:right w:val="nil"/>
            </w:tcBorders>
          </w:tcPr>
          <w:p>
            <w:pPr>
              <w:spacing w:line="240" w:lineRule="auto" w:after="40"/>
            </w:pPr>
            <w:r/>
            <w:r>
              <w:rPr>
                <w:rFonts w:ascii="Times New Roman" w:hAnsi="Times New Roman"/>
                <w:sz w:val="20"/>
              </w:rPr>
              <w:t>RNF-12 contraste</w:t>
            </w:r>
          </w:p>
        </w:tc>
        <w:tc>
          <w:tcPr>
            <w:tcW w:type="dxa" w:w="3120"/>
            <w:tcBorders>
              <w:top w:val="nil"/>
              <w:bottom w:val="nil"/>
              <w:left w:val="nil"/>
              <w:right w:val="nil"/>
            </w:tcBorders>
          </w:tcPr>
          <w:p>
            <w:pPr>
              <w:spacing w:line="240" w:lineRule="auto" w:after="40"/>
            </w:pPr>
            <w:r/>
            <w:r>
              <w:rPr>
                <w:rFonts w:ascii="Times New Roman" w:hAnsi="Times New Roman"/>
                <w:sz w:val="20"/>
              </w:rPr>
              <w:t>Mínimo 4.5:1 en texto normal</w:t>
            </w:r>
          </w:p>
        </w:tc>
        <w:tc>
          <w:tcPr>
            <w:tcW w:type="dxa" w:w="3120"/>
            <w:tcBorders>
              <w:top w:val="nil"/>
              <w:bottom w:val="nil"/>
              <w:left w:val="nil"/>
              <w:right w:val="nil"/>
            </w:tcBorders>
          </w:tcPr>
          <w:p>
            <w:pPr>
              <w:spacing w:line="240" w:lineRule="auto" w:after="40"/>
            </w:pPr>
            <w:r/>
            <w:r>
              <w:rPr>
                <w:rFonts w:ascii="Times New Roman" w:hAnsi="Times New Roman"/>
                <w:sz w:val="20"/>
              </w:rPr>
              <w:t>Cumple; el valor más bajo de la paleta es 4.6:1</w:t>
            </w:r>
          </w:p>
        </w:tc>
      </w:tr>
      <w:tr>
        <w:tc>
          <w:tcPr>
            <w:tcW w:type="dxa" w:w="3120"/>
            <w:tcBorders>
              <w:top w:val="nil"/>
              <w:bottom w:val="nil"/>
              <w:left w:val="nil"/>
              <w:right w:val="nil"/>
            </w:tcBorders>
          </w:tcPr>
          <w:p>
            <w:pPr>
              <w:spacing w:line="240" w:lineRule="auto" w:after="40"/>
            </w:pPr>
            <w:r/>
            <w:r>
              <w:rPr>
                <w:rFonts w:ascii="Times New Roman" w:hAnsi="Times New Roman"/>
                <w:sz w:val="20"/>
              </w:rPr>
              <w:t>RNF-12 teclado</w:t>
            </w:r>
          </w:p>
        </w:tc>
        <w:tc>
          <w:tcPr>
            <w:tcW w:type="dxa" w:w="3120"/>
            <w:tcBorders>
              <w:top w:val="nil"/>
              <w:bottom w:val="nil"/>
              <w:left w:val="nil"/>
              <w:right w:val="nil"/>
            </w:tcBorders>
          </w:tcPr>
          <w:p>
            <w:pPr>
              <w:spacing w:line="240" w:lineRule="auto" w:after="40"/>
            </w:pPr>
            <w:r/>
            <w:r>
              <w:rPr>
                <w:rFonts w:ascii="Times New Roman" w:hAnsi="Times New Roman"/>
                <w:sz w:val="20"/>
              </w:rPr>
              <w:t>Foco visible en todo elemento interactivo</w:t>
            </w:r>
          </w:p>
        </w:tc>
        <w:tc>
          <w:tcPr>
            <w:tcW w:type="dxa" w:w="3120"/>
            <w:tcBorders>
              <w:top w:val="nil"/>
              <w:bottom w:val="nil"/>
              <w:left w:val="nil"/>
              <w:right w:val="nil"/>
            </w:tcBorders>
          </w:tcPr>
          <w:p>
            <w:pPr>
              <w:spacing w:line="240" w:lineRule="auto" w:after="40"/>
            </w:pPr>
            <w:r/>
            <w:r>
              <w:rPr>
                <w:rFonts w:ascii="Times New Roman" w:hAnsi="Times New Roman"/>
                <w:sz w:val="20"/>
              </w:rPr>
              <w:t>Definido: contorno de 3 px con separación. Comprobado en la maqueta de trabajo</w:t>
            </w:r>
          </w:p>
        </w:tc>
      </w:tr>
      <w:tr>
        <w:tc>
          <w:tcPr>
            <w:tcW w:type="dxa" w:w="3120"/>
            <w:tcBorders>
              <w:top w:val="nil"/>
              <w:bottom w:val="nil"/>
              <w:left w:val="nil"/>
              <w:right w:val="nil"/>
            </w:tcBorders>
          </w:tcPr>
          <w:p>
            <w:pPr>
              <w:spacing w:line="240" w:lineRule="auto" w:after="40"/>
            </w:pPr>
            <w:r/>
            <w:r>
              <w:rPr>
                <w:rFonts w:ascii="Times New Roman" w:hAnsi="Times New Roman"/>
                <w:sz w:val="20"/>
              </w:rPr>
              <w:t>RNF-13 interacciones</w:t>
            </w:r>
          </w:p>
        </w:tc>
        <w:tc>
          <w:tcPr>
            <w:tcW w:type="dxa" w:w="3120"/>
            <w:tcBorders>
              <w:top w:val="nil"/>
              <w:bottom w:val="nil"/>
              <w:left w:val="nil"/>
              <w:right w:val="nil"/>
            </w:tcBorders>
          </w:tcPr>
          <w:p>
            <w:pPr>
              <w:spacing w:line="240" w:lineRule="auto" w:after="40"/>
            </w:pPr>
            <w:r/>
            <w:r>
              <w:rPr>
                <w:rFonts w:ascii="Times New Roman" w:hAnsi="Times New Roman"/>
                <w:sz w:val="20"/>
              </w:rPr>
              <w:t>Tres o menos para las tareas frecuentes</w:t>
            </w:r>
          </w:p>
        </w:tc>
        <w:tc>
          <w:tcPr>
            <w:tcW w:type="dxa" w:w="3120"/>
            <w:tcBorders>
              <w:top w:val="nil"/>
              <w:bottom w:val="nil"/>
              <w:left w:val="nil"/>
              <w:right w:val="nil"/>
            </w:tcBorders>
          </w:tcPr>
          <w:p>
            <w:pPr>
              <w:spacing w:line="240" w:lineRule="auto" w:after="40"/>
            </w:pPr>
            <w:r/>
            <w:r>
              <w:rPr>
                <w:rFonts w:ascii="Times New Roman" w:hAnsi="Times New Roman"/>
                <w:sz w:val="20"/>
              </w:rPr>
              <w:t>Cumple; verificado en la Tabla 11</w:t>
            </w:r>
          </w:p>
        </w:tc>
      </w:tr>
      <w:tr>
        <w:tc>
          <w:tcPr>
            <w:tcW w:type="dxa" w:w="3120"/>
            <w:tcBorders>
              <w:top w:val="nil"/>
              <w:bottom w:val="nil"/>
              <w:left w:val="nil"/>
              <w:right w:val="nil"/>
            </w:tcBorders>
          </w:tcPr>
          <w:p>
            <w:pPr>
              <w:spacing w:line="240" w:lineRule="auto" w:after="40"/>
            </w:pPr>
            <w:r/>
            <w:r>
              <w:rPr>
                <w:rFonts w:ascii="Times New Roman" w:hAnsi="Times New Roman"/>
                <w:sz w:val="20"/>
              </w:rPr>
              <w:t>RNF-10 mensajes</w:t>
            </w:r>
          </w:p>
        </w:tc>
        <w:tc>
          <w:tcPr>
            <w:tcW w:type="dxa" w:w="3120"/>
            <w:tcBorders>
              <w:top w:val="nil"/>
              <w:bottom w:val="nil"/>
              <w:left w:val="nil"/>
              <w:right w:val="nil"/>
            </w:tcBorders>
          </w:tcPr>
          <w:p>
            <w:pPr>
              <w:spacing w:line="240" w:lineRule="auto" w:after="40"/>
            </w:pPr>
            <w:r/>
            <w:r>
              <w:rPr>
                <w:rFonts w:ascii="Times New Roman" w:hAnsi="Times New Roman"/>
                <w:sz w:val="20"/>
              </w:rPr>
              <w:t>Causa y acción correctiva, sin códigos</w:t>
            </w:r>
          </w:p>
        </w:tc>
        <w:tc>
          <w:tcPr>
            <w:tcW w:type="dxa" w:w="3120"/>
            <w:tcBorders>
              <w:top w:val="nil"/>
              <w:bottom w:val="nil"/>
              <w:left w:val="nil"/>
              <w:right w:val="nil"/>
            </w:tcBorders>
          </w:tcPr>
          <w:p>
            <w:pPr>
              <w:spacing w:line="240" w:lineRule="auto" w:after="40"/>
            </w:pPr>
            <w:r/>
            <w:r>
              <w:rPr>
                <w:rFonts w:ascii="Times New Roman" w:hAnsi="Times New Roman"/>
                <w:sz w:val="20"/>
              </w:rPr>
              <w:t>Cumple; catálogo completo en la sección 8</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RNF-12 movimiento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La animación no puede ser obligatoria</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 xml:space="preserve">Especificado para la Fase 6: con </w:t>
            </w:r>
            <w:r>
              <w:rPr>
                <w:rFonts w:ascii="Consolas" w:hAnsi="Consolas"/>
                <w:sz w:val="18"/>
              </w:rPr>
              <w:t>prefers-reduced-motion</w:t>
            </w:r>
            <w:r>
              <w:rPr>
                <w:rFonts w:ascii="Times New Roman" w:hAnsi="Times New Roman"/>
                <w:sz w:val="20"/>
              </w:rPr>
              <w:t xml:space="preserve"> la interfaz queda quieta y conserva color y jerarquía. Comprobado en la maqueta de trabajo</w:t>
            </w:r>
          </w:p>
        </w:tc>
      </w:tr>
    </w:tbl>
    <w:p/>
    <w:p>
      <w:pPr>
        <w:spacing w:line="240" w:lineRule="auto"/>
      </w:pPr>
      <w:r>
        <w:rPr>
          <w:rFonts w:ascii="Times New Roman" w:hAnsi="Times New Roman"/>
          <w:i/>
          <w:sz w:val="20"/>
        </w:rPr>
        <w:t xml:space="preserve">Nota. </w:t>
      </w:r>
      <w:r>
        <w:rPr>
          <w:rFonts w:ascii="Times New Roman" w:hAnsi="Times New Roman"/>
          <w:sz w:val="20"/>
        </w:rPr>
        <w:t xml:space="preserve">Un frame de Figma no se puede medir: no se adapta ni tiene relación de contraste calculable sobre un fondo real. Para verificar RNF-11 y RNF-12 con números y no con opiniones, las 24 pantallas se construyeron primero como una </w:t>
      </w:r>
      <w:r>
        <w:rPr>
          <w:rFonts w:ascii="Times New Roman" w:hAnsi="Times New Roman"/>
          <w:b/>
          <w:sz w:val="20"/>
        </w:rPr>
        <w:t>maqueta de trabajo en HTML y CSS</w:t>
      </w:r>
      <w:r>
        <w:rPr>
          <w:rFonts w:ascii="Times New Roman" w:hAnsi="Times New Roman"/>
          <w:sz w:val="20"/>
        </w:rPr>
        <w:t>, se cargaron en un marco de 360 píxeles y se comparó el ancho del contenido con el de la ventana: ninguna desbordó. El contraste se calculó par de colores a par de colores sobre esa misma maqueta. La maqueta es un instrumento de medición, no un entregable, y no forma parte de la entrega: lo que queda registrado aquí es el resultado. Repetir la medición exige reconstruirla.</w:t>
      </w:r>
    </w:p>
    <w:p/>
    <w:p>
      <w:pPr>
        <w:pStyle w:val="Heading2"/>
      </w:pPr>
      <w:r>
        <w:t>Cómo se Adapta la Tabla</w:t>
      </w:r>
    </w:p>
    <w:p>
      <w:pPr>
        <w:ind w:firstLine="720"/>
      </w:pPr>
      <w:r>
        <w:rPr>
          <w:rFonts w:ascii="Times New Roman" w:hAnsi="Times New Roman"/>
          <w:sz w:val="24"/>
        </w:rPr>
        <w:t>El problema real de una interfaz académica en el teléfono es la tabla: seis columnas no caben en 360 píxeles. Hay tres salidas y escogimos la tercera.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Opción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pasa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 no</w:t>
            </w:r>
          </w:p>
        </w:tc>
      </w:tr>
      <w:tr>
        <w:tc>
          <w:tcPr>
            <w:tcW w:type="dxa" w:w="3120"/>
            <w:tcBorders>
              <w:top w:val="nil"/>
              <w:bottom w:val="nil"/>
              <w:left w:val="nil"/>
              <w:right w:val="nil"/>
            </w:tcBorders>
          </w:tcPr>
          <w:p>
            <w:pPr>
              <w:spacing w:line="240" w:lineRule="auto" w:after="40"/>
            </w:pPr>
            <w:r/>
            <w:r>
              <w:rPr>
                <w:rFonts w:ascii="Times New Roman" w:hAnsi="Times New Roman"/>
                <w:sz w:val="20"/>
              </w:rPr>
              <w:t>Desplazamiento horizontal</w:t>
            </w:r>
          </w:p>
        </w:tc>
        <w:tc>
          <w:tcPr>
            <w:tcW w:type="dxa" w:w="3120"/>
            <w:tcBorders>
              <w:top w:val="nil"/>
              <w:bottom w:val="nil"/>
              <w:left w:val="nil"/>
              <w:right w:val="nil"/>
            </w:tcBorders>
          </w:tcPr>
          <w:p>
            <w:pPr>
              <w:spacing w:line="240" w:lineRule="auto" w:after="40"/>
            </w:pPr>
            <w:r/>
            <w:r>
              <w:rPr>
                <w:rFonts w:ascii="Times New Roman" w:hAnsi="Times New Roman"/>
                <w:sz w:val="20"/>
              </w:rPr>
              <w:t>La tabla se arrastra de lado</w:t>
            </w:r>
          </w:p>
        </w:tc>
        <w:tc>
          <w:tcPr>
            <w:tcW w:type="dxa" w:w="3120"/>
            <w:tcBorders>
              <w:top w:val="nil"/>
              <w:bottom w:val="nil"/>
              <w:left w:val="nil"/>
              <w:right w:val="nil"/>
            </w:tcBorders>
          </w:tcPr>
          <w:p>
            <w:pPr>
              <w:spacing w:line="240" w:lineRule="auto" w:after="40"/>
            </w:pPr>
            <w:r/>
            <w:r>
              <w:rPr>
                <w:rFonts w:ascii="Times New Roman" w:hAnsi="Times New Roman"/>
                <w:sz w:val="20"/>
              </w:rPr>
              <w:t>Incumple RNF-11 y esconde columnas</w:t>
            </w:r>
          </w:p>
        </w:tc>
      </w:tr>
      <w:tr>
        <w:tc>
          <w:tcPr>
            <w:tcW w:type="dxa" w:w="3120"/>
            <w:tcBorders>
              <w:top w:val="nil"/>
              <w:bottom w:val="nil"/>
              <w:left w:val="nil"/>
              <w:right w:val="nil"/>
            </w:tcBorders>
          </w:tcPr>
          <w:p>
            <w:pPr>
              <w:spacing w:line="240" w:lineRule="auto" w:after="40"/>
            </w:pPr>
            <w:r/>
            <w:r>
              <w:rPr>
                <w:rFonts w:ascii="Times New Roman" w:hAnsi="Times New Roman"/>
                <w:sz w:val="20"/>
              </w:rPr>
              <w:t>Ocultar columnas</w:t>
            </w:r>
          </w:p>
        </w:tc>
        <w:tc>
          <w:tcPr>
            <w:tcW w:type="dxa" w:w="3120"/>
            <w:tcBorders>
              <w:top w:val="nil"/>
              <w:bottom w:val="nil"/>
              <w:left w:val="nil"/>
              <w:right w:val="nil"/>
            </w:tcBorders>
          </w:tcPr>
          <w:p>
            <w:pPr>
              <w:spacing w:line="240" w:lineRule="auto" w:after="40"/>
            </w:pPr>
            <w:r/>
            <w:r>
              <w:rPr>
                <w:rFonts w:ascii="Times New Roman" w:hAnsi="Times New Roman"/>
                <w:sz w:val="20"/>
              </w:rPr>
              <w:t>Se muestran solo dos o tres</w:t>
            </w:r>
          </w:p>
        </w:tc>
        <w:tc>
          <w:tcPr>
            <w:tcW w:type="dxa" w:w="3120"/>
            <w:tcBorders>
              <w:top w:val="nil"/>
              <w:bottom w:val="nil"/>
              <w:left w:val="nil"/>
              <w:right w:val="nil"/>
            </w:tcBorders>
          </w:tcPr>
          <w:p>
            <w:pPr>
              <w:spacing w:line="240" w:lineRule="auto" w:after="40"/>
            </w:pPr>
            <w:r/>
            <w:r>
              <w:rPr>
                <w:rFonts w:ascii="Times New Roman" w:hAnsi="Times New Roman"/>
                <w:sz w:val="20"/>
              </w:rPr>
              <w:t>El usuario pierde información sin saberlo</w:t>
            </w:r>
          </w:p>
        </w:tc>
      </w:tr>
      <w:tr>
        <w:tc>
          <w:tcPr>
            <w:tcW w:type="dxa" w:w="3120"/>
            <w:tcBorders>
              <w:top w:val="nil"/>
              <w:bottom w:val="single" w:sz="6" w:color="000000"/>
              <w:left w:val="nil"/>
              <w:right w:val="nil"/>
            </w:tcBorders>
          </w:tcPr>
          <w:p>
            <w:pPr>
              <w:spacing w:line="240" w:lineRule="auto" w:after="40"/>
            </w:pPr>
            <w:r/>
            <w:r>
              <w:rPr>
                <w:rFonts w:ascii="Times New Roman" w:hAnsi="Times New Roman"/>
                <w:b/>
                <w:sz w:val="20"/>
              </w:rPr>
              <w:t>Apilar en fichas</w:t>
            </w:r>
          </w:p>
        </w:tc>
        <w:tc>
          <w:tcPr>
            <w:tcW w:type="dxa" w:w="3120"/>
            <w:tcBorders>
              <w:top w:val="nil"/>
              <w:bottom w:val="single" w:sz="6" w:color="000000"/>
              <w:left w:val="nil"/>
              <w:right w:val="nil"/>
            </w:tcBorders>
          </w:tcPr>
          <w:p>
            <w:pPr>
              <w:spacing w:line="240" w:lineRule="auto" w:after="40"/>
            </w:pPr>
            <w:r/>
            <w:r>
              <w:rPr>
                <w:rFonts w:ascii="Times New Roman" w:hAnsi="Times New Roman"/>
                <w:b/>
                <w:sz w:val="20"/>
              </w:rPr>
              <w:t>Cada fila se vuelve una ficha con sus rótulos</w:t>
            </w:r>
          </w:p>
        </w:tc>
        <w:tc>
          <w:tcPr>
            <w:tcW w:type="dxa" w:w="3120"/>
            <w:tcBorders>
              <w:top w:val="nil"/>
              <w:bottom w:val="single" w:sz="6" w:color="000000"/>
              <w:left w:val="nil"/>
              <w:right w:val="nil"/>
            </w:tcBorders>
          </w:tcPr>
          <w:p>
            <w:pPr>
              <w:spacing w:line="240" w:lineRule="auto" w:after="40"/>
            </w:pPr>
            <w:r/>
            <w:r>
              <w:rPr>
                <w:rFonts w:ascii="Times New Roman" w:hAnsi="Times New Roman"/>
                <w:b/>
                <w:sz w:val="20"/>
              </w:rPr>
              <w:t>Elegida: no se pierde nada y se lee</w:t>
            </w:r>
          </w:p>
        </w:tc>
      </w:tr>
    </w:tbl>
    <w:p/>
    <w:p>
      <w:pPr>
        <w:ind w:firstLine="720"/>
      </w:pPr>
      <w:r>
        <w:rPr>
          <w:rFonts w:ascii="Times New Roman" w:hAnsi="Times New Roman"/>
          <w:sz w:val="24"/>
        </w:rPr>
        <w:t>En móvil, el encabezado de la tabla se oculta y cada celda muestra su rótulo delante del valor. La información es la misma; cambia la forma de leerla.</w:t>
      </w:r>
    </w:p>
    <w:p>
      <w:r>
        <w:rPr>
          <w:rFonts w:ascii="Times New Roman" w:hAnsi="Times New Roman"/>
          <w:b/>
          <w:i w:val="0"/>
          <w:sz w:val="24"/>
        </w:rPr>
        <w:t>Figura 9</w:t>
      </w:r>
    </w:p>
    <w:p>
      <w:r>
        <w:rPr>
          <w:rFonts w:ascii="Times New Roman" w:hAnsi="Times New Roman"/>
          <w:b w:val="0"/>
          <w:i/>
          <w:sz w:val="24"/>
        </w:rPr>
        <w:t>El listado de estudiantes a 360 píxeles</w:t>
      </w:r>
    </w:p>
    <w:p>
      <w:pPr>
        <w:jc w:val="center"/>
      </w:pPr>
      <w:r>
        <w:drawing>
          <wp:inline xmlns:a="http://schemas.openxmlformats.org/drawingml/2006/main" xmlns:pic="http://schemas.openxmlformats.org/drawingml/2006/picture">
            <wp:extent cx="3002926" cy="6840000"/>
            <wp:docPr id="9" name="Picture 9"/>
            <wp:cNvGraphicFramePr>
              <a:graphicFrameLocks noChangeAspect="1"/>
            </wp:cNvGraphicFramePr>
            <a:graphic>
              <a:graphicData uri="http://schemas.openxmlformats.org/drawingml/2006/picture">
                <pic:pic>
                  <pic:nvPicPr>
                    <pic:cNvPr id="0" name="21-listado-movil.png"/>
                    <pic:cNvPicPr/>
                  </pic:nvPicPr>
                  <pic:blipFill>
                    <a:blip r:embed="rId18"/>
                    <a:stretch>
                      <a:fillRect/>
                    </a:stretch>
                  </pic:blipFill>
                  <pic:spPr>
                    <a:xfrm>
                      <a:off x="0" y="0"/>
                      <a:ext cx="3002926" cy="6840000"/>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Cada fila de la tabla se vuelve una ficha y ninguna columna se pierde: código, estudiante, documento, correo, estado y acciones siguen estando, cada una con su rótulo delante. El menú lateral pasa arriba y el contenido ocupa el ancho completo.</w:t>
      </w:r>
    </w:p>
    <w:p/>
    <w:p>
      <w:pPr>
        <w:pStyle w:val="Heading2"/>
      </w:pPr>
      <w:r>
        <w:t>Decisiones de Accesibilidad</w:t>
      </w:r>
    </w:p>
    <w:p>
      <w:pPr>
        <w:ind w:firstLine="720"/>
      </w:pPr>
      <w:r>
        <w:rPr>
          <w:rFonts w:ascii="Times New Roman" w:hAnsi="Times New Roman"/>
          <w:sz w:val="24"/>
        </w:rPr>
        <w:t>La accesibilidad se decide en dos momentos distintos y conviene separarlos, porque se verifican de formas distintas.</w:t>
      </w:r>
    </w:p>
    <w:p>
      <w:pPr>
        <w:ind w:firstLine="720"/>
      </w:pPr>
      <w:r>
        <w:rPr>
          <w:rFonts w:ascii="Times New Roman" w:hAnsi="Times New Roman"/>
          <w:b/>
          <w:sz w:val="24"/>
        </w:rPr>
        <w:t>Lo que ya está resuelto en el diseño.</w:t>
      </w:r>
      <w:r>
        <w:rPr>
          <w:rFonts w:ascii="Times New Roman" w:hAnsi="Times New Roman"/>
          <w:sz w:val="24"/>
        </w:rPr>
        <w:t xml:space="preserve"> Se ve en el prototipo y se puede revisar ahí mismo:</w:t>
      </w:r>
    </w:p>
    <w:p>
      <w:pPr>
        <w:pStyle w:val="ListParagraph"/>
        <w:spacing w:line="480" w:lineRule="auto"/>
        <w:ind w:left="720"/>
      </w:pPr>
      <w:r>
        <w:rPr>
          <w:rFonts w:ascii="Times New Roman" w:hAnsi="Times New Roman"/>
          <w:b/>
          <w:sz w:val="24"/>
        </w:rPr>
        <w:t>El color nunca comunica solo</w:t>
      </w:r>
      <w:r>
        <w:rPr>
          <w:rFonts w:ascii="Times New Roman" w:hAnsi="Times New Roman"/>
          <w:sz w:val="24"/>
        </w:rPr>
        <w:t>: todo estado lleva además texto. Las barras de ocupación acompañan a un porcentaje escrito; si se quitan, no se pierde ningún dato.</w:t>
      </w:r>
    </w:p>
    <w:p>
      <w:pPr>
        <w:pStyle w:val="ListParagraph"/>
        <w:spacing w:line="480" w:lineRule="auto"/>
        <w:ind w:left="720"/>
      </w:pPr>
      <w:r>
        <w:rPr>
          <w:rFonts w:ascii="Times New Roman" w:hAnsi="Times New Roman"/>
          <w:b/>
          <w:sz w:val="24"/>
        </w:rPr>
        <w:t>Contraste suficiente en toda la paleta</w:t>
      </w:r>
      <w:r>
        <w:rPr>
          <w:rFonts w:ascii="Times New Roman" w:hAnsi="Times New Roman"/>
          <w:sz w:val="24"/>
        </w:rPr>
        <w:t>, con 4.6:1 como valor más bajo (Tabla 3).</w:t>
      </w:r>
    </w:p>
    <w:p>
      <w:pPr>
        <w:pStyle w:val="ListParagraph"/>
        <w:spacing w:line="480" w:lineRule="auto"/>
        <w:ind w:left="720"/>
      </w:pPr>
      <w:r>
        <w:rPr>
          <w:rFonts w:ascii="Times New Roman" w:hAnsi="Times New Roman"/>
          <w:b/>
          <w:sz w:val="24"/>
        </w:rPr>
        <w:t>Rótulo visible en todo control</w:t>
      </w:r>
      <w:r>
        <w:rPr>
          <w:rFonts w:ascii="Times New Roman" w:hAnsi="Times New Roman"/>
          <w:sz w:val="24"/>
        </w:rPr>
        <w:t>, siempre encima del campo y nunca dentro como texto de ejemplo, que desaparece al escribir.</w:t>
      </w:r>
    </w:p>
    <w:p>
      <w:pPr>
        <w:pStyle w:val="ListParagraph"/>
        <w:spacing w:line="480" w:lineRule="auto"/>
        <w:ind w:left="720"/>
      </w:pPr>
      <w:r>
        <w:rPr>
          <w:rFonts w:ascii="Times New Roman" w:hAnsi="Times New Roman"/>
          <w:b/>
          <w:sz w:val="24"/>
        </w:rPr>
        <w:t>Orden de lectura explícito</w:t>
      </w:r>
      <w:r>
        <w:rPr>
          <w:rFonts w:ascii="Times New Roman" w:hAnsi="Times New Roman"/>
          <w:sz w:val="24"/>
        </w:rPr>
        <w:t xml:space="preserve"> en cada pantalla, que es el que debe seguir el tabulador.</w:t>
      </w:r>
    </w:p>
    <w:p>
      <w:pPr>
        <w:ind w:firstLine="720"/>
      </w:pPr>
      <w:r>
        <w:rPr>
          <w:rFonts w:ascii="Times New Roman" w:hAnsi="Times New Roman"/>
          <w:b/>
          <w:sz w:val="24"/>
        </w:rPr>
        <w:t>Lo que queda especificado para la Fase 6.</w:t>
      </w:r>
      <w:r>
        <w:rPr>
          <w:rFonts w:ascii="Times New Roman" w:hAnsi="Times New Roman"/>
          <w:sz w:val="24"/>
        </w:rPr>
        <w:t xml:space="preserve"> Son decisiones tomadas, pero que solo existen cuando haya código; el equipo de desarrollo no tiene que volver a discutirlas:</w:t>
      </w:r>
    </w:p>
    <w:p>
      <w:pPr>
        <w:pStyle w:val="ListParagraph"/>
        <w:spacing w:line="480" w:lineRule="auto"/>
        <w:ind w:left="720"/>
      </w:pPr>
      <w:r>
        <w:rPr>
          <w:rFonts w:ascii="Times New Roman" w:hAnsi="Times New Roman"/>
          <w:b/>
          <w:sz w:val="24"/>
        </w:rPr>
        <w:t>Indicador de foco propio</w:t>
      </w:r>
      <w:r>
        <w:rPr>
          <w:rFonts w:ascii="Times New Roman" w:hAnsi="Times New Roman"/>
          <w:sz w:val="24"/>
        </w:rPr>
        <w:t>, contorno de 3 píxeles con separación, en lugar del que el navegador ponga por defecto.</w:t>
      </w:r>
    </w:p>
    <w:p>
      <w:pPr>
        <w:pStyle w:val="ListParagraph"/>
        <w:spacing w:line="480" w:lineRule="auto"/>
        <w:ind w:left="720"/>
      </w:pPr>
      <w:r>
        <w:rPr>
          <w:rFonts w:ascii="Times New Roman" w:hAnsi="Times New Roman"/>
          <w:b/>
          <w:sz w:val="24"/>
        </w:rPr>
        <w:t>Enlace de salto al contenido</w:t>
      </w:r>
      <w:r>
        <w:rPr>
          <w:rFonts w:ascii="Times New Roman" w:hAnsi="Times New Roman"/>
          <w:sz w:val="24"/>
        </w:rPr>
        <w:t>, primera parada del tabulador en cada pantalla.</w:t>
      </w:r>
    </w:p>
    <w:p>
      <w:pPr>
        <w:pStyle w:val="ListParagraph"/>
        <w:spacing w:line="480" w:lineRule="auto"/>
        <w:ind w:left="720"/>
      </w:pPr>
      <w:r>
        <w:rPr>
          <w:rFonts w:ascii="Times New Roman" w:hAnsi="Times New Roman"/>
          <w:b/>
          <w:sz w:val="24"/>
        </w:rPr>
        <w:t>Marcado semántico</w:t>
      </w:r>
      <w:r>
        <w:rPr>
          <w:rFonts w:ascii="Times New Roman" w:hAnsi="Times New Roman"/>
          <w:sz w:val="24"/>
        </w:rPr>
        <w:t xml:space="preserve">: </w:t>
      </w:r>
      <w:r>
        <w:rPr>
          <w:rFonts w:ascii="Consolas" w:hAnsi="Consolas"/>
          <w:sz w:val="22"/>
        </w:rPr>
        <w:t>header</w:t>
      </w:r>
      <w:r>
        <w:rPr>
          <w:rFonts w:ascii="Times New Roman" w:hAnsi="Times New Roman"/>
          <w:sz w:val="24"/>
        </w:rPr>
        <w:t xml:space="preserve">, </w:t>
      </w:r>
      <w:r>
        <w:rPr>
          <w:rFonts w:ascii="Consolas" w:hAnsi="Consolas"/>
          <w:sz w:val="22"/>
        </w:rPr>
        <w:t>nav</w:t>
      </w:r>
      <w:r>
        <w:rPr>
          <w:rFonts w:ascii="Times New Roman" w:hAnsi="Times New Roman"/>
          <w:sz w:val="24"/>
        </w:rPr>
        <w:t xml:space="preserve">, </w:t>
      </w:r>
      <w:r>
        <w:rPr>
          <w:rFonts w:ascii="Consolas" w:hAnsi="Consolas"/>
          <w:sz w:val="22"/>
        </w:rPr>
        <w:t>main</w:t>
      </w:r>
      <w:r>
        <w:rPr>
          <w:rFonts w:ascii="Times New Roman" w:hAnsi="Times New Roman"/>
          <w:sz w:val="24"/>
        </w:rPr>
        <w:t xml:space="preserve">, </w:t>
      </w:r>
      <w:r>
        <w:rPr>
          <w:rFonts w:ascii="Consolas" w:hAnsi="Consolas"/>
          <w:sz w:val="22"/>
        </w:rPr>
        <w:t>footer</w:t>
      </w:r>
      <w:r>
        <w:rPr>
          <w:rFonts w:ascii="Times New Roman" w:hAnsi="Times New Roman"/>
          <w:sz w:val="24"/>
        </w:rPr>
        <w:t xml:space="preserve">, y </w:t>
      </w:r>
      <w:r>
        <w:rPr>
          <w:rFonts w:ascii="Consolas" w:hAnsi="Consolas"/>
          <w:sz w:val="22"/>
        </w:rPr>
        <w:t>table</w:t>
      </w:r>
      <w:r>
        <w:rPr>
          <w:rFonts w:ascii="Times New Roman" w:hAnsi="Times New Roman"/>
          <w:sz w:val="24"/>
        </w:rPr>
        <w:t xml:space="preserve"> con </w:t>
      </w:r>
      <w:r>
        <w:rPr>
          <w:rFonts w:ascii="Consolas" w:hAnsi="Consolas"/>
          <w:sz w:val="22"/>
        </w:rPr>
        <w:t>thead</w:t>
      </w:r>
      <w:r>
        <w:rPr>
          <w:rFonts w:ascii="Times New Roman" w:hAnsi="Times New Roman"/>
          <w:sz w:val="24"/>
        </w:rPr>
        <w:t xml:space="preserve"> y </w:t>
      </w:r>
      <w:r>
        <w:rPr>
          <w:rFonts w:ascii="Consolas" w:hAnsi="Consolas"/>
          <w:sz w:val="22"/>
        </w:rPr>
        <w:t>scope</w:t>
      </w:r>
      <w:r>
        <w:rPr>
          <w:rFonts w:ascii="Times New Roman" w:hAnsi="Times New Roman"/>
          <w:sz w:val="24"/>
        </w:rPr>
        <w:t>. Un lector de pantalla recorre la estructura sin adivinar.</w:t>
      </w:r>
    </w:p>
    <w:p>
      <w:pPr>
        <w:pStyle w:val="ListParagraph"/>
        <w:spacing w:line="480" w:lineRule="auto"/>
        <w:ind w:left="720"/>
      </w:pPr>
      <w:r>
        <w:rPr>
          <w:rFonts w:ascii="Times New Roman" w:hAnsi="Times New Roman"/>
          <w:b/>
          <w:sz w:val="24"/>
        </w:rPr>
        <w:t>`aria-current="page"`</w:t>
      </w:r>
      <w:r>
        <w:rPr>
          <w:rFonts w:ascii="Times New Roman" w:hAnsi="Times New Roman"/>
          <w:sz w:val="24"/>
        </w:rPr>
        <w:t xml:space="preserve"> en la opción activa del menú.</w:t>
      </w:r>
    </w:p>
    <w:p>
      <w:pPr>
        <w:pStyle w:val="ListParagraph"/>
        <w:spacing w:line="480" w:lineRule="auto"/>
        <w:ind w:left="720"/>
      </w:pPr>
      <w:r>
        <w:rPr>
          <w:rFonts w:ascii="Times New Roman" w:hAnsi="Times New Roman"/>
          <w:b/>
          <w:sz w:val="24"/>
        </w:rPr>
        <w:t>Rótulos asociados</w:t>
      </w:r>
      <w:r>
        <w:rPr>
          <w:rFonts w:ascii="Times New Roman" w:hAnsi="Times New Roman"/>
          <w:sz w:val="24"/>
        </w:rPr>
        <w:t xml:space="preserve"> a su control con </w:t>
      </w:r>
      <w:r>
        <w:rPr>
          <w:rFonts w:ascii="Consolas" w:hAnsi="Consolas"/>
          <w:sz w:val="22"/>
        </w:rPr>
        <w:t>for</w:t>
      </w:r>
      <w:r>
        <w:rPr>
          <w:rFonts w:ascii="Times New Roman" w:hAnsi="Times New Roman"/>
          <w:sz w:val="24"/>
        </w:rPr>
        <w:t xml:space="preserve"> e </w:t>
      </w:r>
      <w:r>
        <w:rPr>
          <w:rFonts w:ascii="Consolas" w:hAnsi="Consolas"/>
          <w:sz w:val="22"/>
        </w:rPr>
        <w:t>id</w:t>
      </w:r>
      <w:r>
        <w:rPr>
          <w:rFonts w:ascii="Times New Roman" w:hAnsi="Times New Roman"/>
          <w:sz w:val="24"/>
        </w:rPr>
        <w:t>, nunca texto suelto al lado.</w:t>
      </w:r>
    </w:p>
    <w:p>
      <w:pPr>
        <w:pStyle w:val="ListParagraph"/>
        <w:spacing w:line="480" w:lineRule="auto"/>
        <w:ind w:left="720"/>
      </w:pPr>
      <w:r>
        <w:rPr>
          <w:rFonts w:ascii="Times New Roman" w:hAnsi="Times New Roman"/>
          <w:b/>
          <w:sz w:val="24"/>
        </w:rPr>
        <w:t>El movimiento se puede apagar</w:t>
      </w:r>
      <w:r>
        <w:rPr>
          <w:rFonts w:ascii="Times New Roman" w:hAnsi="Times New Roman"/>
          <w:sz w:val="24"/>
        </w:rPr>
        <w:t xml:space="preserve">: con </w:t>
      </w:r>
      <w:r>
        <w:rPr>
          <w:rFonts w:ascii="Consolas" w:hAnsi="Consolas"/>
          <w:sz w:val="22"/>
        </w:rPr>
        <w:t>prefers-reduced-motion: reduce</w:t>
      </w:r>
      <w:r>
        <w:rPr>
          <w:rFonts w:ascii="Times New Roman" w:hAnsi="Times New Roman"/>
          <w:sz w:val="24"/>
        </w:rPr>
        <w:t>, las entradas, los desplazamientos al apuntar y las manchas de color del fondo se detienen. La interfaz queda idéntica en color, tamaño y jerarquía; solo deja de moverse.</w:t>
      </w:r>
    </w:p>
    <w:p>
      <w:pPr>
        <w:ind w:firstLine="720"/>
      </w:pPr>
      <w:r>
        <w:rPr>
          <w:rFonts w:ascii="Times New Roman" w:hAnsi="Times New Roman"/>
          <w:sz w:val="24"/>
        </w:rPr>
        <w:t>Las seis de la segunda lista se probaron en la maqueta de trabajo de la sección 10.1, de modo que pasan a la Fase 6 comprobadas y no como buenas intenciones.</w:t>
      </w:r>
      <w:r>
        <w:br w:type="page"/>
      </w:r>
    </w:p>
    <w:p>
      <w:pPr>
        <w:pStyle w:val="Heading1"/>
      </w:pPr>
      <w:r>
        <w:t>El Prototipo Navegable</w:t>
      </w:r>
    </w:p>
    <w:p>
      <w:pPr>
        <w:pStyle w:val="Heading2"/>
      </w:pPr>
      <w:r>
        <w:t>Qué Contiene y Cómo se Recorre</w:t>
      </w:r>
    </w:p>
    <w:p>
      <w:pPr>
        <w:ind w:firstLine="720"/>
      </w:pPr>
      <w:r>
        <w:rPr>
          <w:rFonts w:ascii="Times New Roman" w:hAnsi="Times New Roman"/>
          <w:sz w:val="24"/>
        </w:rPr>
        <w:t>El prototipo es un archivo de Figma con las 24 pantallas de la Tabla 2 y las conexiones que las unen.</w:t>
      </w:r>
    </w:p>
    <w:p>
      <w:r>
        <w:rPr>
          <w:rFonts w:ascii="Times New Roman" w:hAnsi="Times New Roman"/>
          <w:b/>
          <w:i w:val="0"/>
          <w:sz w:val="24"/>
        </w:rPr>
        <w:t>Tabla 13</w:t>
      </w:r>
    </w:p>
    <w:p>
      <w:r>
        <w:rPr>
          <w:rFonts w:ascii="Times New Roman" w:hAnsi="Times New Roman"/>
          <w:b w:val="0"/>
          <w:i/>
          <w:sz w:val="24"/>
        </w:rPr>
        <w:t>Contenido del archivo de Figma</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Cantidad</w:t>
            </w:r>
          </w:p>
        </w:tc>
      </w:tr>
      <w:tr>
        <w:tc>
          <w:tcPr>
            <w:tcW w:type="dxa" w:w="4680"/>
            <w:tcBorders>
              <w:top w:val="nil"/>
              <w:bottom w:val="nil"/>
              <w:left w:val="nil"/>
              <w:right w:val="nil"/>
            </w:tcBorders>
          </w:tcPr>
          <w:p>
            <w:pPr>
              <w:spacing w:line="240" w:lineRule="auto" w:after="40"/>
            </w:pPr>
            <w:r/>
            <w:r>
              <w:rPr>
                <w:rFonts w:ascii="Times New Roman" w:hAnsi="Times New Roman"/>
                <w:sz w:val="20"/>
              </w:rPr>
              <w:t>Pantallas por versión, cada una un frame con auto layout</w:t>
            </w:r>
          </w:p>
        </w:tc>
        <w:tc>
          <w:tcPr>
            <w:tcW w:type="dxa" w:w="4680"/>
            <w:tcBorders>
              <w:top w:val="nil"/>
              <w:bottom w:val="nil"/>
              <w:left w:val="nil"/>
              <w:right w:val="nil"/>
            </w:tcBorders>
          </w:tcPr>
          <w:p>
            <w:pPr>
              <w:spacing w:line="240" w:lineRule="auto" w:after="40"/>
            </w:pPr>
            <w:r/>
            <w:r>
              <w:rPr>
                <w:rFonts w:ascii="Times New Roman" w:hAnsi="Times New Roman"/>
                <w:sz w:val="20"/>
              </w:rPr>
              <w:t>24</w:t>
            </w:r>
          </w:p>
        </w:tc>
      </w:tr>
      <w:tr>
        <w:tc>
          <w:tcPr>
            <w:tcW w:type="dxa" w:w="4680"/>
            <w:tcBorders>
              <w:top w:val="nil"/>
              <w:bottom w:val="nil"/>
              <w:left w:val="nil"/>
              <w:right w:val="nil"/>
            </w:tcBorders>
          </w:tcPr>
          <w:p>
            <w:pPr>
              <w:spacing w:line="240" w:lineRule="auto" w:after="40"/>
            </w:pPr>
            <w:r/>
            <w:r>
              <w:rPr>
                <w:rFonts w:ascii="Times New Roman" w:hAnsi="Times New Roman"/>
                <w:sz w:val="20"/>
              </w:rPr>
              <w:t>Versiones: escritorio 1440 × 1024 y móvil 360 × 800</w:t>
            </w:r>
          </w:p>
        </w:tc>
        <w:tc>
          <w:tcPr>
            <w:tcW w:type="dxa" w:w="4680"/>
            <w:tcBorders>
              <w:top w:val="nil"/>
              <w:bottom w:val="nil"/>
              <w:left w:val="nil"/>
              <w:right w:val="nil"/>
            </w:tcBorders>
          </w:tcPr>
          <w:p>
            <w:pPr>
              <w:spacing w:line="240" w:lineRule="auto" w:after="40"/>
            </w:pPr>
            <w:r/>
            <w:r>
              <w:rPr>
                <w:rFonts w:ascii="Times New Roman" w:hAnsi="Times New Roman"/>
                <w:sz w:val="20"/>
              </w:rPr>
              <w:t>2</w:t>
            </w:r>
          </w:p>
        </w:tc>
      </w:tr>
      <w:tr>
        <w:tc>
          <w:tcPr>
            <w:tcW w:type="dxa" w:w="4680"/>
            <w:tcBorders>
              <w:top w:val="nil"/>
              <w:bottom w:val="nil"/>
              <w:left w:val="nil"/>
              <w:right w:val="nil"/>
            </w:tcBorders>
          </w:tcPr>
          <w:p>
            <w:pPr>
              <w:spacing w:line="240" w:lineRule="auto" w:after="40"/>
            </w:pPr>
            <w:r/>
            <w:r>
              <w:rPr>
                <w:rFonts w:ascii="Times New Roman" w:hAnsi="Times New Roman"/>
                <w:sz w:val="20"/>
              </w:rPr>
              <w:t>Conexiones entre pantallas, escritorio</w:t>
            </w:r>
          </w:p>
        </w:tc>
        <w:tc>
          <w:tcPr>
            <w:tcW w:type="dxa" w:w="4680"/>
            <w:tcBorders>
              <w:top w:val="nil"/>
              <w:bottom w:val="nil"/>
              <w:left w:val="nil"/>
              <w:right w:val="nil"/>
            </w:tcBorders>
          </w:tcPr>
          <w:p>
            <w:pPr>
              <w:spacing w:line="240" w:lineRule="auto" w:after="40"/>
            </w:pPr>
            <w:r/>
            <w:r>
              <w:rPr>
                <w:rFonts w:ascii="Times New Roman" w:hAnsi="Times New Roman"/>
                <w:sz w:val="20"/>
              </w:rPr>
              <w:t>142</w:t>
            </w:r>
          </w:p>
        </w:tc>
      </w:tr>
      <w:tr>
        <w:tc>
          <w:tcPr>
            <w:tcW w:type="dxa" w:w="4680"/>
            <w:tcBorders>
              <w:top w:val="nil"/>
              <w:bottom w:val="nil"/>
              <w:left w:val="nil"/>
              <w:right w:val="nil"/>
            </w:tcBorders>
          </w:tcPr>
          <w:p>
            <w:pPr>
              <w:spacing w:line="240" w:lineRule="auto" w:after="40"/>
            </w:pPr>
            <w:r/>
            <w:r>
              <w:rPr>
                <w:rFonts w:ascii="Times New Roman" w:hAnsi="Times New Roman"/>
                <w:sz w:val="20"/>
              </w:rPr>
              <w:t>Conexiones entre pantallas, móvil</w:t>
            </w:r>
          </w:p>
        </w:tc>
        <w:tc>
          <w:tcPr>
            <w:tcW w:type="dxa" w:w="4680"/>
            <w:tcBorders>
              <w:top w:val="nil"/>
              <w:bottom w:val="nil"/>
              <w:left w:val="nil"/>
              <w:right w:val="nil"/>
            </w:tcBorders>
          </w:tcPr>
          <w:p>
            <w:pPr>
              <w:spacing w:line="240" w:lineRule="auto" w:after="40"/>
            </w:pPr>
            <w:r/>
            <w:r>
              <w:rPr>
                <w:rFonts w:ascii="Times New Roman" w:hAnsi="Times New Roman"/>
                <w:sz w:val="20"/>
              </w:rPr>
              <w:t>96</w:t>
            </w:r>
          </w:p>
        </w:tc>
      </w:tr>
      <w:tr>
        <w:tc>
          <w:tcPr>
            <w:tcW w:type="dxa" w:w="4680"/>
            <w:tcBorders>
              <w:top w:val="nil"/>
              <w:bottom w:val="nil"/>
              <w:left w:val="nil"/>
              <w:right w:val="nil"/>
            </w:tcBorders>
          </w:tcPr>
          <w:p>
            <w:pPr>
              <w:spacing w:line="240" w:lineRule="auto" w:after="40"/>
            </w:pPr>
            <w:r/>
            <w:r>
              <w:rPr>
                <w:rFonts w:ascii="Times New Roman" w:hAnsi="Times New Roman"/>
                <w:sz w:val="20"/>
              </w:rPr>
              <w:t>Estilos de color y de texto</w:t>
            </w:r>
          </w:p>
        </w:tc>
        <w:tc>
          <w:tcPr>
            <w:tcW w:type="dxa" w:w="4680"/>
            <w:tcBorders>
              <w:top w:val="nil"/>
              <w:bottom w:val="nil"/>
              <w:left w:val="nil"/>
              <w:right w:val="nil"/>
            </w:tcBorders>
          </w:tcPr>
          <w:p>
            <w:pPr>
              <w:spacing w:line="240" w:lineRule="auto" w:after="40"/>
            </w:pPr>
            <w:r/>
            <w:r>
              <w:rPr>
                <w:rFonts w:ascii="Times New Roman" w:hAnsi="Times New Roman"/>
                <w:sz w:val="20"/>
              </w:rPr>
              <w:t>23</w:t>
            </w:r>
          </w:p>
        </w:tc>
      </w:tr>
      <w:tr>
        <w:tc>
          <w:tcPr>
            <w:tcW w:type="dxa" w:w="4680"/>
            <w:tcBorders>
              <w:top w:val="nil"/>
              <w:bottom w:val="nil"/>
              <w:left w:val="nil"/>
              <w:right w:val="nil"/>
            </w:tcBorders>
          </w:tcPr>
          <w:p>
            <w:pPr>
              <w:spacing w:line="240" w:lineRule="auto" w:after="40"/>
            </w:pPr>
            <w:r/>
            <w:r>
              <w:rPr>
                <w:rFonts w:ascii="Times New Roman" w:hAnsi="Times New Roman"/>
                <w:sz w:val="20"/>
              </w:rPr>
              <w:t>Variables de color y espaciado</w:t>
            </w:r>
          </w:p>
        </w:tc>
        <w:tc>
          <w:tcPr>
            <w:tcW w:type="dxa" w:w="4680"/>
            <w:tcBorders>
              <w:top w:val="nil"/>
              <w:bottom w:val="nil"/>
              <w:left w:val="nil"/>
              <w:right w:val="nil"/>
            </w:tcBorders>
          </w:tcPr>
          <w:p>
            <w:pPr>
              <w:spacing w:line="240" w:lineRule="auto" w:after="40"/>
            </w:pPr>
            <w:r/>
            <w:r>
              <w:rPr>
                <w:rFonts w:ascii="Times New Roman" w:hAnsi="Times New Roman"/>
                <w:sz w:val="20"/>
              </w:rPr>
              <w:t>25</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Hoja con los componentes del sistema de diseño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1</w:t>
            </w:r>
          </w:p>
        </w:tc>
      </w:tr>
    </w:tbl>
    <w:p/>
    <w:p>
      <w:pPr>
        <w:ind w:firstLine="720"/>
      </w:pPr>
      <w:r>
        <w:rPr>
          <w:rFonts w:ascii="Times New Roman" w:hAnsi="Times New Roman"/>
          <w:sz w:val="24"/>
        </w:rPr>
        <w:t xml:space="preserve">El prototipo se entrega en </w:t>
      </w:r>
      <w:r>
        <w:rPr>
          <w:rFonts w:ascii="Times New Roman" w:hAnsi="Times New Roman"/>
          <w:b/>
          <w:sz w:val="24"/>
        </w:rPr>
        <w:t>dos tamaños de ventana</w:t>
      </w:r>
      <w:r>
        <w:rPr>
          <w:rFonts w:ascii="Times New Roman" w:hAnsi="Times New Roman"/>
          <w:sz w:val="24"/>
        </w:rPr>
        <w:t>, con las mismas 24 pantallas en cada uno: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Versión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Tamaño del frame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 ese tamaño</w:t>
            </w:r>
          </w:p>
        </w:tc>
      </w:tr>
      <w:tr>
        <w:tc>
          <w:tcPr>
            <w:tcW w:type="dxa" w:w="3120"/>
            <w:tcBorders>
              <w:top w:val="nil"/>
              <w:bottom w:val="nil"/>
              <w:left w:val="nil"/>
              <w:right w:val="nil"/>
            </w:tcBorders>
          </w:tcPr>
          <w:p>
            <w:pPr>
              <w:spacing w:line="240" w:lineRule="auto" w:after="40"/>
            </w:pPr>
            <w:r/>
            <w:r>
              <w:rPr>
                <w:rFonts w:ascii="Times New Roman" w:hAnsi="Times New Roman"/>
                <w:sz w:val="20"/>
              </w:rPr>
              <w:t>Escritorio</w:t>
            </w:r>
          </w:p>
        </w:tc>
        <w:tc>
          <w:tcPr>
            <w:tcW w:type="dxa" w:w="3120"/>
            <w:tcBorders>
              <w:top w:val="nil"/>
              <w:bottom w:val="nil"/>
              <w:left w:val="nil"/>
              <w:right w:val="nil"/>
            </w:tcBorders>
          </w:tcPr>
          <w:p>
            <w:pPr>
              <w:spacing w:line="240" w:lineRule="auto" w:after="40"/>
            </w:pPr>
            <w:r/>
            <w:r>
              <w:rPr>
                <w:rFonts w:ascii="Times New Roman" w:hAnsi="Times New Roman"/>
                <w:sz w:val="20"/>
              </w:rPr>
              <w:t>1440 × 1024 px</w:t>
            </w:r>
          </w:p>
        </w:tc>
        <w:tc>
          <w:tcPr>
            <w:tcW w:type="dxa" w:w="3120"/>
            <w:tcBorders>
              <w:top w:val="nil"/>
              <w:bottom w:val="nil"/>
              <w:left w:val="nil"/>
              <w:right w:val="nil"/>
            </w:tcBorders>
          </w:tcPr>
          <w:p>
            <w:pPr>
              <w:spacing w:line="240" w:lineRule="auto" w:after="40"/>
            </w:pPr>
            <w:r/>
            <w:r>
              <w:rPr>
                <w:rFonts w:ascii="Times New Roman" w:hAnsi="Times New Roman"/>
                <w:sz w:val="20"/>
              </w:rPr>
              <w:t>Resolución de trabajo de la secretaría académica</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Móvil</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360 × 800 px</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Es el ancho mínimo que exige RNF-11, no uno cómodo</w:t>
            </w:r>
          </w:p>
        </w:tc>
      </w:tr>
    </w:tbl>
    <w:p/>
    <w:p>
      <w:pPr>
        <w:ind w:firstLine="720"/>
      </w:pPr>
      <w:r>
        <w:rPr>
          <w:rFonts w:ascii="Times New Roman" w:hAnsi="Times New Roman"/>
          <w:sz w:val="24"/>
        </w:rPr>
        <w:t>El tamaño no es un detalle cosmético: fija el ancho real de trabajo y obliga a decidir qué entra en la primera pantalla y qué queda debajo. Cuando el contenido es más alto que la ventana —el panel del administrador, la lista de clase, el catálogo de mensajes— la pantalla se desplaza verticalmente al presentarla, igual que en un navegador, en lugar de recortarse.</w:t>
      </w:r>
    </w:p>
    <w:p>
      <w:pPr>
        <w:ind w:firstLine="720"/>
      </w:pPr>
      <w:r>
        <w:rPr>
          <w:rFonts w:ascii="Times New Roman" w:hAnsi="Times New Roman"/>
          <w:sz w:val="24"/>
        </w:rPr>
        <w:t>La versión móvil no es la de escritorio encogida. Aplica las mismas tres reglas de adaptación de la sección 10.2: el menú lateral pasa arriba, las rejillas de indicadores y accesos directos quedan en una sola columna, y cada tabla se convierte en una lista de fichas donde cada celda lleva delante el rótulo que en escritorio va en la cabecera. Ninguna columna se pierde.</w:t>
      </w:r>
    </w:p>
    <w:p>
      <w:pPr>
        <w:ind w:firstLine="720"/>
      </w:pPr>
      <w:r>
        <w:rPr>
          <w:rFonts w:ascii="Times New Roman" w:hAnsi="Times New Roman"/>
          <w:sz w:val="24"/>
        </w:rPr>
        <w:t xml:space="preserve">Dos decisiones de construcción sostienen todo lo demás. La primera es el </w:t>
      </w:r>
      <w:r>
        <w:rPr>
          <w:rFonts w:ascii="Times New Roman" w:hAnsi="Times New Roman"/>
          <w:b/>
          <w:sz w:val="24"/>
        </w:rPr>
        <w:t>auto layout</w:t>
      </w:r>
      <w:r>
        <w:rPr>
          <w:rFonts w:ascii="Times New Roman" w:hAnsi="Times New Roman"/>
          <w:sz w:val="24"/>
        </w:rPr>
        <w:t xml:space="preserve">: ninguna pantalla es un montón de cajas sueltas, sino contenedores que crecen con su contenido. Por eso una tabla con dos filas y otra con ocho se ven bien sin ajustar nada a mano, y por eso el prototipo soporta cambiar un texto sin que se descuadre la pantalla entera. La segunda son los </w:t>
      </w:r>
      <w:r>
        <w:rPr>
          <w:rFonts w:ascii="Times New Roman" w:hAnsi="Times New Roman"/>
          <w:b/>
          <w:sz w:val="24"/>
        </w:rPr>
        <w:t>estilos y las variables</w:t>
      </w:r>
      <w:r>
        <w:rPr>
          <w:rFonts w:ascii="Times New Roman" w:hAnsi="Times New Roman"/>
          <w:sz w:val="24"/>
        </w:rPr>
        <w:t>: los colores y los espaciados de la sección 3 no están escritos pantalla por pantalla, sino declarados una vez. Cambiar el azul institucional cambia las 24 pantallas a la vez, que es justamente lo que a mano se olvida.</w:t>
      </w:r>
    </w:p>
    <w:p>
      <w:pPr>
        <w:ind w:firstLine="720"/>
      </w:pPr>
      <w:r>
        <w:rPr>
          <w:rFonts w:ascii="Times New Roman" w:hAnsi="Times New Roman"/>
          <w:b/>
          <w:sz w:val="24"/>
        </w:rPr>
        <w:t>Para recorrerlo</w:t>
      </w:r>
      <w:r>
        <w:rPr>
          <w:rFonts w:ascii="Times New Roman" w:hAnsi="Times New Roman"/>
          <w:sz w:val="24"/>
        </w:rPr>
        <w:t>, sin necesidad de cuenta ni de iniciar sesión. Cada enlace abre su versión en modo presentación y arranca en la pantalla de acceso, fijada como punto de partida del flujo:</w:t>
      </w:r>
    </w:p>
    <w:p>
      <w:pPr>
        <w:ind w:firstLine="720"/>
      </w:pPr>
      <w:r>
        <w:rPr>
          <w:rFonts w:ascii="Times New Roman" w:hAnsi="Times New Roman"/>
          <w:sz w:val="24"/>
        </w:rPr>
        <w:t>Escritorio, 1440 × 1024:</w:t>
      </w:r>
    </w:p>
    <w:p>
      <w:pPr>
        <w:spacing w:line="240" w:lineRule="auto"/>
        <w:ind w:left="283"/>
      </w:pPr>
      <w:r>
        <w:rPr>
          <w:rFonts w:ascii="Consolas" w:hAnsi="Consolas"/>
          <w:sz w:val="16"/>
        </w:rPr>
        <w:t>https://www.figma.com/proto/0N23jzSCsiWpoBvI59fkup/SGA---Prototipo-Fase-5---Grupo-6?node-id=52-4743&amp;starting-point-node-id=52%3A4743&amp;scaling=contain&amp;content-scaling=fixed</w:t>
      </w:r>
    </w:p>
    <w:p/>
    <w:p>
      <w:pPr>
        <w:ind w:firstLine="720"/>
      </w:pPr>
      <w:r>
        <w:rPr>
          <w:rFonts w:ascii="Times New Roman" w:hAnsi="Times New Roman"/>
          <w:sz w:val="24"/>
        </w:rPr>
        <w:t>Móvil, 360 × 800:</w:t>
      </w:r>
    </w:p>
    <w:p>
      <w:pPr>
        <w:spacing w:line="240" w:lineRule="auto"/>
        <w:ind w:left="283"/>
      </w:pPr>
      <w:r>
        <w:rPr>
          <w:rFonts w:ascii="Consolas" w:hAnsi="Consolas"/>
          <w:sz w:val="16"/>
        </w:rPr>
        <w:t>https://www.figma.com/proto/0N23jzSCsiWpoBvI59fkup/SGA---Prototipo-Fase-5---Grupo-6?node-id=54-7377&amp;starting-point-node-id=54%3A7377&amp;scaling=contain&amp;content-scaling=fixed</w:t>
      </w:r>
    </w:p>
    <w:p/>
    <w:p>
      <w:pPr>
        <w:ind w:firstLine="720"/>
      </w:pPr>
      <w:r>
        <w:rPr>
          <w:rFonts w:ascii="Times New Roman" w:hAnsi="Times New Roman"/>
          <w:sz w:val="24"/>
        </w:rPr>
        <w:t xml:space="preserve">Desde ahí se entra a cualquiera de los tres roles y cada pantalla lleva a las demás. Las conexiones usan </w:t>
      </w:r>
      <w:r>
        <w:rPr>
          <w:rFonts w:ascii="Times New Roman" w:hAnsi="Times New Roman"/>
          <w:i/>
          <w:sz w:val="24"/>
        </w:rPr>
        <w:t>Smart Animate</w:t>
      </w:r>
      <w:r>
        <w:rPr>
          <w:rFonts w:ascii="Times New Roman" w:hAnsi="Times New Roman"/>
          <w:sz w:val="24"/>
        </w:rPr>
        <w:t xml:space="preserve"> con salida suave y 300 ms: como las pantallas comparten la barra superior y el menú con el mismo nombre y la misma posición, Figma los reconoce entre pantallas y los interpola en lugar de cortar en seco.</w:t>
      </w:r>
    </w:p>
    <w:p>
      <w:pPr>
        <w:pStyle w:val="Heading2"/>
      </w:pPr>
      <w:r>
        <w:t>Las Pantallas</w:t>
      </w:r>
    </w:p>
    <w:p>
      <w:pPr>
        <w:ind w:firstLine="720"/>
      </w:pPr>
      <w:r>
        <w:rPr>
          <w:rFonts w:ascii="Times New Roman" w:hAnsi="Times New Roman"/>
          <w:sz w:val="24"/>
        </w:rPr>
        <w:t>Las 24 pantallas, en el orden en que se recorren y agrupadas por el rol que las usa. Cada captura sale del prototipo con los datos del juego de prueba de la Fase 4.</w:t>
      </w:r>
    </w:p>
    <w:p>
      <w:pPr>
        <w:ind w:firstLine="720"/>
      </w:pPr>
      <w:r>
        <w:rPr>
          <w:rFonts w:ascii="Times New Roman" w:hAnsi="Times New Roman"/>
          <w:sz w:val="24"/>
        </w:rPr>
        <w:t>#### 11.2.1 Acceso y contraseña</w:t>
      </w:r>
    </w:p>
    <w:p>
      <w:pPr>
        <w:ind w:firstLine="720"/>
      </w:pPr>
      <w:r>
        <w:rPr>
          <w:rFonts w:ascii="Times New Roman" w:hAnsi="Times New Roman"/>
          <w:sz w:val="24"/>
        </w:rPr>
        <w:t>Seis pantallas que nadie ve más de una vez al día, y que por eso tienen que explicarse solas.</w:t>
      </w:r>
    </w:p>
    <w:p>
      <w:r>
        <w:rPr>
          <w:rFonts w:ascii="Times New Roman" w:hAnsi="Times New Roman"/>
          <w:b/>
          <w:i w:val="0"/>
          <w:sz w:val="24"/>
        </w:rPr>
        <w:t>Figura 10</w:t>
      </w:r>
    </w:p>
    <w:p>
      <w:r>
        <w:rPr>
          <w:rFonts w:ascii="Times New Roman" w:hAnsi="Times New Roman"/>
          <w:b w:val="0"/>
          <w:i/>
          <w:sz w:val="24"/>
        </w:rPr>
        <w:t>Acceso</w:t>
      </w:r>
    </w:p>
    <w:p>
      <w:pPr>
        <w:jc w:val="center"/>
      </w:pPr>
      <w:r>
        <w:drawing>
          <wp:inline xmlns:a="http://schemas.openxmlformats.org/drawingml/2006/main" xmlns:pic="http://schemas.openxmlformats.org/drawingml/2006/picture">
            <wp:extent cx="5220000" cy="3363171"/>
            <wp:docPr id="10" name="Picture 10"/>
            <wp:cNvGraphicFramePr>
              <a:graphicFrameLocks noChangeAspect="1"/>
            </wp:cNvGraphicFramePr>
            <a:graphic>
              <a:graphicData uri="http://schemas.openxmlformats.org/drawingml/2006/picture">
                <pic:pic>
                  <pic:nvPicPr>
                    <pic:cNvPr id="0" name="01-acceso.png"/>
                    <pic:cNvPicPr/>
                  </pic:nvPicPr>
                  <pic:blipFill>
                    <a:blip r:embed="rId19"/>
                    <a:stretch>
                      <a:fillRect/>
                    </a:stretch>
                  </pic:blipFill>
                  <pic:spPr>
                    <a:xfrm>
                      <a:off x="0" y="0"/>
                      <a:ext cx="5220000" cy="3363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 único camino de entrada. El enlace de restablecimiento abre el flujo de autoservicio de HU-32, que no pasa por la secretaría.</w:t>
      </w:r>
    </w:p>
    <w:p/>
    <w:p>
      <w:r>
        <w:rPr>
          <w:rFonts w:ascii="Times New Roman" w:hAnsi="Times New Roman"/>
          <w:b/>
          <w:i w:val="0"/>
          <w:sz w:val="24"/>
        </w:rPr>
        <w:t>Figura 11</w:t>
      </w:r>
    </w:p>
    <w:p>
      <w:r>
        <w:rPr>
          <w:rFonts w:ascii="Times New Roman" w:hAnsi="Times New Roman"/>
          <w:b w:val="0"/>
          <w:i/>
          <w:sz w:val="24"/>
        </w:rPr>
        <w:t>Cambio obligatorio de contraseña</w:t>
      </w:r>
    </w:p>
    <w:p>
      <w:pPr>
        <w:jc w:val="center"/>
      </w:pPr>
      <w:r>
        <w:drawing>
          <wp:inline xmlns:a="http://schemas.openxmlformats.org/drawingml/2006/main" xmlns:pic="http://schemas.openxmlformats.org/drawingml/2006/picture">
            <wp:extent cx="5220000" cy="3363171"/>
            <wp:docPr id="11" name="Picture 11"/>
            <wp:cNvGraphicFramePr>
              <a:graphicFrameLocks noChangeAspect="1"/>
            </wp:cNvGraphicFramePr>
            <a:graphic>
              <a:graphicData uri="http://schemas.openxmlformats.org/drawingml/2006/picture">
                <pic:pic>
                  <pic:nvPicPr>
                    <pic:cNvPr id="0" name="02-cambio-clave.png"/>
                    <pic:cNvPicPr/>
                  </pic:nvPicPr>
                  <pic:blipFill>
                    <a:blip r:embed="rId20"/>
                    <a:stretch>
                      <a:fillRect/>
                    </a:stretch>
                  </pic:blipFill>
                  <pic:spPr>
                    <a:xfrm>
                      <a:off x="0" y="0"/>
                      <a:ext cx="5220000" cy="3363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Primer ingreso con contraseña temporal. RN-22 impide seguir usando el sistema hasta cambiarla.</w:t>
      </w:r>
    </w:p>
    <w:p/>
    <w:p>
      <w:r>
        <w:rPr>
          <w:rFonts w:ascii="Times New Roman" w:hAnsi="Times New Roman"/>
          <w:b/>
          <w:i w:val="0"/>
          <w:sz w:val="24"/>
        </w:rPr>
        <w:t>Figura 12</w:t>
      </w:r>
    </w:p>
    <w:p>
      <w:r>
        <w:rPr>
          <w:rFonts w:ascii="Times New Roman" w:hAnsi="Times New Roman"/>
          <w:b w:val="0"/>
          <w:i/>
          <w:sz w:val="24"/>
        </w:rPr>
        <w:t>Olvidé mi contraseña</w:t>
      </w:r>
    </w:p>
    <w:p>
      <w:pPr>
        <w:jc w:val="center"/>
      </w:pPr>
      <w:r>
        <w:drawing>
          <wp:inline xmlns:a="http://schemas.openxmlformats.org/drawingml/2006/main" xmlns:pic="http://schemas.openxmlformats.org/drawingml/2006/picture">
            <wp:extent cx="5220000" cy="3359443"/>
            <wp:docPr id="12" name="Picture 12"/>
            <wp:cNvGraphicFramePr>
              <a:graphicFrameLocks noChangeAspect="1"/>
            </wp:cNvGraphicFramePr>
            <a:graphic>
              <a:graphicData uri="http://schemas.openxmlformats.org/drawingml/2006/picture">
                <pic:pic>
                  <pic:nvPicPr>
                    <pic:cNvPr id="0" name="02b-recuperar.png"/>
                    <pic:cNvPicPr/>
                  </pic:nvPicPr>
                  <pic:blipFill>
                    <a:blip r:embed="rId21"/>
                    <a:stretch>
                      <a:fillRect/>
                    </a:stretch>
                  </pic:blipFill>
                  <pic:spPr>
                    <a:xfrm>
                      <a:off x="0" y="0"/>
                      <a:ext cx="5220000" cy="3359443"/>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Pide solo el correo. No confirma ni desmiente que la cuenta exista, que es lo que exige RN-29.</w:t>
      </w:r>
    </w:p>
    <w:p/>
    <w:p>
      <w:r>
        <w:rPr>
          <w:rFonts w:ascii="Times New Roman" w:hAnsi="Times New Roman"/>
          <w:b/>
          <w:i w:val="0"/>
          <w:sz w:val="24"/>
        </w:rPr>
        <w:t>Figura 13</w:t>
      </w:r>
    </w:p>
    <w:p>
      <w:r>
        <w:rPr>
          <w:rFonts w:ascii="Times New Roman" w:hAnsi="Times New Roman"/>
          <w:b w:val="0"/>
          <w:i/>
          <w:sz w:val="24"/>
        </w:rPr>
        <w:t>Confirmación del envío</w:t>
      </w:r>
    </w:p>
    <w:p>
      <w:pPr>
        <w:jc w:val="center"/>
      </w:pPr>
      <w:r>
        <w:drawing>
          <wp:inline xmlns:a="http://schemas.openxmlformats.org/drawingml/2006/main" xmlns:pic="http://schemas.openxmlformats.org/drawingml/2006/picture">
            <wp:extent cx="5220000" cy="3363171"/>
            <wp:docPr id="13" name="Picture 13"/>
            <wp:cNvGraphicFramePr>
              <a:graphicFrameLocks noChangeAspect="1"/>
            </wp:cNvGraphicFramePr>
            <a:graphic>
              <a:graphicData uri="http://schemas.openxmlformats.org/drawingml/2006/picture">
                <pic:pic>
                  <pic:nvPicPr>
                    <pic:cNvPr id="0" name="02c-recuperar-enviado.png"/>
                    <pic:cNvPicPr/>
                  </pic:nvPicPr>
                  <pic:blipFill>
                    <a:blip r:embed="rId22"/>
                    <a:stretch>
                      <a:fillRect/>
                    </a:stretch>
                  </pic:blipFill>
                  <pic:spPr>
                    <a:xfrm>
                      <a:off x="0" y="0"/>
                      <a:ext cx="5220000" cy="3363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 mismo mensaje se muestre o no la cuenta. Es la mitad visible de RN-29: la respuesta no revela quién está registrado.</w:t>
      </w:r>
    </w:p>
    <w:p/>
    <w:p>
      <w:r>
        <w:rPr>
          <w:rFonts w:ascii="Times New Roman" w:hAnsi="Times New Roman"/>
          <w:b/>
          <w:i w:val="0"/>
          <w:sz w:val="24"/>
        </w:rPr>
        <w:t>Figura 14</w:t>
      </w:r>
    </w:p>
    <w:p>
      <w:r>
        <w:rPr>
          <w:rFonts w:ascii="Times New Roman" w:hAnsi="Times New Roman"/>
          <w:b w:val="0"/>
          <w:i/>
          <w:sz w:val="24"/>
        </w:rPr>
        <w:t>Contraseña nueva desde el enlace</w:t>
      </w:r>
    </w:p>
    <w:p>
      <w:pPr>
        <w:jc w:val="center"/>
      </w:pPr>
      <w:r>
        <w:drawing>
          <wp:inline xmlns:a="http://schemas.openxmlformats.org/drawingml/2006/main" xmlns:pic="http://schemas.openxmlformats.org/drawingml/2006/picture">
            <wp:extent cx="5220000" cy="3363171"/>
            <wp:docPr id="14" name="Picture 14"/>
            <wp:cNvGraphicFramePr>
              <a:graphicFrameLocks noChangeAspect="1"/>
            </wp:cNvGraphicFramePr>
            <a:graphic>
              <a:graphicData uri="http://schemas.openxmlformats.org/drawingml/2006/picture">
                <pic:pic>
                  <pic:nvPicPr>
                    <pic:cNvPr id="0" name="02d-recuperar-nueva.png"/>
                    <pic:cNvPicPr/>
                  </pic:nvPicPr>
                  <pic:blipFill>
                    <a:blip r:embed="rId23"/>
                    <a:stretch>
                      <a:fillRect/>
                    </a:stretch>
                  </pic:blipFill>
                  <pic:spPr>
                    <a:xfrm>
                      <a:off x="0" y="0"/>
                      <a:ext cx="5220000" cy="3363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Se llega aquí solo con un enlace válido. Al guardar, RN-31 invalida los demás enlaces del mismo usuario.</w:t>
      </w:r>
    </w:p>
    <w:p/>
    <w:p>
      <w:r>
        <w:rPr>
          <w:rFonts w:ascii="Times New Roman" w:hAnsi="Times New Roman"/>
          <w:b/>
          <w:i w:val="0"/>
          <w:sz w:val="24"/>
        </w:rPr>
        <w:t>Figura 15</w:t>
      </w:r>
    </w:p>
    <w:p>
      <w:r>
        <w:rPr>
          <w:rFonts w:ascii="Times New Roman" w:hAnsi="Times New Roman"/>
          <w:b w:val="0"/>
          <w:i/>
          <w:sz w:val="24"/>
        </w:rPr>
        <w:t>Enlace no válido</w:t>
      </w:r>
    </w:p>
    <w:p>
      <w:pPr>
        <w:jc w:val="center"/>
      </w:pPr>
      <w:r>
        <w:drawing>
          <wp:inline xmlns:a="http://schemas.openxmlformats.org/drawingml/2006/main" xmlns:pic="http://schemas.openxmlformats.org/drawingml/2006/picture">
            <wp:extent cx="5220000" cy="3363171"/>
            <wp:docPr id="15" name="Picture 15"/>
            <wp:cNvGraphicFramePr>
              <a:graphicFrameLocks noChangeAspect="1"/>
            </wp:cNvGraphicFramePr>
            <a:graphic>
              <a:graphicData uri="http://schemas.openxmlformats.org/drawingml/2006/picture">
                <pic:pic>
                  <pic:nvPicPr>
                    <pic:cNvPr id="0" name="02e-recuperar-invalido.png"/>
                    <pic:cNvPicPr/>
                  </pic:nvPicPr>
                  <pic:blipFill>
                    <a:blip r:embed="rId24"/>
                    <a:stretch>
                      <a:fillRect/>
                    </a:stretch>
                  </pic:blipFill>
                  <pic:spPr>
                    <a:xfrm>
                      <a:off x="0" y="0"/>
                      <a:ext cx="5220000" cy="3363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Vencido o ya usado. El mensaje no dice cuál de los dos, y ofrece pedir uno nuevo.</w:t>
      </w:r>
    </w:p>
    <w:p/>
    <w:p>
      <w:pPr>
        <w:ind w:firstLine="720"/>
      </w:pPr>
      <w:r>
        <w:rPr>
          <w:rFonts w:ascii="Times New Roman" w:hAnsi="Times New Roman"/>
          <w:sz w:val="24"/>
        </w:rPr>
        <w:t>#### 11.2.2 Administración académica</w:t>
      </w:r>
    </w:p>
    <w:p>
      <w:pPr>
        <w:ind w:firstLine="720"/>
      </w:pPr>
      <w:r>
        <w:rPr>
          <w:rFonts w:ascii="Times New Roman" w:hAnsi="Times New Roman"/>
          <w:sz w:val="24"/>
        </w:rPr>
        <w:t>Once pantallas. Es el rol con más trabajo: registra personas, arma la oferta y matricula.</w:t>
      </w:r>
    </w:p>
    <w:p>
      <w:r>
        <w:rPr>
          <w:rFonts w:ascii="Times New Roman" w:hAnsi="Times New Roman"/>
          <w:b/>
          <w:i w:val="0"/>
          <w:sz w:val="24"/>
        </w:rPr>
        <w:t>Figura 16</w:t>
      </w:r>
    </w:p>
    <w:p>
      <w:r>
        <w:rPr>
          <w:rFonts w:ascii="Times New Roman" w:hAnsi="Times New Roman"/>
          <w:b w:val="0"/>
          <w:i/>
          <w:sz w:val="24"/>
        </w:rPr>
        <w:t>Panel del administrador académico</w:t>
      </w:r>
    </w:p>
    <w:p>
      <w:pPr>
        <w:jc w:val="center"/>
      </w:pPr>
      <w:r>
        <w:drawing>
          <wp:inline xmlns:a="http://schemas.openxmlformats.org/drawingml/2006/main" xmlns:pic="http://schemas.openxmlformats.org/drawingml/2006/picture">
            <wp:extent cx="5220000" cy="5499643"/>
            <wp:docPr id="16" name="Picture 16"/>
            <wp:cNvGraphicFramePr>
              <a:graphicFrameLocks noChangeAspect="1"/>
            </wp:cNvGraphicFramePr>
            <a:graphic>
              <a:graphicData uri="http://schemas.openxmlformats.org/drawingml/2006/picture">
                <pic:pic>
                  <pic:nvPicPr>
                    <pic:cNvPr id="0" name="03-panel-admin.png"/>
                    <pic:cNvPicPr/>
                  </pic:nvPicPr>
                  <pic:blipFill>
                    <a:blip r:embed="rId25"/>
                    <a:stretch>
                      <a:fillRect/>
                    </a:stretch>
                  </pic:blipFill>
                  <pic:spPr>
                    <a:xfrm>
                      <a:off x="0" y="0"/>
                      <a:ext cx="5220000" cy="5499643"/>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Los indicadores y la tabla de ocupación salen del juego de prueba de la Fase 4: 11 estudiantes activos, 23 matrículas sobre 109 cupos. Los dos avisos ámbar no son decorativos, son los dos problemas reales de ese juego de datos: MAT-101 lleno y SOC-101 sin docente.</w:t>
      </w:r>
    </w:p>
    <w:p/>
    <w:p>
      <w:r>
        <w:rPr>
          <w:rFonts w:ascii="Times New Roman" w:hAnsi="Times New Roman"/>
          <w:b/>
          <w:i w:val="0"/>
          <w:sz w:val="24"/>
        </w:rPr>
        <w:t>Figura 17</w:t>
      </w:r>
    </w:p>
    <w:p>
      <w:r>
        <w:rPr>
          <w:rFonts w:ascii="Times New Roman" w:hAnsi="Times New Roman"/>
          <w:b w:val="0"/>
          <w:i/>
          <w:sz w:val="24"/>
        </w:rPr>
        <w:t>Listado de estudiantes</w:t>
      </w:r>
    </w:p>
    <w:p>
      <w:pPr>
        <w:jc w:val="center"/>
      </w:pPr>
      <w:r>
        <w:drawing>
          <wp:inline xmlns:a="http://schemas.openxmlformats.org/drawingml/2006/main" xmlns:pic="http://schemas.openxmlformats.org/drawingml/2006/picture">
            <wp:extent cx="5220000" cy="3713657"/>
            <wp:docPr id="17" name="Picture 17"/>
            <wp:cNvGraphicFramePr>
              <a:graphicFrameLocks noChangeAspect="1"/>
            </wp:cNvGraphicFramePr>
            <a:graphic>
              <a:graphicData uri="http://schemas.openxmlformats.org/drawingml/2006/picture">
                <pic:pic>
                  <pic:nvPicPr>
                    <pic:cNvPr id="0" name="04-estudiantes.png"/>
                    <pic:cNvPicPr/>
                  </pic:nvPicPr>
                  <pic:blipFill>
                    <a:blip r:embed="rId26"/>
                    <a:stretch>
                      <a:fillRect/>
                    </a:stretch>
                  </pic:blipFill>
                  <pic:spPr>
                    <a:xfrm>
                      <a:off x="0" y="0"/>
                      <a:ext cx="5220000" cy="37136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Filtros, paginación y el mensaje de éxito del registro anterior. Ningún listado muestra la contraseña ni el documento completo de quien no corresponde.</w:t>
      </w:r>
    </w:p>
    <w:p/>
    <w:p>
      <w:r>
        <w:rPr>
          <w:rFonts w:ascii="Times New Roman" w:hAnsi="Times New Roman"/>
          <w:b/>
          <w:i w:val="0"/>
          <w:sz w:val="24"/>
        </w:rPr>
        <w:t>Figura 18</w:t>
      </w:r>
    </w:p>
    <w:p>
      <w:r>
        <w:rPr>
          <w:rFonts w:ascii="Times New Roman" w:hAnsi="Times New Roman"/>
          <w:b w:val="0"/>
          <w:i/>
          <w:sz w:val="24"/>
        </w:rPr>
        <w:t>Formulario de estudiante</w:t>
      </w:r>
    </w:p>
    <w:p>
      <w:pPr>
        <w:jc w:val="center"/>
      </w:pPr>
      <w:r>
        <w:drawing>
          <wp:inline xmlns:a="http://schemas.openxmlformats.org/drawingml/2006/main" xmlns:pic="http://schemas.openxmlformats.org/drawingml/2006/picture">
            <wp:extent cx="5220000" cy="4541400"/>
            <wp:docPr id="18" name="Picture 18"/>
            <wp:cNvGraphicFramePr>
              <a:graphicFrameLocks noChangeAspect="1"/>
            </wp:cNvGraphicFramePr>
            <a:graphic>
              <a:graphicData uri="http://schemas.openxmlformats.org/drawingml/2006/picture">
                <pic:pic>
                  <pic:nvPicPr>
                    <pic:cNvPr id="0" name="05-estudiante-form.png"/>
                    <pic:cNvPicPr/>
                  </pic:nvPicPr>
                  <pic:blipFill>
                    <a:blip r:embed="rId27"/>
                    <a:stretch>
                      <a:fillRect/>
                    </a:stretch>
                  </pic:blipFill>
                  <pic:spPr>
                    <a:xfrm>
                      <a:off x="0" y="0"/>
                      <a:ext cx="5220000" cy="4541400"/>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Alta y edición comparten pantalla. El correo debe ser único, que es RN-02.</w:t>
      </w:r>
    </w:p>
    <w:p/>
    <w:p>
      <w:r>
        <w:rPr>
          <w:rFonts w:ascii="Times New Roman" w:hAnsi="Times New Roman"/>
          <w:b/>
          <w:i w:val="0"/>
          <w:sz w:val="24"/>
        </w:rPr>
        <w:t>Figura 19</w:t>
      </w:r>
    </w:p>
    <w:p>
      <w:r>
        <w:rPr>
          <w:rFonts w:ascii="Times New Roman" w:hAnsi="Times New Roman"/>
          <w:b w:val="0"/>
          <w:i/>
          <w:sz w:val="24"/>
        </w:rPr>
        <w:t>Ficha del estudiante</w:t>
      </w:r>
    </w:p>
    <w:p>
      <w:pPr>
        <w:jc w:val="center"/>
      </w:pPr>
      <w:r>
        <w:drawing>
          <wp:inline xmlns:a="http://schemas.openxmlformats.org/drawingml/2006/main" xmlns:pic="http://schemas.openxmlformats.org/drawingml/2006/picture">
            <wp:extent cx="5220000" cy="4668171"/>
            <wp:docPr id="19" name="Picture 19"/>
            <wp:cNvGraphicFramePr>
              <a:graphicFrameLocks noChangeAspect="1"/>
            </wp:cNvGraphicFramePr>
            <a:graphic>
              <a:graphicData uri="http://schemas.openxmlformats.org/drawingml/2006/picture">
                <pic:pic>
                  <pic:nvPicPr>
                    <pic:cNvPr id="0" name="06-estudiante-detalle.png"/>
                    <pic:cNvPicPr/>
                  </pic:nvPicPr>
                  <pic:blipFill>
                    <a:blip r:embed="rId28"/>
                    <a:stretch>
                      <a:fillRect/>
                    </a:stretch>
                  </pic:blipFill>
                  <pic:spPr>
                    <a:xfrm>
                      <a:off x="0" y="0"/>
                      <a:ext cx="5220000" cy="4668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Reúne datos personales, matrículas del periodo y promedio. Desde aquí se inactiva, nunca se borra: es la aplicación de ADR-004.</w:t>
      </w:r>
    </w:p>
    <w:p/>
    <w:p>
      <w:r>
        <w:rPr>
          <w:rFonts w:ascii="Times New Roman" w:hAnsi="Times New Roman"/>
          <w:b/>
          <w:i w:val="0"/>
          <w:sz w:val="24"/>
        </w:rPr>
        <w:t>Figura 20</w:t>
      </w:r>
    </w:p>
    <w:p>
      <w:r>
        <w:rPr>
          <w:rFonts w:ascii="Times New Roman" w:hAnsi="Times New Roman"/>
          <w:b w:val="0"/>
          <w:i/>
          <w:sz w:val="24"/>
        </w:rPr>
        <w:t>Listado de docentes</w:t>
      </w:r>
    </w:p>
    <w:p>
      <w:pPr>
        <w:jc w:val="center"/>
      </w:pPr>
      <w:r>
        <w:drawing>
          <wp:inline xmlns:a="http://schemas.openxmlformats.org/drawingml/2006/main" xmlns:pic="http://schemas.openxmlformats.org/drawingml/2006/picture">
            <wp:extent cx="5220000" cy="3713657"/>
            <wp:docPr id="20" name="Picture 20"/>
            <wp:cNvGraphicFramePr>
              <a:graphicFrameLocks noChangeAspect="1"/>
            </wp:cNvGraphicFramePr>
            <a:graphic>
              <a:graphicData uri="http://schemas.openxmlformats.org/drawingml/2006/picture">
                <pic:pic>
                  <pic:nvPicPr>
                    <pic:cNvPr id="0" name="07-docentes.png"/>
                    <pic:cNvPicPr/>
                  </pic:nvPicPr>
                  <pic:blipFill>
                    <a:blip r:embed="rId29"/>
                    <a:stretch>
                      <a:fillRect/>
                    </a:stretch>
                  </pic:blipFill>
                  <pic:spPr>
                    <a:xfrm>
                      <a:off x="0" y="0"/>
                      <a:ext cx="5220000" cy="37136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Muestra cuántos cursos tiene asignado cada docente, que es lo que hace falta para repartir carga.</w:t>
      </w:r>
    </w:p>
    <w:p/>
    <w:p>
      <w:r>
        <w:rPr>
          <w:rFonts w:ascii="Times New Roman" w:hAnsi="Times New Roman"/>
          <w:b/>
          <w:i w:val="0"/>
          <w:sz w:val="24"/>
        </w:rPr>
        <w:t>Figura 21</w:t>
      </w:r>
    </w:p>
    <w:p>
      <w:r>
        <w:rPr>
          <w:rFonts w:ascii="Times New Roman" w:hAnsi="Times New Roman"/>
          <w:b w:val="0"/>
          <w:i/>
          <w:sz w:val="24"/>
        </w:rPr>
        <w:t>Cuentas y roles</w:t>
      </w:r>
    </w:p>
    <w:p>
      <w:pPr>
        <w:jc w:val="center"/>
      </w:pPr>
      <w:r>
        <w:drawing>
          <wp:inline xmlns:a="http://schemas.openxmlformats.org/drawingml/2006/main" xmlns:pic="http://schemas.openxmlformats.org/drawingml/2006/picture">
            <wp:extent cx="5220000" cy="3885171"/>
            <wp:docPr id="21" name="Picture 21"/>
            <wp:cNvGraphicFramePr>
              <a:graphicFrameLocks noChangeAspect="1"/>
            </wp:cNvGraphicFramePr>
            <a:graphic>
              <a:graphicData uri="http://schemas.openxmlformats.org/drawingml/2006/picture">
                <pic:pic>
                  <pic:nvPicPr>
                    <pic:cNvPr id="0" name="08-usuarios.png"/>
                    <pic:cNvPicPr/>
                  </pic:nvPicPr>
                  <pic:blipFill>
                    <a:blip r:embed="rId30"/>
                    <a:stretch>
                      <a:fillRect/>
                    </a:stretch>
                  </pic:blipFill>
                  <pic:spPr>
                    <a:xfrm>
                      <a:off x="0" y="0"/>
                      <a:ext cx="5220000" cy="38851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Una cuenta por persona y un rol por cuenta (RN-23). La columna de último acceso ayuda a detectar cuentas abandonadas.</w:t>
      </w:r>
    </w:p>
    <w:p/>
    <w:p>
      <w:r>
        <w:rPr>
          <w:rFonts w:ascii="Times New Roman" w:hAnsi="Times New Roman"/>
          <w:b/>
          <w:i w:val="0"/>
          <w:sz w:val="24"/>
        </w:rPr>
        <w:t>Figura 22</w:t>
      </w:r>
    </w:p>
    <w:p>
      <w:r>
        <w:rPr>
          <w:rFonts w:ascii="Times New Roman" w:hAnsi="Times New Roman"/>
          <w:b w:val="0"/>
          <w:i/>
          <w:sz w:val="24"/>
        </w:rPr>
        <w:t>Períodos académicos</w:t>
      </w:r>
    </w:p>
    <w:p>
      <w:pPr>
        <w:jc w:val="center"/>
      </w:pPr>
      <w:r>
        <w:drawing>
          <wp:inline xmlns:a="http://schemas.openxmlformats.org/drawingml/2006/main" xmlns:pic="http://schemas.openxmlformats.org/drawingml/2006/picture">
            <wp:extent cx="5220000" cy="3713657"/>
            <wp:docPr id="22" name="Picture 22"/>
            <wp:cNvGraphicFramePr>
              <a:graphicFrameLocks noChangeAspect="1"/>
            </wp:cNvGraphicFramePr>
            <a:graphic>
              <a:graphicData uri="http://schemas.openxmlformats.org/drawingml/2006/picture">
                <pic:pic>
                  <pic:nvPicPr>
                    <pic:cNvPr id="0" name="09-periodos.png"/>
                    <pic:cNvPicPr/>
                  </pic:nvPicPr>
                  <pic:blipFill>
                    <a:blip r:embed="rId31"/>
                    <a:stretch>
                      <a:fillRect/>
                    </a:stretch>
                  </pic:blipFill>
                  <pic:spPr>
                    <a:xfrm>
                      <a:off x="0" y="0"/>
                      <a:ext cx="5220000" cy="37136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Solo un periodo puede estar activo a la vez (RN-03). Cerrar uno es la acción que habilita abrir el siguiente.</w:t>
      </w:r>
    </w:p>
    <w:p/>
    <w:p>
      <w:r>
        <w:rPr>
          <w:rFonts w:ascii="Times New Roman" w:hAnsi="Times New Roman"/>
          <w:b/>
          <w:i w:val="0"/>
          <w:sz w:val="24"/>
        </w:rPr>
        <w:t>Figura 23</w:t>
      </w:r>
    </w:p>
    <w:p>
      <w:r>
        <w:rPr>
          <w:rFonts w:ascii="Times New Roman" w:hAnsi="Times New Roman"/>
          <w:b w:val="0"/>
          <w:i/>
          <w:sz w:val="24"/>
        </w:rPr>
        <w:t>Oferta académica</w:t>
      </w:r>
    </w:p>
    <w:p>
      <w:pPr>
        <w:jc w:val="center"/>
      </w:pPr>
      <w:r>
        <w:drawing>
          <wp:inline xmlns:a="http://schemas.openxmlformats.org/drawingml/2006/main" xmlns:pic="http://schemas.openxmlformats.org/drawingml/2006/picture">
            <wp:extent cx="5220000" cy="3713657"/>
            <wp:docPr id="23" name="Picture 23"/>
            <wp:cNvGraphicFramePr>
              <a:graphicFrameLocks noChangeAspect="1"/>
            </wp:cNvGraphicFramePr>
            <a:graphic>
              <a:graphicData uri="http://schemas.openxmlformats.org/drawingml/2006/picture">
                <pic:pic>
                  <pic:nvPicPr>
                    <pic:cNvPr id="0" name="10-cursos.png"/>
                    <pic:cNvPicPr/>
                  </pic:nvPicPr>
                  <pic:blipFill>
                    <a:blip r:embed="rId32"/>
                    <a:stretch>
                      <a:fillRect/>
                    </a:stretch>
                  </pic:blipFill>
                  <pic:spPr>
                    <a:xfrm>
                      <a:off x="0" y="0"/>
                      <a:ext cx="5220000" cy="37136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Cupo, matriculados y docente por curso. Es la pantalla que responde la pregunta que dispara el aviso del panel.</w:t>
      </w:r>
    </w:p>
    <w:p/>
    <w:p>
      <w:r>
        <w:rPr>
          <w:rFonts w:ascii="Times New Roman" w:hAnsi="Times New Roman"/>
          <w:b/>
          <w:i w:val="0"/>
          <w:sz w:val="24"/>
        </w:rPr>
        <w:t>Figura 24</w:t>
      </w:r>
    </w:p>
    <w:p>
      <w:r>
        <w:rPr>
          <w:rFonts w:ascii="Times New Roman" w:hAnsi="Times New Roman"/>
          <w:b w:val="0"/>
          <w:i/>
          <w:sz w:val="24"/>
        </w:rPr>
        <w:t>Formulario de curso</w:t>
      </w:r>
    </w:p>
    <w:p>
      <w:pPr>
        <w:jc w:val="center"/>
      </w:pPr>
      <w:r>
        <w:drawing>
          <wp:inline xmlns:a="http://schemas.openxmlformats.org/drawingml/2006/main" xmlns:pic="http://schemas.openxmlformats.org/drawingml/2006/picture">
            <wp:extent cx="5220000" cy="4988829"/>
            <wp:docPr id="24" name="Picture 24"/>
            <wp:cNvGraphicFramePr>
              <a:graphicFrameLocks noChangeAspect="1"/>
            </wp:cNvGraphicFramePr>
            <a:graphic>
              <a:graphicData uri="http://schemas.openxmlformats.org/drawingml/2006/picture">
                <pic:pic>
                  <pic:nvPicPr>
                    <pic:cNvPr id="0" name="11-curso-form.png"/>
                    <pic:cNvPicPr/>
                  </pic:nvPicPr>
                  <pic:blipFill>
                    <a:blip r:embed="rId33"/>
                    <a:stretch>
                      <a:fillRect/>
                    </a:stretch>
                  </pic:blipFill>
                  <pic:spPr>
                    <a:xfrm>
                      <a:off x="0" y="0"/>
                      <a:ext cx="5220000" cy="49888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Curso, docente titular y los cortes con su peso. La suma de los pesos debe dar 100 %, que es RN-10.</w:t>
      </w:r>
    </w:p>
    <w:p/>
    <w:p>
      <w:r>
        <w:rPr>
          <w:rFonts w:ascii="Times New Roman" w:hAnsi="Times New Roman"/>
          <w:b/>
          <w:i w:val="0"/>
          <w:sz w:val="24"/>
        </w:rPr>
        <w:t>Figura 25</w:t>
      </w:r>
    </w:p>
    <w:p>
      <w:r>
        <w:rPr>
          <w:rFonts w:ascii="Times New Roman" w:hAnsi="Times New Roman"/>
          <w:b w:val="0"/>
          <w:i/>
          <w:sz w:val="24"/>
        </w:rPr>
        <w:t>Matricular estudiante</w:t>
      </w:r>
    </w:p>
    <w:p>
      <w:pPr>
        <w:jc w:val="center"/>
      </w:pPr>
      <w:r>
        <w:drawing>
          <wp:inline xmlns:a="http://schemas.openxmlformats.org/drawingml/2006/main" xmlns:pic="http://schemas.openxmlformats.org/drawingml/2006/picture">
            <wp:extent cx="5220000" cy="5328129"/>
            <wp:docPr id="25" name="Picture 25"/>
            <wp:cNvGraphicFramePr>
              <a:graphicFrameLocks noChangeAspect="1"/>
            </wp:cNvGraphicFramePr>
            <a:graphic>
              <a:graphicData uri="http://schemas.openxmlformats.org/drawingml/2006/picture">
                <pic:pic>
                  <pic:nvPicPr>
                    <pic:cNvPr id="0" name="12-matricular.png"/>
                    <pic:cNvPicPr/>
                  </pic:nvPicPr>
                  <pic:blipFill>
                    <a:blip r:embed="rId34"/>
                    <a:stretch>
                      <a:fillRect/>
                    </a:stretch>
                  </pic:blipFill>
                  <pic:spPr>
                    <a:xfrm>
                      <a:off x="0" y="0"/>
                      <a:ext cx="5220000" cy="53281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La pantalla muestra las cinco reglas que el sistema revisa antes de escribir nada, con su resultado para la selección actual, y debajo los cinco mensajes posibles de rechazo. El cupo disponible se ve antes de confirmar, de modo que RN-05 está en la interfaz y no solo en el error.</w:t>
      </w:r>
    </w:p>
    <w:p/>
    <w:p>
      <w:r>
        <w:rPr>
          <w:rFonts w:ascii="Times New Roman" w:hAnsi="Times New Roman"/>
          <w:b/>
          <w:i w:val="0"/>
          <w:sz w:val="24"/>
        </w:rPr>
        <w:t>Figura 26</w:t>
      </w:r>
    </w:p>
    <w:p>
      <w:r>
        <w:rPr>
          <w:rFonts w:ascii="Times New Roman" w:hAnsi="Times New Roman"/>
          <w:b w:val="0"/>
          <w:i/>
          <w:sz w:val="24"/>
        </w:rPr>
        <w:t>Lista de clase</w:t>
      </w:r>
    </w:p>
    <w:p>
      <w:pPr>
        <w:jc w:val="center"/>
      </w:pPr>
      <w:r>
        <w:drawing>
          <wp:inline xmlns:a="http://schemas.openxmlformats.org/drawingml/2006/main" xmlns:pic="http://schemas.openxmlformats.org/drawingml/2006/picture">
            <wp:extent cx="5220000" cy="5443714"/>
            <wp:docPr id="26" name="Picture 26"/>
            <wp:cNvGraphicFramePr>
              <a:graphicFrameLocks noChangeAspect="1"/>
            </wp:cNvGraphicFramePr>
            <a:graphic>
              <a:graphicData uri="http://schemas.openxmlformats.org/drawingml/2006/picture">
                <pic:pic>
                  <pic:nvPicPr>
                    <pic:cNvPr id="0" name="13-lista-clase.png"/>
                    <pic:cNvPicPr/>
                  </pic:nvPicPr>
                  <pic:blipFill>
                    <a:blip r:embed="rId35"/>
                    <a:stretch>
                      <a:fillRect/>
                    </a:stretch>
                  </pic:blipFill>
                  <pic:spPr>
                    <a:xfrm>
                      <a:off x="0" y="0"/>
                      <a:ext cx="5220000" cy="5443714"/>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Quién está matriculado en un curso. La comparten el administrador y el docente, con el mismo contenido y distinto menú.</w:t>
      </w:r>
    </w:p>
    <w:p/>
    <w:p>
      <w:pPr>
        <w:ind w:firstLine="720"/>
      </w:pPr>
      <w:r>
        <w:rPr>
          <w:rFonts w:ascii="Times New Roman" w:hAnsi="Times New Roman"/>
          <w:sz w:val="24"/>
        </w:rPr>
        <w:t>#### 11.2.3 Docente</w:t>
      </w:r>
    </w:p>
    <w:p>
      <w:r>
        <w:rPr>
          <w:rFonts w:ascii="Times New Roman" w:hAnsi="Times New Roman"/>
          <w:b/>
          <w:i w:val="0"/>
          <w:sz w:val="24"/>
        </w:rPr>
        <w:t>Figura 27</w:t>
      </w:r>
    </w:p>
    <w:p>
      <w:r>
        <w:rPr>
          <w:rFonts w:ascii="Times New Roman" w:hAnsi="Times New Roman"/>
          <w:b w:val="0"/>
          <w:i/>
          <w:sz w:val="24"/>
        </w:rPr>
        <w:t>Mis cursos del docente</w:t>
      </w:r>
    </w:p>
    <w:p>
      <w:pPr>
        <w:jc w:val="center"/>
      </w:pPr>
      <w:r>
        <w:drawing>
          <wp:inline xmlns:a="http://schemas.openxmlformats.org/drawingml/2006/main" xmlns:pic="http://schemas.openxmlformats.org/drawingml/2006/picture">
            <wp:extent cx="5220000" cy="3713657"/>
            <wp:docPr id="27" name="Picture 27"/>
            <wp:cNvGraphicFramePr>
              <a:graphicFrameLocks noChangeAspect="1"/>
            </wp:cNvGraphicFramePr>
            <a:graphic>
              <a:graphicData uri="http://schemas.openxmlformats.org/drawingml/2006/picture">
                <pic:pic>
                  <pic:nvPicPr>
                    <pic:cNvPr id="0" name="14-panel-docente.png"/>
                    <pic:cNvPicPr/>
                  </pic:nvPicPr>
                  <pic:blipFill>
                    <a:blip r:embed="rId36"/>
                    <a:stretch>
                      <a:fillRect/>
                    </a:stretch>
                  </pic:blipFill>
                  <pic:spPr>
                    <a:xfrm>
                      <a:off x="0" y="0"/>
                      <a:ext cx="5220000" cy="37136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Solo los cursos donde es titular. Lo que no le corresponde no aparece: es ADR-003 en pantalla.</w:t>
      </w:r>
    </w:p>
    <w:p/>
    <w:p>
      <w:r>
        <w:rPr>
          <w:rFonts w:ascii="Times New Roman" w:hAnsi="Times New Roman"/>
          <w:b/>
          <w:i w:val="0"/>
          <w:sz w:val="24"/>
        </w:rPr>
        <w:t>Figura 28</w:t>
      </w:r>
    </w:p>
    <w:p>
      <w:r>
        <w:rPr>
          <w:rFonts w:ascii="Times New Roman" w:hAnsi="Times New Roman"/>
          <w:b w:val="0"/>
          <w:i/>
          <w:sz w:val="24"/>
        </w:rPr>
        <w:t>Registrar calificaciones</w:t>
      </w:r>
    </w:p>
    <w:p>
      <w:pPr>
        <w:jc w:val="center"/>
      </w:pPr>
      <w:r>
        <w:drawing>
          <wp:inline xmlns:a="http://schemas.openxmlformats.org/drawingml/2006/main" xmlns:pic="http://schemas.openxmlformats.org/drawingml/2006/picture">
            <wp:extent cx="5220000" cy="5014929"/>
            <wp:docPr id="28" name="Picture 28"/>
            <wp:cNvGraphicFramePr>
              <a:graphicFrameLocks noChangeAspect="1"/>
            </wp:cNvGraphicFramePr>
            <a:graphic>
              <a:graphicData uri="http://schemas.openxmlformats.org/drawingml/2006/picture">
                <pic:pic>
                  <pic:nvPicPr>
                    <pic:cNvPr id="0" name="15-calificar.png"/>
                    <pic:cNvPicPr/>
                  </pic:nvPicPr>
                  <pic:blipFill>
                    <a:blip r:embed="rId37"/>
                    <a:stretch>
                      <a:fillRect/>
                    </a:stretch>
                  </pic:blipFill>
                  <pic:spPr>
                    <a:xfrm>
                      <a:off x="0" y="0"/>
                      <a:ext cx="5220000" cy="50149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 lote se guarda completo o no se guarda. El error se marca en la fila concreta, no en un aviso general al principio del formulario.</w:t>
      </w:r>
    </w:p>
    <w:p/>
    <w:p>
      <w:pPr>
        <w:ind w:firstLine="720"/>
      </w:pPr>
      <w:r>
        <w:rPr>
          <w:rFonts w:ascii="Times New Roman" w:hAnsi="Times New Roman"/>
          <w:sz w:val="24"/>
        </w:rPr>
        <w:t>#### 11.2.4 Estudiante</w:t>
      </w:r>
    </w:p>
    <w:p>
      <w:r>
        <w:rPr>
          <w:rFonts w:ascii="Times New Roman" w:hAnsi="Times New Roman"/>
          <w:b/>
          <w:i w:val="0"/>
          <w:sz w:val="24"/>
        </w:rPr>
        <w:t>Figura 29</w:t>
      </w:r>
    </w:p>
    <w:p>
      <w:r>
        <w:rPr>
          <w:rFonts w:ascii="Times New Roman" w:hAnsi="Times New Roman"/>
          <w:b w:val="0"/>
          <w:i/>
          <w:sz w:val="24"/>
        </w:rPr>
        <w:t>Mis cursos del estudiante</w:t>
      </w:r>
    </w:p>
    <w:p>
      <w:pPr>
        <w:jc w:val="center"/>
      </w:pPr>
      <w:r>
        <w:drawing>
          <wp:inline xmlns:a="http://schemas.openxmlformats.org/drawingml/2006/main" xmlns:pic="http://schemas.openxmlformats.org/drawingml/2006/picture">
            <wp:extent cx="5220000" cy="4086514"/>
            <wp:docPr id="29" name="Picture 29"/>
            <wp:cNvGraphicFramePr>
              <a:graphicFrameLocks noChangeAspect="1"/>
            </wp:cNvGraphicFramePr>
            <a:graphic>
              <a:graphicData uri="http://schemas.openxmlformats.org/drawingml/2006/picture">
                <pic:pic>
                  <pic:nvPicPr>
                    <pic:cNvPr id="0" name="16-panel-estudiante.png"/>
                    <pic:cNvPicPr/>
                  </pic:nvPicPr>
                  <pic:blipFill>
                    <a:blip r:embed="rId38"/>
                    <a:stretch>
                      <a:fillRect/>
                    </a:stretch>
                  </pic:blipFill>
                  <pic:spPr>
                    <a:xfrm>
                      <a:off x="0" y="0"/>
                      <a:ext cx="5220000" cy="4086514"/>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Sus matrículas del periodo activo y el estado de cada una.</w:t>
      </w:r>
    </w:p>
    <w:p/>
    <w:p>
      <w:r>
        <w:rPr>
          <w:rFonts w:ascii="Times New Roman" w:hAnsi="Times New Roman"/>
          <w:b/>
          <w:i w:val="0"/>
          <w:sz w:val="24"/>
        </w:rPr>
        <w:t>Figura 30</w:t>
      </w:r>
    </w:p>
    <w:p>
      <w:r>
        <w:rPr>
          <w:rFonts w:ascii="Times New Roman" w:hAnsi="Times New Roman"/>
          <w:b w:val="0"/>
          <w:i/>
          <w:sz w:val="24"/>
        </w:rPr>
        <w:t>Mis notas</w:t>
      </w:r>
    </w:p>
    <w:p>
      <w:pPr>
        <w:jc w:val="center"/>
      </w:pPr>
      <w:r>
        <w:drawing>
          <wp:inline xmlns:a="http://schemas.openxmlformats.org/drawingml/2006/main" xmlns:pic="http://schemas.openxmlformats.org/drawingml/2006/picture">
            <wp:extent cx="5220000" cy="5868771"/>
            <wp:docPr id="30" name="Picture 30"/>
            <wp:cNvGraphicFramePr>
              <a:graphicFrameLocks noChangeAspect="1"/>
            </wp:cNvGraphicFramePr>
            <a:graphic>
              <a:graphicData uri="http://schemas.openxmlformats.org/drawingml/2006/picture">
                <pic:pic>
                  <pic:nvPicPr>
                    <pic:cNvPr id="0" name="17-mis-notas.png"/>
                    <pic:cNvPicPr/>
                  </pic:nvPicPr>
                  <pic:blipFill>
                    <a:blip r:embed="rId39"/>
                    <a:stretch>
                      <a:fillRect/>
                    </a:stretch>
                  </pic:blipFill>
                  <pic:spPr>
                    <a:xfrm>
                      <a:off x="0" y="0"/>
                      <a:ext cx="5220000" cy="586877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 xml:space="preserve">La columna de aporte hace visible el cálculo de RN-11: responde de dónde salió la definitiva sin que el estudiante tenga que preguntarlo en la ventanilla. </w:t>
      </w:r>
      <w:r>
        <w:rPr>
          <w:rFonts w:ascii="Times New Roman" w:hAnsi="Times New Roman"/>
          <w:i/>
          <w:sz w:val="20"/>
        </w:rPr>
        <w:t>Pendiente</w:t>
      </w:r>
      <w:r>
        <w:rPr>
          <w:rFonts w:ascii="Times New Roman" w:hAnsi="Times New Roman"/>
          <w:sz w:val="20"/>
        </w:rPr>
        <w:t xml:space="preserve"> nunca se dibuja como 0.0.</w:t>
      </w:r>
    </w:p>
    <w:p/>
    <w:p>
      <w:pPr>
        <w:ind w:firstLine="720"/>
      </w:pPr>
      <w:r>
        <w:rPr>
          <w:rFonts w:ascii="Times New Roman" w:hAnsi="Times New Roman"/>
          <w:sz w:val="24"/>
        </w:rPr>
        <w:t>#### 11.2.5 Mi cuenta</w:t>
      </w:r>
    </w:p>
    <w:p>
      <w:pPr>
        <w:ind w:firstLine="720"/>
      </w:pPr>
      <w:r>
        <w:rPr>
          <w:rFonts w:ascii="Times New Roman" w:hAnsi="Times New Roman"/>
          <w:sz w:val="24"/>
        </w:rPr>
        <w:t xml:space="preserve">Dos pantallas comunes a los tres roles. El menú de cada rol las incluye bajo el grupo </w:t>
      </w:r>
      <w:r>
        <w:rPr>
          <w:rFonts w:ascii="Times New Roman" w:hAnsi="Times New Roman"/>
          <w:i/>
          <w:sz w:val="24"/>
        </w:rPr>
        <w:t>Mi cuenta</w:t>
      </w:r>
      <w:r>
        <w:rPr>
          <w:rFonts w:ascii="Times New Roman" w:hAnsi="Times New Roman"/>
          <w:sz w:val="24"/>
        </w:rPr>
        <w:t>; el prototipo muestra la instancia del estudiante.</w:t>
      </w:r>
    </w:p>
    <w:p>
      <w:r>
        <w:rPr>
          <w:rFonts w:ascii="Times New Roman" w:hAnsi="Times New Roman"/>
          <w:b/>
          <w:i w:val="0"/>
          <w:sz w:val="24"/>
        </w:rPr>
        <w:t>Figura 31</w:t>
      </w:r>
    </w:p>
    <w:p>
      <w:r>
        <w:rPr>
          <w:rFonts w:ascii="Times New Roman" w:hAnsi="Times New Roman"/>
          <w:b w:val="0"/>
          <w:i/>
          <w:sz w:val="24"/>
        </w:rPr>
        <w:t>Mi perfil</w:t>
      </w:r>
    </w:p>
    <w:p>
      <w:pPr>
        <w:jc w:val="center"/>
      </w:pPr>
      <w:r>
        <w:drawing>
          <wp:inline xmlns:a="http://schemas.openxmlformats.org/drawingml/2006/main" xmlns:pic="http://schemas.openxmlformats.org/drawingml/2006/picture">
            <wp:extent cx="5220000" cy="4571229"/>
            <wp:docPr id="31" name="Picture 31"/>
            <wp:cNvGraphicFramePr>
              <a:graphicFrameLocks noChangeAspect="1"/>
            </wp:cNvGraphicFramePr>
            <a:graphic>
              <a:graphicData uri="http://schemas.openxmlformats.org/drawingml/2006/picture">
                <pic:pic>
                  <pic:nvPicPr>
                    <pic:cNvPr id="0" name="19-perfil.png"/>
                    <pic:cNvPicPr/>
                  </pic:nvPicPr>
                  <pic:blipFill>
                    <a:blip r:embed="rId40"/>
                    <a:stretch>
                      <a:fillRect/>
                    </a:stretch>
                  </pic:blipFill>
                  <pic:spPr>
                    <a:xfrm>
                      <a:off x="0" y="0"/>
                      <a:ext cx="5220000" cy="45712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La identidad se muestra pero no se edita, y la pantalla dice por qué: el documento identifica a la persona (RN-01) y el correo es la credencial de acceso (RN-02). Lo único editable es el teléfono (RN-32). El mensaje azul no es decorativo: evita que el usuario busque dónde cambiar su nombre y termine escribiendo a soporte.</w:t>
      </w:r>
    </w:p>
    <w:p/>
    <w:p>
      <w:r>
        <w:rPr>
          <w:rFonts w:ascii="Times New Roman" w:hAnsi="Times New Roman"/>
          <w:b/>
          <w:i w:val="0"/>
          <w:sz w:val="24"/>
        </w:rPr>
        <w:t>Figura 32</w:t>
      </w:r>
    </w:p>
    <w:p>
      <w:r>
        <w:rPr>
          <w:rFonts w:ascii="Times New Roman" w:hAnsi="Times New Roman"/>
          <w:b w:val="0"/>
          <w:i/>
          <w:sz w:val="24"/>
        </w:rPr>
        <w:t>Cambiar contraseña</w:t>
      </w:r>
    </w:p>
    <w:p>
      <w:pPr>
        <w:jc w:val="center"/>
      </w:pPr>
      <w:r>
        <w:drawing>
          <wp:inline xmlns:a="http://schemas.openxmlformats.org/drawingml/2006/main" xmlns:pic="http://schemas.openxmlformats.org/drawingml/2006/picture">
            <wp:extent cx="5220000" cy="3739757"/>
            <wp:docPr id="32" name="Picture 32"/>
            <wp:cNvGraphicFramePr>
              <a:graphicFrameLocks noChangeAspect="1"/>
            </wp:cNvGraphicFramePr>
            <a:graphic>
              <a:graphicData uri="http://schemas.openxmlformats.org/drawingml/2006/picture">
                <pic:pic>
                  <pic:nvPicPr>
                    <pic:cNvPr id="0" name="20-cambiar-contrasena.png"/>
                    <pic:cNvPicPr/>
                  </pic:nvPicPr>
                  <pic:blipFill>
                    <a:blip r:embed="rId41"/>
                    <a:stretch>
                      <a:fillRect/>
                    </a:stretch>
                  </pic:blipFill>
                  <pic:spPr>
                    <a:xfrm>
                      <a:off x="0" y="0"/>
                      <a:ext cx="5220000" cy="37397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Es HU-05 desde una sesión abierta, distinta del restablecimiento por correo de HU-32. Pide la contraseña actual (RN-33) y avisa de la consecuencia antes de guardar: se cierran las demás sesiones y caducan los enlaces pendientes (RN-31). Debajo, los dos mensajes que el sistema puede responder.</w:t>
      </w:r>
    </w:p>
    <w:p/>
    <w:p>
      <w:pPr>
        <w:ind w:firstLine="720"/>
      </w:pPr>
      <w:r>
        <w:rPr>
          <w:rFonts w:ascii="Times New Roman" w:hAnsi="Times New Roman"/>
          <w:sz w:val="24"/>
        </w:rPr>
        <w:t>#### 11.2.6 Referencia de diseño</w:t>
      </w:r>
    </w:p>
    <w:p>
      <w:r>
        <w:rPr>
          <w:rFonts w:ascii="Times New Roman" w:hAnsi="Times New Roman"/>
          <w:b/>
          <w:i w:val="0"/>
          <w:sz w:val="24"/>
        </w:rPr>
        <w:t>Figura 33</w:t>
      </w:r>
    </w:p>
    <w:p>
      <w:r>
        <w:rPr>
          <w:rFonts w:ascii="Times New Roman" w:hAnsi="Times New Roman"/>
          <w:b w:val="0"/>
          <w:i/>
          <w:sz w:val="24"/>
        </w:rPr>
        <w:t>Catálogo de mensajes</w:t>
      </w:r>
    </w:p>
    <w:p>
      <w:pPr>
        <w:jc w:val="center"/>
      </w:pPr>
      <w:r>
        <w:drawing>
          <wp:inline xmlns:a="http://schemas.openxmlformats.org/drawingml/2006/main" xmlns:pic="http://schemas.openxmlformats.org/drawingml/2006/picture">
            <wp:extent cx="5220000" cy="6163329"/>
            <wp:docPr id="33" name="Picture 33"/>
            <wp:cNvGraphicFramePr>
              <a:graphicFrameLocks noChangeAspect="1"/>
            </wp:cNvGraphicFramePr>
            <a:graphic>
              <a:graphicData uri="http://schemas.openxmlformats.org/drawingml/2006/picture">
                <pic:pic>
                  <pic:nvPicPr>
                    <pic:cNvPr id="0" name="18-catalogo-mensajes.png"/>
                    <pic:cNvPicPr/>
                  </pic:nvPicPr>
                  <pic:blipFill>
                    <a:blip r:embed="rId42"/>
                    <a:stretch>
                      <a:fillRect/>
                    </a:stretch>
                  </pic:blipFill>
                  <pic:spPr>
                    <a:xfrm>
                      <a:off x="0" y="0"/>
                      <a:ext cx="5220000" cy="61633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No es una pantalla del sistema, es la referencia de diseño: reúne los 25 mensajes con su redacción definitiva. La captura muestra el comienzo; la pantalla continúa con el resto.</w:t>
      </w:r>
    </w:p>
    <w:p/>
    <w:p>
      <w:pPr>
        <w:pStyle w:val="Heading2"/>
      </w:pPr>
      <w:r>
        <w:t>Qué es Real y Qué está Simulado</w:t>
      </w:r>
    </w:p>
    <w:p>
      <w:pPr>
        <w:ind w:firstLine="720"/>
      </w:pPr>
      <w:r>
        <w:rPr>
          <w:rFonts w:ascii="Times New Roman" w:hAnsi="Times New Roman"/>
          <w:sz w:val="24"/>
        </w:rPr>
        <w:t>Conviene ser explícito para que nadie espere lo que no hay.</w:t>
      </w:r>
    </w:p>
    <w:p>
      <w:r>
        <w:rPr>
          <w:rFonts w:ascii="Times New Roman" w:hAnsi="Times New Roman"/>
          <w:b/>
          <w:i w:val="0"/>
          <w:sz w:val="24"/>
        </w:rPr>
        <w:t>Tabla 14</w:t>
      </w:r>
    </w:p>
    <w:p>
      <w:r>
        <w:rPr>
          <w:rFonts w:ascii="Times New Roman" w:hAnsi="Times New Roman"/>
          <w:b w:val="0"/>
          <w:i/>
          <w:sz w:val="24"/>
        </w:rPr>
        <w:t>Alcance del prototipo</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Es real</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Está simulado</w:t>
            </w:r>
          </w:p>
        </w:tc>
      </w:tr>
      <w:tr>
        <w:tc>
          <w:tcPr>
            <w:tcW w:type="dxa" w:w="4680"/>
            <w:tcBorders>
              <w:top w:val="nil"/>
              <w:bottom w:val="nil"/>
              <w:left w:val="nil"/>
              <w:right w:val="nil"/>
            </w:tcBorders>
          </w:tcPr>
          <w:p>
            <w:pPr>
              <w:spacing w:line="240" w:lineRule="auto" w:after="40"/>
            </w:pPr>
            <w:r/>
            <w:r>
              <w:rPr>
                <w:rFonts w:ascii="Times New Roman" w:hAnsi="Times New Roman"/>
                <w:sz w:val="20"/>
              </w:rPr>
              <w:t>Toda la navegación entre las 24 pantallas</w:t>
            </w:r>
          </w:p>
        </w:tc>
        <w:tc>
          <w:tcPr>
            <w:tcW w:type="dxa" w:w="4680"/>
            <w:tcBorders>
              <w:top w:val="nil"/>
              <w:bottom w:val="nil"/>
              <w:left w:val="nil"/>
              <w:right w:val="nil"/>
            </w:tcBorders>
          </w:tcPr>
          <w:p>
            <w:pPr>
              <w:spacing w:line="240" w:lineRule="auto" w:after="40"/>
            </w:pPr>
            <w:r/>
            <w:r>
              <w:rPr>
                <w:rFonts w:ascii="Times New Roman" w:hAnsi="Times New Roman"/>
                <w:sz w:val="20"/>
              </w:rPr>
              <w:t>Los datos: son fijos, del juego de prueba de la Fase 4</w:t>
            </w:r>
          </w:p>
        </w:tc>
      </w:tr>
      <w:tr>
        <w:tc>
          <w:tcPr>
            <w:tcW w:type="dxa" w:w="4680"/>
            <w:tcBorders>
              <w:top w:val="nil"/>
              <w:bottom w:val="nil"/>
              <w:left w:val="nil"/>
              <w:right w:val="nil"/>
            </w:tcBorders>
          </w:tcPr>
          <w:p>
            <w:pPr>
              <w:spacing w:line="240" w:lineRule="auto" w:after="40"/>
            </w:pPr>
            <w:r/>
            <w:r>
              <w:rPr>
                <w:rFonts w:ascii="Times New Roman" w:hAnsi="Times New Roman"/>
                <w:sz w:val="20"/>
              </w:rPr>
              <w:t>La estructura y el contenido de cada pantalla</w:t>
            </w:r>
          </w:p>
        </w:tc>
        <w:tc>
          <w:tcPr>
            <w:tcW w:type="dxa" w:w="4680"/>
            <w:tcBorders>
              <w:top w:val="nil"/>
              <w:bottom w:val="nil"/>
              <w:left w:val="nil"/>
              <w:right w:val="nil"/>
            </w:tcBorders>
          </w:tcPr>
          <w:p>
            <w:pPr>
              <w:spacing w:line="240" w:lineRule="auto" w:after="40"/>
            </w:pPr>
            <w:r/>
            <w:r>
              <w:rPr>
                <w:rFonts w:ascii="Times New Roman" w:hAnsi="Times New Roman"/>
                <w:sz w:val="20"/>
              </w:rPr>
              <w:t>El guardado: los formularios navegan, no persisten</w:t>
            </w:r>
          </w:p>
        </w:tc>
      </w:tr>
      <w:tr>
        <w:tc>
          <w:tcPr>
            <w:tcW w:type="dxa" w:w="4680"/>
            <w:tcBorders>
              <w:top w:val="nil"/>
              <w:bottom w:val="nil"/>
              <w:left w:val="nil"/>
              <w:right w:val="nil"/>
            </w:tcBorders>
          </w:tcPr>
          <w:p>
            <w:pPr>
              <w:spacing w:line="240" w:lineRule="auto" w:after="40"/>
            </w:pPr>
            <w:r/>
            <w:r>
              <w:rPr>
                <w:rFonts w:ascii="Times New Roman" w:hAnsi="Times New Roman"/>
                <w:sz w:val="20"/>
              </w:rPr>
              <w:t>El sistema de diseño completo</w:t>
            </w:r>
          </w:p>
        </w:tc>
        <w:tc>
          <w:tcPr>
            <w:tcW w:type="dxa" w:w="4680"/>
            <w:tcBorders>
              <w:top w:val="nil"/>
              <w:bottom w:val="nil"/>
              <w:left w:val="nil"/>
              <w:right w:val="nil"/>
            </w:tcBorders>
          </w:tcPr>
          <w:p>
            <w:pPr>
              <w:spacing w:line="240" w:lineRule="auto" w:after="40"/>
            </w:pPr>
            <w:r/>
            <w:r>
              <w:rPr>
                <w:rFonts w:ascii="Times New Roman" w:hAnsi="Times New Roman"/>
                <w:sz w:val="20"/>
              </w:rPr>
              <w:t>La autenticación: cualquier botón entra</w:t>
            </w:r>
          </w:p>
        </w:tc>
      </w:tr>
      <w:tr>
        <w:tc>
          <w:tcPr>
            <w:tcW w:type="dxa" w:w="4680"/>
            <w:tcBorders>
              <w:top w:val="nil"/>
              <w:bottom w:val="nil"/>
              <w:left w:val="nil"/>
              <w:right w:val="nil"/>
            </w:tcBorders>
          </w:tcPr>
          <w:p>
            <w:pPr>
              <w:spacing w:line="240" w:lineRule="auto" w:after="40"/>
            </w:pPr>
            <w:r/>
            <w:r>
              <w:rPr>
                <w:rFonts w:ascii="Times New Roman" w:hAnsi="Times New Roman"/>
                <w:sz w:val="20"/>
              </w:rPr>
              <w:t>El contraste de la paleta</w:t>
            </w:r>
          </w:p>
        </w:tc>
        <w:tc>
          <w:tcPr>
            <w:tcW w:type="dxa" w:w="4680"/>
            <w:tcBorders>
              <w:top w:val="nil"/>
              <w:bottom w:val="nil"/>
              <w:left w:val="nil"/>
              <w:right w:val="nil"/>
            </w:tcBorders>
          </w:tcPr>
          <w:p>
            <w:pPr>
              <w:spacing w:line="240" w:lineRule="auto" w:after="40"/>
            </w:pPr>
            <w:r/>
            <w:r>
              <w:rPr>
                <w:rFonts w:ascii="Times New Roman" w:hAnsi="Times New Roman"/>
                <w:sz w:val="20"/>
              </w:rPr>
              <w:t>El cálculo: los resultados están escritos, no se computan</w:t>
            </w:r>
          </w:p>
        </w:tc>
      </w:tr>
      <w:tr>
        <w:tc>
          <w:tcPr>
            <w:tcW w:type="dxa" w:w="4680"/>
            <w:tcBorders>
              <w:top w:val="nil"/>
              <w:bottom w:val="nil"/>
              <w:left w:val="nil"/>
              <w:right w:val="nil"/>
            </w:tcBorders>
          </w:tcPr>
          <w:p>
            <w:pPr>
              <w:spacing w:line="240" w:lineRule="auto" w:after="40"/>
            </w:pPr>
            <w:r/>
            <w:r>
              <w:rPr>
                <w:rFonts w:ascii="Times New Roman" w:hAnsi="Times New Roman"/>
                <w:sz w:val="20"/>
              </w:rPr>
              <w:t>Los mensajes, con su redacción definitiva</w:t>
            </w:r>
          </w:p>
        </w:tc>
        <w:tc>
          <w:tcPr>
            <w:tcW w:type="dxa" w:w="4680"/>
            <w:tcBorders>
              <w:top w:val="nil"/>
              <w:bottom w:val="nil"/>
              <w:left w:val="nil"/>
              <w:right w:val="nil"/>
            </w:tcBorders>
          </w:tcPr>
          <w:p>
            <w:pPr>
              <w:spacing w:line="240" w:lineRule="auto" w:after="40"/>
            </w:pPr>
            <w:r/>
            <w:r>
              <w:rPr>
                <w:rFonts w:ascii="Times New Roman" w:hAnsi="Times New Roman"/>
                <w:sz w:val="20"/>
              </w:rPr>
              <w:t>La autorización: el prototipo deja cambiar de rol a voluntad</w:t>
            </w:r>
          </w:p>
        </w:tc>
      </w:tr>
      <w:tr>
        <w:tc>
          <w:tcPr>
            <w:tcW w:type="dxa" w:w="4680"/>
            <w:tcBorders>
              <w:top w:val="nil"/>
              <w:bottom w:val="single" w:sz="6" w:color="000000"/>
              <w:left w:val="nil"/>
              <w:right w:val="nil"/>
            </w:tcBorders>
          </w:tcPr>
          <w:p>
            <w:pPr>
              <w:spacing w:line="240" w:lineRule="auto" w:after="40"/>
            </w:pPr>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La adaptación automática: cada frame tiene un tamaño fijo. Hay dos versiones, pero una no se transforma en la otra al cambiar el ancho</w:t>
            </w:r>
          </w:p>
        </w:tc>
      </w:tr>
    </w:tbl>
    <w:p/>
    <w:p>
      <w:pPr>
        <w:spacing w:line="240" w:lineRule="auto"/>
      </w:pPr>
      <w:r>
        <w:rPr>
          <w:rFonts w:ascii="Times New Roman" w:hAnsi="Times New Roman"/>
          <w:i/>
          <w:sz w:val="20"/>
        </w:rPr>
        <w:t xml:space="preserve">Nota. </w:t>
      </w:r>
      <w:r>
        <w:rPr>
          <w:rFonts w:ascii="Times New Roman" w:hAnsi="Times New Roman"/>
          <w:sz w:val="20"/>
        </w:rPr>
        <w:t>Dos filas piden explicación. La autorización se deja abierta a propósito, para poder revisar el prototipo completo con los tres roles; en el sistema real ese salto es exactamente lo que RN-23 impide. Y la adaptación no se puede mostrar en Figma: un frame mide lo que se le dibujó. El diseño adaptable está definido —la Figura 9 muestra cómo se ve a 360 píxeles— y medido en la sección 10.1, pero sobre la maqueta de trabajo, no sobre este archivo.</w:t>
      </w:r>
    </w:p>
    <w:p/>
    <w:p>
      <w:pPr>
        <w:pStyle w:val="Heading2"/>
      </w:pPr>
      <w:r>
        <w:t>Qué se Lleva la Fase 6</w:t>
      </w:r>
    </w:p>
    <w:p>
      <w:pPr>
        <w:ind w:firstLine="720"/>
      </w:pPr>
      <w:r>
        <w:rPr>
          <w:rFonts w:ascii="Times New Roman" w:hAnsi="Times New Roman"/>
          <w:sz w:val="24"/>
        </w:rPr>
        <w:t>El prototipo no es un dibujo que se descarta. Lo que pasa a la Fase 6 son tres cosas concretas:</w:t>
      </w:r>
    </w:p>
    <w:p>
      <w:pPr>
        <w:pStyle w:val="ListParagraph"/>
        <w:spacing w:line="480" w:lineRule="auto"/>
        <w:ind w:left="720"/>
      </w:pPr>
      <w:r>
        <w:rPr>
          <w:rFonts w:ascii="Times New Roman" w:hAnsi="Times New Roman"/>
          <w:b/>
          <w:sz w:val="24"/>
        </w:rPr>
        <w:t>Los tokens del sistema de diseño</w:t>
      </w:r>
      <w:r>
        <w:rPr>
          <w:rFonts w:ascii="Times New Roman" w:hAnsi="Times New Roman"/>
          <w:sz w:val="24"/>
        </w:rPr>
        <w:t>, que en el archivo de Figma son variables y estilos, y en la aplicación serán las variables de la hoja de estilo.</w:t>
      </w:r>
    </w:p>
    <w:p>
      <w:pPr>
        <w:pStyle w:val="ListParagraph"/>
        <w:spacing w:line="480" w:lineRule="auto"/>
        <w:ind w:left="720"/>
      </w:pPr>
      <w:r>
        <w:rPr>
          <w:rFonts w:ascii="Times New Roman" w:hAnsi="Times New Roman"/>
          <w:b/>
          <w:sz w:val="24"/>
        </w:rPr>
        <w:t>La estructura de cada pantalla</w:t>
      </w:r>
      <w:r>
        <w:rPr>
          <w:rFonts w:ascii="Times New Roman" w:hAnsi="Times New Roman"/>
          <w:sz w:val="24"/>
        </w:rPr>
        <w:t>: cada frame dice qué bloques tiene la vista y en qué orden.</w:t>
      </w:r>
    </w:p>
    <w:p>
      <w:pPr>
        <w:pStyle w:val="ListParagraph"/>
        <w:spacing w:line="480" w:lineRule="auto"/>
        <w:ind w:left="720"/>
      </w:pPr>
      <w:r>
        <w:rPr>
          <w:rFonts w:ascii="Times New Roman" w:hAnsi="Times New Roman"/>
          <w:b/>
          <w:sz w:val="24"/>
        </w:rPr>
        <w:t>La redacción definitiva de los mensajes</w:t>
      </w:r>
      <w:r>
        <w:rPr>
          <w:rFonts w:ascii="Times New Roman" w:hAnsi="Times New Roman"/>
          <w:sz w:val="24"/>
        </w:rPr>
        <w:t>, que ya no hay que inventar en el sprint.</w:t>
      </w:r>
    </w:p>
    <w:p>
      <w:pPr>
        <w:ind w:firstLine="720"/>
      </w:pPr>
      <w:r>
        <w:rPr>
          <w:rFonts w:ascii="Times New Roman" w:hAnsi="Times New Roman"/>
          <w:sz w:val="24"/>
        </w:rPr>
        <w:t>Lo que cambia es de dónde vienen los datos: hoy están escritos; mañana los devuelve la base de datos de la Fase 4.</w:t>
      </w:r>
      <w:r>
        <w:br w:type="page"/>
      </w:r>
    </w:p>
    <w:p>
      <w:pPr>
        <w:pStyle w:val="Heading1"/>
      </w:pPr>
      <w:r>
        <w:t>Trazabilidad</w:t>
      </w:r>
    </w:p>
    <w:p>
      <w:r>
        <w:rPr>
          <w:rFonts w:ascii="Times New Roman" w:hAnsi="Times New Roman"/>
          <w:b/>
          <w:i w:val="0"/>
          <w:sz w:val="24"/>
        </w:rPr>
        <w:t>Tabla 15</w:t>
      </w:r>
    </w:p>
    <w:p>
      <w:r>
        <w:rPr>
          <w:rFonts w:ascii="Times New Roman" w:hAnsi="Times New Roman"/>
          <w:b w:val="0"/>
          <w:i/>
          <w:sz w:val="24"/>
        </w:rPr>
        <w:t>De la historia de usuario a la pantalla y a la tabla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Historia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Pantalla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Caso de uso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 de la Fase 4</w:t>
            </w:r>
          </w:p>
        </w:tc>
      </w:tr>
      <w:tr>
        <w:tc>
          <w:tcPr>
            <w:tcW w:type="dxa" w:w="2340"/>
            <w:tcBorders>
              <w:top w:val="nil"/>
              <w:bottom w:val="nil"/>
              <w:left w:val="nil"/>
              <w:right w:val="nil"/>
            </w:tcBorders>
          </w:tcPr>
          <w:p>
            <w:pPr>
              <w:spacing w:line="240" w:lineRule="auto" w:after="40"/>
            </w:pPr>
            <w:r/>
            <w:r>
              <w:rPr>
                <w:rFonts w:ascii="Times New Roman" w:hAnsi="Times New Roman"/>
                <w:sz w:val="20"/>
              </w:rPr>
              <w:t>HU-01 Iniciar sesión</w:t>
            </w:r>
          </w:p>
        </w:tc>
        <w:tc>
          <w:tcPr>
            <w:tcW w:type="dxa" w:w="2340"/>
            <w:tcBorders>
              <w:top w:val="nil"/>
              <w:bottom w:val="nil"/>
              <w:left w:val="nil"/>
              <w:right w:val="nil"/>
            </w:tcBorders>
          </w:tcPr>
          <w:p>
            <w:pPr>
              <w:spacing w:line="240" w:lineRule="auto" w:after="40"/>
            </w:pPr>
            <w:r/>
            <w:r>
              <w:rPr>
                <w:rFonts w:ascii="Times New Roman" w:hAnsi="Times New Roman"/>
                <w:sz w:val="20"/>
              </w:rPr>
              <w:t>Acceso</w:t>
            </w:r>
          </w:p>
        </w:tc>
        <w:tc>
          <w:tcPr>
            <w:tcW w:type="dxa" w:w="2340"/>
            <w:tcBorders>
              <w:top w:val="nil"/>
              <w:bottom w:val="nil"/>
              <w:left w:val="nil"/>
              <w:right w:val="nil"/>
            </w:tcBorders>
          </w:tcPr>
          <w:p>
            <w:pPr>
              <w:spacing w:line="240" w:lineRule="auto" w:after="40"/>
            </w:pPr>
            <w:r/>
            <w:r>
              <w:rPr>
                <w:rFonts w:ascii="Times New Roman" w:hAnsi="Times New Roman"/>
                <w:sz w:val="20"/>
              </w:rPr>
              <w:t>CU-01</w:t>
            </w:r>
          </w:p>
        </w:tc>
        <w:tc>
          <w:tcPr>
            <w:tcW w:type="dxa" w:w="2340"/>
            <w:tcBorders>
              <w:top w:val="nil"/>
              <w:bottom w:val="nil"/>
              <w:left w:val="nil"/>
              <w:right w:val="nil"/>
            </w:tcBorders>
          </w:tcPr>
          <w:p>
            <w:pPr>
              <w:spacing w:line="240" w:lineRule="auto" w:after="40"/>
            </w:pPr>
            <w:r/>
            <w:r>
              <w:rPr>
                <w:rFonts w:ascii="Consolas" w:hAnsi="Consolas"/>
                <w:sz w:val="18"/>
              </w:rPr>
              <w:t>usuario</w:t>
            </w:r>
            <w:r>
              <w:rPr>
                <w:rFonts w:ascii="Times New Roman" w:hAnsi="Times New Roman"/>
                <w:sz w:val="20"/>
              </w:rPr>
              <w:t xml:space="preserve">, </w:t>
            </w:r>
            <w:r>
              <w:rPr>
                <w:rFonts w:ascii="Consolas" w:hAnsi="Consolas"/>
                <w:sz w:val="18"/>
              </w:rPr>
              <w:t>evento_seguridad</w:t>
            </w:r>
          </w:p>
        </w:tc>
      </w:tr>
      <w:tr>
        <w:tc>
          <w:tcPr>
            <w:tcW w:type="dxa" w:w="2340"/>
            <w:tcBorders>
              <w:top w:val="nil"/>
              <w:bottom w:val="nil"/>
              <w:left w:val="nil"/>
              <w:right w:val="nil"/>
            </w:tcBorders>
          </w:tcPr>
          <w:p>
            <w:pPr>
              <w:spacing w:line="240" w:lineRule="auto" w:after="40"/>
            </w:pPr>
            <w:r/>
            <w:r>
              <w:rPr>
                <w:rFonts w:ascii="Times New Roman" w:hAnsi="Times New Roman"/>
                <w:sz w:val="20"/>
              </w:rPr>
              <w:t>HU-03 Administrar usuarios</w:t>
            </w:r>
          </w:p>
        </w:tc>
        <w:tc>
          <w:tcPr>
            <w:tcW w:type="dxa" w:w="2340"/>
            <w:tcBorders>
              <w:top w:val="nil"/>
              <w:bottom w:val="nil"/>
              <w:left w:val="nil"/>
              <w:right w:val="nil"/>
            </w:tcBorders>
          </w:tcPr>
          <w:p>
            <w:pPr>
              <w:spacing w:line="240" w:lineRule="auto" w:after="40"/>
            </w:pPr>
            <w:r/>
            <w:r>
              <w:rPr>
                <w:rFonts w:ascii="Times New Roman" w:hAnsi="Times New Roman"/>
                <w:sz w:val="20"/>
              </w:rPr>
              <w:t>Cuentas y roles</w:t>
            </w:r>
          </w:p>
        </w:tc>
        <w:tc>
          <w:tcPr>
            <w:tcW w:type="dxa" w:w="2340"/>
            <w:tcBorders>
              <w:top w:val="nil"/>
              <w:bottom w:val="nil"/>
              <w:left w:val="nil"/>
              <w:right w:val="nil"/>
            </w:tcBorders>
          </w:tcPr>
          <w:p>
            <w:pPr>
              <w:spacing w:line="240" w:lineRule="auto" w:after="40"/>
            </w:pPr>
            <w:r/>
            <w:r>
              <w:rPr>
                <w:rFonts w:ascii="Times New Roman" w:hAnsi="Times New Roman"/>
                <w:sz w:val="20"/>
              </w:rPr>
              <w:t>CU-02</w:t>
            </w:r>
          </w:p>
        </w:tc>
        <w:tc>
          <w:tcPr>
            <w:tcW w:type="dxa" w:w="2340"/>
            <w:tcBorders>
              <w:top w:val="nil"/>
              <w:bottom w:val="nil"/>
              <w:left w:val="nil"/>
              <w:right w:val="nil"/>
            </w:tcBorders>
          </w:tcPr>
          <w:p>
            <w:pPr>
              <w:spacing w:line="240" w:lineRule="auto" w:after="40"/>
            </w:pPr>
            <w:r/>
            <w:r>
              <w:rPr>
                <w:rFonts w:ascii="Consolas" w:hAnsi="Consolas"/>
                <w:sz w:val="18"/>
              </w:rPr>
              <w:t>usuario</w:t>
            </w:r>
          </w:p>
        </w:tc>
      </w:tr>
      <w:tr>
        <w:tc>
          <w:tcPr>
            <w:tcW w:type="dxa" w:w="2340"/>
            <w:tcBorders>
              <w:top w:val="nil"/>
              <w:bottom w:val="nil"/>
              <w:left w:val="nil"/>
              <w:right w:val="nil"/>
            </w:tcBorders>
          </w:tcPr>
          <w:p>
            <w:pPr>
              <w:spacing w:line="240" w:lineRule="auto" w:after="40"/>
            </w:pPr>
            <w:r/>
            <w:r>
              <w:rPr>
                <w:rFonts w:ascii="Times New Roman" w:hAnsi="Times New Roman"/>
                <w:sz w:val="20"/>
              </w:rPr>
              <w:t>HU-04 Restringir por rol</w:t>
            </w:r>
          </w:p>
        </w:tc>
        <w:tc>
          <w:tcPr>
            <w:tcW w:type="dxa" w:w="2340"/>
            <w:tcBorders>
              <w:top w:val="nil"/>
              <w:bottom w:val="nil"/>
              <w:left w:val="nil"/>
              <w:right w:val="nil"/>
            </w:tcBorders>
          </w:tcPr>
          <w:p>
            <w:pPr>
              <w:spacing w:line="240" w:lineRule="auto" w:after="40"/>
            </w:pPr>
            <w:r/>
            <w:r>
              <w:rPr>
                <w:rFonts w:ascii="Times New Roman" w:hAnsi="Times New Roman"/>
                <w:sz w:val="20"/>
              </w:rPr>
              <w:t>Todas, vía el menú de cada rol</w:t>
            </w:r>
          </w:p>
        </w:tc>
        <w:tc>
          <w:tcPr>
            <w:tcW w:type="dxa" w:w="2340"/>
            <w:tcBorders>
              <w:top w:val="nil"/>
              <w:bottom w:val="nil"/>
              <w:left w:val="nil"/>
              <w:right w:val="nil"/>
            </w:tcBorders>
          </w:tcPr>
          <w:p>
            <w:pPr>
              <w:spacing w:line="240" w:lineRule="auto" w:after="40"/>
            </w:pPr>
            <w:r/>
            <w:r>
              <w:rPr>
                <w:rFonts w:ascii="Times New Roman" w:hAnsi="Times New Roman"/>
                <w:sz w:val="20"/>
              </w:rPr>
              <w:t>CU-23</w:t>
            </w:r>
          </w:p>
        </w:tc>
        <w:tc>
          <w:tcPr>
            <w:tcW w:type="dxa" w:w="2340"/>
            <w:tcBorders>
              <w:top w:val="nil"/>
              <w:bottom w:val="nil"/>
              <w:left w:val="nil"/>
              <w:right w:val="nil"/>
            </w:tcBorders>
          </w:tcPr>
          <w:p>
            <w:pPr>
              <w:spacing w:line="240" w:lineRule="auto" w:after="40"/>
            </w:pPr>
            <w:r/>
            <w:r>
              <w:rPr>
                <w:rFonts w:ascii="Consolas" w:hAnsi="Consolas"/>
                <w:sz w:val="18"/>
              </w:rPr>
              <w:t>usuario.rol</w:t>
            </w:r>
          </w:p>
        </w:tc>
      </w:tr>
      <w:tr>
        <w:tc>
          <w:tcPr>
            <w:tcW w:type="dxa" w:w="2340"/>
            <w:tcBorders>
              <w:top w:val="nil"/>
              <w:bottom w:val="nil"/>
              <w:left w:val="nil"/>
              <w:right w:val="nil"/>
            </w:tcBorders>
          </w:tcPr>
          <w:p>
            <w:pPr>
              <w:spacing w:line="240" w:lineRule="auto" w:after="40"/>
            </w:pPr>
            <w:r/>
            <w:r>
              <w:rPr>
                <w:rFonts w:ascii="Times New Roman" w:hAnsi="Times New Roman"/>
                <w:sz w:val="20"/>
              </w:rPr>
              <w:t>HU-05 Cambiar contraseña</w:t>
            </w:r>
          </w:p>
        </w:tc>
        <w:tc>
          <w:tcPr>
            <w:tcW w:type="dxa" w:w="2340"/>
            <w:tcBorders>
              <w:top w:val="nil"/>
              <w:bottom w:val="nil"/>
              <w:left w:val="nil"/>
              <w:right w:val="nil"/>
            </w:tcBorders>
          </w:tcPr>
          <w:p>
            <w:pPr>
              <w:spacing w:line="240" w:lineRule="auto" w:after="40"/>
            </w:pPr>
            <w:r/>
            <w:r>
              <w:rPr>
                <w:rFonts w:ascii="Times New Roman" w:hAnsi="Times New Roman"/>
                <w:sz w:val="20"/>
              </w:rPr>
              <w:t>Cambio de contraseña</w:t>
            </w:r>
          </w:p>
        </w:tc>
        <w:tc>
          <w:tcPr>
            <w:tcW w:type="dxa" w:w="2340"/>
            <w:tcBorders>
              <w:top w:val="nil"/>
              <w:bottom w:val="nil"/>
              <w:left w:val="nil"/>
              <w:right w:val="nil"/>
            </w:tcBorders>
          </w:tcPr>
          <w:p>
            <w:pPr>
              <w:spacing w:line="240" w:lineRule="auto" w:after="40"/>
            </w:pPr>
            <w:r/>
            <w:r>
              <w:rPr>
                <w:rFonts w:ascii="Times New Roman" w:hAnsi="Times New Roman"/>
                <w:sz w:val="20"/>
              </w:rPr>
              <w:t>CU-03</w:t>
            </w:r>
          </w:p>
        </w:tc>
        <w:tc>
          <w:tcPr>
            <w:tcW w:type="dxa" w:w="2340"/>
            <w:tcBorders>
              <w:top w:val="nil"/>
              <w:bottom w:val="nil"/>
              <w:left w:val="nil"/>
              <w:right w:val="nil"/>
            </w:tcBorders>
          </w:tcPr>
          <w:p>
            <w:pPr>
              <w:spacing w:line="240" w:lineRule="auto" w:after="40"/>
            </w:pPr>
            <w:r/>
            <w:r>
              <w:rPr>
                <w:rFonts w:ascii="Consolas" w:hAnsi="Consolas"/>
                <w:sz w:val="18"/>
              </w:rPr>
              <w:t>usuario</w:t>
            </w:r>
          </w:p>
        </w:tc>
      </w:tr>
      <w:tr>
        <w:tc>
          <w:tcPr>
            <w:tcW w:type="dxa" w:w="2340"/>
            <w:tcBorders>
              <w:top w:val="nil"/>
              <w:bottom w:val="nil"/>
              <w:left w:val="nil"/>
              <w:right w:val="nil"/>
            </w:tcBorders>
          </w:tcPr>
          <w:p>
            <w:pPr>
              <w:spacing w:line="240" w:lineRule="auto" w:after="40"/>
            </w:pPr>
            <w:r/>
            <w:r>
              <w:rPr>
                <w:rFonts w:ascii="Times New Roman" w:hAnsi="Times New Roman"/>
                <w:sz w:val="20"/>
              </w:rPr>
              <w:t>HU-32 Restablecer contraseña olvidada</w:t>
            </w:r>
          </w:p>
        </w:tc>
        <w:tc>
          <w:tcPr>
            <w:tcW w:type="dxa" w:w="2340"/>
            <w:tcBorders>
              <w:top w:val="nil"/>
              <w:bottom w:val="nil"/>
              <w:left w:val="nil"/>
              <w:right w:val="nil"/>
            </w:tcBorders>
          </w:tcPr>
          <w:p>
            <w:pPr>
              <w:spacing w:line="240" w:lineRule="auto" w:after="40"/>
            </w:pPr>
            <w:r/>
            <w:r>
              <w:rPr>
                <w:rFonts w:ascii="Times New Roman" w:hAnsi="Times New Roman"/>
                <w:sz w:val="20"/>
              </w:rPr>
              <w:t>Las 4 pantallas de recuperación</w:t>
            </w:r>
          </w:p>
        </w:tc>
        <w:tc>
          <w:tcPr>
            <w:tcW w:type="dxa" w:w="2340"/>
            <w:tcBorders>
              <w:top w:val="nil"/>
              <w:bottom w:val="nil"/>
              <w:left w:val="nil"/>
              <w:right w:val="nil"/>
            </w:tcBorders>
          </w:tcPr>
          <w:p>
            <w:pPr>
              <w:spacing w:line="240" w:lineRule="auto" w:after="40"/>
            </w:pPr>
            <w:r/>
            <w:r>
              <w:rPr>
                <w:rFonts w:ascii="Times New Roman" w:hAnsi="Times New Roman"/>
                <w:sz w:val="20"/>
              </w:rPr>
              <w:t>CU-28</w:t>
            </w:r>
          </w:p>
        </w:tc>
        <w:tc>
          <w:tcPr>
            <w:tcW w:type="dxa" w:w="2340"/>
            <w:tcBorders>
              <w:top w:val="nil"/>
              <w:bottom w:val="nil"/>
              <w:left w:val="nil"/>
              <w:right w:val="nil"/>
            </w:tcBorders>
          </w:tcPr>
          <w:p>
            <w:pPr>
              <w:spacing w:line="240" w:lineRule="auto" w:after="40"/>
            </w:pPr>
            <w:r/>
            <w:r>
              <w:rPr>
                <w:rFonts w:ascii="Consolas" w:hAnsi="Consolas"/>
                <w:sz w:val="18"/>
              </w:rPr>
              <w:t>solicitud_restablecimiento</w:t>
            </w:r>
            <w:r>
              <w:rPr>
                <w:rFonts w:ascii="Times New Roman" w:hAnsi="Times New Roman"/>
                <w:sz w:val="20"/>
              </w:rPr>
              <w:t xml:space="preserve">, </w:t>
            </w:r>
            <w:r>
              <w:rPr>
                <w:rFonts w:ascii="Consolas" w:hAnsi="Consolas"/>
                <w:sz w:val="18"/>
              </w:rPr>
              <w:t>usuario</w:t>
            </w:r>
          </w:p>
        </w:tc>
      </w:tr>
      <w:tr>
        <w:tc>
          <w:tcPr>
            <w:tcW w:type="dxa" w:w="2340"/>
            <w:tcBorders>
              <w:top w:val="nil"/>
              <w:bottom w:val="nil"/>
              <w:left w:val="nil"/>
              <w:right w:val="nil"/>
            </w:tcBorders>
          </w:tcPr>
          <w:p>
            <w:pPr>
              <w:spacing w:line="240" w:lineRule="auto" w:after="40"/>
            </w:pPr>
            <w:r/>
            <w:r>
              <w:rPr>
                <w:rFonts w:ascii="Times New Roman" w:hAnsi="Times New Roman"/>
                <w:sz w:val="20"/>
              </w:rPr>
              <w:t>HU-06 Registrar estudiante</w:t>
            </w:r>
          </w:p>
        </w:tc>
        <w:tc>
          <w:tcPr>
            <w:tcW w:type="dxa" w:w="2340"/>
            <w:tcBorders>
              <w:top w:val="nil"/>
              <w:bottom w:val="nil"/>
              <w:left w:val="nil"/>
              <w:right w:val="nil"/>
            </w:tcBorders>
          </w:tcPr>
          <w:p>
            <w:pPr>
              <w:spacing w:line="240" w:lineRule="auto" w:after="40"/>
            </w:pPr>
            <w:r/>
            <w:r>
              <w:rPr>
                <w:rFonts w:ascii="Times New Roman" w:hAnsi="Times New Roman"/>
                <w:sz w:val="20"/>
              </w:rPr>
              <w:t>Formulario de estudiante</w:t>
            </w:r>
          </w:p>
        </w:tc>
        <w:tc>
          <w:tcPr>
            <w:tcW w:type="dxa" w:w="2340"/>
            <w:tcBorders>
              <w:top w:val="nil"/>
              <w:bottom w:val="nil"/>
              <w:left w:val="nil"/>
              <w:right w:val="nil"/>
            </w:tcBorders>
          </w:tcPr>
          <w:p>
            <w:pPr>
              <w:spacing w:line="240" w:lineRule="auto" w:after="40"/>
            </w:pPr>
            <w:r/>
            <w:r>
              <w:rPr>
                <w:rFonts w:ascii="Times New Roman" w:hAnsi="Times New Roman"/>
                <w:sz w:val="20"/>
              </w:rPr>
              <w:t>CU-04</w:t>
            </w:r>
          </w:p>
        </w:tc>
        <w:tc>
          <w:tcPr>
            <w:tcW w:type="dxa" w:w="2340"/>
            <w:tcBorders>
              <w:top w:val="nil"/>
              <w:bottom w:val="nil"/>
              <w:left w:val="nil"/>
              <w:right w:val="nil"/>
            </w:tcBorders>
          </w:tcPr>
          <w:p>
            <w:pPr>
              <w:spacing w:line="240" w:lineRule="auto" w:after="40"/>
            </w:pPr>
            <w:r/>
            <w:r>
              <w:rPr>
                <w:rFonts w:ascii="Consolas" w:hAnsi="Consolas"/>
                <w:sz w:val="18"/>
              </w:rPr>
              <w:t>persona</w:t>
            </w:r>
            <w:r>
              <w:rPr>
                <w:rFonts w:ascii="Times New Roman" w:hAnsi="Times New Roman"/>
                <w:sz w:val="20"/>
              </w:rPr>
              <w:t xml:space="preserve">, </w:t>
            </w:r>
            <w:r>
              <w:rPr>
                <w:rFonts w:ascii="Consolas" w:hAnsi="Consolas"/>
                <w:sz w:val="18"/>
              </w:rPr>
              <w:t>estudiante</w:t>
            </w:r>
          </w:p>
        </w:tc>
      </w:tr>
      <w:tr>
        <w:tc>
          <w:tcPr>
            <w:tcW w:type="dxa" w:w="2340"/>
            <w:tcBorders>
              <w:top w:val="nil"/>
              <w:bottom w:val="nil"/>
              <w:left w:val="nil"/>
              <w:right w:val="nil"/>
            </w:tcBorders>
          </w:tcPr>
          <w:p>
            <w:pPr>
              <w:spacing w:line="240" w:lineRule="auto" w:after="40"/>
            </w:pPr>
            <w:r/>
            <w:r>
              <w:rPr>
                <w:rFonts w:ascii="Times New Roman" w:hAnsi="Times New Roman"/>
                <w:sz w:val="20"/>
              </w:rPr>
              <w:t>HU-07 Consultar estudiantes</w:t>
            </w:r>
          </w:p>
        </w:tc>
        <w:tc>
          <w:tcPr>
            <w:tcW w:type="dxa" w:w="2340"/>
            <w:tcBorders>
              <w:top w:val="nil"/>
              <w:bottom w:val="nil"/>
              <w:left w:val="nil"/>
              <w:right w:val="nil"/>
            </w:tcBorders>
          </w:tcPr>
          <w:p>
            <w:pPr>
              <w:spacing w:line="240" w:lineRule="auto" w:after="40"/>
            </w:pPr>
            <w:r/>
            <w:r>
              <w:rPr>
                <w:rFonts w:ascii="Times New Roman" w:hAnsi="Times New Roman"/>
                <w:sz w:val="20"/>
              </w:rPr>
              <w:t>Listado y ficha</w:t>
            </w:r>
          </w:p>
        </w:tc>
        <w:tc>
          <w:tcPr>
            <w:tcW w:type="dxa" w:w="2340"/>
            <w:tcBorders>
              <w:top w:val="nil"/>
              <w:bottom w:val="nil"/>
              <w:left w:val="nil"/>
              <w:right w:val="nil"/>
            </w:tcBorders>
          </w:tcPr>
          <w:p>
            <w:pPr>
              <w:spacing w:line="240" w:lineRule="auto" w:after="40"/>
            </w:pPr>
            <w:r/>
            <w:r>
              <w:rPr>
                <w:rFonts w:ascii="Times New Roman" w:hAnsi="Times New Roman"/>
                <w:sz w:val="20"/>
              </w:rPr>
              <w:t>CU-05</w:t>
            </w:r>
          </w:p>
        </w:tc>
        <w:tc>
          <w:tcPr>
            <w:tcW w:type="dxa" w:w="2340"/>
            <w:tcBorders>
              <w:top w:val="nil"/>
              <w:bottom w:val="nil"/>
              <w:left w:val="nil"/>
              <w:right w:val="nil"/>
            </w:tcBorders>
          </w:tcPr>
          <w:p>
            <w:pPr>
              <w:spacing w:line="240" w:lineRule="auto" w:after="40"/>
            </w:pPr>
            <w:r/>
            <w:r>
              <w:rPr>
                <w:rFonts w:ascii="Consolas" w:hAnsi="Consolas"/>
                <w:sz w:val="18"/>
              </w:rPr>
              <w:t>vw_estudiante</w:t>
            </w:r>
          </w:p>
        </w:tc>
      </w:tr>
      <w:tr>
        <w:tc>
          <w:tcPr>
            <w:tcW w:type="dxa" w:w="2340"/>
            <w:tcBorders>
              <w:top w:val="nil"/>
              <w:bottom w:val="nil"/>
              <w:left w:val="nil"/>
              <w:right w:val="nil"/>
            </w:tcBorders>
          </w:tcPr>
          <w:p>
            <w:pPr>
              <w:spacing w:line="240" w:lineRule="auto" w:after="40"/>
            </w:pPr>
            <w:r/>
            <w:r>
              <w:rPr>
                <w:rFonts w:ascii="Times New Roman" w:hAnsi="Times New Roman"/>
                <w:sz w:val="20"/>
              </w:rPr>
              <w:t>HU-08 Actualizar estudiante</w:t>
            </w:r>
          </w:p>
        </w:tc>
        <w:tc>
          <w:tcPr>
            <w:tcW w:type="dxa" w:w="2340"/>
            <w:tcBorders>
              <w:top w:val="nil"/>
              <w:bottom w:val="nil"/>
              <w:left w:val="nil"/>
              <w:right w:val="nil"/>
            </w:tcBorders>
          </w:tcPr>
          <w:p>
            <w:pPr>
              <w:spacing w:line="240" w:lineRule="auto" w:after="40"/>
            </w:pPr>
            <w:r/>
            <w:r>
              <w:rPr>
                <w:rFonts w:ascii="Times New Roman" w:hAnsi="Times New Roman"/>
                <w:sz w:val="20"/>
              </w:rPr>
              <w:t>Formulario de estudiante</w:t>
            </w:r>
          </w:p>
        </w:tc>
        <w:tc>
          <w:tcPr>
            <w:tcW w:type="dxa" w:w="2340"/>
            <w:tcBorders>
              <w:top w:val="nil"/>
              <w:bottom w:val="nil"/>
              <w:left w:val="nil"/>
              <w:right w:val="nil"/>
            </w:tcBorders>
          </w:tcPr>
          <w:p>
            <w:pPr>
              <w:spacing w:line="240" w:lineRule="auto" w:after="40"/>
            </w:pPr>
            <w:r/>
            <w:r>
              <w:rPr>
                <w:rFonts w:ascii="Times New Roman" w:hAnsi="Times New Roman"/>
                <w:sz w:val="20"/>
              </w:rPr>
              <w:t>CU-06</w:t>
            </w:r>
          </w:p>
        </w:tc>
        <w:tc>
          <w:tcPr>
            <w:tcW w:type="dxa" w:w="2340"/>
            <w:tcBorders>
              <w:top w:val="nil"/>
              <w:bottom w:val="nil"/>
              <w:left w:val="nil"/>
              <w:right w:val="nil"/>
            </w:tcBorders>
          </w:tcPr>
          <w:p>
            <w:pPr>
              <w:spacing w:line="240" w:lineRule="auto" w:after="40"/>
            </w:pPr>
            <w:r/>
            <w:r>
              <w:rPr>
                <w:rFonts w:ascii="Consolas" w:hAnsi="Consolas"/>
                <w:sz w:val="18"/>
              </w:rPr>
              <w:t>persona</w:t>
            </w:r>
            <w:r>
              <w:rPr>
                <w:rFonts w:ascii="Times New Roman" w:hAnsi="Times New Roman"/>
                <w:sz w:val="20"/>
              </w:rPr>
              <w:t xml:space="preserve">, </w:t>
            </w:r>
            <w:r>
              <w:rPr>
                <w:rFonts w:ascii="Consolas" w:hAnsi="Consolas"/>
                <w:sz w:val="18"/>
              </w:rPr>
              <w:t>estudiante</w:t>
            </w:r>
          </w:p>
        </w:tc>
      </w:tr>
      <w:tr>
        <w:tc>
          <w:tcPr>
            <w:tcW w:type="dxa" w:w="2340"/>
            <w:tcBorders>
              <w:top w:val="nil"/>
              <w:bottom w:val="nil"/>
              <w:left w:val="nil"/>
              <w:right w:val="nil"/>
            </w:tcBorders>
          </w:tcPr>
          <w:p>
            <w:pPr>
              <w:spacing w:line="240" w:lineRule="auto" w:after="40"/>
            </w:pPr>
            <w:r/>
            <w:r>
              <w:rPr>
                <w:rFonts w:ascii="Times New Roman" w:hAnsi="Times New Roman"/>
                <w:sz w:val="20"/>
              </w:rPr>
              <w:t>HU-09 Inactivar estudiante</w:t>
            </w:r>
          </w:p>
        </w:tc>
        <w:tc>
          <w:tcPr>
            <w:tcW w:type="dxa" w:w="2340"/>
            <w:tcBorders>
              <w:top w:val="nil"/>
              <w:bottom w:val="nil"/>
              <w:left w:val="nil"/>
              <w:right w:val="nil"/>
            </w:tcBorders>
          </w:tcPr>
          <w:p>
            <w:pPr>
              <w:spacing w:line="240" w:lineRule="auto" w:after="40"/>
            </w:pPr>
            <w:r/>
            <w:r>
              <w:rPr>
                <w:rFonts w:ascii="Times New Roman" w:hAnsi="Times New Roman"/>
                <w:sz w:val="20"/>
              </w:rPr>
              <w:t>Ficha del estudiante</w:t>
            </w:r>
          </w:p>
        </w:tc>
        <w:tc>
          <w:tcPr>
            <w:tcW w:type="dxa" w:w="2340"/>
            <w:tcBorders>
              <w:top w:val="nil"/>
              <w:bottom w:val="nil"/>
              <w:left w:val="nil"/>
              <w:right w:val="nil"/>
            </w:tcBorders>
          </w:tcPr>
          <w:p>
            <w:pPr>
              <w:spacing w:line="240" w:lineRule="auto" w:after="40"/>
            </w:pPr>
            <w:r/>
            <w:r>
              <w:rPr>
                <w:rFonts w:ascii="Times New Roman" w:hAnsi="Times New Roman"/>
                <w:sz w:val="20"/>
              </w:rPr>
              <w:t>CU-07</w:t>
            </w:r>
          </w:p>
        </w:tc>
        <w:tc>
          <w:tcPr>
            <w:tcW w:type="dxa" w:w="2340"/>
            <w:tcBorders>
              <w:top w:val="nil"/>
              <w:bottom w:val="nil"/>
              <w:left w:val="nil"/>
              <w:right w:val="nil"/>
            </w:tcBorders>
          </w:tcPr>
          <w:p>
            <w:pPr>
              <w:spacing w:line="240" w:lineRule="auto" w:after="40"/>
            </w:pPr>
            <w:r/>
            <w:r>
              <w:rPr>
                <w:rFonts w:ascii="Consolas" w:hAnsi="Consolas"/>
                <w:sz w:val="18"/>
              </w:rPr>
              <w:t>persona.estado</w:t>
            </w:r>
          </w:p>
        </w:tc>
      </w:tr>
      <w:tr>
        <w:tc>
          <w:tcPr>
            <w:tcW w:type="dxa" w:w="2340"/>
            <w:tcBorders>
              <w:top w:val="nil"/>
              <w:bottom w:val="nil"/>
              <w:left w:val="nil"/>
              <w:right w:val="nil"/>
            </w:tcBorders>
          </w:tcPr>
          <w:p>
            <w:pPr>
              <w:spacing w:line="240" w:lineRule="auto" w:after="40"/>
            </w:pPr>
            <w:r/>
            <w:r>
              <w:rPr>
                <w:rFonts w:ascii="Times New Roman" w:hAnsi="Times New Roman"/>
                <w:sz w:val="20"/>
              </w:rPr>
              <w:t>HU-11 Registrar docentes</w:t>
            </w:r>
          </w:p>
        </w:tc>
        <w:tc>
          <w:tcPr>
            <w:tcW w:type="dxa" w:w="2340"/>
            <w:tcBorders>
              <w:top w:val="nil"/>
              <w:bottom w:val="nil"/>
              <w:left w:val="nil"/>
              <w:right w:val="nil"/>
            </w:tcBorders>
          </w:tcPr>
          <w:p>
            <w:pPr>
              <w:spacing w:line="240" w:lineRule="auto" w:after="40"/>
            </w:pPr>
            <w:r/>
            <w:r>
              <w:rPr>
                <w:rFonts w:ascii="Times New Roman" w:hAnsi="Times New Roman"/>
                <w:sz w:val="20"/>
              </w:rPr>
              <w:t>Listado de docentes</w:t>
            </w:r>
          </w:p>
        </w:tc>
        <w:tc>
          <w:tcPr>
            <w:tcW w:type="dxa" w:w="2340"/>
            <w:tcBorders>
              <w:top w:val="nil"/>
              <w:bottom w:val="nil"/>
              <w:left w:val="nil"/>
              <w:right w:val="nil"/>
            </w:tcBorders>
          </w:tcPr>
          <w:p>
            <w:pPr>
              <w:spacing w:line="240" w:lineRule="auto" w:after="40"/>
            </w:pPr>
            <w:r/>
            <w:r>
              <w:rPr>
                <w:rFonts w:ascii="Times New Roman" w:hAnsi="Times New Roman"/>
                <w:sz w:val="20"/>
              </w:rPr>
              <w:t>CU-08</w:t>
            </w:r>
          </w:p>
        </w:tc>
        <w:tc>
          <w:tcPr>
            <w:tcW w:type="dxa" w:w="2340"/>
            <w:tcBorders>
              <w:top w:val="nil"/>
              <w:bottom w:val="nil"/>
              <w:left w:val="nil"/>
              <w:right w:val="nil"/>
            </w:tcBorders>
          </w:tcPr>
          <w:p>
            <w:pPr>
              <w:spacing w:line="240" w:lineRule="auto" w:after="40"/>
            </w:pPr>
            <w:r/>
            <w:r>
              <w:rPr>
                <w:rFonts w:ascii="Consolas" w:hAnsi="Consolas"/>
                <w:sz w:val="18"/>
              </w:rPr>
              <w:t>persona</w:t>
            </w:r>
            <w:r>
              <w:rPr>
                <w:rFonts w:ascii="Times New Roman" w:hAnsi="Times New Roman"/>
                <w:sz w:val="20"/>
              </w:rPr>
              <w:t xml:space="preserve">, </w:t>
            </w:r>
            <w:r>
              <w:rPr>
                <w:rFonts w:ascii="Consolas" w:hAnsi="Consolas"/>
                <w:sz w:val="18"/>
              </w:rPr>
              <w:t>docente</w:t>
            </w:r>
          </w:p>
        </w:tc>
      </w:tr>
      <w:tr>
        <w:tc>
          <w:tcPr>
            <w:tcW w:type="dxa" w:w="2340"/>
            <w:tcBorders>
              <w:top w:val="nil"/>
              <w:bottom w:val="nil"/>
              <w:left w:val="nil"/>
              <w:right w:val="nil"/>
            </w:tcBorders>
          </w:tcPr>
          <w:p>
            <w:pPr>
              <w:spacing w:line="240" w:lineRule="auto" w:after="40"/>
            </w:pPr>
            <w:r/>
            <w:r>
              <w:rPr>
                <w:rFonts w:ascii="Times New Roman" w:hAnsi="Times New Roman"/>
                <w:sz w:val="20"/>
              </w:rPr>
              <w:t>HU-12 Asignar docente</w:t>
            </w:r>
          </w:p>
        </w:tc>
        <w:tc>
          <w:tcPr>
            <w:tcW w:type="dxa" w:w="2340"/>
            <w:tcBorders>
              <w:top w:val="nil"/>
              <w:bottom w:val="nil"/>
              <w:left w:val="nil"/>
              <w:right w:val="nil"/>
            </w:tcBorders>
          </w:tcPr>
          <w:p>
            <w:pPr>
              <w:spacing w:line="240" w:lineRule="auto" w:after="40"/>
            </w:pPr>
            <w:r/>
            <w:r>
              <w:rPr>
                <w:rFonts w:ascii="Times New Roman" w:hAnsi="Times New Roman"/>
                <w:sz w:val="20"/>
              </w:rPr>
              <w:t>Formulario de curso</w:t>
            </w:r>
          </w:p>
        </w:tc>
        <w:tc>
          <w:tcPr>
            <w:tcW w:type="dxa" w:w="2340"/>
            <w:tcBorders>
              <w:top w:val="nil"/>
              <w:bottom w:val="nil"/>
              <w:left w:val="nil"/>
              <w:right w:val="nil"/>
            </w:tcBorders>
          </w:tcPr>
          <w:p>
            <w:pPr>
              <w:spacing w:line="240" w:lineRule="auto" w:after="40"/>
            </w:pPr>
            <w:r/>
            <w:r>
              <w:rPr>
                <w:rFonts w:ascii="Times New Roman" w:hAnsi="Times New Roman"/>
                <w:sz w:val="20"/>
              </w:rPr>
              <w:t>CU-12</w:t>
            </w:r>
          </w:p>
        </w:tc>
        <w:tc>
          <w:tcPr>
            <w:tcW w:type="dxa" w:w="2340"/>
            <w:tcBorders>
              <w:top w:val="nil"/>
              <w:bottom w:val="nil"/>
              <w:left w:val="nil"/>
              <w:right w:val="nil"/>
            </w:tcBorders>
          </w:tcPr>
          <w:p>
            <w:pPr>
              <w:spacing w:line="240" w:lineRule="auto" w:after="40"/>
            </w:pPr>
            <w:r/>
            <w:r>
              <w:rPr>
                <w:rFonts w:ascii="Consolas" w:hAnsi="Consolas"/>
                <w:sz w:val="18"/>
              </w:rPr>
              <w:t>curso.id_docente</w:t>
            </w:r>
          </w:p>
        </w:tc>
      </w:tr>
      <w:tr>
        <w:tc>
          <w:tcPr>
            <w:tcW w:type="dxa" w:w="2340"/>
            <w:tcBorders>
              <w:top w:val="nil"/>
              <w:bottom w:val="nil"/>
              <w:left w:val="nil"/>
              <w:right w:val="nil"/>
            </w:tcBorders>
          </w:tcPr>
          <w:p>
            <w:pPr>
              <w:spacing w:line="240" w:lineRule="auto" w:after="40"/>
            </w:pPr>
            <w:r/>
            <w:r>
              <w:rPr>
                <w:rFonts w:ascii="Times New Roman" w:hAnsi="Times New Roman"/>
                <w:sz w:val="20"/>
              </w:rPr>
              <w:t>HU-13 Administrar períodos</w:t>
            </w:r>
          </w:p>
        </w:tc>
        <w:tc>
          <w:tcPr>
            <w:tcW w:type="dxa" w:w="2340"/>
            <w:tcBorders>
              <w:top w:val="nil"/>
              <w:bottom w:val="nil"/>
              <w:left w:val="nil"/>
              <w:right w:val="nil"/>
            </w:tcBorders>
          </w:tcPr>
          <w:p>
            <w:pPr>
              <w:spacing w:line="240" w:lineRule="auto" w:after="40"/>
            </w:pPr>
            <w:r/>
            <w:r>
              <w:rPr>
                <w:rFonts w:ascii="Times New Roman" w:hAnsi="Times New Roman"/>
                <w:sz w:val="20"/>
              </w:rPr>
              <w:t>Períodos académicos</w:t>
            </w:r>
          </w:p>
        </w:tc>
        <w:tc>
          <w:tcPr>
            <w:tcW w:type="dxa" w:w="2340"/>
            <w:tcBorders>
              <w:top w:val="nil"/>
              <w:bottom w:val="nil"/>
              <w:left w:val="nil"/>
              <w:right w:val="nil"/>
            </w:tcBorders>
          </w:tcPr>
          <w:p>
            <w:pPr>
              <w:spacing w:line="240" w:lineRule="auto" w:after="40"/>
            </w:pPr>
            <w:r/>
            <w:r>
              <w:rPr>
                <w:rFonts w:ascii="Times New Roman" w:hAnsi="Times New Roman"/>
                <w:sz w:val="20"/>
              </w:rPr>
              <w:t>CU-10</w:t>
            </w:r>
          </w:p>
        </w:tc>
        <w:tc>
          <w:tcPr>
            <w:tcW w:type="dxa" w:w="2340"/>
            <w:tcBorders>
              <w:top w:val="nil"/>
              <w:bottom w:val="nil"/>
              <w:left w:val="nil"/>
              <w:right w:val="nil"/>
            </w:tcBorders>
          </w:tcPr>
          <w:p>
            <w:pPr>
              <w:spacing w:line="240" w:lineRule="auto" w:after="40"/>
            </w:pPr>
            <w:r/>
            <w:r>
              <w:rPr>
                <w:rFonts w:ascii="Consolas" w:hAnsi="Consolas"/>
                <w:sz w:val="18"/>
              </w:rPr>
              <w:t>periodo_academico</w:t>
            </w:r>
          </w:p>
        </w:tc>
      </w:tr>
      <w:tr>
        <w:tc>
          <w:tcPr>
            <w:tcW w:type="dxa" w:w="2340"/>
            <w:tcBorders>
              <w:top w:val="nil"/>
              <w:bottom w:val="nil"/>
              <w:left w:val="nil"/>
              <w:right w:val="nil"/>
            </w:tcBorders>
          </w:tcPr>
          <w:p>
            <w:pPr>
              <w:spacing w:line="240" w:lineRule="auto" w:after="40"/>
            </w:pPr>
            <w:r/>
            <w:r>
              <w:rPr>
                <w:rFonts w:ascii="Times New Roman" w:hAnsi="Times New Roman"/>
                <w:sz w:val="20"/>
              </w:rPr>
              <w:t>HU-14 Administrar cursos</w:t>
            </w:r>
          </w:p>
        </w:tc>
        <w:tc>
          <w:tcPr>
            <w:tcW w:type="dxa" w:w="2340"/>
            <w:tcBorders>
              <w:top w:val="nil"/>
              <w:bottom w:val="nil"/>
              <w:left w:val="nil"/>
              <w:right w:val="nil"/>
            </w:tcBorders>
          </w:tcPr>
          <w:p>
            <w:pPr>
              <w:spacing w:line="240" w:lineRule="auto" w:after="40"/>
            </w:pPr>
            <w:r/>
            <w:r>
              <w:rPr>
                <w:rFonts w:ascii="Times New Roman" w:hAnsi="Times New Roman"/>
                <w:sz w:val="20"/>
              </w:rPr>
              <w:t>Oferta y formulario de curso</w:t>
            </w:r>
          </w:p>
        </w:tc>
        <w:tc>
          <w:tcPr>
            <w:tcW w:type="dxa" w:w="2340"/>
            <w:tcBorders>
              <w:top w:val="nil"/>
              <w:bottom w:val="nil"/>
              <w:left w:val="nil"/>
              <w:right w:val="nil"/>
            </w:tcBorders>
          </w:tcPr>
          <w:p>
            <w:pPr>
              <w:spacing w:line="240" w:lineRule="auto" w:after="40"/>
            </w:pPr>
            <w:r/>
            <w:r>
              <w:rPr>
                <w:rFonts w:ascii="Times New Roman" w:hAnsi="Times New Roman"/>
                <w:sz w:val="20"/>
              </w:rPr>
              <w:t>CU-11</w:t>
            </w:r>
          </w:p>
        </w:tc>
        <w:tc>
          <w:tcPr>
            <w:tcW w:type="dxa" w:w="2340"/>
            <w:tcBorders>
              <w:top w:val="nil"/>
              <w:bottom w:val="nil"/>
              <w:left w:val="nil"/>
              <w:right w:val="nil"/>
            </w:tcBorders>
          </w:tcPr>
          <w:p>
            <w:pPr>
              <w:spacing w:line="240" w:lineRule="auto" w:after="40"/>
            </w:pPr>
            <w:r/>
            <w:r>
              <w:rPr>
                <w:rFonts w:ascii="Consolas" w:hAnsi="Consolas"/>
                <w:sz w:val="18"/>
              </w:rPr>
              <w:t>curso</w:t>
            </w:r>
          </w:p>
        </w:tc>
      </w:tr>
      <w:tr>
        <w:tc>
          <w:tcPr>
            <w:tcW w:type="dxa" w:w="2340"/>
            <w:tcBorders>
              <w:top w:val="nil"/>
              <w:bottom w:val="nil"/>
              <w:left w:val="nil"/>
              <w:right w:val="nil"/>
            </w:tcBorders>
          </w:tcPr>
          <w:p>
            <w:pPr>
              <w:spacing w:line="240" w:lineRule="auto" w:after="40"/>
            </w:pPr>
            <w:r/>
            <w:r>
              <w:rPr>
                <w:rFonts w:ascii="Times New Roman" w:hAnsi="Times New Roman"/>
                <w:sz w:val="20"/>
              </w:rPr>
              <w:t>HU-15 Matricular</w:t>
            </w:r>
          </w:p>
        </w:tc>
        <w:tc>
          <w:tcPr>
            <w:tcW w:type="dxa" w:w="2340"/>
            <w:tcBorders>
              <w:top w:val="nil"/>
              <w:bottom w:val="nil"/>
              <w:left w:val="nil"/>
              <w:right w:val="nil"/>
            </w:tcBorders>
          </w:tcPr>
          <w:p>
            <w:pPr>
              <w:spacing w:line="240" w:lineRule="auto" w:after="40"/>
            </w:pPr>
            <w:r/>
            <w:r>
              <w:rPr>
                <w:rFonts w:ascii="Times New Roman" w:hAnsi="Times New Roman"/>
                <w:sz w:val="20"/>
              </w:rPr>
              <w:t>Matricular estudiante</w:t>
            </w:r>
          </w:p>
        </w:tc>
        <w:tc>
          <w:tcPr>
            <w:tcW w:type="dxa" w:w="2340"/>
            <w:tcBorders>
              <w:top w:val="nil"/>
              <w:bottom w:val="nil"/>
              <w:left w:val="nil"/>
              <w:right w:val="nil"/>
            </w:tcBorders>
          </w:tcPr>
          <w:p>
            <w:pPr>
              <w:spacing w:line="240" w:lineRule="auto" w:after="40"/>
            </w:pPr>
            <w:r/>
            <w:r>
              <w:rPr>
                <w:rFonts w:ascii="Times New Roman" w:hAnsi="Times New Roman"/>
                <w:sz w:val="20"/>
              </w:rPr>
              <w:t>CU-14, CU-24</w:t>
            </w:r>
          </w:p>
        </w:tc>
        <w:tc>
          <w:tcPr>
            <w:tcW w:type="dxa" w:w="2340"/>
            <w:tcBorders>
              <w:top w:val="nil"/>
              <w:bottom w:val="nil"/>
              <w:left w:val="nil"/>
              <w:right w:val="nil"/>
            </w:tcBorders>
          </w:tcPr>
          <w:p>
            <w:pPr>
              <w:spacing w:line="240" w:lineRule="auto" w:after="40"/>
            </w:pPr>
            <w:r/>
            <w:r>
              <w:rPr>
                <w:rFonts w:ascii="Consolas" w:hAnsi="Consolas"/>
                <w:sz w:val="18"/>
              </w:rPr>
              <w:t>matricula</w:t>
            </w:r>
            <w:r>
              <w:rPr>
                <w:rFonts w:ascii="Times New Roman" w:hAnsi="Times New Roman"/>
                <w:sz w:val="20"/>
              </w:rPr>
              <w:t xml:space="preserve">, </w:t>
            </w:r>
            <w:r>
              <w:rPr>
                <w:rFonts w:ascii="Consolas" w:hAnsi="Consolas"/>
                <w:sz w:val="18"/>
              </w:rPr>
              <w:t>curso</w:t>
            </w:r>
          </w:p>
        </w:tc>
      </w:tr>
      <w:tr>
        <w:tc>
          <w:tcPr>
            <w:tcW w:type="dxa" w:w="2340"/>
            <w:tcBorders>
              <w:top w:val="nil"/>
              <w:bottom w:val="nil"/>
              <w:left w:val="nil"/>
              <w:right w:val="nil"/>
            </w:tcBorders>
          </w:tcPr>
          <w:p>
            <w:pPr>
              <w:spacing w:line="240" w:lineRule="auto" w:after="40"/>
            </w:pPr>
            <w:r/>
            <w:r>
              <w:rPr>
                <w:rFonts w:ascii="Times New Roman" w:hAnsi="Times New Roman"/>
                <w:sz w:val="20"/>
              </w:rPr>
              <w:t>HU-16 Cancelar matrícula</w:t>
            </w:r>
          </w:p>
        </w:tc>
        <w:tc>
          <w:tcPr>
            <w:tcW w:type="dxa" w:w="2340"/>
            <w:tcBorders>
              <w:top w:val="nil"/>
              <w:bottom w:val="nil"/>
              <w:left w:val="nil"/>
              <w:right w:val="nil"/>
            </w:tcBorders>
          </w:tcPr>
          <w:p>
            <w:pPr>
              <w:spacing w:line="240" w:lineRule="auto" w:after="40"/>
            </w:pPr>
            <w:r/>
            <w:r>
              <w:rPr>
                <w:rFonts w:ascii="Times New Roman" w:hAnsi="Times New Roman"/>
                <w:sz w:val="20"/>
              </w:rPr>
              <w:t>Lista de clase</w:t>
            </w:r>
          </w:p>
        </w:tc>
        <w:tc>
          <w:tcPr>
            <w:tcW w:type="dxa" w:w="2340"/>
            <w:tcBorders>
              <w:top w:val="nil"/>
              <w:bottom w:val="nil"/>
              <w:left w:val="nil"/>
              <w:right w:val="nil"/>
            </w:tcBorders>
          </w:tcPr>
          <w:p>
            <w:pPr>
              <w:spacing w:line="240" w:lineRule="auto" w:after="40"/>
            </w:pPr>
            <w:r/>
            <w:r>
              <w:rPr>
                <w:rFonts w:ascii="Times New Roman" w:hAnsi="Times New Roman"/>
                <w:sz w:val="20"/>
              </w:rPr>
              <w:t>CU-15</w:t>
            </w:r>
          </w:p>
        </w:tc>
        <w:tc>
          <w:tcPr>
            <w:tcW w:type="dxa" w:w="2340"/>
            <w:tcBorders>
              <w:top w:val="nil"/>
              <w:bottom w:val="nil"/>
              <w:left w:val="nil"/>
              <w:right w:val="nil"/>
            </w:tcBorders>
          </w:tcPr>
          <w:p>
            <w:pPr>
              <w:spacing w:line="240" w:lineRule="auto" w:after="40"/>
            </w:pPr>
            <w:r/>
            <w:r>
              <w:rPr>
                <w:rFonts w:ascii="Consolas" w:hAnsi="Consolas"/>
                <w:sz w:val="18"/>
              </w:rPr>
              <w:t>matricula</w:t>
            </w:r>
          </w:p>
        </w:tc>
      </w:tr>
      <w:tr>
        <w:tc>
          <w:tcPr>
            <w:tcW w:type="dxa" w:w="2340"/>
            <w:tcBorders>
              <w:top w:val="nil"/>
              <w:bottom w:val="nil"/>
              <w:left w:val="nil"/>
              <w:right w:val="nil"/>
            </w:tcBorders>
          </w:tcPr>
          <w:p>
            <w:pPr>
              <w:spacing w:line="240" w:lineRule="auto" w:after="40"/>
            </w:pPr>
            <w:r/>
            <w:r>
              <w:rPr>
                <w:rFonts w:ascii="Times New Roman" w:hAnsi="Times New Roman"/>
                <w:sz w:val="20"/>
              </w:rPr>
              <w:t>HU-17 Configurar cortes</w:t>
            </w:r>
          </w:p>
        </w:tc>
        <w:tc>
          <w:tcPr>
            <w:tcW w:type="dxa" w:w="2340"/>
            <w:tcBorders>
              <w:top w:val="nil"/>
              <w:bottom w:val="nil"/>
              <w:left w:val="nil"/>
              <w:right w:val="nil"/>
            </w:tcBorders>
          </w:tcPr>
          <w:p>
            <w:pPr>
              <w:spacing w:line="240" w:lineRule="auto" w:after="40"/>
            </w:pPr>
            <w:r/>
            <w:r>
              <w:rPr>
                <w:rFonts w:ascii="Times New Roman" w:hAnsi="Times New Roman"/>
                <w:sz w:val="20"/>
              </w:rPr>
              <w:t>Formulario de curso</w:t>
            </w:r>
          </w:p>
        </w:tc>
        <w:tc>
          <w:tcPr>
            <w:tcW w:type="dxa" w:w="2340"/>
            <w:tcBorders>
              <w:top w:val="nil"/>
              <w:bottom w:val="nil"/>
              <w:left w:val="nil"/>
              <w:right w:val="nil"/>
            </w:tcBorders>
          </w:tcPr>
          <w:p>
            <w:pPr>
              <w:spacing w:line="240" w:lineRule="auto" w:after="40"/>
            </w:pPr>
            <w:r/>
            <w:r>
              <w:rPr>
                <w:rFonts w:ascii="Times New Roman" w:hAnsi="Times New Roman"/>
                <w:sz w:val="20"/>
              </w:rPr>
              <w:t>CU-13</w:t>
            </w:r>
          </w:p>
        </w:tc>
        <w:tc>
          <w:tcPr>
            <w:tcW w:type="dxa" w:w="2340"/>
            <w:tcBorders>
              <w:top w:val="nil"/>
              <w:bottom w:val="nil"/>
              <w:left w:val="nil"/>
              <w:right w:val="nil"/>
            </w:tcBorders>
          </w:tcPr>
          <w:p>
            <w:pPr>
              <w:spacing w:line="240" w:lineRule="auto" w:after="40"/>
            </w:pPr>
            <w:r/>
            <w:r>
              <w:rPr>
                <w:rFonts w:ascii="Consolas" w:hAnsi="Consolas"/>
                <w:sz w:val="18"/>
              </w:rPr>
              <w:t>corte</w:t>
            </w:r>
          </w:p>
        </w:tc>
      </w:tr>
      <w:tr>
        <w:tc>
          <w:tcPr>
            <w:tcW w:type="dxa" w:w="2340"/>
            <w:tcBorders>
              <w:top w:val="nil"/>
              <w:bottom w:val="nil"/>
              <w:left w:val="nil"/>
              <w:right w:val="nil"/>
            </w:tcBorders>
          </w:tcPr>
          <w:p>
            <w:pPr>
              <w:spacing w:line="240" w:lineRule="auto" w:after="40"/>
            </w:pPr>
            <w:r/>
            <w:r>
              <w:rPr>
                <w:rFonts w:ascii="Times New Roman" w:hAnsi="Times New Roman"/>
                <w:sz w:val="20"/>
              </w:rPr>
              <w:t>HU-18 Registrar calificaciones</w:t>
            </w:r>
          </w:p>
        </w:tc>
        <w:tc>
          <w:tcPr>
            <w:tcW w:type="dxa" w:w="2340"/>
            <w:tcBorders>
              <w:top w:val="nil"/>
              <w:bottom w:val="nil"/>
              <w:left w:val="nil"/>
              <w:right w:val="nil"/>
            </w:tcBorders>
          </w:tcPr>
          <w:p>
            <w:pPr>
              <w:spacing w:line="240" w:lineRule="auto" w:after="40"/>
            </w:pPr>
            <w:r/>
            <w:r>
              <w:rPr>
                <w:rFonts w:ascii="Times New Roman" w:hAnsi="Times New Roman"/>
                <w:sz w:val="20"/>
              </w:rPr>
              <w:t>Registrar calificaciones</w:t>
            </w:r>
          </w:p>
        </w:tc>
        <w:tc>
          <w:tcPr>
            <w:tcW w:type="dxa" w:w="2340"/>
            <w:tcBorders>
              <w:top w:val="nil"/>
              <w:bottom w:val="nil"/>
              <w:left w:val="nil"/>
              <w:right w:val="nil"/>
            </w:tcBorders>
          </w:tcPr>
          <w:p>
            <w:pPr>
              <w:spacing w:line="240" w:lineRule="auto" w:after="40"/>
            </w:pPr>
            <w:r/>
            <w:r>
              <w:rPr>
                <w:rFonts w:ascii="Times New Roman" w:hAnsi="Times New Roman"/>
                <w:sz w:val="20"/>
              </w:rPr>
              <w:t>CU-17</w:t>
            </w:r>
          </w:p>
        </w:tc>
        <w:tc>
          <w:tcPr>
            <w:tcW w:type="dxa" w:w="2340"/>
            <w:tcBorders>
              <w:top w:val="nil"/>
              <w:bottom w:val="nil"/>
              <w:left w:val="nil"/>
              <w:right w:val="nil"/>
            </w:tcBorders>
          </w:tcPr>
          <w:p>
            <w:pPr>
              <w:spacing w:line="240" w:lineRule="auto" w:after="40"/>
            </w:pPr>
            <w:r/>
            <w:r>
              <w:rPr>
                <w:rFonts w:ascii="Consolas" w:hAnsi="Consolas"/>
                <w:sz w:val="18"/>
              </w:rPr>
              <w:t>calificacion</w:t>
            </w:r>
          </w:p>
        </w:tc>
      </w:tr>
      <w:tr>
        <w:tc>
          <w:tcPr>
            <w:tcW w:type="dxa" w:w="2340"/>
            <w:tcBorders>
              <w:top w:val="nil"/>
              <w:bottom w:val="nil"/>
              <w:left w:val="nil"/>
              <w:right w:val="nil"/>
            </w:tcBorders>
          </w:tcPr>
          <w:p>
            <w:pPr>
              <w:spacing w:line="240" w:lineRule="auto" w:after="40"/>
            </w:pPr>
            <w:r/>
            <w:r>
              <w:rPr>
                <w:rFonts w:ascii="Times New Roman" w:hAnsi="Times New Roman"/>
                <w:sz w:val="20"/>
              </w:rPr>
              <w:t>HU-19 Modificar calificación</w:t>
            </w:r>
          </w:p>
        </w:tc>
        <w:tc>
          <w:tcPr>
            <w:tcW w:type="dxa" w:w="2340"/>
            <w:tcBorders>
              <w:top w:val="nil"/>
              <w:bottom w:val="nil"/>
              <w:left w:val="nil"/>
              <w:right w:val="nil"/>
            </w:tcBorders>
          </w:tcPr>
          <w:p>
            <w:pPr>
              <w:spacing w:line="240" w:lineRule="auto" w:after="40"/>
            </w:pPr>
            <w:r/>
            <w:r>
              <w:rPr>
                <w:rFonts w:ascii="Times New Roman" w:hAnsi="Times New Roman"/>
                <w:sz w:val="20"/>
              </w:rPr>
              <w:t>Registrar calificaciones</w:t>
            </w:r>
          </w:p>
        </w:tc>
        <w:tc>
          <w:tcPr>
            <w:tcW w:type="dxa" w:w="2340"/>
            <w:tcBorders>
              <w:top w:val="nil"/>
              <w:bottom w:val="nil"/>
              <w:left w:val="nil"/>
              <w:right w:val="nil"/>
            </w:tcBorders>
          </w:tcPr>
          <w:p>
            <w:pPr>
              <w:spacing w:line="240" w:lineRule="auto" w:after="40"/>
            </w:pPr>
            <w:r/>
            <w:r>
              <w:rPr>
                <w:rFonts w:ascii="Times New Roman" w:hAnsi="Times New Roman"/>
                <w:sz w:val="20"/>
              </w:rPr>
              <w:t>CU-18</w:t>
            </w:r>
          </w:p>
        </w:tc>
        <w:tc>
          <w:tcPr>
            <w:tcW w:type="dxa" w:w="2340"/>
            <w:tcBorders>
              <w:top w:val="nil"/>
              <w:bottom w:val="nil"/>
              <w:left w:val="nil"/>
              <w:right w:val="nil"/>
            </w:tcBorders>
          </w:tcPr>
          <w:p>
            <w:pPr>
              <w:spacing w:line="240" w:lineRule="auto" w:after="40"/>
            </w:pPr>
            <w:r/>
            <w:r>
              <w:rPr>
                <w:rFonts w:ascii="Consolas" w:hAnsi="Consolas"/>
                <w:sz w:val="18"/>
              </w:rPr>
              <w:t>calificacion</w:t>
            </w:r>
            <w:r>
              <w:rPr>
                <w:rFonts w:ascii="Times New Roman" w:hAnsi="Times New Roman"/>
                <w:sz w:val="20"/>
              </w:rPr>
              <w:t xml:space="preserve">, </w:t>
            </w:r>
            <w:r>
              <w:rPr>
                <w:rFonts w:ascii="Consolas" w:hAnsi="Consolas"/>
                <w:sz w:val="18"/>
              </w:rPr>
              <w:t>registro_auditoria</w:t>
            </w:r>
          </w:p>
        </w:tc>
      </w:tr>
      <w:tr>
        <w:tc>
          <w:tcPr>
            <w:tcW w:type="dxa" w:w="2340"/>
            <w:tcBorders>
              <w:top w:val="nil"/>
              <w:bottom w:val="nil"/>
              <w:left w:val="nil"/>
              <w:right w:val="nil"/>
            </w:tcBorders>
          </w:tcPr>
          <w:p>
            <w:pPr>
              <w:spacing w:line="240" w:lineRule="auto" w:after="40"/>
            </w:pPr>
            <w:r/>
            <w:r>
              <w:rPr>
                <w:rFonts w:ascii="Times New Roman" w:hAnsi="Times New Roman"/>
                <w:sz w:val="20"/>
              </w:rPr>
              <w:t>HU-21 Calcular definitiva</w:t>
            </w:r>
          </w:p>
        </w:tc>
        <w:tc>
          <w:tcPr>
            <w:tcW w:type="dxa" w:w="2340"/>
            <w:tcBorders>
              <w:top w:val="nil"/>
              <w:bottom w:val="nil"/>
              <w:left w:val="nil"/>
              <w:right w:val="nil"/>
            </w:tcBorders>
          </w:tcPr>
          <w:p>
            <w:pPr>
              <w:spacing w:line="240" w:lineRule="auto" w:after="40"/>
            </w:pPr>
            <w:r/>
            <w:r>
              <w:rPr>
                <w:rFonts w:ascii="Times New Roman" w:hAnsi="Times New Roman"/>
                <w:sz w:val="20"/>
              </w:rPr>
              <w:t>Mis notas, columna de aporte</w:t>
            </w:r>
          </w:p>
        </w:tc>
        <w:tc>
          <w:tcPr>
            <w:tcW w:type="dxa" w:w="2340"/>
            <w:tcBorders>
              <w:top w:val="nil"/>
              <w:bottom w:val="nil"/>
              <w:left w:val="nil"/>
              <w:right w:val="nil"/>
            </w:tcBorders>
          </w:tcPr>
          <w:p>
            <w:pPr>
              <w:spacing w:line="240" w:lineRule="auto" w:after="40"/>
            </w:pPr>
            <w:r/>
            <w:r>
              <w:rPr>
                <w:rFonts w:ascii="Times New Roman" w:hAnsi="Times New Roman"/>
                <w:sz w:val="20"/>
              </w:rPr>
              <w:t>CU-19</w:t>
            </w:r>
          </w:p>
        </w:tc>
        <w:tc>
          <w:tcPr>
            <w:tcW w:type="dxa" w:w="2340"/>
            <w:tcBorders>
              <w:top w:val="nil"/>
              <w:bottom w:val="nil"/>
              <w:left w:val="nil"/>
              <w:right w:val="nil"/>
            </w:tcBorders>
          </w:tcPr>
          <w:p>
            <w:pPr>
              <w:spacing w:line="240" w:lineRule="auto" w:after="40"/>
            </w:pPr>
            <w:r/>
            <w:r>
              <w:rPr>
                <w:rFonts w:ascii="Consolas" w:hAnsi="Consolas"/>
                <w:sz w:val="18"/>
              </w:rPr>
              <w:t>vw_nota_definitiva</w:t>
            </w:r>
          </w:p>
        </w:tc>
      </w:tr>
      <w:tr>
        <w:tc>
          <w:tcPr>
            <w:tcW w:type="dxa" w:w="2340"/>
            <w:tcBorders>
              <w:top w:val="nil"/>
              <w:bottom w:val="nil"/>
              <w:left w:val="nil"/>
              <w:right w:val="nil"/>
            </w:tcBorders>
          </w:tcPr>
          <w:p>
            <w:pPr>
              <w:spacing w:line="240" w:lineRule="auto" w:after="40"/>
            </w:pPr>
            <w:r/>
            <w:r>
              <w:rPr>
                <w:rFonts w:ascii="Times New Roman" w:hAnsi="Times New Roman"/>
                <w:sz w:val="20"/>
              </w:rPr>
              <w:t>HU-22 Lista de clase</w:t>
            </w:r>
          </w:p>
        </w:tc>
        <w:tc>
          <w:tcPr>
            <w:tcW w:type="dxa" w:w="2340"/>
            <w:tcBorders>
              <w:top w:val="nil"/>
              <w:bottom w:val="nil"/>
              <w:left w:val="nil"/>
              <w:right w:val="nil"/>
            </w:tcBorders>
          </w:tcPr>
          <w:p>
            <w:pPr>
              <w:spacing w:line="240" w:lineRule="auto" w:after="40"/>
            </w:pPr>
            <w:r/>
            <w:r>
              <w:rPr>
                <w:rFonts w:ascii="Times New Roman" w:hAnsi="Times New Roman"/>
                <w:sz w:val="20"/>
              </w:rPr>
              <w:t>Lista de clase</w:t>
            </w:r>
          </w:p>
        </w:tc>
        <w:tc>
          <w:tcPr>
            <w:tcW w:type="dxa" w:w="2340"/>
            <w:tcBorders>
              <w:top w:val="nil"/>
              <w:bottom w:val="nil"/>
              <w:left w:val="nil"/>
              <w:right w:val="nil"/>
            </w:tcBorders>
          </w:tcPr>
          <w:p>
            <w:pPr>
              <w:spacing w:line="240" w:lineRule="auto" w:after="40"/>
            </w:pPr>
            <w:r/>
            <w:r>
              <w:rPr>
                <w:rFonts w:ascii="Times New Roman" w:hAnsi="Times New Roman"/>
                <w:sz w:val="20"/>
              </w:rPr>
              <w:t>CU-16</w:t>
            </w:r>
          </w:p>
        </w:tc>
        <w:tc>
          <w:tcPr>
            <w:tcW w:type="dxa" w:w="2340"/>
            <w:tcBorders>
              <w:top w:val="nil"/>
              <w:bottom w:val="nil"/>
              <w:left w:val="nil"/>
              <w:right w:val="nil"/>
            </w:tcBorders>
          </w:tcPr>
          <w:p>
            <w:pPr>
              <w:spacing w:line="240" w:lineRule="auto" w:after="40"/>
            </w:pPr>
            <w:r/>
            <w:r>
              <w:rPr>
                <w:rFonts w:ascii="Consolas" w:hAnsi="Consolas"/>
                <w:sz w:val="18"/>
              </w:rPr>
              <w:t>vw_lista_clase</w:t>
            </w:r>
          </w:p>
        </w:tc>
      </w:tr>
      <w:tr>
        <w:tc>
          <w:tcPr>
            <w:tcW w:type="dxa" w:w="2340"/>
            <w:tcBorders>
              <w:top w:val="nil"/>
              <w:bottom w:val="nil"/>
              <w:left w:val="nil"/>
              <w:right w:val="nil"/>
            </w:tcBorders>
          </w:tcPr>
          <w:p>
            <w:pPr>
              <w:spacing w:line="240" w:lineRule="auto" w:after="40"/>
            </w:pPr>
            <w:r/>
            <w:r>
              <w:rPr>
                <w:rFonts w:ascii="Times New Roman" w:hAnsi="Times New Roman"/>
                <w:sz w:val="20"/>
              </w:rPr>
              <w:t>HU-23 Mis cursos</w:t>
            </w:r>
          </w:p>
        </w:tc>
        <w:tc>
          <w:tcPr>
            <w:tcW w:type="dxa" w:w="2340"/>
            <w:tcBorders>
              <w:top w:val="nil"/>
              <w:bottom w:val="nil"/>
              <w:left w:val="nil"/>
              <w:right w:val="nil"/>
            </w:tcBorders>
          </w:tcPr>
          <w:p>
            <w:pPr>
              <w:spacing w:line="240" w:lineRule="auto" w:after="40"/>
            </w:pPr>
            <w:r/>
            <w:r>
              <w:rPr>
                <w:rFonts w:ascii="Times New Roman" w:hAnsi="Times New Roman"/>
                <w:sz w:val="20"/>
              </w:rPr>
              <w:t>Mis cursos del estudiante</w:t>
            </w:r>
          </w:p>
        </w:tc>
        <w:tc>
          <w:tcPr>
            <w:tcW w:type="dxa" w:w="2340"/>
            <w:tcBorders>
              <w:top w:val="nil"/>
              <w:bottom w:val="nil"/>
              <w:left w:val="nil"/>
              <w:right w:val="nil"/>
            </w:tcBorders>
          </w:tcPr>
          <w:p>
            <w:pPr>
              <w:spacing w:line="240" w:lineRule="auto" w:after="40"/>
            </w:pPr>
            <w:r/>
            <w:r>
              <w:rPr>
                <w:rFonts w:ascii="Times New Roman" w:hAnsi="Times New Roman"/>
                <w:sz w:val="20"/>
              </w:rPr>
              <w:t>CU-20</w:t>
            </w:r>
          </w:p>
        </w:tc>
        <w:tc>
          <w:tcPr>
            <w:tcW w:type="dxa" w:w="2340"/>
            <w:tcBorders>
              <w:top w:val="nil"/>
              <w:bottom w:val="nil"/>
              <w:left w:val="nil"/>
              <w:right w:val="nil"/>
            </w:tcBorders>
          </w:tcPr>
          <w:p>
            <w:pPr>
              <w:spacing w:line="240" w:lineRule="auto" w:after="40"/>
            </w:pPr>
            <w:r/>
            <w:r>
              <w:rPr>
                <w:rFonts w:ascii="Consolas" w:hAnsi="Consolas"/>
                <w:sz w:val="18"/>
              </w:rPr>
              <w:t>vw_nota_definitiva</w:t>
            </w:r>
          </w:p>
        </w:tc>
      </w:tr>
      <w:tr>
        <w:tc>
          <w:tcPr>
            <w:tcW w:type="dxa" w:w="2340"/>
            <w:tcBorders>
              <w:top w:val="nil"/>
              <w:bottom w:val="nil"/>
              <w:left w:val="nil"/>
              <w:right w:val="nil"/>
            </w:tcBorders>
          </w:tcPr>
          <w:p>
            <w:pPr>
              <w:spacing w:line="240" w:lineRule="auto" w:after="40"/>
            </w:pPr>
            <w:r/>
            <w:r>
              <w:rPr>
                <w:rFonts w:ascii="Times New Roman" w:hAnsi="Times New Roman"/>
                <w:sz w:val="20"/>
              </w:rPr>
              <w:t>HU-24 Mis notas</w:t>
            </w:r>
          </w:p>
        </w:tc>
        <w:tc>
          <w:tcPr>
            <w:tcW w:type="dxa" w:w="2340"/>
            <w:tcBorders>
              <w:top w:val="nil"/>
              <w:bottom w:val="nil"/>
              <w:left w:val="nil"/>
              <w:right w:val="nil"/>
            </w:tcBorders>
          </w:tcPr>
          <w:p>
            <w:pPr>
              <w:spacing w:line="240" w:lineRule="auto" w:after="40"/>
            </w:pPr>
            <w:r/>
            <w:r>
              <w:rPr>
                <w:rFonts w:ascii="Times New Roman" w:hAnsi="Times New Roman"/>
                <w:sz w:val="20"/>
              </w:rPr>
              <w:t>Mis notas</w:t>
            </w:r>
          </w:p>
        </w:tc>
        <w:tc>
          <w:tcPr>
            <w:tcW w:type="dxa" w:w="2340"/>
            <w:tcBorders>
              <w:top w:val="nil"/>
              <w:bottom w:val="nil"/>
              <w:left w:val="nil"/>
              <w:right w:val="nil"/>
            </w:tcBorders>
          </w:tcPr>
          <w:p>
            <w:pPr>
              <w:spacing w:line="240" w:lineRule="auto" w:after="40"/>
            </w:pPr>
            <w:r/>
            <w:r>
              <w:rPr>
                <w:rFonts w:ascii="Times New Roman" w:hAnsi="Times New Roman"/>
                <w:sz w:val="20"/>
              </w:rPr>
              <w:t>CU-21</w:t>
            </w:r>
          </w:p>
        </w:tc>
        <w:tc>
          <w:tcPr>
            <w:tcW w:type="dxa" w:w="2340"/>
            <w:tcBorders>
              <w:top w:val="nil"/>
              <w:bottom w:val="nil"/>
              <w:left w:val="nil"/>
              <w:right w:val="nil"/>
            </w:tcBorders>
          </w:tcPr>
          <w:p>
            <w:pPr>
              <w:spacing w:line="240" w:lineRule="auto" w:after="40"/>
            </w:pPr>
            <w:r/>
            <w:r>
              <w:rPr>
                <w:rFonts w:ascii="Consolas" w:hAnsi="Consolas"/>
                <w:sz w:val="18"/>
              </w:rPr>
              <w:t>vw_notas_estudiante</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HU-25 Mi promedio</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Mis cursos del estudiante</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CU-22, CU-27</w:t>
            </w:r>
          </w:p>
        </w:tc>
        <w:tc>
          <w:tcPr>
            <w:tcW w:type="dxa" w:w="2340"/>
            <w:tcBorders>
              <w:top w:val="nil"/>
              <w:bottom w:val="single" w:sz="6" w:color="000000"/>
              <w:left w:val="nil"/>
              <w:right w:val="nil"/>
            </w:tcBorders>
          </w:tcPr>
          <w:p>
            <w:pPr>
              <w:spacing w:line="240" w:lineRule="auto" w:after="40"/>
            </w:pPr>
            <w:r/>
            <w:r>
              <w:rPr>
                <w:rFonts w:ascii="Consolas" w:hAnsi="Consolas"/>
                <w:sz w:val="18"/>
              </w:rPr>
              <w:t>vw_promedio_estudiante</w:t>
            </w:r>
          </w:p>
        </w:tc>
      </w:tr>
    </w:tbl>
    <w:p/>
    <w:p>
      <w:pPr>
        <w:spacing w:line="240" w:lineRule="auto"/>
      </w:pPr>
      <w:r>
        <w:rPr>
          <w:rFonts w:ascii="Times New Roman" w:hAnsi="Times New Roman"/>
          <w:i/>
          <w:sz w:val="20"/>
        </w:rPr>
        <w:t xml:space="preserve">Nota. </w:t>
      </w:r>
      <w:r>
        <w:rPr>
          <w:rFonts w:ascii="Times New Roman" w:hAnsi="Times New Roman"/>
          <w:sz w:val="20"/>
        </w:rPr>
        <w:t>HU-02 (cerrar sesión) es la acción de la barra superior y no tiene pantalla propia. Las 24 historias del MVP quedan representadas.</w:t>
      </w:r>
    </w:p>
    <w:p/>
    <w:p>
      <w:pPr>
        <w:pStyle w:val="Heading2"/>
      </w:pPr>
      <w:r>
        <w:t>Verificación de Consistencia</w:t>
      </w:r>
    </w:p>
    <w:p>
      <w:r>
        <w:rPr>
          <w:rFonts w:ascii="Times New Roman" w:hAnsi="Times New Roman"/>
          <w:b/>
          <w:i w:val="0"/>
          <w:sz w:val="24"/>
        </w:rPr>
        <w:t>Tabla 16</w:t>
      </w:r>
    </w:p>
    <w:p>
      <w:r>
        <w:rPr>
          <w:rFonts w:ascii="Times New Roman" w:hAnsi="Times New Roman"/>
          <w:b w:val="0"/>
          <w:i/>
          <w:sz w:val="24"/>
        </w:rPr>
        <w:t>Verificación del modelo de interfaz</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Condición verificada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Resultado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Detalle</w:t>
            </w:r>
          </w:p>
        </w:tc>
      </w:tr>
      <w:tr>
        <w:tc>
          <w:tcPr>
            <w:tcW w:type="dxa" w:w="3120"/>
            <w:tcBorders>
              <w:top w:val="nil"/>
              <w:bottom w:val="nil"/>
              <w:left w:val="nil"/>
              <w:right w:val="nil"/>
            </w:tcBorders>
          </w:tcPr>
          <w:p>
            <w:pPr>
              <w:spacing w:line="240" w:lineRule="auto" w:after="40"/>
            </w:pPr>
            <w:r/>
            <w:r>
              <w:rPr>
                <w:rFonts w:ascii="Times New Roman" w:hAnsi="Times New Roman"/>
                <w:sz w:val="20"/>
              </w:rPr>
              <w:t>Toda historia del MVP tiene pantalla o acción</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23 de 23</w:t>
            </w:r>
          </w:p>
        </w:tc>
      </w:tr>
      <w:tr>
        <w:tc>
          <w:tcPr>
            <w:tcW w:type="dxa" w:w="3120"/>
            <w:tcBorders>
              <w:top w:val="nil"/>
              <w:bottom w:val="nil"/>
              <w:left w:val="nil"/>
              <w:right w:val="nil"/>
            </w:tcBorders>
          </w:tcPr>
          <w:p>
            <w:pPr>
              <w:spacing w:line="240" w:lineRule="auto" w:after="40"/>
            </w:pPr>
            <w:r/>
            <w:r>
              <w:rPr>
                <w:rFonts w:ascii="Times New Roman" w:hAnsi="Times New Roman"/>
                <w:sz w:val="20"/>
              </w:rPr>
              <w:t>Toda pantalla corresponde a un caso de uso</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21 de 21, más el catálogo de referencia</w:t>
            </w:r>
          </w:p>
        </w:tc>
      </w:tr>
      <w:tr>
        <w:tc>
          <w:tcPr>
            <w:tcW w:type="dxa" w:w="3120"/>
            <w:tcBorders>
              <w:top w:val="nil"/>
              <w:bottom w:val="nil"/>
              <w:left w:val="nil"/>
              <w:right w:val="nil"/>
            </w:tcBorders>
          </w:tcPr>
          <w:p>
            <w:pPr>
              <w:spacing w:line="240" w:lineRule="auto" w:after="40"/>
            </w:pPr>
            <w:r/>
            <w:r>
              <w:rPr>
                <w:rFonts w:ascii="Times New Roman" w:hAnsi="Times New Roman"/>
                <w:sz w:val="20"/>
              </w:rPr>
              <w:t>Todo enlace del prototipo resuelve</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0 enlaces rotos sobre 22 páginas</w:t>
            </w:r>
          </w:p>
        </w:tc>
      </w:tr>
      <w:tr>
        <w:tc>
          <w:tcPr>
            <w:tcW w:type="dxa" w:w="3120"/>
            <w:tcBorders>
              <w:top w:val="nil"/>
              <w:bottom w:val="nil"/>
              <w:left w:val="nil"/>
              <w:right w:val="nil"/>
            </w:tcBorders>
          </w:tcPr>
          <w:p>
            <w:pPr>
              <w:spacing w:line="240" w:lineRule="auto" w:after="40"/>
            </w:pPr>
            <w:r/>
            <w:r>
              <w:rPr>
                <w:rFonts w:ascii="Times New Roman" w:hAnsi="Times New Roman"/>
                <w:sz w:val="20"/>
              </w:rPr>
              <w:t>Toda pantalla es alcanzable desde otra</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0 páginas huérfanas</w:t>
            </w:r>
          </w:p>
        </w:tc>
      </w:tr>
      <w:tr>
        <w:tc>
          <w:tcPr>
            <w:tcW w:type="dxa" w:w="3120"/>
            <w:tcBorders>
              <w:top w:val="nil"/>
              <w:bottom w:val="nil"/>
              <w:left w:val="nil"/>
              <w:right w:val="nil"/>
            </w:tcBorders>
          </w:tcPr>
          <w:p>
            <w:pPr>
              <w:spacing w:line="240" w:lineRule="auto" w:after="40"/>
            </w:pPr>
            <w:r/>
            <w:r>
              <w:rPr>
                <w:rFonts w:ascii="Times New Roman" w:hAnsi="Times New Roman"/>
                <w:sz w:val="20"/>
              </w:rPr>
              <w:t>Toda pantalla cabe en 360 px sin desbordar</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22 de 22</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Toda regla con rechazo visible tiene su mensaje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Cumple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Las 5 de la matrícula, más 9 del catálogo</w:t>
            </w:r>
          </w:p>
        </w:tc>
      </w:tr>
    </w:tbl>
    <w:p/>
    <w:p>
      <w:pPr>
        <w:spacing w:line="240" w:lineRule="auto"/>
      </w:pPr>
      <w:r>
        <w:rPr>
          <w:rFonts w:ascii="Times New Roman" w:hAnsi="Times New Roman"/>
          <w:i/>
          <w:sz w:val="20"/>
        </w:rPr>
        <w:t xml:space="preserve">Nota. </w:t>
      </w:r>
      <w:r>
        <w:rPr>
          <w:rFonts w:ascii="Times New Roman" w:hAnsi="Times New Roman"/>
          <w:sz w:val="20"/>
        </w:rPr>
        <w:t>Las dos primeras se revisaron manualmente; las tres siguientes se verificaron con herramientas, recorriendo los enlaces y midiendo el ancho de cada página.</w:t>
      </w:r>
    </w:p>
    <w:p>
      <w:r>
        <w:br w:type="page"/>
      </w:r>
    </w:p>
    <w:p>
      <w:pPr>
        <w:pStyle w:val="Heading1"/>
      </w:pPr>
      <w:r>
        <w:t>Plan de Validación con Usuarios</w:t>
      </w:r>
    </w:p>
    <w:p>
      <w:pPr>
        <w:ind w:firstLine="720"/>
      </w:pPr>
      <w:r>
        <w:rPr>
          <w:rFonts w:ascii="Times New Roman" w:hAnsi="Times New Roman"/>
          <w:sz w:val="24"/>
        </w:rPr>
        <w:t xml:space="preserve">RNF-09 fija una métrica que todavía no se puede medir: </w:t>
      </w:r>
      <w:r>
        <w:rPr>
          <w:rFonts w:ascii="Times New Roman" w:hAnsi="Times New Roman"/>
          <w:i/>
          <w:sz w:val="24"/>
        </w:rPr>
        <w:t>"el 80 % de los docentes de prueba completa el registro de notas en menos de diez minutos, sin capacitación previa"</w:t>
      </w:r>
      <w:r>
        <w:rPr>
          <w:rFonts w:ascii="Times New Roman" w:hAnsi="Times New Roman"/>
          <w:sz w:val="24"/>
        </w:rPr>
        <w:t>. El prototipo es justamente lo que permite medirla antes de programar.</w:t>
      </w:r>
    </w:p>
    <w:p>
      <w:r>
        <w:rPr>
          <w:rFonts w:ascii="Times New Roman" w:hAnsi="Times New Roman"/>
          <w:b/>
          <w:i w:val="0"/>
          <w:sz w:val="24"/>
        </w:rPr>
        <w:t>Tabla 17</w:t>
      </w:r>
    </w:p>
    <w:p>
      <w:r>
        <w:rPr>
          <w:rFonts w:ascii="Times New Roman" w:hAnsi="Times New Roman"/>
          <w:b w:val="0"/>
          <w:i/>
          <w:sz w:val="24"/>
        </w:rPr>
        <w:t>Prueba de usabilidad propuesta</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Definición</w:t>
            </w:r>
          </w:p>
        </w:tc>
      </w:tr>
      <w:tr>
        <w:tc>
          <w:tcPr>
            <w:tcW w:type="dxa" w:w="4680"/>
            <w:tcBorders>
              <w:top w:val="nil"/>
              <w:bottom w:val="nil"/>
              <w:left w:val="nil"/>
              <w:right w:val="nil"/>
            </w:tcBorders>
          </w:tcPr>
          <w:p>
            <w:pPr>
              <w:spacing w:line="240" w:lineRule="auto" w:after="40"/>
            </w:pPr>
            <w:r/>
            <w:r>
              <w:rPr>
                <w:rFonts w:ascii="Times New Roman" w:hAnsi="Times New Roman"/>
                <w:sz w:val="20"/>
              </w:rPr>
              <w:t>Participantes</w:t>
            </w:r>
          </w:p>
        </w:tc>
        <w:tc>
          <w:tcPr>
            <w:tcW w:type="dxa" w:w="4680"/>
            <w:tcBorders>
              <w:top w:val="nil"/>
              <w:bottom w:val="nil"/>
              <w:left w:val="nil"/>
              <w:right w:val="nil"/>
            </w:tcBorders>
          </w:tcPr>
          <w:p>
            <w:pPr>
              <w:spacing w:line="240" w:lineRule="auto" w:after="40"/>
            </w:pPr>
            <w:r/>
            <w:r>
              <w:rPr>
                <w:rFonts w:ascii="Times New Roman" w:hAnsi="Times New Roman"/>
                <w:sz w:val="20"/>
              </w:rPr>
              <w:t>5 docentes y 5 estudiantes de la institución, sin capacitación previa</w:t>
            </w:r>
          </w:p>
        </w:tc>
      </w:tr>
      <w:tr>
        <w:tc>
          <w:tcPr>
            <w:tcW w:type="dxa" w:w="4680"/>
            <w:tcBorders>
              <w:top w:val="nil"/>
              <w:bottom w:val="nil"/>
              <w:left w:val="nil"/>
              <w:right w:val="nil"/>
            </w:tcBorders>
          </w:tcPr>
          <w:p>
            <w:pPr>
              <w:spacing w:line="240" w:lineRule="auto" w:after="40"/>
            </w:pPr>
            <w:r/>
            <w:r>
              <w:rPr>
                <w:rFonts w:ascii="Times New Roman" w:hAnsi="Times New Roman"/>
                <w:sz w:val="20"/>
              </w:rPr>
              <w:t>Duración</w:t>
            </w:r>
          </w:p>
        </w:tc>
        <w:tc>
          <w:tcPr>
            <w:tcW w:type="dxa" w:w="4680"/>
            <w:tcBorders>
              <w:top w:val="nil"/>
              <w:bottom w:val="nil"/>
              <w:left w:val="nil"/>
              <w:right w:val="nil"/>
            </w:tcBorders>
          </w:tcPr>
          <w:p>
            <w:pPr>
              <w:spacing w:line="240" w:lineRule="auto" w:after="40"/>
            </w:pPr>
            <w:r/>
            <w:r>
              <w:rPr>
                <w:rFonts w:ascii="Times New Roman" w:hAnsi="Times New Roman"/>
                <w:sz w:val="20"/>
              </w:rPr>
              <w:t>20 minutos por participante</w:t>
            </w:r>
          </w:p>
        </w:tc>
      </w:tr>
      <w:tr>
        <w:tc>
          <w:tcPr>
            <w:tcW w:type="dxa" w:w="4680"/>
            <w:tcBorders>
              <w:top w:val="nil"/>
              <w:bottom w:val="nil"/>
              <w:left w:val="nil"/>
              <w:right w:val="nil"/>
            </w:tcBorders>
          </w:tcPr>
          <w:p>
            <w:pPr>
              <w:spacing w:line="240" w:lineRule="auto" w:after="40"/>
            </w:pPr>
            <w:r/>
            <w:r>
              <w:rPr>
                <w:rFonts w:ascii="Times New Roman" w:hAnsi="Times New Roman"/>
                <w:sz w:val="20"/>
              </w:rPr>
              <w:t>Tarea 1 (docente)</w:t>
            </w:r>
          </w:p>
        </w:tc>
        <w:tc>
          <w:tcPr>
            <w:tcW w:type="dxa" w:w="4680"/>
            <w:tcBorders>
              <w:top w:val="nil"/>
              <w:bottom w:val="nil"/>
              <w:left w:val="nil"/>
              <w:right w:val="nil"/>
            </w:tcBorders>
          </w:tcPr>
          <w:p>
            <w:pPr>
              <w:spacing w:line="240" w:lineRule="auto" w:after="40"/>
            </w:pPr>
            <w:r/>
            <w:r>
              <w:rPr>
                <w:rFonts w:ascii="Times New Roman" w:hAnsi="Times New Roman"/>
                <w:sz w:val="20"/>
              </w:rPr>
              <w:t>Registrar las notas del corte 2 de Matemáticas I</w:t>
            </w:r>
          </w:p>
        </w:tc>
      </w:tr>
      <w:tr>
        <w:tc>
          <w:tcPr>
            <w:tcW w:type="dxa" w:w="4680"/>
            <w:tcBorders>
              <w:top w:val="nil"/>
              <w:bottom w:val="nil"/>
              <w:left w:val="nil"/>
              <w:right w:val="nil"/>
            </w:tcBorders>
          </w:tcPr>
          <w:p>
            <w:pPr>
              <w:spacing w:line="240" w:lineRule="auto" w:after="40"/>
            </w:pPr>
            <w:r/>
            <w:r>
              <w:rPr>
                <w:rFonts w:ascii="Times New Roman" w:hAnsi="Times New Roman"/>
                <w:sz w:val="20"/>
              </w:rPr>
              <w:t>Tarea 2 (docente)</w:t>
            </w:r>
          </w:p>
        </w:tc>
        <w:tc>
          <w:tcPr>
            <w:tcW w:type="dxa" w:w="4680"/>
            <w:tcBorders>
              <w:top w:val="nil"/>
              <w:bottom w:val="nil"/>
              <w:left w:val="nil"/>
              <w:right w:val="nil"/>
            </w:tcBorders>
          </w:tcPr>
          <w:p>
            <w:pPr>
              <w:spacing w:line="240" w:lineRule="auto" w:after="40"/>
            </w:pPr>
            <w:r/>
            <w:r>
              <w:rPr>
                <w:rFonts w:ascii="Times New Roman" w:hAnsi="Times New Roman"/>
                <w:sz w:val="20"/>
              </w:rPr>
              <w:t>Corregir una nota ya registrada</w:t>
            </w:r>
          </w:p>
        </w:tc>
      </w:tr>
      <w:tr>
        <w:tc>
          <w:tcPr>
            <w:tcW w:type="dxa" w:w="4680"/>
            <w:tcBorders>
              <w:top w:val="nil"/>
              <w:bottom w:val="nil"/>
              <w:left w:val="nil"/>
              <w:right w:val="nil"/>
            </w:tcBorders>
          </w:tcPr>
          <w:p>
            <w:pPr>
              <w:spacing w:line="240" w:lineRule="auto" w:after="40"/>
            </w:pPr>
            <w:r/>
            <w:r>
              <w:rPr>
                <w:rFonts w:ascii="Times New Roman" w:hAnsi="Times New Roman"/>
                <w:sz w:val="20"/>
              </w:rPr>
              <w:t>Tarea 3 (estudiante)</w:t>
            </w:r>
          </w:p>
        </w:tc>
        <w:tc>
          <w:tcPr>
            <w:tcW w:type="dxa" w:w="4680"/>
            <w:tcBorders>
              <w:top w:val="nil"/>
              <w:bottom w:val="nil"/>
              <w:left w:val="nil"/>
              <w:right w:val="nil"/>
            </w:tcBorders>
          </w:tcPr>
          <w:p>
            <w:pPr>
              <w:spacing w:line="240" w:lineRule="auto" w:after="40"/>
            </w:pPr>
            <w:r/>
            <w:r>
              <w:rPr>
                <w:rFonts w:ascii="Times New Roman" w:hAnsi="Times New Roman"/>
                <w:sz w:val="20"/>
              </w:rPr>
              <w:t>Averiguar por qué su definitiva de Lengua Castellana II aún no aparece</w:t>
            </w:r>
          </w:p>
        </w:tc>
      </w:tr>
      <w:tr>
        <w:tc>
          <w:tcPr>
            <w:tcW w:type="dxa" w:w="4680"/>
            <w:tcBorders>
              <w:top w:val="nil"/>
              <w:bottom w:val="nil"/>
              <w:left w:val="nil"/>
              <w:right w:val="nil"/>
            </w:tcBorders>
          </w:tcPr>
          <w:p>
            <w:pPr>
              <w:spacing w:line="240" w:lineRule="auto" w:after="40"/>
            </w:pPr>
            <w:r/>
            <w:r>
              <w:rPr>
                <w:rFonts w:ascii="Times New Roman" w:hAnsi="Times New Roman"/>
                <w:sz w:val="20"/>
              </w:rPr>
              <w:t>Qué se mide</w:t>
            </w:r>
          </w:p>
        </w:tc>
        <w:tc>
          <w:tcPr>
            <w:tcW w:type="dxa" w:w="4680"/>
            <w:tcBorders>
              <w:top w:val="nil"/>
              <w:bottom w:val="nil"/>
              <w:left w:val="nil"/>
              <w:right w:val="nil"/>
            </w:tcBorders>
          </w:tcPr>
          <w:p>
            <w:pPr>
              <w:spacing w:line="240" w:lineRule="auto" w:after="40"/>
            </w:pPr>
            <w:r/>
            <w:r>
              <w:rPr>
                <w:rFonts w:ascii="Times New Roman" w:hAnsi="Times New Roman"/>
                <w:sz w:val="20"/>
              </w:rPr>
              <w:t>Tiempo, si la completa sin ayuda, dónde duda y qué dice en voz alta</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Umbral de éxito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80 % completa la tarea 1 en menos de diez minutos</w:t>
            </w:r>
          </w:p>
        </w:tc>
      </w:tr>
    </w:tbl>
    <w:p/>
    <w:p>
      <w:pPr>
        <w:spacing w:line="240" w:lineRule="auto"/>
      </w:pPr>
      <w:r>
        <w:rPr>
          <w:rFonts w:ascii="Times New Roman" w:hAnsi="Times New Roman"/>
          <w:i/>
          <w:sz w:val="20"/>
        </w:rPr>
        <w:t xml:space="preserve">Nota. </w:t>
      </w:r>
      <w:r>
        <w:rPr>
          <w:rFonts w:ascii="Times New Roman" w:hAnsi="Times New Roman"/>
          <w:sz w:val="20"/>
        </w:rPr>
        <w:t xml:space="preserve">Cinco participantes por perfil bastan: a partir del quinto, los hallazgos se repiten (Nielsen y Landauer, 1993). La tarea 3 no es de uso sino de comprensión, y es la que verifica si la distinción entre </w:t>
      </w:r>
      <w:r>
        <w:rPr>
          <w:rFonts w:ascii="Times New Roman" w:hAnsi="Times New Roman"/>
          <w:i/>
          <w:sz w:val="20"/>
        </w:rPr>
        <w:t>Pendiente</w:t>
      </w:r>
      <w:r>
        <w:rPr>
          <w:rFonts w:ascii="Times New Roman" w:hAnsi="Times New Roman"/>
          <w:sz w:val="20"/>
        </w:rPr>
        <w:t xml:space="preserve"> y 0.0 se entiende sin explicación.</w:t>
      </w:r>
    </w:p>
    <w:p>
      <w:r>
        <w:br w:type="page"/>
      </w:r>
    </w:p>
    <w:p>
      <w:pPr>
        <w:pStyle w:val="Heading1"/>
      </w:pPr>
      <w:r>
        <w:t>Decisiones de Diseño de Interfaz</w:t>
      </w:r>
    </w:p>
    <w:p>
      <w:r>
        <w:rPr>
          <w:rFonts w:ascii="Times New Roman" w:hAnsi="Times New Roman"/>
          <w:b/>
          <w:i w:val="0"/>
          <w:sz w:val="24"/>
        </w:rPr>
        <w:t>Tabla 18</w:t>
      </w:r>
    </w:p>
    <w:p>
      <w:r>
        <w:rPr>
          <w:rFonts w:ascii="Times New Roman" w:hAnsi="Times New Roman"/>
          <w:b w:val="0"/>
          <w:i/>
          <w:sz w:val="24"/>
        </w:rPr>
        <w:t>Decisiones de diseño y sus consecuencias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Decisión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nos cuesta</w:t>
            </w:r>
          </w:p>
        </w:tc>
      </w:tr>
      <w:tr>
        <w:tc>
          <w:tcPr>
            <w:tcW w:type="dxa" w:w="3120"/>
            <w:tcBorders>
              <w:top w:val="nil"/>
              <w:bottom w:val="nil"/>
              <w:left w:val="nil"/>
              <w:right w:val="nil"/>
            </w:tcBorders>
          </w:tcPr>
          <w:p>
            <w:pPr>
              <w:spacing w:line="240" w:lineRule="auto" w:after="40"/>
            </w:pPr>
            <w:r/>
            <w:r>
              <w:rPr>
                <w:rFonts w:ascii="Times New Roman" w:hAnsi="Times New Roman"/>
                <w:sz w:val="20"/>
              </w:rPr>
              <w:t>El prototipo se arma con auto layout, estilos y variables, no con cajas sueltas</w:t>
            </w:r>
          </w:p>
        </w:tc>
        <w:tc>
          <w:tcPr>
            <w:tcW w:type="dxa" w:w="3120"/>
            <w:tcBorders>
              <w:top w:val="nil"/>
              <w:bottom w:val="nil"/>
              <w:left w:val="nil"/>
              <w:right w:val="nil"/>
            </w:tcBorders>
          </w:tcPr>
          <w:p>
            <w:pPr>
              <w:spacing w:line="240" w:lineRule="auto" w:after="40"/>
            </w:pPr>
            <w:r/>
            <w:r>
              <w:rPr>
                <w:rFonts w:ascii="Times New Roman" w:hAnsi="Times New Roman"/>
                <w:sz w:val="20"/>
              </w:rPr>
              <w:t>Cambiar un token o un componente cambia las 24 pantallas a la vez y nada se descuadra al editar un texto</w:t>
            </w:r>
          </w:p>
        </w:tc>
        <w:tc>
          <w:tcPr>
            <w:tcW w:type="dxa" w:w="3120"/>
            <w:tcBorders>
              <w:top w:val="nil"/>
              <w:bottom w:val="nil"/>
              <w:left w:val="nil"/>
              <w:right w:val="nil"/>
            </w:tcBorders>
          </w:tcPr>
          <w:p>
            <w:pPr>
              <w:spacing w:line="240" w:lineRule="auto" w:after="40"/>
            </w:pPr>
            <w:r/>
            <w:r>
              <w:rPr>
                <w:rFonts w:ascii="Times New Roman" w:hAnsi="Times New Roman"/>
                <w:sz w:val="20"/>
              </w:rPr>
              <w:t>Montar el sistema de diseño antes que las pantallas retrasa las primeras</w:t>
            </w:r>
          </w:p>
        </w:tc>
      </w:tr>
      <w:tr>
        <w:tc>
          <w:tcPr>
            <w:tcW w:type="dxa" w:w="3120"/>
            <w:tcBorders>
              <w:top w:val="nil"/>
              <w:bottom w:val="nil"/>
              <w:left w:val="nil"/>
              <w:right w:val="nil"/>
            </w:tcBorders>
          </w:tcPr>
          <w:p>
            <w:pPr>
              <w:spacing w:line="240" w:lineRule="auto" w:after="40"/>
            </w:pPr>
            <w:r/>
            <w:r>
              <w:rPr>
                <w:rFonts w:ascii="Times New Roman" w:hAnsi="Times New Roman"/>
                <w:sz w:val="20"/>
              </w:rPr>
              <w:t>La accesibilidad se mide en una maqueta HTML aparte</w:t>
            </w:r>
          </w:p>
        </w:tc>
        <w:tc>
          <w:tcPr>
            <w:tcW w:type="dxa" w:w="3120"/>
            <w:tcBorders>
              <w:top w:val="nil"/>
              <w:bottom w:val="nil"/>
              <w:left w:val="nil"/>
              <w:right w:val="nil"/>
            </w:tcBorders>
          </w:tcPr>
          <w:p>
            <w:pPr>
              <w:spacing w:line="240" w:lineRule="auto" w:after="40"/>
            </w:pPr>
            <w:r/>
            <w:r>
              <w:rPr>
                <w:rFonts w:ascii="Times New Roman" w:hAnsi="Times New Roman"/>
                <w:sz w:val="20"/>
              </w:rPr>
              <w:t>RNF-11 y RNF-12 se verifican con una medición, no con una opinión</w:t>
            </w:r>
          </w:p>
        </w:tc>
        <w:tc>
          <w:tcPr>
            <w:tcW w:type="dxa" w:w="3120"/>
            <w:tcBorders>
              <w:top w:val="nil"/>
              <w:bottom w:val="nil"/>
              <w:left w:val="nil"/>
              <w:right w:val="nil"/>
            </w:tcBorders>
          </w:tcPr>
          <w:p>
            <w:pPr>
              <w:spacing w:line="240" w:lineRule="auto" w:after="40"/>
            </w:pPr>
            <w:r/>
            <w:r>
              <w:rPr>
                <w:rFonts w:ascii="Times New Roman" w:hAnsi="Times New Roman"/>
                <w:sz w:val="20"/>
              </w:rPr>
              <w:t>Esa maqueta no se entrega: la medición consta en el informe, pero no se puede repetir desde el repositorio</w:t>
            </w:r>
          </w:p>
        </w:tc>
      </w:tr>
      <w:tr>
        <w:tc>
          <w:tcPr>
            <w:tcW w:type="dxa" w:w="3120"/>
            <w:tcBorders>
              <w:top w:val="nil"/>
              <w:bottom w:val="nil"/>
              <w:left w:val="nil"/>
              <w:right w:val="nil"/>
            </w:tcBorders>
          </w:tcPr>
          <w:p>
            <w:pPr>
              <w:spacing w:line="240" w:lineRule="auto" w:after="40"/>
            </w:pPr>
            <w:r/>
            <w:r>
              <w:rPr>
                <w:rFonts w:ascii="Times New Roman" w:hAnsi="Times New Roman"/>
                <w:sz w:val="20"/>
              </w:rPr>
              <w:t>Un menú por rol, sin opciones deshabilitadas</w:t>
            </w:r>
          </w:p>
        </w:tc>
        <w:tc>
          <w:tcPr>
            <w:tcW w:type="dxa" w:w="3120"/>
            <w:tcBorders>
              <w:top w:val="nil"/>
              <w:bottom w:val="nil"/>
              <w:left w:val="nil"/>
              <w:right w:val="nil"/>
            </w:tcBorders>
          </w:tcPr>
          <w:p>
            <w:pPr>
              <w:spacing w:line="240" w:lineRule="auto" w:after="40"/>
            </w:pPr>
            <w:r/>
            <w:r>
              <w:rPr>
                <w:rFonts w:ascii="Times New Roman" w:hAnsi="Times New Roman"/>
                <w:sz w:val="20"/>
              </w:rPr>
              <w:t>Lo que no le corresponde a un rol no existe en su interfaz</w:t>
            </w:r>
          </w:p>
        </w:tc>
        <w:tc>
          <w:tcPr>
            <w:tcW w:type="dxa" w:w="3120"/>
            <w:tcBorders>
              <w:top w:val="nil"/>
              <w:bottom w:val="nil"/>
              <w:left w:val="nil"/>
              <w:right w:val="nil"/>
            </w:tcBorders>
          </w:tcPr>
          <w:p>
            <w:pPr>
              <w:spacing w:line="240" w:lineRule="auto" w:after="40"/>
            </w:pPr>
            <w:r/>
            <w:r>
              <w:rPr>
                <w:rFonts w:ascii="Times New Roman" w:hAnsi="Times New Roman"/>
                <w:sz w:val="20"/>
              </w:rPr>
              <w:t>Tres menús que mantener en lugar de uno</w:t>
            </w:r>
          </w:p>
        </w:tc>
      </w:tr>
      <w:tr>
        <w:tc>
          <w:tcPr>
            <w:tcW w:type="dxa" w:w="3120"/>
            <w:tcBorders>
              <w:top w:val="nil"/>
              <w:bottom w:val="nil"/>
              <w:left w:val="nil"/>
              <w:right w:val="nil"/>
            </w:tcBorders>
          </w:tcPr>
          <w:p>
            <w:pPr>
              <w:spacing w:line="240" w:lineRule="auto" w:after="40"/>
            </w:pPr>
            <w:r/>
            <w:r>
              <w:rPr>
                <w:rFonts w:ascii="Times New Roman" w:hAnsi="Times New Roman"/>
                <w:sz w:val="20"/>
              </w:rPr>
              <w:t>Los datos del prototipo son los de la Fase 4</w:t>
            </w:r>
          </w:p>
        </w:tc>
        <w:tc>
          <w:tcPr>
            <w:tcW w:type="dxa" w:w="3120"/>
            <w:tcBorders>
              <w:top w:val="nil"/>
              <w:bottom w:val="nil"/>
              <w:left w:val="nil"/>
              <w:right w:val="nil"/>
            </w:tcBorders>
          </w:tcPr>
          <w:p>
            <w:pPr>
              <w:spacing w:line="240" w:lineRule="auto" w:after="40"/>
            </w:pPr>
            <w:r/>
            <w:r>
              <w:rPr>
                <w:rFonts w:ascii="Times New Roman" w:hAnsi="Times New Roman"/>
                <w:sz w:val="20"/>
              </w:rPr>
              <w:t>Lo que se ve en pantalla es lo que devuelve la base de datos</w:t>
            </w:r>
          </w:p>
        </w:tc>
        <w:tc>
          <w:tcPr>
            <w:tcW w:type="dxa" w:w="3120"/>
            <w:tcBorders>
              <w:top w:val="nil"/>
              <w:bottom w:val="nil"/>
              <w:left w:val="nil"/>
              <w:right w:val="nil"/>
            </w:tcBorders>
          </w:tcPr>
          <w:p>
            <w:pPr>
              <w:spacing w:line="240" w:lineRule="auto" w:after="40"/>
            </w:pPr>
            <w:r/>
            <w:r>
              <w:rPr>
                <w:rFonts w:ascii="Times New Roman" w:hAnsi="Times New Roman"/>
                <w:sz w:val="20"/>
              </w:rPr>
              <w:t>Hay que actualizarlos si cambia el juego de prueba</w:t>
            </w:r>
          </w:p>
        </w:tc>
      </w:tr>
      <w:tr>
        <w:tc>
          <w:tcPr>
            <w:tcW w:type="dxa" w:w="3120"/>
            <w:tcBorders>
              <w:top w:val="nil"/>
              <w:bottom w:val="nil"/>
              <w:left w:val="nil"/>
              <w:right w:val="nil"/>
            </w:tcBorders>
          </w:tcPr>
          <w:p>
            <w:pPr>
              <w:spacing w:line="240" w:lineRule="auto" w:after="40"/>
            </w:pPr>
            <w:r/>
            <w:r>
              <w:rPr>
                <w:rFonts w:ascii="Times New Roman" w:hAnsi="Times New Roman"/>
                <w:sz w:val="20"/>
              </w:rPr>
              <w:t>La tabla se apila en móvil en vez de desplazarse</w:t>
            </w:r>
          </w:p>
        </w:tc>
        <w:tc>
          <w:tcPr>
            <w:tcW w:type="dxa" w:w="3120"/>
            <w:tcBorders>
              <w:top w:val="nil"/>
              <w:bottom w:val="nil"/>
              <w:left w:val="nil"/>
              <w:right w:val="nil"/>
            </w:tcBorders>
          </w:tcPr>
          <w:p>
            <w:pPr>
              <w:spacing w:line="240" w:lineRule="auto" w:after="40"/>
            </w:pPr>
            <w:r/>
            <w:r>
              <w:rPr>
                <w:rFonts w:ascii="Times New Roman" w:hAnsi="Times New Roman"/>
                <w:sz w:val="20"/>
              </w:rPr>
              <w:t>No se pierde ninguna columna y no hay desplazamiento horizontal</w:t>
            </w:r>
          </w:p>
        </w:tc>
        <w:tc>
          <w:tcPr>
            <w:tcW w:type="dxa" w:w="3120"/>
            <w:tcBorders>
              <w:top w:val="nil"/>
              <w:bottom w:val="nil"/>
              <w:left w:val="nil"/>
              <w:right w:val="nil"/>
            </w:tcBorders>
          </w:tcPr>
          <w:p>
            <w:pPr>
              <w:spacing w:line="240" w:lineRule="auto" w:after="40"/>
            </w:pPr>
            <w:r/>
            <w:r>
              <w:rPr>
                <w:rFonts w:ascii="Times New Roman" w:hAnsi="Times New Roman"/>
                <w:sz w:val="20"/>
              </w:rPr>
              <w:t>Cada celda necesita llevar su rótulo, que en escritorio va en el encabezado</w:t>
            </w:r>
          </w:p>
        </w:tc>
      </w:tr>
      <w:tr>
        <w:tc>
          <w:tcPr>
            <w:tcW w:type="dxa" w:w="3120"/>
            <w:tcBorders>
              <w:top w:val="nil"/>
              <w:bottom w:val="nil"/>
              <w:left w:val="nil"/>
              <w:right w:val="nil"/>
            </w:tcBorders>
          </w:tcPr>
          <w:p>
            <w:pPr>
              <w:spacing w:line="240" w:lineRule="auto" w:after="40"/>
            </w:pPr>
            <w:r/>
            <w:r>
              <w:rPr>
                <w:rFonts w:ascii="Times New Roman" w:hAnsi="Times New Roman"/>
                <w:sz w:val="20"/>
              </w:rPr>
              <w:t>El lote de notas se rechaza completo</w:t>
            </w:r>
          </w:p>
        </w:tc>
        <w:tc>
          <w:tcPr>
            <w:tcW w:type="dxa" w:w="3120"/>
            <w:tcBorders>
              <w:top w:val="nil"/>
              <w:bottom w:val="nil"/>
              <w:left w:val="nil"/>
              <w:right w:val="nil"/>
            </w:tcBorders>
          </w:tcPr>
          <w:p>
            <w:pPr>
              <w:spacing w:line="240" w:lineRule="auto" w:after="40"/>
            </w:pPr>
            <w:r/>
            <w:r>
              <w:rPr>
                <w:rFonts w:ascii="Times New Roman" w:hAnsi="Times New Roman"/>
                <w:sz w:val="20"/>
              </w:rPr>
              <w:t>Un guardado parcial deja al docente sin saber qué alcanzó a registrar</w:t>
            </w:r>
          </w:p>
        </w:tc>
        <w:tc>
          <w:tcPr>
            <w:tcW w:type="dxa" w:w="3120"/>
            <w:tcBorders>
              <w:top w:val="nil"/>
              <w:bottom w:val="nil"/>
              <w:left w:val="nil"/>
              <w:right w:val="nil"/>
            </w:tcBorders>
          </w:tcPr>
          <w:p>
            <w:pPr>
              <w:spacing w:line="240" w:lineRule="auto" w:after="40"/>
            </w:pPr>
            <w:r/>
            <w:r>
              <w:rPr>
                <w:rFonts w:ascii="Times New Roman" w:hAnsi="Times New Roman"/>
                <w:sz w:val="20"/>
              </w:rPr>
              <w:t>Más fricción cuando hay un solo error</w:t>
            </w:r>
          </w:p>
        </w:tc>
      </w:tr>
      <w:tr>
        <w:tc>
          <w:tcPr>
            <w:tcW w:type="dxa" w:w="3120"/>
            <w:tcBorders>
              <w:top w:val="nil"/>
              <w:bottom w:val="nil"/>
              <w:left w:val="nil"/>
              <w:right w:val="nil"/>
            </w:tcBorders>
          </w:tcPr>
          <w:p>
            <w:pPr>
              <w:spacing w:line="240" w:lineRule="auto" w:after="40"/>
            </w:pPr>
            <w:r/>
            <w:r>
              <w:rPr>
                <w:rFonts w:ascii="Times New Roman" w:hAnsi="Times New Roman"/>
                <w:sz w:val="20"/>
              </w:rPr>
              <w:t>La definitiva muestra el aporte de cada corte</w:t>
            </w:r>
          </w:p>
        </w:tc>
        <w:tc>
          <w:tcPr>
            <w:tcW w:type="dxa" w:w="3120"/>
            <w:tcBorders>
              <w:top w:val="nil"/>
              <w:bottom w:val="nil"/>
              <w:left w:val="nil"/>
              <w:right w:val="nil"/>
            </w:tcBorders>
          </w:tcPr>
          <w:p>
            <w:pPr>
              <w:spacing w:line="240" w:lineRule="auto" w:after="40"/>
            </w:pPr>
            <w:r/>
            <w:r>
              <w:rPr>
                <w:rFonts w:ascii="Times New Roman" w:hAnsi="Times New Roman"/>
                <w:sz w:val="20"/>
              </w:rPr>
              <w:t>Responde la pregunta más frecuente en la ventanilla</w:t>
            </w:r>
          </w:p>
        </w:tc>
        <w:tc>
          <w:tcPr>
            <w:tcW w:type="dxa" w:w="3120"/>
            <w:tcBorders>
              <w:top w:val="nil"/>
              <w:bottom w:val="nil"/>
              <w:left w:val="nil"/>
              <w:right w:val="nil"/>
            </w:tcBorders>
          </w:tcPr>
          <w:p>
            <w:pPr>
              <w:spacing w:line="240" w:lineRule="auto" w:after="40"/>
            </w:pPr>
            <w:r/>
            <w:r>
              <w:rPr>
                <w:rFonts w:ascii="Times New Roman" w:hAnsi="Times New Roman"/>
                <w:sz w:val="20"/>
              </w:rPr>
              <w:t>Una columna más en una pantalla ya densa</w:t>
            </w:r>
          </w:p>
        </w:tc>
      </w:tr>
      <w:tr>
        <w:tc>
          <w:tcPr>
            <w:tcW w:type="dxa" w:w="3120"/>
            <w:tcBorders>
              <w:top w:val="nil"/>
              <w:bottom w:val="nil"/>
              <w:left w:val="nil"/>
              <w:right w:val="nil"/>
            </w:tcBorders>
          </w:tcPr>
          <w:p>
            <w:pPr>
              <w:spacing w:line="240" w:lineRule="auto" w:after="40"/>
            </w:pPr>
            <w:r/>
            <w:r>
              <w:rPr>
                <w:rFonts w:ascii="Times New Roman" w:hAnsi="Times New Roman"/>
                <w:i/>
                <w:sz w:val="20"/>
              </w:rPr>
              <w:t>Pendiente</w:t>
            </w:r>
            <w:r>
              <w:rPr>
                <w:rFonts w:ascii="Times New Roman" w:hAnsi="Times New Roman"/>
                <w:sz w:val="20"/>
              </w:rPr>
              <w:t xml:space="preserve"> nunca se dibuja como 0.0</w:t>
            </w:r>
          </w:p>
        </w:tc>
        <w:tc>
          <w:tcPr>
            <w:tcW w:type="dxa" w:w="3120"/>
            <w:tcBorders>
              <w:top w:val="nil"/>
              <w:bottom w:val="nil"/>
              <w:left w:val="nil"/>
              <w:right w:val="nil"/>
            </w:tcBorders>
          </w:tcPr>
          <w:p>
            <w:pPr>
              <w:spacing w:line="240" w:lineRule="auto" w:after="40"/>
            </w:pPr>
            <w:r/>
            <w:r>
              <w:rPr>
                <w:rFonts w:ascii="Times New Roman" w:hAnsi="Times New Roman"/>
                <w:sz w:val="20"/>
              </w:rPr>
              <w:t>Es la distinción que la Fase 3 declaró crítica</w:t>
            </w:r>
          </w:p>
        </w:tc>
        <w:tc>
          <w:tcPr>
            <w:tcW w:type="dxa" w:w="3120"/>
            <w:tcBorders>
              <w:top w:val="nil"/>
              <w:bottom w:val="nil"/>
              <w:left w:val="nil"/>
              <w:right w:val="nil"/>
            </w:tcBorders>
          </w:tcPr>
          <w:p>
            <w:pPr>
              <w:spacing w:line="240" w:lineRule="auto" w:after="40"/>
            </w:pPr>
            <w:r/>
            <w:r>
              <w:rPr>
                <w:rFonts w:ascii="Times New Roman" w:hAnsi="Times New Roman"/>
                <w:sz w:val="20"/>
              </w:rPr>
              <w:t>Obliga a un estilo propio y a explicarlo en la interfaz</w:t>
            </w:r>
          </w:p>
        </w:tc>
      </w:tr>
      <w:tr>
        <w:tc>
          <w:tcPr>
            <w:tcW w:type="dxa" w:w="3120"/>
            <w:tcBorders>
              <w:top w:val="nil"/>
              <w:bottom w:val="nil"/>
              <w:left w:val="nil"/>
              <w:right w:val="nil"/>
            </w:tcBorders>
          </w:tcPr>
          <w:p>
            <w:pPr>
              <w:spacing w:line="240" w:lineRule="auto" w:after="40"/>
            </w:pPr>
            <w:r/>
            <w:r>
              <w:rPr>
                <w:rFonts w:ascii="Times New Roman" w:hAnsi="Times New Roman"/>
                <w:sz w:val="20"/>
              </w:rPr>
              <w:t>Una sola familia tipográfica, la del sistema</w:t>
            </w:r>
          </w:p>
        </w:tc>
        <w:tc>
          <w:tcPr>
            <w:tcW w:type="dxa" w:w="3120"/>
            <w:tcBorders>
              <w:top w:val="nil"/>
              <w:bottom w:val="nil"/>
              <w:left w:val="nil"/>
              <w:right w:val="nil"/>
            </w:tcBorders>
          </w:tcPr>
          <w:p>
            <w:pPr>
              <w:spacing w:line="240" w:lineRule="auto" w:after="40"/>
            </w:pPr>
            <w:r/>
            <w:r>
              <w:rPr>
                <w:rFonts w:ascii="Times New Roman" w:hAnsi="Times New Roman"/>
                <w:sz w:val="20"/>
              </w:rPr>
              <w:t>Carga instantánea y sin dependencias externas (RE-03)</w:t>
            </w:r>
          </w:p>
        </w:tc>
        <w:tc>
          <w:tcPr>
            <w:tcW w:type="dxa" w:w="3120"/>
            <w:tcBorders>
              <w:top w:val="nil"/>
              <w:bottom w:val="nil"/>
              <w:left w:val="nil"/>
              <w:right w:val="nil"/>
            </w:tcBorders>
          </w:tcPr>
          <w:p>
            <w:pPr>
              <w:spacing w:line="240" w:lineRule="auto" w:after="40"/>
            </w:pPr>
            <w:r/>
            <w:r>
              <w:rPr>
                <w:rFonts w:ascii="Times New Roman" w:hAnsi="Times New Roman"/>
                <w:sz w:val="20"/>
              </w:rPr>
              <w:t>Menos personalidad visual que una tipografía propia</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Catálogo de mensajes como pantalla del prototipo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El Anexo A pendiente desde la Fase 2 queda escrito y visible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Una pantalla que no existirá en el sistema real</w:t>
            </w:r>
          </w:p>
        </w:tc>
      </w:tr>
    </w:tbl>
    <w:p>
      <w:r>
        <w:br w:type="page"/>
      </w:r>
    </w:p>
    <w:p>
      <w:pPr>
        <w:pStyle w:val="Heading1"/>
      </w:pPr>
      <w:r>
        <w:t>Conclusiones</w:t>
      </w:r>
    </w:p>
    <w:p>
      <w:pPr>
        <w:ind w:firstLine="720"/>
      </w:pPr>
      <w:r>
        <w:rPr>
          <w:rFonts w:ascii="Times New Roman" w:hAnsi="Times New Roman"/>
          <w:sz w:val="24"/>
        </w:rPr>
        <w:t>Las 25 historias del producto mínimo viable se convirtieron en 24 pantallas, un sistema de diseño de 16 componentes y un prototipo navegable en Figma que se recorre completo con los tres roles. Los requerimientos de interfaz quedaron verificados: ninguna de las 24 pantallas desborda a 360 píxeles, la paleta completa supera el contraste exigido y las cinco tareas más frecuentes se alcanzan en tres interacciones o menos.</w:t>
      </w:r>
    </w:p>
    <w:p>
      <w:pPr>
        <w:ind w:firstLine="720"/>
      </w:pPr>
      <w:r>
        <w:rPr>
          <w:rFonts w:ascii="Times New Roman" w:hAnsi="Times New Roman"/>
          <w:sz w:val="24"/>
        </w:rPr>
        <w:t>El diseño obligó a precisar tres cosas que las fases anteriores dejaban abiertas.</w:t>
      </w:r>
    </w:p>
    <w:p>
      <w:pPr>
        <w:ind w:firstLine="720"/>
      </w:pPr>
      <w:r>
        <w:rPr>
          <w:rFonts w:ascii="Times New Roman" w:hAnsi="Times New Roman"/>
          <w:sz w:val="24"/>
        </w:rPr>
        <w:t xml:space="preserve">La primera fue el </w:t>
      </w:r>
      <w:r>
        <w:rPr>
          <w:rFonts w:ascii="Times New Roman" w:hAnsi="Times New Roman"/>
          <w:b/>
          <w:sz w:val="24"/>
        </w:rPr>
        <w:t>Anexo A</w:t>
      </w:r>
      <w:r>
        <w:rPr>
          <w:rFonts w:ascii="Times New Roman" w:hAnsi="Times New Roman"/>
          <w:sz w:val="24"/>
        </w:rPr>
        <w:t>. La Fase 2 escribió la métrica de RNF-10 contra un catálogo de mensajes que nunca existió. Escribirlo ahora no fue un trámite: obligó a decidir, mensaje por mensaje, qué le decimos a alguien cuando el sistema le dice que no. La regla que resultó es que un mensaje sin siguiente paso está incompleto.</w:t>
      </w:r>
    </w:p>
    <w:p>
      <w:pPr>
        <w:ind w:firstLine="720"/>
      </w:pPr>
      <w:r>
        <w:rPr>
          <w:rFonts w:ascii="Times New Roman" w:hAnsi="Times New Roman"/>
          <w:sz w:val="24"/>
        </w:rPr>
        <w:t xml:space="preserve">La segunda fue </w:t>
      </w:r>
      <w:r>
        <w:rPr>
          <w:rFonts w:ascii="Times New Roman" w:hAnsi="Times New Roman"/>
          <w:b/>
          <w:sz w:val="24"/>
        </w:rPr>
        <w:t>cómo se ve una nota pendiente</w:t>
      </w:r>
      <w:r>
        <w:rPr>
          <w:rFonts w:ascii="Times New Roman" w:hAnsi="Times New Roman"/>
          <w:sz w:val="24"/>
        </w:rPr>
        <w:t xml:space="preserve">. La Fase 3 identificó la distinción y la Fase 4 la resolvió no almacenando la fila. Pero faltaba la mitad visible: en pantalla, </w:t>
      </w:r>
      <w:r>
        <w:rPr>
          <w:rFonts w:ascii="Times New Roman" w:hAnsi="Times New Roman"/>
          <w:i/>
          <w:sz w:val="24"/>
        </w:rPr>
        <w:t>Pendiente</w:t>
      </w:r>
      <w:r>
        <w:rPr>
          <w:rFonts w:ascii="Times New Roman" w:hAnsi="Times New Roman"/>
          <w:sz w:val="24"/>
        </w:rPr>
        <w:t xml:space="preserve"> aparece en cursiva y en gris, con una leyenda que explica la diferencia. Un sistema puede tener el modelo correcto y aun así comunicar mal.</w:t>
      </w:r>
    </w:p>
    <w:p>
      <w:pPr>
        <w:ind w:firstLine="720"/>
      </w:pPr>
      <w:r>
        <w:rPr>
          <w:rFonts w:ascii="Times New Roman" w:hAnsi="Times New Roman"/>
          <w:sz w:val="24"/>
        </w:rPr>
        <w:t xml:space="preserve">La tercera fue </w:t>
      </w:r>
      <w:r>
        <w:rPr>
          <w:rFonts w:ascii="Times New Roman" w:hAnsi="Times New Roman"/>
          <w:b/>
          <w:sz w:val="24"/>
        </w:rPr>
        <w:t>qué pasa cuando no hay datos</w:t>
      </w:r>
      <w:r>
        <w:rPr>
          <w:rFonts w:ascii="Times New Roman" w:hAnsi="Times New Roman"/>
          <w:sz w:val="24"/>
        </w:rPr>
        <w:t>. Ninguna fase anterior lo había planteado, porque los diagramas suelen dibujar el caso en que todo existe. Distinguir el listado que todavía no tiene registros del que no encontró coincidencias evita que alguien crea que perdió información.</w:t>
      </w:r>
    </w:p>
    <w:p>
      <w:pPr>
        <w:ind w:firstLine="720"/>
      </w:pPr>
      <w:r>
        <w:rPr>
          <w:rFonts w:ascii="Times New Roman" w:hAnsi="Times New Roman"/>
          <w:sz w:val="24"/>
        </w:rPr>
        <w:t>Queda una limitación consciente. El prototipo permite saltar entre los tres roles con un clic, que es exactamente lo que el sistema real debe impedir. Es una concesión para poder revisarlo completo, y está declarada en la sección 11.2 para que nadie la confunda con el comportamiento esperado.</w:t>
      </w:r>
      <w:r>
        <w:br w:type="page"/>
      </w:r>
    </w:p>
    <w:p>
      <w:pPr>
        <w:pStyle w:val="Heading1"/>
      </w:pPr>
      <w:r>
        <w:t>Referencias</w:t>
      </w:r>
    </w:p>
    <w:p>
      <w:pPr>
        <w:pStyle w:val="ListParagraph"/>
        <w:spacing w:line="480" w:lineRule="auto"/>
        <w:ind w:left="720"/>
      </w:pPr>
      <w:r>
        <w:rPr>
          <w:rFonts w:ascii="Times New Roman" w:hAnsi="Times New Roman"/>
          <w:sz w:val="24"/>
        </w:rPr>
        <w:t xml:space="preserve">Cooper, A., Reimann, R., Cronin, D., &amp; Noessel, C. (2014). </w:t>
      </w:r>
      <w:r>
        <w:rPr>
          <w:rFonts w:ascii="Times New Roman" w:hAnsi="Times New Roman"/>
          <w:i/>
          <w:sz w:val="24"/>
        </w:rPr>
        <w:t>About face: The essentials of interaction design</w:t>
      </w:r>
      <w:r>
        <w:rPr>
          <w:rFonts w:ascii="Times New Roman" w:hAnsi="Times New Roman"/>
          <w:sz w:val="24"/>
        </w:rPr>
        <w:t xml:space="preserve"> (4th ed.). Wiley.</w:t>
      </w:r>
    </w:p>
    <w:p>
      <w:pPr>
        <w:pStyle w:val="ListParagraph"/>
        <w:spacing w:line="480" w:lineRule="auto"/>
        <w:ind w:left="720"/>
      </w:pPr>
      <w:r>
        <w:rPr>
          <w:rFonts w:ascii="Times New Roman" w:hAnsi="Times New Roman"/>
          <w:sz w:val="24"/>
        </w:rPr>
        <w:t xml:space="preserve">Johnson, J. (2020). </w:t>
      </w:r>
      <w:r>
        <w:rPr>
          <w:rFonts w:ascii="Times New Roman" w:hAnsi="Times New Roman"/>
          <w:i/>
          <w:sz w:val="24"/>
        </w:rPr>
        <w:t>Designing with the mind in mind: Simple guide to understanding user interface design guidelines</w:t>
      </w:r>
      <w:r>
        <w:rPr>
          <w:rFonts w:ascii="Times New Roman" w:hAnsi="Times New Roman"/>
          <w:sz w:val="24"/>
        </w:rPr>
        <w:t xml:space="preserve"> (3rd ed.). Morgan Kaufmann.</w:t>
      </w:r>
    </w:p>
    <w:p>
      <w:pPr>
        <w:pStyle w:val="ListParagraph"/>
        <w:spacing w:line="480" w:lineRule="auto"/>
        <w:ind w:left="720"/>
      </w:pPr>
      <w:r>
        <w:rPr>
          <w:rFonts w:ascii="Times New Roman" w:hAnsi="Times New Roman"/>
          <w:sz w:val="24"/>
        </w:rPr>
        <w:t xml:space="preserve">Krug, S. (2014). </w:t>
      </w:r>
      <w:r>
        <w:rPr>
          <w:rFonts w:ascii="Times New Roman" w:hAnsi="Times New Roman"/>
          <w:i/>
          <w:sz w:val="24"/>
        </w:rPr>
        <w:t>Don't make me think, revisited: A common sense approach to web usability</w:t>
      </w:r>
      <w:r>
        <w:rPr>
          <w:rFonts w:ascii="Times New Roman" w:hAnsi="Times New Roman"/>
          <w:sz w:val="24"/>
        </w:rPr>
        <w:t xml:space="preserve"> (3rd ed.). New Riders.</w:t>
      </w:r>
    </w:p>
    <w:p>
      <w:pPr>
        <w:pStyle w:val="ListParagraph"/>
        <w:spacing w:line="480" w:lineRule="auto"/>
        <w:ind w:left="720"/>
      </w:pPr>
      <w:r>
        <w:rPr>
          <w:rFonts w:ascii="Times New Roman" w:hAnsi="Times New Roman"/>
          <w:sz w:val="24"/>
        </w:rPr>
        <w:t xml:space="preserve">Nielsen, J. (1994). </w:t>
      </w:r>
      <w:r>
        <w:rPr>
          <w:rFonts w:ascii="Times New Roman" w:hAnsi="Times New Roman"/>
          <w:i/>
          <w:sz w:val="24"/>
        </w:rPr>
        <w:t>Usability engineering</w:t>
      </w:r>
      <w:r>
        <w:rPr>
          <w:rFonts w:ascii="Times New Roman" w:hAnsi="Times New Roman"/>
          <w:sz w:val="24"/>
        </w:rPr>
        <w:t>. Morgan Kaufmann.</w:t>
      </w:r>
    </w:p>
    <w:p>
      <w:pPr>
        <w:pStyle w:val="ListParagraph"/>
        <w:spacing w:line="480" w:lineRule="auto"/>
        <w:ind w:left="720"/>
      </w:pPr>
      <w:r>
        <w:rPr>
          <w:rFonts w:ascii="Times New Roman" w:hAnsi="Times New Roman"/>
          <w:sz w:val="24"/>
        </w:rPr>
        <w:t xml:space="preserve">Nielsen, J., &amp; Landauer, T. K. (1993). A mathematical model of the finding of usability problems. </w:t>
      </w:r>
      <w:r>
        <w:rPr>
          <w:rFonts w:ascii="Times New Roman" w:hAnsi="Times New Roman"/>
          <w:i/>
          <w:sz w:val="24"/>
        </w:rPr>
        <w:t>Proceedings of the INTERCHI 93 Conference on Human Factors in Computing Systems</w:t>
      </w:r>
      <w:r>
        <w:rPr>
          <w:rFonts w:ascii="Times New Roman" w:hAnsi="Times New Roman"/>
          <w:sz w:val="24"/>
        </w:rPr>
        <w:t>, 206-213.</w:t>
      </w:r>
    </w:p>
    <w:p>
      <w:pPr>
        <w:pStyle w:val="ListParagraph"/>
        <w:spacing w:line="480" w:lineRule="auto"/>
        <w:ind w:left="720"/>
      </w:pPr>
      <w:r>
        <w:rPr>
          <w:rFonts w:ascii="Times New Roman" w:hAnsi="Times New Roman"/>
          <w:sz w:val="24"/>
        </w:rPr>
        <w:t xml:space="preserve">Norman, D. (2013). </w:t>
      </w:r>
      <w:r>
        <w:rPr>
          <w:rFonts w:ascii="Times New Roman" w:hAnsi="Times New Roman"/>
          <w:i/>
          <w:sz w:val="24"/>
        </w:rPr>
        <w:t>The design of everyday things: Revised and expanded edition</w:t>
      </w:r>
      <w:r>
        <w:rPr>
          <w:rFonts w:ascii="Times New Roman" w:hAnsi="Times New Roman"/>
          <w:sz w:val="24"/>
        </w:rPr>
        <w:t>. Basic Books.</w:t>
      </w:r>
    </w:p>
    <w:p>
      <w:pPr>
        <w:pStyle w:val="ListParagraph"/>
        <w:spacing w:line="480" w:lineRule="auto"/>
        <w:ind w:left="720"/>
      </w:pPr>
      <w:r>
        <w:rPr>
          <w:rFonts w:ascii="Times New Roman" w:hAnsi="Times New Roman"/>
          <w:sz w:val="24"/>
        </w:rPr>
        <w:t xml:space="preserve">Snyder, C. (2003). </w:t>
      </w:r>
      <w:r>
        <w:rPr>
          <w:rFonts w:ascii="Times New Roman" w:hAnsi="Times New Roman"/>
          <w:i/>
          <w:sz w:val="24"/>
        </w:rPr>
        <w:t>Paper prototyping: The fast and easy way to design and refine user interfaces</w:t>
      </w:r>
      <w:r>
        <w:rPr>
          <w:rFonts w:ascii="Times New Roman" w:hAnsi="Times New Roman"/>
          <w:sz w:val="24"/>
        </w:rPr>
        <w:t>. Morgan Kaufmann.</w:t>
      </w:r>
    </w:p>
    <w:p>
      <w:pPr>
        <w:pStyle w:val="ListParagraph"/>
        <w:spacing w:line="480" w:lineRule="auto"/>
        <w:ind w:left="720"/>
      </w:pPr>
      <w:r>
        <w:rPr>
          <w:rFonts w:ascii="Times New Roman" w:hAnsi="Times New Roman"/>
          <w:sz w:val="24"/>
        </w:rPr>
        <w:t xml:space="preserve">World Wide Web Consortium. (2018). </w:t>
      </w:r>
      <w:r>
        <w:rPr>
          <w:rFonts w:ascii="Times New Roman" w:hAnsi="Times New Roman"/>
          <w:i/>
          <w:sz w:val="24"/>
        </w:rPr>
        <w:t>Web Content Accessibility Guidelines (WCAG) 2.1</w:t>
      </w:r>
      <w:r>
        <w:rPr>
          <w:rFonts w:ascii="Times New Roman" w:hAnsi="Times New Roman"/>
          <w:sz w:val="24"/>
        </w:rPr>
        <w:t>. https://www.w3.org/TR/WCAG21/</w:t>
      </w:r>
    </w:p>
    <w:p>
      <w:pPr>
        <w:pStyle w:val="ListParagraph"/>
        <w:spacing w:line="480" w:lineRule="auto"/>
        <w:ind w:left="720"/>
      </w:pPr>
      <w:r>
        <w:rPr>
          <w:rFonts w:ascii="Times New Roman" w:hAnsi="Times New Roman"/>
          <w:sz w:val="24"/>
        </w:rPr>
        <w:t xml:space="preserve">World Wide Web Consortium. (2023). </w:t>
      </w:r>
      <w:r>
        <w:rPr>
          <w:rFonts w:ascii="Times New Roman" w:hAnsi="Times New Roman"/>
          <w:i/>
          <w:sz w:val="24"/>
        </w:rPr>
        <w:t>ARIA Authoring Practices Guide</w:t>
      </w:r>
      <w:r>
        <w:rPr>
          <w:rFonts w:ascii="Times New Roman" w:hAnsi="Times New Roman"/>
          <w:sz w:val="24"/>
        </w:rPr>
        <w:t>. https://www.w3.org/WAI/ARIA/apg/</w:t>
      </w:r>
    </w:p>
    <w:p>
      <w:pPr>
        <w:ind w:firstLine="720"/>
      </w:pPr>
      <w:r>
        <w:rPr>
          <w:rFonts w:ascii="Times New Roman" w:hAnsi="Times New Roman"/>
          <w:b/>
          <w:sz w:val="24"/>
        </w:rPr>
        <w:t>Resumen del entregable:</w:t>
      </w:r>
      <w:r>
        <w:rPr>
          <w:rFonts w:ascii="Times New Roman" w:hAnsi="Times New Roman"/>
          <w:sz w:val="24"/>
        </w:rPr>
        <w:t xml:space="preserve"> 24 pantallas · 16 componentes · 8 diagramas · 25 capturas · 18 tablas · catálogo de 25 mensajes · prototipo de Figma en escritorio y móvil · 0 desbordes a 360 px · 25 historias del MVP trazadas.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