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662D5" w:rsidRDefault="00F63BBB">
      <w:pPr>
        <w:pStyle w:val="Heading1"/>
      </w:pPr>
      <w:r>
        <w:t>Cost Analysis: LoRaWAN vs. Mesh Network (ZAR)</w:t>
      </w:r>
    </w:p>
    <w:p w:rsidR="002662D5" w:rsidRDefault="00F63BBB">
      <w:pPr>
        <w:pStyle w:val="Heading2"/>
      </w:pPr>
      <w:r>
        <w:t>1. Introduction</w:t>
      </w:r>
    </w:p>
    <w:p w:rsidR="002662D5" w:rsidRDefault="00F63BBB">
      <w:pPr>
        <w:pStyle w:val="Heading3"/>
      </w:pPr>
      <w:r>
        <w:t>LoRaWAN (Standard)</w:t>
      </w:r>
    </w:p>
    <w:p w:rsidR="002662D5" w:rsidRDefault="00F63BBB">
      <w:r>
        <w:t>LoRaWAN requires a star-topology where all sensors speak directly to a Gateway. This usually requires expensive, high-performance gateways but allows for cheap, standardized sensor modules.</w:t>
      </w:r>
    </w:p>
    <w:p w:rsidR="002662D5" w:rsidRDefault="00F63BBB">
      <w:pPr>
        <w:pStyle w:val="ListBullet"/>
      </w:pPr>
      <w:r>
        <w:t xml:space="preserve">  </w:t>
      </w:r>
      <w:r>
        <w:rPr>
          <w:b/>
        </w:rPr>
        <w:t>CAPEX</w:t>
      </w:r>
      <w:r>
        <w:t>: High (Gateways) / Low (Nodes)</w:t>
      </w:r>
    </w:p>
    <w:p w:rsidR="002662D5" w:rsidRDefault="00F63BBB">
      <w:pPr>
        <w:pStyle w:val="ListBullet"/>
      </w:pPr>
      <w:r>
        <w:t xml:space="preserve">  </w:t>
      </w:r>
      <w:r>
        <w:rPr>
          <w:b/>
        </w:rPr>
        <w:t>OPEX</w:t>
      </w:r>
      <w:r>
        <w:t>: Moderate (Recurring Network Server fees)</w:t>
      </w:r>
    </w:p>
    <w:p w:rsidR="002662D5" w:rsidRDefault="00F63BBB">
      <w:pPr>
        <w:pStyle w:val="Heading3"/>
      </w:pPr>
      <w:r>
        <w:t>Mesh Network (Proprietary/Dual-Band)</w:t>
      </w:r>
    </w:p>
    <w:p w:rsidR="002662D5" w:rsidRDefault="00F63BBB">
      <w:r>
        <w:t xml:space="preserve">Mesh allows </w:t>
      </w:r>
      <w:r w:rsidR="003E26A7">
        <w:t xml:space="preserve">cheap, </w:t>
      </w:r>
      <w:r w:rsidR="000C221E">
        <w:t>standardized nodes</w:t>
      </w:r>
      <w:r>
        <w:t xml:space="preserve"> to relay data to each other, forming a dynamic network that funnels to a simple, low-cost gateway.</w:t>
      </w:r>
    </w:p>
    <w:p w:rsidR="002662D5" w:rsidRDefault="00F63BBB">
      <w:pPr>
        <w:pStyle w:val="ListBullet"/>
      </w:pPr>
      <w:r>
        <w:t xml:space="preserve">  </w:t>
      </w:r>
      <w:r>
        <w:rPr>
          <w:b/>
        </w:rPr>
        <w:t>CAPEX</w:t>
      </w:r>
      <w:r>
        <w:t>: Low (Gateways) / High (Nodes)</w:t>
      </w:r>
    </w:p>
    <w:p w:rsidR="002662D5" w:rsidRDefault="00F63BBB">
      <w:pPr>
        <w:pStyle w:val="ListBullet"/>
      </w:pPr>
      <w:r>
        <w:t xml:space="preserve">  </w:t>
      </w:r>
      <w:r>
        <w:rPr>
          <w:b/>
        </w:rPr>
        <w:t>OPEX</w:t>
      </w:r>
      <w:r>
        <w:t>: Low (Self-managed, no external LNS fees assumed)</w:t>
      </w:r>
    </w:p>
    <w:p w:rsidR="002662D5" w:rsidRDefault="00F63BBB">
      <w:r>
        <w:t>---</w:t>
      </w:r>
    </w:p>
    <w:p w:rsidR="002662D5" w:rsidRDefault="00F63BBB">
      <w:pPr>
        <w:pStyle w:val="Heading2"/>
      </w:pPr>
      <w:r>
        <w:t>2. Assumptions &amp; Scope</w:t>
      </w:r>
    </w:p>
    <w:p w:rsidR="002662D5" w:rsidRDefault="00F63BBB">
      <w:r>
        <w:rPr>
          <w:b/>
        </w:rPr>
        <w:t>Currency Exchange</w:t>
      </w:r>
      <w:r>
        <w:t>: $1 = R16.16  |  €1 = R19.16</w:t>
      </w:r>
    </w:p>
    <w:p w:rsidR="002662D5" w:rsidRDefault="00F63BBB">
      <w:pPr>
        <w:pStyle w:val="Heading3"/>
      </w:pPr>
      <w:r>
        <w:t>Exclusions</w:t>
      </w:r>
    </w:p>
    <w:p w:rsidR="002662D5" w:rsidRDefault="00F63BBB">
      <w:pPr>
        <w:pStyle w:val="ListBullet"/>
      </w:pPr>
      <w:r>
        <w:t xml:space="preserve">  Backhaul Connectivity (SIM/Ethernet cost).</w:t>
      </w:r>
    </w:p>
    <w:p w:rsidR="002662D5" w:rsidRDefault="00F63BBB">
      <w:pPr>
        <w:pStyle w:val="ListBullet"/>
      </w:pPr>
      <w:r>
        <w:t xml:space="preserve">  Sensor Manufacturing Base Cost (Housing/Battery/PCB).</w:t>
      </w:r>
    </w:p>
    <w:p w:rsidR="002662D5" w:rsidRDefault="00F63BBB">
      <w:pPr>
        <w:pStyle w:val="Heading3"/>
      </w:pPr>
      <w:r>
        <w:t>Inclusions</w:t>
      </w:r>
    </w:p>
    <w:p w:rsidR="002662D5" w:rsidRDefault="00F63BBB">
      <w:pPr>
        <w:pStyle w:val="ListBullet"/>
      </w:pPr>
      <w:r>
        <w:t xml:space="preserve">  </w:t>
      </w:r>
      <w:r>
        <w:rPr>
          <w:b/>
        </w:rPr>
        <w:t>Hardware</w:t>
      </w:r>
      <w:r>
        <w:t>: Radio Modules &amp; Gateways.</w:t>
      </w:r>
    </w:p>
    <w:p w:rsidR="002662D5" w:rsidRDefault="00F63BBB">
      <w:pPr>
        <w:pStyle w:val="ListBullet"/>
      </w:pPr>
      <w:r>
        <w:t xml:space="preserve">  </w:t>
      </w:r>
      <w:r>
        <w:rPr>
          <w:b/>
        </w:rPr>
        <w:t>Software</w:t>
      </w:r>
      <w:r>
        <w:t>: LoR</w:t>
      </w:r>
      <w:r w:rsidR="0086766F">
        <w:t>aWAN Network Server (LNS) is</w:t>
      </w:r>
      <w:r>
        <w:t xml:space="preserve"> included as a </w:t>
      </w:r>
      <w:r>
        <w:rPr>
          <w:b/>
        </w:rPr>
        <w:t>monthly recurring cost</w:t>
      </w:r>
      <w:r>
        <w:t>.</w:t>
      </w:r>
    </w:p>
    <w:p w:rsidR="002662D5" w:rsidRDefault="00F63BBB">
      <w:r>
        <w:t>---</w:t>
      </w:r>
    </w:p>
    <w:p w:rsidR="00367C27" w:rsidRDefault="00367C27">
      <w:r>
        <w:br w:type="page"/>
      </w:r>
    </w:p>
    <w:p w:rsidR="002662D5" w:rsidRDefault="00F63BBB">
      <w:pPr>
        <w:pStyle w:val="Heading2"/>
      </w:pPr>
      <w:r>
        <w:lastRenderedPageBreak/>
        <w:t>3. Cost Parameters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2662D5">
        <w:tc>
          <w:tcPr>
            <w:tcW w:w="2160" w:type="dxa"/>
          </w:tcPr>
          <w:p w:rsidR="002662D5" w:rsidRDefault="00F63BBB">
            <w:r>
              <w:rPr>
                <w:b/>
              </w:rPr>
              <w:t>Component</w:t>
            </w:r>
          </w:p>
        </w:tc>
        <w:tc>
          <w:tcPr>
            <w:tcW w:w="2160" w:type="dxa"/>
          </w:tcPr>
          <w:p w:rsidR="002662D5" w:rsidRDefault="00F63BBB">
            <w:r>
              <w:rPr>
                <w:b/>
              </w:rPr>
              <w:t>Standard LoRaWAN</w:t>
            </w:r>
            <w:r w:rsidR="003E26A7">
              <w:rPr>
                <w:b/>
              </w:rPr>
              <w:t xml:space="preserve"> </w:t>
            </w:r>
          </w:p>
        </w:tc>
        <w:tc>
          <w:tcPr>
            <w:tcW w:w="2160" w:type="dxa"/>
          </w:tcPr>
          <w:p w:rsidR="002662D5" w:rsidRDefault="00F63BBB" w:rsidP="003E26A7">
            <w:r>
              <w:rPr>
                <w:b/>
              </w:rPr>
              <w:t>Mesh</w:t>
            </w:r>
          </w:p>
        </w:tc>
        <w:tc>
          <w:tcPr>
            <w:tcW w:w="2160" w:type="dxa"/>
          </w:tcPr>
          <w:p w:rsidR="002662D5" w:rsidRDefault="00F63BBB">
            <w:r>
              <w:rPr>
                <w:b/>
              </w:rPr>
              <w:t>Notes</w:t>
            </w:r>
          </w:p>
        </w:tc>
      </w:tr>
      <w:tr w:rsidR="002662D5">
        <w:tc>
          <w:tcPr>
            <w:tcW w:w="2160" w:type="dxa"/>
          </w:tcPr>
          <w:p w:rsidR="002662D5" w:rsidRDefault="00F63BBB">
            <w:r>
              <w:t xml:space="preserve">Radio Module </w:t>
            </w:r>
            <w:r w:rsidR="005E4CD8">
              <w:t>(CAPEX)</w:t>
            </w:r>
          </w:p>
        </w:tc>
        <w:tc>
          <w:tcPr>
            <w:tcW w:w="2160" w:type="dxa"/>
          </w:tcPr>
          <w:p w:rsidR="002662D5" w:rsidRDefault="005E4CD8">
            <w:r>
              <w:t>R120.00</w:t>
            </w:r>
          </w:p>
        </w:tc>
        <w:tc>
          <w:tcPr>
            <w:tcW w:w="2160" w:type="dxa"/>
          </w:tcPr>
          <w:p w:rsidR="002662D5" w:rsidRDefault="005E4CD8">
            <w:r>
              <w:t>R422.00 (€22)</w:t>
            </w:r>
          </w:p>
        </w:tc>
        <w:tc>
          <w:tcPr>
            <w:tcW w:w="2160" w:type="dxa"/>
          </w:tcPr>
          <w:p w:rsidR="002662D5" w:rsidRDefault="00F63BBB">
            <w:r>
              <w:t>Mesh module is ~R300 more expensive per unit.</w:t>
            </w:r>
          </w:p>
        </w:tc>
      </w:tr>
      <w:tr w:rsidR="002662D5">
        <w:tc>
          <w:tcPr>
            <w:tcW w:w="2160" w:type="dxa"/>
          </w:tcPr>
          <w:p w:rsidR="002662D5" w:rsidRDefault="005E4CD8">
            <w:r>
              <w:t>Gateway (CAPEX)</w:t>
            </w:r>
          </w:p>
        </w:tc>
        <w:tc>
          <w:tcPr>
            <w:tcW w:w="2160" w:type="dxa"/>
          </w:tcPr>
          <w:p w:rsidR="002662D5" w:rsidRDefault="005E4CD8">
            <w:r>
              <w:t>R2,297.00</w:t>
            </w:r>
          </w:p>
        </w:tc>
        <w:tc>
          <w:tcPr>
            <w:tcW w:w="2160" w:type="dxa"/>
          </w:tcPr>
          <w:p w:rsidR="002662D5" w:rsidRDefault="005E4CD8">
            <w:r>
              <w:t>R950.00</w:t>
            </w:r>
          </w:p>
        </w:tc>
        <w:tc>
          <w:tcPr>
            <w:tcW w:w="2160" w:type="dxa"/>
          </w:tcPr>
          <w:p w:rsidR="002662D5" w:rsidRDefault="00F63BBB">
            <w:r>
              <w:t>LoRaWAN Gateway is ~R1</w:t>
            </w:r>
            <w:proofErr w:type="gramStart"/>
            <w:r>
              <w:t>,350</w:t>
            </w:r>
            <w:proofErr w:type="gramEnd"/>
            <w:r>
              <w:t xml:space="preserve"> more expensive.</w:t>
            </w:r>
          </w:p>
        </w:tc>
      </w:tr>
      <w:tr w:rsidR="00417457">
        <w:tc>
          <w:tcPr>
            <w:tcW w:w="2160" w:type="dxa"/>
          </w:tcPr>
          <w:p w:rsidR="00417457" w:rsidRDefault="00417457">
            <w:r w:rsidRPr="00417457">
              <w:t>Solar Panel (CAPEX)</w:t>
            </w:r>
          </w:p>
        </w:tc>
        <w:tc>
          <w:tcPr>
            <w:tcW w:w="2160" w:type="dxa"/>
          </w:tcPr>
          <w:p w:rsidR="00417457" w:rsidRDefault="00417457">
            <w:r>
              <w:t>R 2,000.00</w:t>
            </w:r>
          </w:p>
        </w:tc>
        <w:tc>
          <w:tcPr>
            <w:tcW w:w="2160" w:type="dxa"/>
          </w:tcPr>
          <w:p w:rsidR="00417457" w:rsidRDefault="00417457"/>
        </w:tc>
        <w:tc>
          <w:tcPr>
            <w:tcW w:w="2160" w:type="dxa"/>
          </w:tcPr>
          <w:p w:rsidR="00417457" w:rsidRDefault="00417457">
            <w:r w:rsidRPr="00417457">
              <w:t>Solar panels (100W) are needed for remote LoRaWAN gateways</w:t>
            </w:r>
          </w:p>
        </w:tc>
      </w:tr>
      <w:tr w:rsidR="00417457">
        <w:tc>
          <w:tcPr>
            <w:tcW w:w="2160" w:type="dxa"/>
          </w:tcPr>
          <w:p w:rsidR="00417457" w:rsidRDefault="00417457">
            <w:r w:rsidRPr="00417457">
              <w:t>Battery (CAPEX)</w:t>
            </w:r>
          </w:p>
        </w:tc>
        <w:tc>
          <w:tcPr>
            <w:tcW w:w="2160" w:type="dxa"/>
          </w:tcPr>
          <w:p w:rsidR="00417457" w:rsidRDefault="00417457">
            <w:r>
              <w:t>R 8,000.00</w:t>
            </w:r>
          </w:p>
        </w:tc>
        <w:tc>
          <w:tcPr>
            <w:tcW w:w="2160" w:type="dxa"/>
          </w:tcPr>
          <w:p w:rsidR="00417457" w:rsidRDefault="00417457"/>
        </w:tc>
        <w:tc>
          <w:tcPr>
            <w:tcW w:w="2160" w:type="dxa"/>
          </w:tcPr>
          <w:p w:rsidR="00417457" w:rsidRDefault="00417457">
            <w:r w:rsidRPr="00417457">
              <w:t>Battery is needed for remote LoRaWAN gateways.</w:t>
            </w:r>
          </w:p>
        </w:tc>
      </w:tr>
      <w:tr w:rsidR="00417457">
        <w:tc>
          <w:tcPr>
            <w:tcW w:w="2160" w:type="dxa"/>
          </w:tcPr>
          <w:p w:rsidR="00417457" w:rsidRDefault="00417457" w:rsidP="00417457">
            <w:r>
              <w:t>Charger Controller (CAPEX)</w:t>
            </w:r>
          </w:p>
        </w:tc>
        <w:tc>
          <w:tcPr>
            <w:tcW w:w="2160" w:type="dxa"/>
          </w:tcPr>
          <w:p w:rsidR="00417457" w:rsidRDefault="00417457">
            <w:r>
              <w:t>R 1,000.00</w:t>
            </w:r>
          </w:p>
        </w:tc>
        <w:tc>
          <w:tcPr>
            <w:tcW w:w="2160" w:type="dxa"/>
          </w:tcPr>
          <w:p w:rsidR="00417457" w:rsidRDefault="00417457"/>
        </w:tc>
        <w:tc>
          <w:tcPr>
            <w:tcW w:w="2160" w:type="dxa"/>
          </w:tcPr>
          <w:p w:rsidR="00417457" w:rsidRDefault="00417457">
            <w:r w:rsidRPr="00417457">
              <w:t>Charger controller is needed for remote LoRaWAN gateways.</w:t>
            </w:r>
          </w:p>
        </w:tc>
      </w:tr>
      <w:tr w:rsidR="002662D5">
        <w:tc>
          <w:tcPr>
            <w:tcW w:w="2160" w:type="dxa"/>
          </w:tcPr>
          <w:p w:rsidR="002662D5" w:rsidRDefault="005E4CD8">
            <w:r>
              <w:t>LNS Fee (OPEX)</w:t>
            </w:r>
          </w:p>
        </w:tc>
        <w:tc>
          <w:tcPr>
            <w:tcW w:w="2160" w:type="dxa"/>
          </w:tcPr>
          <w:p w:rsidR="002662D5" w:rsidRDefault="002662D5" w:rsidP="006073E2"/>
        </w:tc>
        <w:tc>
          <w:tcPr>
            <w:tcW w:w="2160" w:type="dxa"/>
          </w:tcPr>
          <w:p w:rsidR="002662D5" w:rsidRDefault="005E4CD8">
            <w:r>
              <w:t>R0.00</w:t>
            </w:r>
          </w:p>
        </w:tc>
        <w:tc>
          <w:tcPr>
            <w:tcW w:w="2160" w:type="dxa"/>
          </w:tcPr>
          <w:p w:rsidR="0086766F" w:rsidRDefault="005E4CD8">
            <w:r>
              <w:t xml:space="preserve">Based on R </w:t>
            </w:r>
            <w:r w:rsidRPr="005E4CD8">
              <w:t>3716,8</w:t>
            </w:r>
            <w:r>
              <w:t>0</w:t>
            </w:r>
            <w:r w:rsidRPr="005E4CD8">
              <w:t xml:space="preserve"> </w:t>
            </w:r>
            <w:r>
              <w:t>($23</w:t>
            </w:r>
            <w:r w:rsidR="00F63BBB">
              <w:t>0</w:t>
            </w:r>
            <w:r>
              <w:t>)</w:t>
            </w:r>
            <w:r w:rsidR="00F63BBB">
              <w:t xml:space="preserve">/1000 </w:t>
            </w:r>
          </w:p>
          <w:p w:rsidR="0086766F" w:rsidRDefault="0086766F"/>
          <w:p w:rsidR="002662D5" w:rsidRDefault="00F63BBB">
            <w:proofErr w:type="gramStart"/>
            <w:r>
              <w:t>devices/mon</w:t>
            </w:r>
            <w:r w:rsidR="005E4CD8">
              <w:t>th</w:t>
            </w:r>
            <w:proofErr w:type="gramEnd"/>
            <w:r w:rsidR="005E4CD8">
              <w:t xml:space="preserve">. Mesh is </w:t>
            </w:r>
            <w:r>
              <w:t>zero-rated for local routing.</w:t>
            </w:r>
          </w:p>
        </w:tc>
      </w:tr>
    </w:tbl>
    <w:p w:rsidR="002662D5" w:rsidRDefault="00F63BBB">
      <w:r>
        <w:t>---</w:t>
      </w:r>
    </w:p>
    <w:p w:rsidR="002662D5" w:rsidRDefault="00F63BBB">
      <w:pPr>
        <w:pStyle w:val="Heading2"/>
      </w:pPr>
      <w:r>
        <w:t>4. Total Cost of Ownership (TCO) &amp; Projections</w:t>
      </w:r>
    </w:p>
    <w:p w:rsidR="002662D5" w:rsidRDefault="00F63BBB">
      <w:r>
        <w:t>Since LoRaWAN has an ongoing cost, we must c</w:t>
      </w:r>
      <w:r w:rsidR="003E26A7">
        <w:t>ompare Total Cost over time (M</w:t>
      </w:r>
      <w:r>
        <w:t xml:space="preserve"> months).</w:t>
      </w:r>
    </w:p>
    <w:p w:rsidR="002662D5" w:rsidRDefault="00F63BBB">
      <w:pPr>
        <w:pStyle w:val="Heading3"/>
      </w:pPr>
      <w:r>
        <w:t>Formula</w:t>
      </w:r>
    </w:p>
    <w:p w:rsidR="003E26A7" w:rsidRDefault="003E26A7" w:rsidP="003E26A7"/>
    <w:p w:rsidR="003E26A7" w:rsidRDefault="003E26A7" w:rsidP="003E26A7">
      <w:r>
        <w:t>LoRaWAN</w:t>
      </w:r>
    </w:p>
    <w:p w:rsidR="005E4CD8" w:rsidRDefault="003E26A7" w:rsidP="003E26A7">
      <w:r>
        <w:t>Cost</w:t>
      </w:r>
      <w:r w:rsidR="005E4CD8">
        <w:t xml:space="preserve"> CAPEX</w:t>
      </w:r>
      <w:r>
        <w:t xml:space="preserve"> = (Gateway Cost * Gateway Quantity) + (Radio Module</w:t>
      </w:r>
      <w:r w:rsidR="005E4CD8">
        <w:t xml:space="preserve"> Cost</w:t>
      </w:r>
      <w:r>
        <w:t xml:space="preserve"> * </w:t>
      </w:r>
      <w:r w:rsidR="005E4CD8">
        <w:t>Radio Module) +</w:t>
      </w:r>
    </w:p>
    <w:p w:rsidR="003E26A7" w:rsidRPr="003E26A7" w:rsidRDefault="005E4CD8" w:rsidP="003E26A7">
      <w:r>
        <w:t xml:space="preserve">Cost OPEX = </w:t>
      </w:r>
      <w:r w:rsidR="003E26A7">
        <w:t>LNS/1000* Node Quantity</w:t>
      </w:r>
    </w:p>
    <w:p w:rsidR="002662D5" w:rsidRDefault="003E26A7">
      <w:r>
        <w:t>Mesh</w:t>
      </w:r>
    </w:p>
    <w:p w:rsidR="003E26A7" w:rsidRDefault="003E26A7">
      <w:r>
        <w:t>Cost</w:t>
      </w:r>
      <w:r w:rsidR="005E4CD8">
        <w:t xml:space="preserve"> CAPEX</w:t>
      </w:r>
      <w:r>
        <w:t xml:space="preserve"> = (Gateway Cost * Gateway Quantity) + (Radio Module </w:t>
      </w:r>
      <w:r w:rsidR="005E4CD8">
        <w:t xml:space="preserve">Cost </w:t>
      </w:r>
      <w:r>
        <w:t xml:space="preserve">* </w:t>
      </w:r>
      <w:r w:rsidR="005E4CD8">
        <w:t>Radio Module</w:t>
      </w:r>
      <w:r>
        <w:t>)</w:t>
      </w:r>
    </w:p>
    <w:p w:rsidR="002662D5" w:rsidRDefault="00F63BBB">
      <w:pPr>
        <w:pStyle w:val="Heading3"/>
      </w:pPr>
      <w:r>
        <w:t>Scenario A: Large Scale (1000 Sensors, 5 Gateways)</w:t>
      </w:r>
    </w:p>
    <w:p w:rsidR="002662D5" w:rsidRDefault="00F63BBB">
      <w:r>
        <w:t>*Context: A large commercial deployment.*</w:t>
      </w:r>
    </w:p>
    <w:p w:rsidR="002662D5" w:rsidRDefault="00F63BBB" w:rsidP="008D45C6">
      <w:pPr>
        <w:pStyle w:val="ListBullet"/>
      </w:pPr>
      <w:r>
        <w:t xml:space="preserve">  </w:t>
      </w:r>
      <w:r>
        <w:rPr>
          <w:b/>
        </w:rPr>
        <w:t>LoRaWAN CAPEX</w:t>
      </w:r>
      <w:r>
        <w:t>:</w:t>
      </w:r>
      <w:r w:rsidR="005E4CD8">
        <w:t xml:space="preserve"> (R2,297</w:t>
      </w:r>
      <w:r w:rsidR="008D45C6">
        <w:t>.00</w:t>
      </w:r>
      <w:r w:rsidR="005E4CD8">
        <w:t xml:space="preserve"> * 5</w:t>
      </w:r>
      <w:r w:rsidR="001847A8">
        <w:t>) + (</w:t>
      </w:r>
      <w:r w:rsidR="008D45C6">
        <w:t>R</w:t>
      </w:r>
      <w:r w:rsidR="005E4CD8">
        <w:t>120</w:t>
      </w:r>
      <w:r w:rsidR="008D45C6">
        <w:t>.00</w:t>
      </w:r>
      <w:r w:rsidR="001847A8">
        <w:t xml:space="preserve"> * 1000</w:t>
      </w:r>
      <w:r w:rsidR="005E4CD8">
        <w:t xml:space="preserve">) = </w:t>
      </w:r>
      <w:r w:rsidR="008D45C6">
        <w:t>R</w:t>
      </w:r>
      <w:r w:rsidR="008D45C6" w:rsidRPr="008D45C6">
        <w:t>11485</w:t>
      </w:r>
      <w:r w:rsidR="008D45C6">
        <w:t>.00 + R120,00.00 = R</w:t>
      </w:r>
      <w:r w:rsidR="008D45C6" w:rsidRPr="008D45C6">
        <w:t xml:space="preserve"> 131</w:t>
      </w:r>
      <w:r w:rsidR="008D45C6">
        <w:t>,</w:t>
      </w:r>
      <w:r w:rsidR="008D45C6" w:rsidRPr="008D45C6">
        <w:t>485</w:t>
      </w:r>
      <w:r w:rsidR="008D45C6">
        <w:t>.00</w:t>
      </w:r>
    </w:p>
    <w:p w:rsidR="002662D5" w:rsidRDefault="00F63BBB" w:rsidP="008D45C6">
      <w:pPr>
        <w:pStyle w:val="ListBullet"/>
      </w:pPr>
      <w:r>
        <w:lastRenderedPageBreak/>
        <w:t xml:space="preserve">  </w:t>
      </w:r>
      <w:r>
        <w:rPr>
          <w:b/>
        </w:rPr>
        <w:t>Mesh CAPEX</w:t>
      </w:r>
      <w:r>
        <w:t xml:space="preserve">: </w:t>
      </w:r>
      <w:r w:rsidR="008D45C6">
        <w:t>(R950.00</w:t>
      </w:r>
      <w:r w:rsidR="001847A8">
        <w:t xml:space="preserve"> * 5) + (</w:t>
      </w:r>
      <w:r w:rsidR="008D45C6">
        <w:t>R422.00</w:t>
      </w:r>
      <w:r w:rsidR="001847A8">
        <w:t xml:space="preserve"> * 1000</w:t>
      </w:r>
      <w:r w:rsidR="008D45C6">
        <w:t>) = R4,750.00+R422,00.00 = R</w:t>
      </w:r>
      <w:r w:rsidR="008D45C6" w:rsidRPr="008D45C6">
        <w:t xml:space="preserve"> 426</w:t>
      </w:r>
      <w:r w:rsidR="008D45C6">
        <w:t>,</w:t>
      </w:r>
      <w:r w:rsidR="008D45C6" w:rsidRPr="008D45C6">
        <w:t>750</w:t>
      </w:r>
      <w:r w:rsidR="008D45C6">
        <w:t>.00</w:t>
      </w:r>
    </w:p>
    <w:p w:rsidR="002662D5" w:rsidRDefault="00F63BBB">
      <w:pPr>
        <w:pStyle w:val="ListBullet"/>
      </w:pPr>
      <w:r>
        <w:t xml:space="preserve">  </w:t>
      </w:r>
      <w:r>
        <w:rPr>
          <w:b/>
        </w:rPr>
        <w:t>Initial Diff</w:t>
      </w:r>
      <w:r>
        <w:t xml:space="preserve">: LoRaWAN is </w:t>
      </w:r>
      <w:r>
        <w:rPr>
          <w:b/>
        </w:rPr>
        <w:t>R295</w:t>
      </w:r>
      <w:proofErr w:type="gramStart"/>
      <w:r>
        <w:rPr>
          <w:b/>
        </w:rPr>
        <w:t>,265</w:t>
      </w:r>
      <w:proofErr w:type="gramEnd"/>
      <w:r>
        <w:rPr>
          <w:b/>
        </w:rPr>
        <w:t xml:space="preserve"> cheaper</w:t>
      </w:r>
      <w:r>
        <w:t xml:space="preserve"> upfront.</w:t>
      </w:r>
    </w:p>
    <w:p w:rsidR="002662D5" w:rsidRDefault="00F63BBB">
      <w:pPr>
        <w:pStyle w:val="ListBullet"/>
      </w:pPr>
      <w:r>
        <w:t xml:space="preserve">  </w:t>
      </w:r>
      <w:r>
        <w:rPr>
          <w:b/>
        </w:rPr>
        <w:t>LoRaWAN OPEX</w:t>
      </w:r>
      <w:r w:rsidR="008D45C6">
        <w:t xml:space="preserve">: </w:t>
      </w:r>
      <w:r>
        <w:t xml:space="preserve">1000 </w:t>
      </w:r>
      <w:r w:rsidR="008D45C6">
        <w:t>* R3.76188</w:t>
      </w:r>
      <w:r>
        <w:t xml:space="preserve"> = </w:t>
      </w:r>
      <w:r w:rsidR="008D45C6">
        <w:t>R</w:t>
      </w:r>
      <w:r w:rsidR="008D45C6" w:rsidRPr="005E4CD8">
        <w:t>3716,8</w:t>
      </w:r>
      <w:r w:rsidR="008D45C6">
        <w:t>0</w:t>
      </w:r>
    </w:p>
    <w:p w:rsidR="002662D5" w:rsidRDefault="00F63BBB">
      <w:pPr>
        <w:pStyle w:val="ListBullet"/>
      </w:pPr>
      <w:r>
        <w:t xml:space="preserve">  </w:t>
      </w:r>
      <w:r>
        <w:rPr>
          <w:b/>
        </w:rPr>
        <w:t>Break Even Time</w:t>
      </w:r>
      <w:r>
        <w:t>:</w:t>
      </w:r>
      <w:r w:rsidR="008D45C6">
        <w:t xml:space="preserve"> R295,265.00 / R3716.80 ~ 79 months </w:t>
      </w:r>
    </w:p>
    <w:p w:rsidR="002662D5" w:rsidRDefault="00F63BBB">
      <w:r>
        <w:rPr>
          <w:b/>
        </w:rPr>
        <w:t>Result</w:t>
      </w:r>
      <w:r>
        <w:t xml:space="preserve">: LoRaWAN is cheaper for the first </w:t>
      </w:r>
      <w:r w:rsidR="008D45C6">
        <w:rPr>
          <w:b/>
        </w:rPr>
        <w:t>6.6</w:t>
      </w:r>
      <w:r>
        <w:rPr>
          <w:b/>
        </w:rPr>
        <w:t xml:space="preserve"> Years</w:t>
      </w:r>
      <w:r w:rsidR="008D45C6">
        <w:t>. After 6.7</w:t>
      </w:r>
      <w:r>
        <w:t xml:space="preserve"> years, the cumulative monthly fees exceed the one-time savings on modules.</w:t>
      </w:r>
    </w:p>
    <w:p w:rsidR="002662D5" w:rsidRDefault="00F63BBB">
      <w:pPr>
        <w:pStyle w:val="Heading3"/>
      </w:pPr>
      <w:r>
        <w:t>Scenario B: Medium Scale (10</w:t>
      </w:r>
      <w:r w:rsidR="008D45C6">
        <w:t>0 Sensors, 2</w:t>
      </w:r>
      <w:r>
        <w:t xml:space="preserve"> Gateway</w:t>
      </w:r>
      <w:r w:rsidR="00417457" w:rsidRPr="00417457">
        <w:t xml:space="preserve"> one solar </w:t>
      </w:r>
      <w:proofErr w:type="gramStart"/>
      <w:r w:rsidR="00417457" w:rsidRPr="00417457">
        <w:t>powered</w:t>
      </w:r>
      <w:r w:rsidR="00417457">
        <w:t xml:space="preserve"> </w:t>
      </w:r>
      <w:r>
        <w:t>)</w:t>
      </w:r>
      <w:proofErr w:type="gramEnd"/>
    </w:p>
    <w:p w:rsidR="002662D5" w:rsidRDefault="00F63BBB">
      <w:r>
        <w:t>*Context: A typical smart-farm.*</w:t>
      </w:r>
    </w:p>
    <w:p w:rsidR="001847A8" w:rsidRDefault="00F63BBB" w:rsidP="00417457">
      <w:pPr>
        <w:pStyle w:val="ListBullet"/>
      </w:pPr>
      <w:r>
        <w:t xml:space="preserve">  </w:t>
      </w:r>
      <w:r>
        <w:rPr>
          <w:b/>
        </w:rPr>
        <w:t>LoRaWAN CAPEX</w:t>
      </w:r>
      <w:r>
        <w:t xml:space="preserve">: </w:t>
      </w:r>
      <w:r w:rsidR="00417457" w:rsidRPr="00417457">
        <w:t>(R2,297.00 * 2 + (R2,000.00 + R8,000.00 R1,000.00)) + (100 * R120.00) = R15,594.0</w:t>
      </w:r>
      <w:r w:rsidR="00417457">
        <w:t>0 + R12,000.00 = R 27,594.00</w:t>
      </w:r>
    </w:p>
    <w:p w:rsidR="001847A8" w:rsidRDefault="00F63BBB" w:rsidP="001847A8">
      <w:pPr>
        <w:pStyle w:val="ListBullet"/>
      </w:pPr>
      <w:r w:rsidRPr="001847A8">
        <w:rPr>
          <w:b/>
        </w:rPr>
        <w:t xml:space="preserve">  Mesh CAPEX: </w:t>
      </w:r>
      <w:r w:rsidR="008F3A9F">
        <w:t>(R950.00 *2) +  ( R</w:t>
      </w:r>
      <w:r w:rsidR="001847A8">
        <w:t>422*100</w:t>
      </w:r>
      <w:r w:rsidR="008F3A9F">
        <w:t xml:space="preserve"> )= R1,900.00 + R 42,200.00 = R 44,100.00</w:t>
      </w:r>
    </w:p>
    <w:p w:rsidR="002662D5" w:rsidRDefault="00F63BBB" w:rsidP="00417457">
      <w:pPr>
        <w:pStyle w:val="ListBullet"/>
      </w:pPr>
      <w:r>
        <w:t xml:space="preserve">  </w:t>
      </w:r>
      <w:r w:rsidRPr="001847A8">
        <w:rPr>
          <w:b/>
        </w:rPr>
        <w:t>Initial Diff:</w:t>
      </w:r>
      <w:r>
        <w:t xml:space="preserve"> LoRaWAN is </w:t>
      </w:r>
      <w:proofErr w:type="gramStart"/>
      <w:r w:rsidR="001847A8">
        <w:t>R</w:t>
      </w:r>
      <w:r w:rsidR="00417457">
        <w:t xml:space="preserve"> </w:t>
      </w:r>
      <w:r w:rsidRPr="001847A8">
        <w:t xml:space="preserve"> </w:t>
      </w:r>
      <w:r w:rsidR="00417457" w:rsidRPr="00417457">
        <w:t>16,506.00</w:t>
      </w:r>
      <w:proofErr w:type="gramEnd"/>
      <w:r w:rsidR="00417457">
        <w:t xml:space="preserve"> </w:t>
      </w:r>
      <w:r w:rsidRPr="001847A8">
        <w:t>cheaper</w:t>
      </w:r>
      <w:r>
        <w:t>.</w:t>
      </w:r>
    </w:p>
    <w:p w:rsidR="002662D5" w:rsidRDefault="00F63BBB" w:rsidP="001847A8">
      <w:pPr>
        <w:pStyle w:val="ListBullet"/>
      </w:pPr>
      <w:r>
        <w:t xml:space="preserve">  </w:t>
      </w:r>
      <w:r>
        <w:rPr>
          <w:b/>
        </w:rPr>
        <w:t>LoRaWAN OPEX</w:t>
      </w:r>
      <w:r>
        <w:t xml:space="preserve">: </w:t>
      </w:r>
      <w:r w:rsidR="001847A8">
        <w:t>R3.716</w:t>
      </w:r>
      <w:r w:rsidR="001847A8" w:rsidRPr="005E4CD8">
        <w:t>8</w:t>
      </w:r>
      <w:r w:rsidR="001847A8">
        <w:t xml:space="preserve"> *100 = R 371.</w:t>
      </w:r>
      <w:r w:rsidR="001847A8" w:rsidRPr="001847A8">
        <w:t>68</w:t>
      </w:r>
    </w:p>
    <w:p w:rsidR="002662D5" w:rsidRDefault="00F63BBB">
      <w:pPr>
        <w:pStyle w:val="ListBullet"/>
      </w:pPr>
      <w:r>
        <w:t xml:space="preserve">  </w:t>
      </w:r>
      <w:r>
        <w:rPr>
          <w:b/>
        </w:rPr>
        <w:t>Break Even Time</w:t>
      </w:r>
      <w:r>
        <w:t xml:space="preserve">: </w:t>
      </w:r>
      <w:r w:rsidR="001847A8">
        <w:t>R25,606.00 / R 3771.68 ~</w:t>
      </w:r>
      <w:r w:rsidR="00417457">
        <w:t xml:space="preserve"> 4</w:t>
      </w:r>
      <w:r w:rsidR="008F3A9F">
        <w:t>4 months</w:t>
      </w:r>
    </w:p>
    <w:p w:rsidR="002662D5" w:rsidRDefault="00F63BBB">
      <w:r>
        <w:rPr>
          <w:b/>
        </w:rPr>
        <w:t>Result</w:t>
      </w:r>
      <w:r w:rsidR="006073E2">
        <w:t>: Consistent with the large s</w:t>
      </w:r>
      <w:r>
        <w:t>ale; LoRaWAN wins for any project shorter than ~</w:t>
      </w:r>
      <w:r w:rsidR="00417457">
        <w:t>3.6</w:t>
      </w:r>
      <w:r>
        <w:t xml:space="preserve"> years.</w:t>
      </w:r>
    </w:p>
    <w:p w:rsidR="002662D5" w:rsidRDefault="00F63BBB">
      <w:pPr>
        <w:pStyle w:val="Heading3"/>
      </w:pPr>
      <w:r>
        <w:t>Scenario C: Small &amp; Complex (10 Sensors, 5 Gateways</w:t>
      </w:r>
      <w:r w:rsidR="00417457" w:rsidRPr="00417457">
        <w:t xml:space="preserve"> four solar powered</w:t>
      </w:r>
      <w:r w:rsidR="00417457">
        <w:t>)</w:t>
      </w:r>
    </w:p>
    <w:p w:rsidR="002662D5" w:rsidRDefault="00F63BBB">
      <w:r>
        <w:t>*Context: A confusing layout (tunnels/basements</w:t>
      </w:r>
      <w:r w:rsidR="008F3A9F">
        <w:t>/ hills</w:t>
      </w:r>
      <w:r>
        <w:t>) requiring many gateways for few devices.*</w:t>
      </w:r>
    </w:p>
    <w:p w:rsidR="002662D5" w:rsidRDefault="00F63BBB" w:rsidP="00417457">
      <w:pPr>
        <w:pStyle w:val="ListBullet"/>
      </w:pPr>
      <w:r>
        <w:t xml:space="preserve">  </w:t>
      </w:r>
      <w:r>
        <w:rPr>
          <w:b/>
        </w:rPr>
        <w:t>LoRaWAN CAPEX</w:t>
      </w:r>
      <w:r>
        <w:t xml:space="preserve">: </w:t>
      </w:r>
      <w:r w:rsidR="00417457" w:rsidRPr="00417457">
        <w:t>(R2,276.00 * 5 + (R2,000.00 + R8,000.00 R1,000.00)*4) + (R 120.00 * 10) = R 11,380.00 + R44,000.0</w:t>
      </w:r>
      <w:r w:rsidR="00417457">
        <w:t>0 + R 1,200.00 = R 56,580.00</w:t>
      </w:r>
    </w:p>
    <w:p w:rsidR="002662D5" w:rsidRDefault="00F63BBB">
      <w:pPr>
        <w:pStyle w:val="ListBullet"/>
      </w:pPr>
      <w:r>
        <w:t xml:space="preserve">  </w:t>
      </w:r>
      <w:r>
        <w:rPr>
          <w:b/>
        </w:rPr>
        <w:t>Mesh CAPEX</w:t>
      </w:r>
      <w:r>
        <w:t xml:space="preserve">: </w:t>
      </w:r>
      <w:r w:rsidR="008F3A9F">
        <w:t>( R</w:t>
      </w:r>
      <w:r w:rsidR="006073E2">
        <w:t xml:space="preserve"> 950.00 * 5 ) + ( R 422.00 * 10) = R 4,750.00 + R 4,220.00 = R 8,970.00</w:t>
      </w:r>
    </w:p>
    <w:p w:rsidR="002662D5" w:rsidRDefault="00F63BBB" w:rsidP="00417457">
      <w:pPr>
        <w:pStyle w:val="ListBullet"/>
      </w:pPr>
      <w:r>
        <w:t xml:space="preserve">  Initial Diff: </w:t>
      </w:r>
      <w:r w:rsidR="006073E2">
        <w:t xml:space="preserve">Mesh is </w:t>
      </w:r>
      <w:r w:rsidR="00417457" w:rsidRPr="00417457">
        <w:rPr>
          <w:b/>
        </w:rPr>
        <w:t>R</w:t>
      </w:r>
      <w:r w:rsidR="00417457">
        <w:rPr>
          <w:b/>
        </w:rPr>
        <w:t xml:space="preserve"> </w:t>
      </w:r>
      <w:r w:rsidR="00417457" w:rsidRPr="00417457">
        <w:rPr>
          <w:b/>
        </w:rPr>
        <w:t>47,610.00</w:t>
      </w:r>
      <w:r>
        <w:t xml:space="preserve"> cheaper upfront.</w:t>
      </w:r>
    </w:p>
    <w:p w:rsidR="002662D5" w:rsidRDefault="00F63BBB">
      <w:pPr>
        <w:pStyle w:val="ListBullet"/>
      </w:pPr>
      <w:r>
        <w:t xml:space="preserve">  </w:t>
      </w:r>
      <w:r>
        <w:rPr>
          <w:b/>
        </w:rPr>
        <w:t>LoRaWAN OPEX</w:t>
      </w:r>
      <w:r>
        <w:t>: R45.30 / month.</w:t>
      </w:r>
    </w:p>
    <w:p w:rsidR="002662D5" w:rsidRDefault="00F63BBB">
      <w:pPr>
        <w:pStyle w:val="ListBullet"/>
      </w:pPr>
      <w:r>
        <w:t xml:space="preserve">  </w:t>
      </w:r>
      <w:r>
        <w:rPr>
          <w:b/>
        </w:rPr>
        <w:t>Result</w:t>
      </w:r>
      <w:r>
        <w:t xml:space="preserve">: Mesh starts cheaper and </w:t>
      </w:r>
      <w:r>
        <w:rPr>
          <w:b/>
        </w:rPr>
        <w:t>stays cheaper forever</w:t>
      </w:r>
      <w:r>
        <w:t>. LoRaWAN never catches up because it has higher CAPEX *and* higher OPEX in this scenario.</w:t>
      </w:r>
    </w:p>
    <w:p w:rsidR="000C221E" w:rsidRDefault="000C221E" w:rsidP="000C221E">
      <w:pPr>
        <w:pStyle w:val="ListBullet"/>
        <w:numPr>
          <w:ilvl w:val="0"/>
          <w:numId w:val="0"/>
        </w:numPr>
        <w:ind w:left="360" w:hanging="360"/>
      </w:pPr>
    </w:p>
    <w:p w:rsidR="000C221E" w:rsidRDefault="000C221E" w:rsidP="000C221E">
      <w:pPr>
        <w:pStyle w:val="ListBullet"/>
        <w:numPr>
          <w:ilvl w:val="0"/>
          <w:numId w:val="0"/>
        </w:numPr>
        <w:ind w:left="360" w:hanging="360"/>
      </w:pPr>
    </w:p>
    <w:p w:rsidR="000C221E" w:rsidRPr="000C221E" w:rsidRDefault="000C221E" w:rsidP="000C221E">
      <w:pPr>
        <w:pStyle w:val="Heading3"/>
      </w:pPr>
      <w:r w:rsidRPr="000C221E">
        <w:t>Exact Break-Even Point (5 Gateways</w:t>
      </w:r>
      <w:r w:rsidR="00417457" w:rsidRPr="00417457">
        <w:t xml:space="preserve"> four solar powered</w:t>
      </w:r>
      <w:r w:rsidR="00417457">
        <w:t>,</w:t>
      </w:r>
      <w:r w:rsidRPr="000C221E">
        <w:t xml:space="preserve"> 60 Months)</w:t>
      </w:r>
    </w:p>
    <w:p w:rsidR="000C221E" w:rsidRPr="000C221E" w:rsidRDefault="000C221E" w:rsidP="000C221E">
      <w:pPr>
        <w:pStyle w:val="ListBullet"/>
      </w:pPr>
      <w:r w:rsidRPr="000C221E">
        <w:t>To find the exact number of nodes N where LoRaWAN and Mesh costs are equal over a 5-year (60 month) period with 5 Gateways:</w:t>
      </w:r>
    </w:p>
    <w:p w:rsidR="000C221E" w:rsidRPr="000C221E" w:rsidRDefault="000C221E" w:rsidP="000C221E">
      <w:pPr>
        <w:pStyle w:val="ListBullet"/>
        <w:numPr>
          <w:ilvl w:val="0"/>
          <w:numId w:val="0"/>
        </w:numPr>
        <w:ind w:left="360"/>
        <w:rPr>
          <w:lang w:val="en-ZA" w:eastAsia="en-ZA"/>
        </w:rPr>
      </w:pPr>
    </w:p>
    <w:p w:rsidR="000C221E" w:rsidRPr="00C53CC0" w:rsidRDefault="00C53CC0" w:rsidP="00C53CC0">
      <w:pPr>
        <w:pStyle w:val="ListBullet"/>
        <w:numPr>
          <w:ilvl w:val="0"/>
          <w:numId w:val="0"/>
        </w:numPr>
        <w:ind w:left="360" w:hanging="360"/>
        <w:rPr>
          <w:b/>
          <w:color w:val="CCCCCC"/>
          <w:lang w:val="en-ZA" w:eastAsia="en-ZA"/>
        </w:rPr>
      </w:pPr>
      <w:r w:rsidRPr="00C53CC0">
        <w:rPr>
          <w:b/>
          <w:lang w:val="en-ZA" w:eastAsia="en-ZA"/>
        </w:rPr>
        <w:t>T</w:t>
      </w:r>
      <w:r w:rsidR="000C221E" w:rsidRPr="00C53CC0">
        <w:rPr>
          <w:b/>
          <w:lang w:val="en-ZA" w:eastAsia="en-ZA"/>
        </w:rPr>
        <w:t>he Variables</w:t>
      </w:r>
    </w:p>
    <w:p w:rsidR="000C221E" w:rsidRPr="000C221E" w:rsidRDefault="000C221E" w:rsidP="00417457">
      <w:pPr>
        <w:pStyle w:val="ListBullet"/>
      </w:pPr>
      <w:r w:rsidRPr="000C221E">
        <w:rPr>
          <w:b/>
        </w:rPr>
        <w:t>Gateway Cost Diff:</w:t>
      </w:r>
      <w:r w:rsidRPr="000C221E">
        <w:t xml:space="preserve"> </w:t>
      </w:r>
      <w:r w:rsidR="00417457" w:rsidRPr="00417457">
        <w:t>R 55,380.00 - R950.00 = R54,430.00 (Infrastructure debt of LoRaWAN)</w:t>
      </w:r>
    </w:p>
    <w:p w:rsidR="000C221E" w:rsidRPr="000C221E" w:rsidRDefault="000C221E" w:rsidP="000C221E">
      <w:pPr>
        <w:pStyle w:val="ListBullet"/>
      </w:pPr>
      <w:r w:rsidRPr="000C221E">
        <w:rPr>
          <w:b/>
        </w:rPr>
        <w:t>Module Cost Diff:</w:t>
      </w:r>
      <w:r w:rsidRPr="000C221E">
        <w:t xml:space="preserve">   R422 - R120 = R302 (Upfront unit saving of LoRaWAN)</w:t>
      </w:r>
    </w:p>
    <w:p w:rsidR="00C53CC0" w:rsidRDefault="000C221E" w:rsidP="00C53CC0">
      <w:pPr>
        <w:pStyle w:val="ListBullet"/>
      </w:pPr>
      <w:r w:rsidRPr="00C53CC0">
        <w:rPr>
          <w:b/>
        </w:rPr>
        <w:t xml:space="preserve">Operational Cost (60 </w:t>
      </w:r>
      <w:proofErr w:type="spellStart"/>
      <w:r w:rsidRPr="00C53CC0">
        <w:rPr>
          <w:b/>
        </w:rPr>
        <w:t>mo</w:t>
      </w:r>
      <w:proofErr w:type="spellEnd"/>
      <w:r w:rsidRPr="00C53CC0">
        <w:rPr>
          <w:b/>
        </w:rPr>
        <w:t>):</w:t>
      </w:r>
      <w:r w:rsidRPr="00C53CC0">
        <w:t xml:space="preserve">  R3.7167 *  60 = R223.00 (Recurring cost per LoRaWAN node)</w:t>
      </w:r>
    </w:p>
    <w:p w:rsidR="00C53CC0" w:rsidRDefault="000C221E" w:rsidP="00144EE4">
      <w:pPr>
        <w:pStyle w:val="ListBullet"/>
      </w:pPr>
      <w:r w:rsidRPr="00C53CC0">
        <w:rPr>
          <w:b/>
        </w:rPr>
        <w:t xml:space="preserve">Net Unit Saving (60 </w:t>
      </w:r>
      <w:proofErr w:type="spellStart"/>
      <w:r w:rsidRPr="00C53CC0">
        <w:rPr>
          <w:b/>
        </w:rPr>
        <w:t>mo</w:t>
      </w:r>
      <w:proofErr w:type="spellEnd"/>
      <w:r w:rsidRPr="00C53CC0">
        <w:rPr>
          <w:b/>
        </w:rPr>
        <w:t>):</w:t>
      </w:r>
      <w:r w:rsidR="00C53CC0" w:rsidRPr="00C53CC0">
        <w:t xml:space="preserve">  </w:t>
      </w:r>
      <w:r w:rsidRPr="00C53CC0">
        <w:t xml:space="preserve">R302 - R223.00 = </w:t>
      </w:r>
      <w:r w:rsidR="00144EE4">
        <w:t xml:space="preserve">R </w:t>
      </w:r>
      <w:r w:rsidR="00144EE4" w:rsidRPr="00144EE4">
        <w:t>78.99</w:t>
      </w:r>
    </w:p>
    <w:p w:rsidR="00C53CC0" w:rsidRDefault="00C53CC0" w:rsidP="00C53CC0">
      <w:pPr>
        <w:pStyle w:val="ListBullet"/>
        <w:numPr>
          <w:ilvl w:val="0"/>
          <w:numId w:val="0"/>
        </w:numPr>
        <w:ind w:left="360" w:hanging="360"/>
        <w:rPr>
          <w:lang w:val="en-ZA" w:eastAsia="en-ZA"/>
        </w:rPr>
      </w:pPr>
    </w:p>
    <w:p w:rsidR="00C53CC0" w:rsidRDefault="00C53CC0" w:rsidP="00C53CC0">
      <w:pPr>
        <w:pStyle w:val="ListBullet"/>
        <w:numPr>
          <w:ilvl w:val="0"/>
          <w:numId w:val="0"/>
        </w:numPr>
        <w:ind w:left="360" w:hanging="360"/>
        <w:rPr>
          <w:lang w:val="en-ZA" w:eastAsia="en-ZA"/>
        </w:rPr>
      </w:pPr>
    </w:p>
    <w:p w:rsidR="000C221E" w:rsidRPr="00C53CC0" w:rsidRDefault="00C53CC0" w:rsidP="00C53CC0">
      <w:pPr>
        <w:pStyle w:val="ListBullet"/>
        <w:numPr>
          <w:ilvl w:val="0"/>
          <w:numId w:val="0"/>
        </w:numPr>
        <w:ind w:left="360" w:hanging="360"/>
        <w:rPr>
          <w:b/>
          <w:color w:val="CCCCCC"/>
          <w:lang w:val="en-ZA" w:eastAsia="en-ZA"/>
        </w:rPr>
      </w:pPr>
      <w:r w:rsidRPr="00C53CC0">
        <w:rPr>
          <w:b/>
          <w:lang w:val="en-ZA" w:eastAsia="en-ZA"/>
        </w:rPr>
        <w:t>The Calculation:</w:t>
      </w:r>
    </w:p>
    <w:p w:rsidR="000C221E" w:rsidRDefault="00144EE4" w:rsidP="00C53CC0">
      <w:pPr>
        <w:pStyle w:val="ListBullet"/>
        <w:numPr>
          <w:ilvl w:val="0"/>
          <w:numId w:val="0"/>
        </w:numPr>
        <w:ind w:left="360"/>
      </w:pPr>
      <w:r>
        <w:t>N = R54,430/R78.99 = 642.3</w:t>
      </w:r>
    </w:p>
    <w:p w:rsidR="00A86D67" w:rsidRPr="000C221E" w:rsidRDefault="00A86D67" w:rsidP="00C53CC0">
      <w:pPr>
        <w:pStyle w:val="ListBullet"/>
        <w:numPr>
          <w:ilvl w:val="0"/>
          <w:numId w:val="0"/>
        </w:numPr>
        <w:ind w:left="360"/>
        <w:rPr>
          <w:lang w:val="en-ZA" w:eastAsia="en-ZA"/>
        </w:rPr>
      </w:pPr>
    </w:p>
    <w:p w:rsidR="000C221E" w:rsidRPr="00C53CC0" w:rsidRDefault="00C53CC0" w:rsidP="000C221E">
      <w:pPr>
        <w:pStyle w:val="ListBullet"/>
      </w:pPr>
      <w:r w:rsidRPr="00C53CC0">
        <w:rPr>
          <w:b/>
        </w:rPr>
        <w:t>Conclusion</w:t>
      </w:r>
      <w:r w:rsidR="000C221E" w:rsidRPr="00C53CC0">
        <w:rPr>
          <w:b/>
        </w:rPr>
        <w:t>:</w:t>
      </w:r>
      <w:r w:rsidR="000C221E" w:rsidRPr="00C53CC0">
        <w:t xml:space="preserve"> For 5 gateways over 5 years, the break-even point is exactly </w:t>
      </w:r>
      <w:r w:rsidR="00A86D67">
        <w:t>6</w:t>
      </w:r>
      <w:r w:rsidR="00144EE4">
        <w:t>42</w:t>
      </w:r>
      <w:r w:rsidRPr="00C53CC0">
        <w:t xml:space="preserve"> sensors</w:t>
      </w:r>
      <w:r w:rsidR="000C221E" w:rsidRPr="00C53CC0">
        <w:t>.</w:t>
      </w:r>
    </w:p>
    <w:p w:rsidR="000C221E" w:rsidRPr="00C53CC0" w:rsidRDefault="00C53CC0" w:rsidP="00144EE4">
      <w:pPr>
        <w:pStyle w:val="ListBullet"/>
      </w:pPr>
      <w:r w:rsidRPr="00C53CC0">
        <w:rPr>
          <w:b/>
        </w:rPr>
        <w:t xml:space="preserve">Below </w:t>
      </w:r>
      <w:r w:rsidR="00A86D67">
        <w:rPr>
          <w:b/>
        </w:rPr>
        <w:t>6</w:t>
      </w:r>
      <w:r w:rsidR="00144EE4">
        <w:rPr>
          <w:b/>
        </w:rPr>
        <w:t>42</w:t>
      </w:r>
      <w:r w:rsidRPr="00C53CC0">
        <w:rPr>
          <w:b/>
        </w:rPr>
        <w:t xml:space="preserve"> sensors</w:t>
      </w:r>
      <w:r w:rsidR="000C221E" w:rsidRPr="00C53CC0">
        <w:rPr>
          <w:b/>
        </w:rPr>
        <w:t>:</w:t>
      </w:r>
      <w:r w:rsidR="000C221E" w:rsidRPr="00C53CC0">
        <w:t xml:space="preserve"> Mesh i</w:t>
      </w:r>
      <w:r w:rsidR="00144EE4">
        <w:t>s cheaper due to avoiding R</w:t>
      </w:r>
      <w:r w:rsidR="00144EE4" w:rsidRPr="00144EE4">
        <w:t>50</w:t>
      </w:r>
      <w:proofErr w:type="gramStart"/>
      <w:r w:rsidR="00144EE4" w:rsidRPr="00144EE4">
        <w:t>,735</w:t>
      </w:r>
      <w:proofErr w:type="gramEnd"/>
      <w:r w:rsidR="000C221E" w:rsidRPr="00C53CC0">
        <w:t xml:space="preserve"> in gateway costs.</w:t>
      </w:r>
    </w:p>
    <w:p w:rsidR="000C221E" w:rsidRDefault="00C53CC0" w:rsidP="000C221E">
      <w:pPr>
        <w:pStyle w:val="ListBullet"/>
      </w:pPr>
      <w:r w:rsidRPr="00C53CC0">
        <w:rPr>
          <w:b/>
        </w:rPr>
        <w:t xml:space="preserve">Above </w:t>
      </w:r>
      <w:r w:rsidR="00A86D67">
        <w:rPr>
          <w:b/>
        </w:rPr>
        <w:t>6</w:t>
      </w:r>
      <w:r w:rsidR="00144EE4">
        <w:rPr>
          <w:b/>
        </w:rPr>
        <w:t>42</w:t>
      </w:r>
      <w:r w:rsidRPr="00C53CC0">
        <w:rPr>
          <w:b/>
        </w:rPr>
        <w:t xml:space="preserve"> sensors</w:t>
      </w:r>
      <w:r w:rsidR="000C221E" w:rsidRPr="00C53CC0">
        <w:rPr>
          <w:b/>
        </w:rPr>
        <w:t>:</w:t>
      </w:r>
      <w:r w:rsidR="000C221E" w:rsidRPr="00C53CC0">
        <w:t xml:space="preserve"> LoRaWAN is cheaper as the R302 unit saving eventually offsets t</w:t>
      </w:r>
      <w:r w:rsidR="00E6704C">
        <w:t>he infrastructure and LNS costs.</w:t>
      </w:r>
    </w:p>
    <w:p w:rsidR="00E6704C" w:rsidRDefault="00E6704C" w:rsidP="00E6704C">
      <w:pPr>
        <w:pStyle w:val="ListBullet"/>
        <w:numPr>
          <w:ilvl w:val="0"/>
          <w:numId w:val="0"/>
        </w:numPr>
        <w:ind w:left="360" w:hanging="360"/>
      </w:pPr>
    </w:p>
    <w:p w:rsidR="00A35FA5" w:rsidRDefault="00A35FA5" w:rsidP="00A35FA5">
      <w:pPr>
        <w:pStyle w:val="ListBullet"/>
        <w:numPr>
          <w:ilvl w:val="0"/>
          <w:numId w:val="0"/>
        </w:numPr>
      </w:pPr>
      <w:r>
        <w:t>The inclusion of the **R 3.7167 LNS fee** and high-capacity **Solar Infrastructure (R 11,000 per remote site</w:t>
      </w:r>
      <w:proofErr w:type="gramStart"/>
      <w:r>
        <w:t>)*</w:t>
      </w:r>
      <w:proofErr w:type="gramEnd"/>
      <w:r>
        <w:t>* shifts the financial viability significantly based on deployment topology and density.</w:t>
      </w:r>
    </w:p>
    <w:p w:rsidR="00A35FA5" w:rsidRDefault="00A35FA5" w:rsidP="00A35FA5">
      <w:pPr>
        <w:pStyle w:val="ListBullet"/>
        <w:numPr>
          <w:ilvl w:val="0"/>
          <w:numId w:val="0"/>
        </w:numPr>
        <w:ind w:left="720"/>
      </w:pPr>
    </w:p>
    <w:p w:rsidR="00A35FA5" w:rsidRDefault="00A35FA5" w:rsidP="00A35FA5">
      <w:pPr>
        <w:pStyle w:val="ListBullet"/>
        <w:numPr>
          <w:ilvl w:val="0"/>
          <w:numId w:val="12"/>
        </w:numPr>
      </w:pPr>
      <w:r w:rsidRPr="00A35FA5">
        <w:rPr>
          <w:b/>
        </w:rPr>
        <w:t>High-Density / Grid-Powered (Scenario A/</w:t>
      </w:r>
      <w:r w:rsidRPr="00A35FA5">
        <w:rPr>
          <w:b/>
        </w:rPr>
        <w:t>B): LoRaWAN is the winner</w:t>
      </w:r>
      <w:r>
        <w:t xml:space="preserve">. </w:t>
      </w:r>
      <w:r>
        <w:t>If grid power is available (eliminating solar costs) OR if density exceeds **650 sensors** per 5 gateways, the R 120 module cost provides an unbeatable TCO.</w:t>
      </w:r>
    </w:p>
    <w:p w:rsidR="00A35FA5" w:rsidRDefault="00A35FA5" w:rsidP="00A35FA5">
      <w:pPr>
        <w:pStyle w:val="ListBullet"/>
        <w:numPr>
          <w:ilvl w:val="0"/>
          <w:numId w:val="0"/>
        </w:numPr>
        <w:ind w:left="720"/>
      </w:pPr>
      <w:r w:rsidRPr="00A35FA5">
        <w:rPr>
          <w:b/>
        </w:rPr>
        <w:t>Recommendation</w:t>
      </w:r>
      <w:r w:rsidRPr="00A35FA5">
        <w:rPr>
          <w:b/>
        </w:rPr>
        <w:t>:</w:t>
      </w:r>
      <w:r>
        <w:t xml:space="preserve"> Use LoRaWAN for large commercial hubs or sites with pre-existing power infrastructure.</w:t>
      </w:r>
    </w:p>
    <w:p w:rsidR="00A35FA5" w:rsidRDefault="00A35FA5" w:rsidP="00A35FA5">
      <w:pPr>
        <w:pStyle w:val="ListBullet"/>
        <w:numPr>
          <w:ilvl w:val="0"/>
          <w:numId w:val="0"/>
        </w:numPr>
      </w:pPr>
    </w:p>
    <w:p w:rsidR="00A35FA5" w:rsidRDefault="00A35FA5" w:rsidP="00A35FA5">
      <w:pPr>
        <w:pStyle w:val="ListBullet"/>
        <w:numPr>
          <w:ilvl w:val="0"/>
          <w:numId w:val="12"/>
        </w:numPr>
      </w:pPr>
      <w:r w:rsidRPr="00A35FA5">
        <w:rPr>
          <w:b/>
        </w:rPr>
        <w:t>Distributed / Solar-Powered (Scenario B</w:t>
      </w:r>
      <w:r w:rsidRPr="00A35FA5">
        <w:rPr>
          <w:b/>
        </w:rPr>
        <w:t>/4.4): Mesh is the winner.</w:t>
      </w:r>
      <w:r>
        <w:rPr>
          <w:b/>
        </w:rPr>
        <w:t xml:space="preserve"> </w:t>
      </w:r>
      <w:r>
        <w:t>When solar/battery kits (R 11,000 each) are required for gateways, the "I</w:t>
      </w:r>
      <w:r>
        <w:t>nfrastructure Debt" scales to R 13,297 per site</w:t>
      </w:r>
      <w:r>
        <w:t>.</w:t>
      </w:r>
    </w:p>
    <w:p w:rsidR="00A35FA5" w:rsidRDefault="00A35FA5" w:rsidP="00A35FA5">
      <w:pPr>
        <w:pStyle w:val="ListBullet"/>
        <w:numPr>
          <w:ilvl w:val="0"/>
          <w:numId w:val="0"/>
        </w:numPr>
        <w:ind w:left="720"/>
      </w:pPr>
      <w:r>
        <w:t>In a typical farm layout (e.g., 100 sensors across 5 solar gateways), the R 302 module saving is not enough to offset the R 50,000+ infrastructure premium and recurring LNS fees.</w:t>
      </w:r>
    </w:p>
    <w:p w:rsidR="00A35FA5" w:rsidRDefault="00A35FA5" w:rsidP="00A35FA5">
      <w:pPr>
        <w:pStyle w:val="ListBullet"/>
        <w:numPr>
          <w:ilvl w:val="0"/>
          <w:numId w:val="0"/>
        </w:numPr>
        <w:ind w:left="720"/>
      </w:pPr>
      <w:r w:rsidRPr="00A35FA5">
        <w:rPr>
          <w:b/>
        </w:rPr>
        <w:t>Recommendation</w:t>
      </w:r>
      <w:r w:rsidRPr="00A35FA5">
        <w:rPr>
          <w:b/>
        </w:rPr>
        <w:t>:</w:t>
      </w:r>
      <w:r>
        <w:t xml:space="preserve"> Use Mesh for typical agricultural deployments where sensor density per gateway is low to moderate.</w:t>
      </w:r>
    </w:p>
    <w:p w:rsidR="00A35FA5" w:rsidRDefault="00A35FA5" w:rsidP="00A35FA5">
      <w:pPr>
        <w:pStyle w:val="ListBullet"/>
        <w:numPr>
          <w:ilvl w:val="0"/>
          <w:numId w:val="0"/>
        </w:numPr>
      </w:pPr>
    </w:p>
    <w:p w:rsidR="00A35FA5" w:rsidRDefault="00A35FA5" w:rsidP="00A35FA5">
      <w:pPr>
        <w:pStyle w:val="ListBullet"/>
        <w:numPr>
          <w:ilvl w:val="0"/>
          <w:numId w:val="12"/>
        </w:numPr>
      </w:pPr>
      <w:r w:rsidRPr="00A35FA5">
        <w:rPr>
          <w:b/>
        </w:rPr>
        <w:t xml:space="preserve">Small &amp; Complex (Scenario C): </w:t>
      </w:r>
      <w:r w:rsidRPr="00A35FA5">
        <w:rPr>
          <w:b/>
        </w:rPr>
        <w:t>Mesh is the definitive winner</w:t>
      </w:r>
      <w:r w:rsidRPr="00A35FA5">
        <w:rPr>
          <w:b/>
        </w:rPr>
        <w:t>.</w:t>
      </w:r>
      <w:r>
        <w:t xml:space="preserve"> </w:t>
      </w:r>
      <w:r>
        <w:t xml:space="preserve">In environments requiring many gateways for very few devices (e.g., mine shafts, extremely hilly terrain, </w:t>
      </w:r>
      <w:proofErr w:type="gramStart"/>
      <w:r>
        <w:t>small</w:t>
      </w:r>
      <w:proofErr w:type="gramEnd"/>
      <w:r>
        <w:t xml:space="preserve"> remote outposts), Mesh's R 950 gateway cost and zero monthly fees make it the only logical choice.</w:t>
      </w:r>
      <w:r>
        <w:t xml:space="preserve"> </w:t>
      </w:r>
      <w:r>
        <w:t>LoRaWAN in this scenario starts R 47,000 more expensive and the gap widens every month due to LNS fees.</w:t>
      </w:r>
    </w:p>
    <w:p w:rsidR="00E6704C" w:rsidRPr="00C53CC0" w:rsidRDefault="00A35FA5" w:rsidP="00A35FA5">
      <w:pPr>
        <w:pStyle w:val="ListBullet"/>
        <w:numPr>
          <w:ilvl w:val="0"/>
          <w:numId w:val="0"/>
        </w:numPr>
        <w:ind w:left="720"/>
      </w:pPr>
      <w:bookmarkStart w:id="0" w:name="_GoBack"/>
      <w:bookmarkEnd w:id="0"/>
      <w:r w:rsidRPr="00A35FA5">
        <w:rPr>
          <w:b/>
        </w:rPr>
        <w:t>Recommendation</w:t>
      </w:r>
      <w:r w:rsidRPr="00A35FA5">
        <w:rPr>
          <w:b/>
        </w:rPr>
        <w:t>:</w:t>
      </w:r>
      <w:r>
        <w:t xml:space="preserve"> Use Mesh as a tactical solution for coverage gaps and low-density remote monitoring.</w:t>
      </w:r>
    </w:p>
    <w:p w:rsidR="000C221E" w:rsidRDefault="000C221E" w:rsidP="000C221E">
      <w:pPr>
        <w:pStyle w:val="ListBullet"/>
        <w:numPr>
          <w:ilvl w:val="0"/>
          <w:numId w:val="0"/>
        </w:numPr>
        <w:ind w:left="360" w:hanging="360"/>
      </w:pPr>
    </w:p>
    <w:p w:rsidR="002662D5" w:rsidRDefault="00F63BBB">
      <w:r>
        <w:t>---</w:t>
      </w:r>
    </w:p>
    <w:p w:rsidR="00274145" w:rsidRDefault="00274145" w:rsidP="00274145"/>
    <w:p w:rsidR="00274145" w:rsidRDefault="00274145" w:rsidP="00274145">
      <w:pPr>
        <w:pStyle w:val="Heading3"/>
      </w:pPr>
      <w:r>
        <w:lastRenderedPageBreak/>
        <w:t>Final Recommendation</w:t>
      </w:r>
    </w:p>
    <w:p w:rsidR="00E6704C" w:rsidRPr="00E6704C" w:rsidRDefault="00E6704C" w:rsidP="00E6704C">
      <w:pPr>
        <w:rPr>
          <w:b/>
        </w:rPr>
      </w:pPr>
      <w:r w:rsidRPr="00E6704C">
        <w:rPr>
          <w:b/>
        </w:rPr>
        <w:t>Standardize on Mesh for small-to-medium agricultural</w:t>
      </w:r>
      <w:r>
        <w:rPr>
          <w:b/>
        </w:rPr>
        <w:t xml:space="preserve"> deployments (under 600 nodes)</w:t>
      </w:r>
      <w:r w:rsidRPr="00E6704C">
        <w:rPr>
          <w:b/>
        </w:rPr>
        <w:t xml:space="preserve"> </w:t>
      </w:r>
      <w:r w:rsidRPr="00E6704C">
        <w:t>where solar-powered gateways are required for coverage. The "Infrastructure Debt" created by solar-powered LoRaWAN gateways (R13</w:t>
      </w:r>
      <w:proofErr w:type="gramStart"/>
      <w:r w:rsidRPr="00E6704C">
        <w:t>,297</w:t>
      </w:r>
      <w:proofErr w:type="gramEnd"/>
      <w:r w:rsidRPr="00E6704C">
        <w:t>/site) and the LNS fees only make sense at extreme scale.</w:t>
      </w:r>
    </w:p>
    <w:p w:rsidR="00E6704C" w:rsidRPr="00E6704C" w:rsidRDefault="00E6704C" w:rsidP="00E6704C">
      <w:pPr>
        <w:rPr>
          <w:b/>
        </w:rPr>
      </w:pPr>
    </w:p>
    <w:p w:rsidR="00274145" w:rsidRDefault="00E6704C" w:rsidP="00E6704C">
      <w:r w:rsidRPr="00E6704C">
        <w:rPr>
          <w:b/>
        </w:rPr>
        <w:t>Use LoRaW</w:t>
      </w:r>
      <w:r>
        <w:rPr>
          <w:b/>
        </w:rPr>
        <w:t>AN only as a tactical solution</w:t>
      </w:r>
      <w:r w:rsidRPr="00E6704C">
        <w:rPr>
          <w:b/>
        </w:rPr>
        <w:t xml:space="preserve"> </w:t>
      </w:r>
      <w:r w:rsidRPr="00E6704C">
        <w:t>for high-density industrial clusters or locations with existing grid-powered gateways where the CAPEX savings on the R120 modules can be realized without the solar infrastructure overhead.</w:t>
      </w:r>
    </w:p>
    <w:sectPr w:rsidR="00274145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455912" w:rsidRDefault="00455912" w:rsidP="00367C27">
      <w:pPr>
        <w:spacing w:after="0" w:line="240" w:lineRule="auto"/>
      </w:pPr>
      <w:r>
        <w:separator/>
      </w:r>
    </w:p>
  </w:endnote>
  <w:endnote w:type="continuationSeparator" w:id="0">
    <w:p w:rsidR="00455912" w:rsidRDefault="00455912" w:rsidP="00367C2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367C27" w:rsidRDefault="00367C27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367C27" w:rsidRDefault="00367C27">
    <w:pPr>
      <w:pStyle w:val="Footer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367C27" w:rsidRDefault="00367C27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455912" w:rsidRDefault="00455912" w:rsidP="00367C27">
      <w:pPr>
        <w:spacing w:after="0" w:line="240" w:lineRule="auto"/>
      </w:pPr>
      <w:r>
        <w:separator/>
      </w:r>
    </w:p>
  </w:footnote>
  <w:footnote w:type="continuationSeparator" w:id="0">
    <w:p w:rsidR="00455912" w:rsidRDefault="00455912" w:rsidP="00367C2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367C27" w:rsidRDefault="00367C27">
    <w:pPr>
      <w:pStyle w:val="Head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367C27" w:rsidRDefault="00367C27">
    <w:pPr>
      <w:pStyle w:val="Header"/>
    </w:pPr>
    <w:r>
      <w:ptab w:relativeTo="margin" w:alignment="center" w:leader="none"/>
    </w:r>
    <w:r>
      <w:ptab w:relativeTo="margin" w:alignment="right" w:leader="none"/>
    </w:r>
    <w:r>
      <w:t>Author: J Scheepers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367C27" w:rsidRDefault="00367C27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83D4CE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nsid w:val="049024E8"/>
    <w:multiLevelType w:val="hybridMultilevel"/>
    <w:tmpl w:val="1DD87236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07295D69"/>
    <w:multiLevelType w:val="hybridMultilevel"/>
    <w:tmpl w:val="D40C4612"/>
    <w:lvl w:ilvl="0" w:tplc="1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3DD43D70"/>
    <w:multiLevelType w:val="hybridMultilevel"/>
    <w:tmpl w:val="381CF190"/>
    <w:lvl w:ilvl="0" w:tplc="1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1"/>
  </w:num>
  <w:num w:numId="11">
    <w:abstractNumId w:val="9"/>
  </w:num>
  <w:num w:numId="1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C221E"/>
    <w:rsid w:val="00144EE4"/>
    <w:rsid w:val="0015074B"/>
    <w:rsid w:val="001847A8"/>
    <w:rsid w:val="002662D5"/>
    <w:rsid w:val="00274145"/>
    <w:rsid w:val="0029639D"/>
    <w:rsid w:val="00326F90"/>
    <w:rsid w:val="00367C27"/>
    <w:rsid w:val="003E26A7"/>
    <w:rsid w:val="00417457"/>
    <w:rsid w:val="00455912"/>
    <w:rsid w:val="005E4CD8"/>
    <w:rsid w:val="006073E2"/>
    <w:rsid w:val="0084686D"/>
    <w:rsid w:val="0086766F"/>
    <w:rsid w:val="008D45C6"/>
    <w:rsid w:val="008F3A9F"/>
    <w:rsid w:val="00A35FA5"/>
    <w:rsid w:val="00A86D67"/>
    <w:rsid w:val="00AA1D8D"/>
    <w:rsid w:val="00B47730"/>
    <w:rsid w:val="00C53CC0"/>
    <w:rsid w:val="00CB0664"/>
    <w:rsid w:val="00E6704C"/>
    <w:rsid w:val="00EE126A"/>
    <w:rsid w:val="00F25B6F"/>
    <w:rsid w:val="00F63BB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efaultImageDpi w14:val="300"/>
  <w15:docId w15:val="{46C94F10-8640-466F-B624-641D3E1570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83502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73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86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99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606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90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17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3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1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4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9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58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5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60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73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02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86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06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807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9800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98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53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26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23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65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0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69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64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3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94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05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5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404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20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55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27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975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24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576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695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49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86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9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96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9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1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8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4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5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25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926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529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1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235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702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19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13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1685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834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33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34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8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9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04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27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9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75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6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54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68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276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906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97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33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904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94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771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700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16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0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94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0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2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0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31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05C1EEFD-6E14-4501-A2F0-60DAD5744F6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</TotalTime>
  <Pages>5</Pages>
  <Words>970</Words>
  <Characters>5532</Characters>
  <Application>Microsoft Office Word</Application>
  <DocSecurity>0</DocSecurity>
  <Lines>46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6490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Microsoft account</cp:lastModifiedBy>
  <cp:revision>9</cp:revision>
  <cp:lastPrinted>2026-02-01T14:33:00Z</cp:lastPrinted>
  <dcterms:created xsi:type="dcterms:W3CDTF">2013-12-23T23:15:00Z</dcterms:created>
  <dcterms:modified xsi:type="dcterms:W3CDTF">2026-02-02T05:29:00Z</dcterms:modified>
  <cp:category/>
</cp:coreProperties>
</file>