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1285875" cy="857250"/>
            <wp:effectExtent b="0" l="0" r="0" t="0"/>
            <wp:docPr descr="Resultado de imagen para sena" id="2" name="image1.jpg"/>
            <a:graphic>
              <a:graphicData uri="http://schemas.openxmlformats.org/drawingml/2006/picture">
                <pic:pic>
                  <pic:nvPicPr>
                    <pic:cNvPr descr="Resultado de imagen para sena" id="0" name="image1.jpg"/>
                    <pic:cNvPicPr preferRelativeResize="0"/>
                  </pic:nvPicPr>
                  <pic:blipFill>
                    <a:blip r:embed="rId6"/>
                    <a:srcRect b="0" l="0" r="0" t="0"/>
                    <a:stretch>
                      <a:fillRect/>
                    </a:stretch>
                  </pic:blipFill>
                  <pic:spPr>
                    <a:xfrm>
                      <a:off x="0" y="0"/>
                      <a:ext cx="12858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Informe </w:t>
      </w:r>
      <w:r w:rsidDel="00000000" w:rsidR="00000000" w:rsidRPr="00000000">
        <w:rPr>
          <w:rFonts w:ascii="Times New Roman" w:cs="Times New Roman" w:eastAsia="Times New Roman" w:hAnsi="Times New Roman"/>
          <w:b w:val="1"/>
          <w:sz w:val="44"/>
          <w:szCs w:val="44"/>
          <w:rtl w:val="0"/>
        </w:rPr>
        <w:t xml:space="preserve">técnico</w:t>
      </w: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5">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aprendiz: </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Johan Alexander Vargas Saenz</w:t>
      </w:r>
      <w:r w:rsidDel="00000000" w:rsidR="00000000" w:rsidRPr="00000000">
        <w:rPr>
          <w:rtl w:val="0"/>
        </w:rPr>
      </w:r>
    </w:p>
    <w:p w:rsidR="00000000" w:rsidDel="00000000" w:rsidP="00000000" w:rsidRDefault="00000000" w:rsidRPr="00000000" w14:paraId="00000008">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b w:val="1"/>
          <w:color w:val="000000"/>
          <w:sz w:val="24"/>
          <w:szCs w:val="24"/>
          <w:rtl w:val="0"/>
        </w:rPr>
        <w:t xml:space="preserve">Nombre del instructor:</w:t>
      </w:r>
      <w:r w:rsidDel="00000000" w:rsidR="00000000" w:rsidRPr="00000000">
        <w:rPr>
          <w:rtl w:val="0"/>
        </w:rPr>
      </w:r>
    </w:p>
    <w:p w:rsidR="00000000" w:rsidDel="00000000" w:rsidP="00000000" w:rsidRDefault="00000000" w:rsidRPr="00000000" w14:paraId="00000009">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Helbert Rodrigo Rojas</w:t>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spacing w:after="120" w:before="4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Bogotá, D.C</w:t>
      </w:r>
      <w:r w:rsidDel="00000000" w:rsidR="00000000" w:rsidRPr="00000000">
        <w:rPr>
          <w:rtl w:val="0"/>
        </w:rPr>
      </w:r>
    </w:p>
    <w:p w:rsidR="00000000" w:rsidDel="00000000" w:rsidP="00000000" w:rsidRDefault="00000000" w:rsidRPr="00000000" w14:paraId="0000000B">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2021</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8540116</wp:posOffset>
                </wp:positionV>
                <wp:extent cx="6572250" cy="576834"/>
                <wp:effectExtent b="0" l="0" r="0" t="0"/>
                <wp:wrapNone/>
                <wp:docPr id="1"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000000"/>
                                <w:sz w:val="28"/>
                                <w:vertAlign w:val="baseline"/>
                              </w:rPr>
                            </w:r>
                            <w:r w:rsidDel="00000000" w:rsidR="00000000" w:rsidRPr="00000000">
                              <w:rPr>
                                <w:rFonts w:ascii="Calibri" w:cs="Calibri" w:eastAsia="Calibri" w:hAnsi="Calibri"/>
                                <w:b w:val="0"/>
                                <w:i w:val="0"/>
                                <w:smallCaps w:val="0"/>
                                <w:strike w:val="0"/>
                                <w:color w:val="4472c4"/>
                                <w:sz w:val="28"/>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8540116</wp:posOffset>
                </wp:positionV>
                <wp:extent cx="6572250" cy="576834"/>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0" cy="57683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¿cuál sería el proceso para cumplir con dicha labor?</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Rta: Reunir el grupo para empezar a corregir el error que dejo el otro, haciendo pruebas de análisis, para que el diseño quede bien, ya que podría pasar que la implementación quede mal y se pueda producir un problema a largo plazo que puede quedar en una demanda.</w:t>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información del proyecto necesita?</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Rta: Se necesita datos exactos y correcto del proyecta para poder hacer correctamente el informe para que quede bien el diseño y la implementación del mismo, para que mas adelante no pasen errores y se aumente el presupuesto del proyecto.</w:t>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¿cuál sería la mejor opción para afrontar este inconveniente?</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Rta: Dependiendo de para cuando se tenga que entregar el informe, se podría volver hacer el informe correctamente así se pierda un día de trabajo, ya que si queda mal informe es posible que queden errores en el transcurso de la construcción, si es posible contratar mas personal para poder administrar bien los trabajos, es mejor ir lento pero seguro que ir apurado y con errores más adelante.</w:t>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solución presentaría a las directivas del proyecto?</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Rta: Poder volver a hacer el informe y decirles que si no se hace de nuevo es posible que queda mal al final y se pierda dinero y seria mejor decirles desde el principio para saber las posibilidades y las opciones, por último, decir la verdad para que no se enojen.</w:t>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¿Cuáles son los costos en que debe incurrir la empresa que contrata el servicio?</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Rta: Los costos son los servicios, los costos del personal, del material de trabajo como las computadoras donde se van a trabajar, las licencias de los programas y dependiendo si no surge ningún problema o costo al volver a hacer el informe de diseño.</w:t>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shd w:fill="b4c6e7" w:val="clear"/>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Concepto</w:t>
            </w:r>
          </w:p>
        </w:tc>
        <w:tc>
          <w:tcPr>
            <w:shd w:fill="b4c6e7" w:val="clear"/>
          </w:tcPr>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Lo que conozco</w:t>
            </w:r>
          </w:p>
        </w:tc>
        <w:tc>
          <w:tcPr>
            <w:shd w:fill="b4c6e7" w:val="clear"/>
          </w:tcPr>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Consultado</w:t>
            </w:r>
          </w:p>
        </w:tc>
      </w:tr>
      <w:tr>
        <w:trPr>
          <w:cantSplit w:val="0"/>
          <w:tblHeader w:val="0"/>
        </w:trPr>
        <w:tc>
          <w:tcPr/>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Servidor</w:t>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Un lugar donde se almacenan datos</w:t>
            </w:r>
          </w:p>
        </w:tc>
        <w:tc>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Es un conjunto de computadoras las cuales sirven para atender acciones y devolver una respuesta con concordancia</w:t>
            </w:r>
          </w:p>
        </w:tc>
      </w:tr>
      <w:tr>
        <w:trPr>
          <w:cantSplit w:val="0"/>
          <w:tblHeader w:val="0"/>
        </w:trPr>
        <w:tc>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Servidor de archivos</w:t>
            </w:r>
          </w:p>
        </w:tc>
        <w:tc>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Donde se guardan los documentos</w:t>
            </w:r>
          </w:p>
        </w:tc>
        <w:tc>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Almacena y distribuye diferentes tipos de archivos informáticos entre los clientes y las computadoras</w:t>
            </w:r>
          </w:p>
        </w:tc>
      </w:tr>
      <w:tr>
        <w:trPr>
          <w:cantSplit w:val="0"/>
          <w:tblHeader w:val="0"/>
        </w:trPr>
        <w:tc>
          <w:tcPr/>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Servidor de bases de datos</w:t>
            </w:r>
          </w:p>
        </w:tc>
        <w:tc>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Donde se guardan muchos registros de diferentes bases de datos</w:t>
            </w:r>
          </w:p>
        </w:tc>
        <w:tc>
          <w:tcPr/>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Es un servidor que utiliza una aplicación de bases de datos que proporciona servicios de bases de datos</w:t>
            </w:r>
          </w:p>
        </w:tc>
      </w:tr>
      <w:tr>
        <w:trPr>
          <w:cantSplit w:val="0"/>
          <w:tblHeader w:val="0"/>
        </w:trPr>
        <w:tc>
          <w:tcPr/>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Sistema operativo de servidores</w:t>
            </w:r>
          </w:p>
        </w:tc>
        <w:tc>
          <w:tcPr/>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Es un sistema administrativo para los servidores</w:t>
            </w:r>
          </w:p>
        </w:tc>
        <w:tc>
          <w:tcPr/>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Permite acceso externo con seguridad a través de programas como terminal server o cirtrix</w:t>
            </w:r>
          </w:p>
        </w:tc>
      </w:tr>
      <w:tr>
        <w:trPr>
          <w:cantSplit w:val="0"/>
          <w:tblHeader w:val="0"/>
        </w:trPr>
        <w:tc>
          <w:tcPr/>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Hosting</w:t>
            </w:r>
          </w:p>
        </w:tc>
        <w:tc>
          <w:tcPr/>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Es un espacio donde se suben las páginas web</w:t>
            </w:r>
          </w:p>
        </w:tc>
        <w:tc>
          <w:tcPr/>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Es un servicio que ofrece un sistema para poder almacenar información</w:t>
            </w:r>
          </w:p>
        </w:tc>
      </w:tr>
      <w:tr>
        <w:trPr>
          <w:cantSplit w:val="0"/>
          <w:tblHeader w:val="0"/>
        </w:trPr>
        <w:tc>
          <w:tcPr/>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Arquitectura de red</w:t>
            </w:r>
          </w:p>
        </w:tc>
        <w:tc>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Es el diseño de las telecomunicaciones</w:t>
            </w:r>
          </w:p>
        </w:tc>
        <w:tc>
          <w:tcPr/>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Es el diseño de una red de comunicaciones</w:t>
            </w:r>
          </w:p>
        </w:tc>
      </w:tr>
      <w:tr>
        <w:trPr>
          <w:cantSplit w:val="0"/>
          <w:tblHeader w:val="0"/>
        </w:trPr>
        <w:tc>
          <w:tcPr/>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Cliente-Servidor</w:t>
            </w:r>
          </w:p>
        </w:tc>
        <w:tc>
          <w:tcPr/>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Un servidor es una computadora que provee un servicio a otra computadora y se llama cliente</w:t>
            </w:r>
          </w:p>
        </w:tc>
        <w:tc>
          <w:tcPr/>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Es un modelo de diseño de software en el que las tareas se reparten entre los proveedores de recursos o servicios</w:t>
            </w:r>
          </w:p>
        </w:tc>
      </w:tr>
      <w:tr>
        <w:trPr>
          <w:cantSplit w:val="0"/>
          <w:tblHeader w:val="0"/>
        </w:trPr>
        <w:tc>
          <w:tcPr/>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Servidor proxy</w:t>
            </w:r>
          </w:p>
        </w:tc>
        <w:tc>
          <w:tcPr/>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Puede brindarle protección al IP</w:t>
            </w:r>
          </w:p>
        </w:tc>
        <w:tc>
          <w:tcPr/>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Es un ordenador que puede conectarse como interfaz entre dos ordenadores o redes. Asume una función de intermediario recibiendo peticiones y transmitiendo su propia dirección IP a otra red</w:t>
            </w:r>
          </w:p>
        </w:tc>
      </w:tr>
      <w:tr>
        <w:trPr>
          <w:cantSplit w:val="0"/>
          <w:tblHeader w:val="0"/>
        </w:trPr>
        <w:tc>
          <w:tcPr/>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Protocolos</w:t>
            </w:r>
          </w:p>
        </w:tc>
        <w:tc>
          <w:tcPr/>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Son reglas que administra el envió de datos</w:t>
            </w:r>
          </w:p>
        </w:tc>
        <w:tc>
          <w:tcPr/>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Para referirnos a un sistema de normas que regulan la comunicación entre dos o mas sistemas que se transmiten información a través de diversos medios físicos</w:t>
            </w:r>
          </w:p>
        </w:tc>
      </w:tr>
      <w:tr>
        <w:trPr>
          <w:cantSplit w:val="0"/>
          <w:tblHeader w:val="0"/>
        </w:trPr>
        <w:tc>
          <w:tcPr/>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Servidor dedicado</w:t>
            </w:r>
          </w:p>
        </w:tc>
        <w:tc>
          <w:tcPr/>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Es un servidor de forma privada</w:t>
            </w:r>
          </w:p>
        </w:tc>
        <w:tc>
          <w:tcPr/>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Es un servidor comprado se utiliza para prestar servicios dedicados</w:t>
            </w:r>
          </w:p>
        </w:tc>
      </w:tr>
      <w:tr>
        <w:trPr>
          <w:cantSplit w:val="0"/>
          <w:tblHeader w:val="0"/>
        </w:trPr>
        <w:tc>
          <w:tcPr/>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Servidor FTP</w:t>
            </w:r>
          </w:p>
        </w:tc>
        <w:tc>
          <w:tcPr/>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Permite la transferencia de datos entre servidores</w:t>
            </w:r>
          </w:p>
        </w:tc>
        <w:tc>
          <w:tcPr/>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Es un programa especial que se ejecuta en un equipo, servidor normalmente conectado a internet. Su función es permitir el intercambio de datos entre diferentes servidores o ordenadores </w:t>
            </w:r>
          </w:p>
        </w:tc>
      </w:tr>
      <w:tr>
        <w:trPr>
          <w:cantSplit w:val="0"/>
          <w:tblHeader w:val="0"/>
        </w:trPr>
        <w:tc>
          <w:tcPr/>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Balanceador de carga</w:t>
            </w:r>
          </w:p>
        </w:tc>
        <w:tc>
          <w:tcPr/>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Fundamentalmente es un dispositivo de hardware o software que se compone al frente de un conjunto de servidores que atienden un servidor</w:t>
            </w:r>
          </w:p>
        </w:tc>
        <w:tc>
          <w:tcPr/>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Es una herramienta la cual direcciona a un cliente al servidor web que se encuentre con mayor disponibilidad entre los que cuentan con el mismo contenido</w:t>
            </w:r>
          </w:p>
        </w:tc>
      </w:tr>
    </w:tbl>
    <w:p w:rsidR="00000000" w:rsidDel="00000000" w:rsidP="00000000" w:rsidRDefault="00000000" w:rsidRPr="00000000" w14:paraId="0000004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Actividad Costo total</w:t>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Precio de hardware</w:t>
      </w:r>
    </w:p>
    <w:p w:rsidR="00000000" w:rsidDel="00000000" w:rsidP="00000000" w:rsidRDefault="00000000" w:rsidRPr="00000000" w14:paraId="0000004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Procesador: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procesador es la unidad central de procesamiento central el cual es el cerebro del sistema el cual procesa todo lo que pasa en el PC.</w:t>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Intel Core I3 4430.  360.000 pesos colombianos procesador de x64 bits de 3.00GHz</w:t>
      </w:r>
      <w:r w:rsidDel="00000000" w:rsidR="00000000" w:rsidRPr="00000000">
        <w:rPr>
          <w:rtl w:val="0"/>
        </w:rPr>
      </w:r>
    </w:p>
    <w:p w:rsidR="00000000" w:rsidDel="00000000" w:rsidP="00000000" w:rsidRDefault="00000000" w:rsidRPr="00000000" w14:paraId="000000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Memoria RAM:</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principal en cualquier dispositivo ya que es donde almacena programas y datos informativos, la memoria RAM permite abrir muchos programas y tener una multitarea mayor la cual ayuda a gestionar las aplicaciones haciendo que podamos tener muchos programas abiertos sin que haya lentitud, entre mucha mayor memoria RAM más aplicaciones se pueden tener abiertas.</w:t>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60.000 Pesos colombianos Memoria RAM de 4GB DDR3 133MHz</w:t>
      </w:r>
      <w:r w:rsidDel="00000000" w:rsidR="00000000" w:rsidRPr="00000000">
        <w:rPr>
          <w:rtl w:val="0"/>
        </w:rPr>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Tarjeta gráfica:</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uno de los principales componentes de una PC y a veces puede llegar a ser el componente más caro, La tarjeta gráfica o GPU, es una tarjeta la cual se encarga de procesar los datos que se envía al procesador del ordenador y los visualiza al dispositivo de salida el cual es el monitor.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280.000 Pesos colombianos Tarjeta de video de Gigabyte GT710 Ddr5 2GB</w:t>
      </w: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Fuente de poder: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componente del computador es muy importante ya que es el que se encarga de pasar la electricidad para alimentar a todo el pc, dependiendo de los tipos de componentes, si los componentes son muy poderosos van a requerir una fuente de poder grande para poder alimentar cada componente.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49.000 Pesos colombianos Fuente de poder Unitec 750W Atx 24 Pines Cable de poder 1.5m</w:t>
      </w: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Disco duro:</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el componente el cual nos ayuda a guardar todos los datos de nuestro pc, hay muchos espacios de almacenamiento de un disco duro de 280GB 500GB 1TB etc. Y esto va variando su espacio y su velocidad de lectura del disco duro.</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91.500 Pesos colombianos Disco duro Sata Pc interno 500Gb Seagate Wd Pull Pc O Dvr</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Tarjeta madre- Motherboard: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componente muy básico de un pc ya que la función de la motherboard es administrar el CPU e interconectar los periféricos (Auriculares, mouse etc.) la motherboard es importante ya que permite realizar las funciones básicas como carga del sistema operativo, la prueba de los dispositivos etc.</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Precio: 189.900 Pesos colombianos Tarjeta Madre G41 Socket 775 Ddr3 4usb Vga.</w:t>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Gabinete: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189.900 Pesos colombianos Gabinete Aerocool Vs-1 Ventana Acrílico Fan 120mm.</w:t>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Mouse: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12.000 Mouse Óptico Alámbrico USB.</w:t>
      </w:r>
      <w:r w:rsidDel="00000000" w:rsidR="00000000" w:rsidRPr="00000000">
        <w:rPr>
          <w:rtl w:val="0"/>
        </w:rPr>
      </w:r>
    </w:p>
    <w:p w:rsidR="00000000" w:rsidDel="00000000" w:rsidP="00000000" w:rsidRDefault="00000000" w:rsidRPr="00000000" w14:paraId="0000006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Teclado:</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24.900 Teclado Alámbrico con cable USB para Pc Fc-530</w:t>
      </w:r>
      <w:r w:rsidDel="00000000" w:rsidR="00000000" w:rsidRPr="00000000">
        <w:rPr>
          <w:rtl w:val="0"/>
        </w:rPr>
      </w:r>
    </w:p>
    <w:p w:rsidR="00000000" w:rsidDel="00000000" w:rsidP="00000000" w:rsidRDefault="00000000" w:rsidRPr="00000000" w14:paraId="0000007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395.000 Monitor 22 Samsung S22f350fhl</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1.651.300 Pesos colombianos</w:t>
      </w:r>
      <w:r w:rsidDel="00000000" w:rsidR="00000000" w:rsidRPr="00000000">
        <w:rPr>
          <w:rtl w:val="0"/>
        </w:rPr>
      </w:r>
    </w:p>
    <w:p w:rsidR="00000000" w:rsidDel="00000000" w:rsidP="00000000" w:rsidRDefault="00000000" w:rsidRPr="00000000" w14:paraId="00000076">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Precio Software: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operativo:</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software es el soporte lógico de un sistema informático. Se trata de la parte intangible de una computadora. Se diferencia del </w:t>
      </w:r>
      <w:hyperlink r:id="rId8">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hardware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es la parte material.</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operativo mejor es Windows 10</w:t>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Windows 10:</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el software desarrollado por Microsoft y el precio del mismo es la siguiente: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666.999 Pesos colombianos Microsoft Windows 10 Home</w:t>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Visual Studio:</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entorno de desarrollo integrado para Windows, Linux y macOS, para crear aplicaciones eficaces y de alto rendimiento y es compatible con muchos lenguajes de programación.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Precio: </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27"/>
        <w:gridCol w:w="1457"/>
        <w:gridCol w:w="1644"/>
        <w:tblGridChange w:id="0">
          <w:tblGrid>
            <w:gridCol w:w="5727"/>
            <w:gridCol w:w="1457"/>
            <w:gridCol w:w="1644"/>
          </w:tblGrid>
        </w:tblGridChange>
      </w:tblGrid>
      <w:tr>
        <w:trPr>
          <w:cantSplit w:val="0"/>
          <w:tblHeader w:val="0"/>
        </w:trPr>
        <w:tc>
          <w:tcPr/>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Suscripción de visual studio Professional</w:t>
            </w:r>
          </w:p>
        </w:tc>
        <w:tc>
          <w:tcPr/>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Suscripción mensual $45 al mes</w:t>
            </w:r>
          </w:p>
        </w:tc>
        <w:tc>
          <w:tcPr/>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sz w:val="24"/>
                <w:szCs w:val="24"/>
                <w:rtl w:val="0"/>
              </w:rPr>
              <w:t xml:space="preserve">Suscripción estándar $1.995/$799 (Renovación)</w:t>
            </w:r>
          </w:p>
        </w:tc>
      </w:tr>
      <w:tr>
        <w:trPr>
          <w:cantSplit w:val="0"/>
          <w:tblHeader w:val="0"/>
        </w:trPr>
        <w:tc>
          <w:tcPr/>
          <w:p w:rsidR="00000000" w:rsidDel="00000000" w:rsidP="00000000" w:rsidRDefault="00000000" w:rsidRPr="00000000" w14:paraId="0000008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 de visual studio Professional para usuarios individuales y equipos pequeños para PC y Mac.</w:t>
            </w:r>
          </w:p>
        </w:tc>
        <w:tc>
          <w:tcPr/>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Azure DevOps/Azure DevOps Server.</w:t>
            </w:r>
          </w:p>
          <w:p w:rsidR="00000000" w:rsidDel="00000000" w:rsidP="00000000" w:rsidRDefault="00000000" w:rsidRPr="00000000" w14:paraId="0000008B">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Crédito de Azure.</w:t>
            </w:r>
          </w:p>
          <w:p w:rsidR="00000000" w:rsidDel="00000000" w:rsidP="00000000" w:rsidRDefault="00000000" w:rsidRPr="00000000" w14:paraId="0000008F">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Apto para precios de desarrollo/pruebas de Azure.</w:t>
            </w:r>
          </w:p>
          <w:p w:rsidR="00000000" w:rsidDel="00000000" w:rsidP="00000000" w:rsidRDefault="00000000" w:rsidRPr="00000000" w14:paraId="00000093">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Acceso a software de Microsoft para el uso de desarrollo/pruebas (Windows server, Windows SQL Server.</w:t>
            </w:r>
          </w:p>
        </w:tc>
        <w:tc>
          <w:tcPr/>
          <w:p w:rsidR="00000000" w:rsidDel="00000000" w:rsidP="00000000" w:rsidRDefault="00000000" w:rsidRPr="00000000" w14:paraId="0000009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p w:rsidR="00000000" w:rsidDel="00000000" w:rsidP="00000000" w:rsidRDefault="00000000" w:rsidRPr="00000000" w14:paraId="000000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Chat y servicios de soporte técnico.</w:t>
            </w:r>
          </w:p>
          <w:p w:rsidR="00000000" w:rsidDel="00000000" w:rsidP="00000000" w:rsidRDefault="00000000" w:rsidRPr="00000000" w14:paraId="0000009A">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Aprendizaje técnico y profesional: Pluralsight, Linkedln learning, DataCamp y MSDN Megazine.</w:t>
            </w:r>
          </w:p>
        </w:tc>
        <w:tc>
          <w:tcPr/>
          <w:p w:rsidR="00000000" w:rsidDel="00000000" w:rsidP="00000000" w:rsidRDefault="00000000" w:rsidRPr="00000000" w14:paraId="0000009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p w:rsidR="00000000" w:rsidDel="00000000" w:rsidP="00000000" w:rsidRDefault="00000000" w:rsidRPr="00000000" w14:paraId="000000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Herramientas de asociado: CloudPilot</w:t>
            </w:r>
          </w:p>
          <w:p w:rsidR="00000000" w:rsidDel="00000000" w:rsidP="00000000" w:rsidRDefault="00000000" w:rsidRPr="00000000" w14:paraId="000000A1">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A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850.000 Pesos colombianos</w:t>
      </w:r>
      <w:r w:rsidDel="00000000" w:rsidR="00000000" w:rsidRPr="00000000">
        <w:rPr>
          <w:rtl w:val="0"/>
        </w:rPr>
      </w:r>
    </w:p>
    <w:p w:rsidR="00000000" w:rsidDel="00000000" w:rsidP="00000000" w:rsidRDefault="00000000" w:rsidRPr="00000000" w14:paraId="000000A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 Total</w:t>
      </w:r>
    </w:p>
    <w:p w:rsidR="00000000" w:rsidDel="00000000" w:rsidP="00000000" w:rsidRDefault="00000000" w:rsidRPr="00000000" w14:paraId="000000A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Equipo: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$1’650.000 *3 = $4’950.000</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$850.000 *3 = $2’550.000</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Programadores: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$1’650.000 al día = $78.600</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$1’500.000 al día = $71.500</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$1’550.000 al día = $73.800</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al 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$4’700.000</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al día: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$223.809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Servicios: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$20.000</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Agua: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$80.000</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$70.000</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Internet: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$80.000 - $190.000</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 total del desarrollo:</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$ 12.450.000</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Ganancias: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$ 12.450.000 % 25 = $ 3.112.500</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w:t>
      </w:r>
    </w:p>
    <w:p w:rsidR="00000000" w:rsidDel="00000000" w:rsidP="00000000" w:rsidRDefault="00000000" w:rsidRPr="00000000" w14:paraId="000000C0">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$ 15.562.500</w:t>
      </w:r>
    </w:p>
    <w:p w:rsidR="00000000" w:rsidDel="00000000" w:rsidP="00000000" w:rsidRDefault="00000000" w:rsidRPr="00000000" w14:paraId="000000C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Algunos de estos proveedores serían:</w:t>
      </w:r>
    </w:p>
    <w:p w:rsidR="00000000" w:rsidDel="00000000" w:rsidP="00000000" w:rsidRDefault="00000000" w:rsidRPr="00000000" w14:paraId="000000C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LucusHost</w:t>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OOO webHost </w:t>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X10Hosting</w:t>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AwardSpace </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FreeHosting</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 Hosting </w:t>
      </w:r>
    </w:p>
    <w:p w:rsidR="00000000" w:rsidDel="00000000" w:rsidP="00000000" w:rsidRDefault="00000000" w:rsidRPr="00000000" w14:paraId="000000CB">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Hosting</w:t>
      </w:r>
    </w:p>
    <w:p w:rsidR="00000000" w:rsidDel="00000000" w:rsidP="00000000" w:rsidRDefault="00000000" w:rsidRPr="00000000" w14:paraId="000000CC">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 hosting el cual sea pago puede ser:</w:t>
      </w:r>
    </w:p>
    <w:p w:rsidR="00000000" w:rsidDel="00000000" w:rsidP="00000000" w:rsidRDefault="00000000" w:rsidRPr="00000000" w14:paraId="000000CF">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Hosting Colombia- co.godaddy.com</w:t>
      </w:r>
    </w:p>
    <w:p w:rsidR="00000000" w:rsidDel="00000000" w:rsidP="00000000" w:rsidRDefault="00000000" w:rsidRPr="00000000" w14:paraId="000000D1">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rPr>
          <w:rFonts w:ascii="Arial" w:cs="Arial" w:eastAsia="Arial" w:hAnsi="Arial"/>
          <w:sz w:val="24"/>
          <w:szCs w:val="24"/>
        </w:rPr>
      </w:pPr>
      <w:r w:rsidDel="00000000" w:rsidR="00000000" w:rsidRPr="00000000">
        <w:rPr>
          <w:rFonts w:ascii="Arial" w:cs="Arial" w:eastAsia="Arial" w:hAnsi="Arial"/>
          <w:sz w:val="24"/>
          <w:szCs w:val="24"/>
          <w:rtl w:val="0"/>
        </w:rPr>
        <w:t xml:space="preserve">Este hosting ofrece un hosting con: </w:t>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asistencia técnica de hosting disponible 24/7/365</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Garantía de tiempo de actividad del 99.9%</w:t>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Buenos tiempos de carga.</w:t>
      </w:r>
    </w:p>
    <w:p w:rsidR="00000000" w:rsidDel="00000000" w:rsidP="00000000" w:rsidRDefault="00000000" w:rsidRPr="00000000" w14:paraId="000000D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precio inicial es:</w:t>
      </w:r>
    </w:p>
    <w:p w:rsidR="00000000" w:rsidDel="00000000" w:rsidP="00000000" w:rsidRDefault="00000000" w:rsidRPr="00000000" w14:paraId="000000D8">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Hosting para una sola página web a tan solo:</w:t>
      </w:r>
    </w:p>
    <w:p w:rsidR="00000000" w:rsidDel="00000000" w:rsidP="00000000" w:rsidRDefault="00000000" w:rsidRPr="00000000" w14:paraId="000000DA">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$7.499/mes</w:t>
      </w:r>
    </w:p>
    <w:p w:rsidR="00000000" w:rsidDel="00000000" w:rsidP="00000000" w:rsidRDefault="00000000" w:rsidRPr="00000000" w14:paraId="000000D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Oferta – Ahorro 38%</w:t>
      </w:r>
    </w:p>
    <w:p w:rsidR="00000000" w:rsidDel="00000000" w:rsidP="00000000" w:rsidRDefault="00000000" w:rsidRPr="00000000" w14:paraId="000000DD">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Ofrece:</w:t>
      </w:r>
    </w:p>
    <w:p w:rsidR="00000000" w:rsidDel="00000000" w:rsidP="00000000" w:rsidRDefault="00000000" w:rsidRPr="00000000" w14:paraId="000000DF">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sitio web</w:t>
      </w:r>
    </w:p>
    <w:p w:rsidR="00000000" w:rsidDel="00000000" w:rsidP="00000000" w:rsidRDefault="00000000" w:rsidRPr="00000000" w14:paraId="000000E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almacenamiento de 30GB</w:t>
      </w:r>
    </w:p>
    <w:p w:rsidR="00000000" w:rsidDel="00000000" w:rsidP="00000000" w:rsidRDefault="00000000" w:rsidRPr="00000000" w14:paraId="000000E2">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Ancho de banda sin medición</w:t>
      </w:r>
    </w:p>
    <w:p w:rsidR="00000000" w:rsidDel="00000000" w:rsidP="00000000" w:rsidRDefault="00000000" w:rsidRPr="00000000" w14:paraId="000000E3">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WIX</w:t>
      </w:r>
    </w:p>
    <w:p w:rsidR="00000000" w:rsidDel="00000000" w:rsidP="00000000" w:rsidRDefault="00000000" w:rsidRPr="00000000" w14:paraId="000000E7">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hosting es gratuito y ofrece:</w:t>
      </w:r>
    </w:p>
    <w:p w:rsidR="00000000" w:rsidDel="00000000" w:rsidP="00000000" w:rsidRDefault="00000000" w:rsidRPr="00000000" w14:paraId="000000E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Asistencia de hosting disponible 24/7</w:t>
      </w:r>
    </w:p>
    <w:p w:rsidR="00000000" w:rsidDel="00000000" w:rsidP="00000000" w:rsidRDefault="00000000" w:rsidRPr="00000000" w14:paraId="000000E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Fácil acceso y gratis</w:t>
      </w:r>
    </w:p>
    <w:p w:rsidR="00000000" w:rsidDel="00000000" w:rsidP="00000000" w:rsidRDefault="00000000" w:rsidRPr="00000000" w14:paraId="000000E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Ofrece:</w:t>
      </w:r>
    </w:p>
    <w:p w:rsidR="00000000" w:rsidDel="00000000" w:rsidP="00000000" w:rsidRDefault="00000000" w:rsidRPr="00000000" w14:paraId="000000ED">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1sitio web</w:t>
      </w:r>
    </w:p>
    <w:p w:rsidR="00000000" w:rsidDel="00000000" w:rsidP="00000000" w:rsidRDefault="00000000" w:rsidRPr="00000000" w14:paraId="000000E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almacenamiento de 25 GB</w:t>
      </w:r>
    </w:p>
    <w:p w:rsidR="00000000" w:rsidDel="00000000" w:rsidP="00000000" w:rsidRDefault="00000000" w:rsidRPr="00000000" w14:paraId="000000F0">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AwardSpace </w:t>
      </w:r>
    </w:p>
    <w:p w:rsidR="00000000" w:rsidDel="00000000" w:rsidP="00000000" w:rsidRDefault="00000000" w:rsidRPr="00000000" w14:paraId="000000F2">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hosting es gratuito y a la vez Premium:</w:t>
      </w:r>
    </w:p>
    <w:p w:rsidR="00000000" w:rsidDel="00000000" w:rsidP="00000000" w:rsidRDefault="00000000" w:rsidRPr="00000000" w14:paraId="000000F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Alojamiento web gratuito </w:t>
      </w:r>
    </w:p>
    <w:p w:rsidR="00000000" w:rsidDel="00000000" w:rsidP="00000000" w:rsidRDefault="00000000" w:rsidRPr="00000000" w14:paraId="000000F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Dominio corto gratuito</w:t>
      </w:r>
    </w:p>
    <w:p w:rsidR="00000000" w:rsidDel="00000000" w:rsidP="00000000" w:rsidRDefault="00000000" w:rsidRPr="00000000" w14:paraId="000000F7">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 eliges el Premium el cual es de paga ofrece:</w:t>
      </w:r>
    </w:p>
    <w:p w:rsidR="00000000" w:rsidDel="00000000" w:rsidP="00000000" w:rsidRDefault="00000000" w:rsidRPr="00000000" w14:paraId="000000F9">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Básico por $2.99/mes 40% de descuento</w:t>
      </w:r>
    </w:p>
    <w:p w:rsidR="00000000" w:rsidDel="00000000" w:rsidP="00000000" w:rsidRDefault="00000000" w:rsidRPr="00000000" w14:paraId="000000FB">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sitios web</w:t>
      </w:r>
    </w:p>
    <w:p w:rsidR="00000000" w:rsidDel="00000000" w:rsidP="00000000" w:rsidRDefault="00000000" w:rsidRPr="00000000" w14:paraId="000000F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Espacio en disco limitado</w:t>
      </w:r>
    </w:p>
    <w:p w:rsidR="00000000" w:rsidDel="00000000" w:rsidP="00000000" w:rsidRDefault="00000000" w:rsidRPr="00000000" w14:paraId="000000F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Tráfico mensual ilimitado</w:t>
      </w:r>
    </w:p>
    <w:p w:rsidR="00000000" w:rsidDel="00000000" w:rsidP="00000000" w:rsidRDefault="00000000" w:rsidRPr="00000000" w14:paraId="000000F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SSL Y HTTPS gratuitos</w:t>
      </w:r>
    </w:p>
    <w:p w:rsidR="00000000" w:rsidDel="00000000" w:rsidP="00000000" w:rsidRDefault="00000000" w:rsidRPr="00000000" w14:paraId="00000100">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24/7 soporte</w:t>
      </w:r>
    </w:p>
    <w:p w:rsidR="00000000" w:rsidDel="00000000" w:rsidP="00000000" w:rsidRDefault="00000000" w:rsidRPr="00000000" w14:paraId="0000010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Tiempo de respuesta de 1 hora</w:t>
      </w:r>
    </w:p>
    <w:p w:rsidR="00000000" w:rsidDel="00000000" w:rsidP="00000000" w:rsidRDefault="00000000" w:rsidRPr="00000000" w14:paraId="00000102">
      <w:pPr>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Arial" w:cs="Arial" w:eastAsia="Arial" w:hAnsi="Arial"/>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www.caracteristicas.co/hard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