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6FC" w:rsidRPr="002317D7" w:rsidRDefault="00A916FC">
      <w:pPr>
        <w:rPr>
          <w:sz w:val="24"/>
          <w:szCs w:val="24"/>
        </w:rPr>
      </w:pPr>
      <w:r w:rsidRPr="002317D7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675152</wp:posOffset>
            </wp:positionH>
            <wp:positionV relativeFrom="paragraph">
              <wp:posOffset>-420908</wp:posOffset>
            </wp:positionV>
            <wp:extent cx="2152357" cy="619428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57" cy="61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6FC" w:rsidRPr="002317D7" w:rsidRDefault="00A916FC" w:rsidP="00A916FC">
      <w:pPr>
        <w:rPr>
          <w:sz w:val="24"/>
          <w:szCs w:val="24"/>
        </w:rPr>
      </w:pPr>
    </w:p>
    <w:p w:rsidR="00C401BB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INSTRUMENTO DE VERIFICACIÓN DE SERVICIO FARMACÉUTICO</w:t>
      </w:r>
    </w:p>
    <w:p w:rsidR="00A916FC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ACTA SEGUIMIENTO</w:t>
      </w:r>
    </w:p>
    <w:p w:rsidR="00A916FC" w:rsidRPr="002317D7" w:rsidRDefault="00A916FC" w:rsidP="00A916FC">
      <w:pPr>
        <w:tabs>
          <w:tab w:val="left" w:pos="3899"/>
        </w:tabs>
        <w:rPr>
          <w:b/>
          <w:sz w:val="24"/>
          <w:szCs w:val="24"/>
        </w:rPr>
      </w:pPr>
    </w:p>
    <w:tbl>
      <w:tblPr>
        <w:tblStyle w:val="Tabladecuadrcula3-nfasis3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1F42CD" w:rsidRPr="002317D7" w:rsidTr="001F4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1F42CD" w:rsidRPr="00A614B4" w:rsidRDefault="00A614B4" w:rsidP="001F42CD">
            <w:pPr>
              <w:tabs>
                <w:tab w:val="left" w:pos="3899"/>
              </w:tabs>
              <w:jc w:val="center"/>
              <w:rPr>
                <w:b w:val="0"/>
                <w:i w:val="0"/>
                <w:sz w:val="24"/>
                <w:szCs w:val="24"/>
              </w:rPr>
            </w:pPr>
            <w:r w:rsidRPr="00A614B4">
              <w:rPr>
                <w:i w:val="0"/>
                <w:sz w:val="24"/>
                <w:szCs w:val="24"/>
              </w:rPr>
              <w:t>DATOS GENERALES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3701D6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15E61">
              <w:rPr>
                <w:b/>
                <w:sz w:val="24"/>
                <w:szCs w:val="24"/>
                <w:highlight w:val="yellow"/>
              </w:rPr>
              <w:t>OPERADOR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NIT del 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NIT_OPERADOR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Nombre de la droguería o farmacia: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NOMBRE_FARMACIA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D14429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Nit </w:t>
            </w:r>
            <w:r w:rsidR="001F42CD" w:rsidRPr="002317D7">
              <w:rPr>
                <w:b/>
                <w:sz w:val="24"/>
                <w:szCs w:val="24"/>
              </w:rPr>
              <w:t>sucursal: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NIT_SUCURSAL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Ciudad: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CIUDAD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Dirección: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DIRECCION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Teléfono: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TELEFONO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Nivel y Tipo de servicio farmacéutico: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NIVEL_SERVICIO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Representante legal: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REPRESENTANTE_LEGAL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Director técnico: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DIRECTOR_TECNICO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1: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AUDITOR_1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2: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AUDITOR_2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Fecha de Auditoria: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FECHA_AUDITORIA</w:t>
            </w:r>
          </w:p>
        </w:tc>
      </w:tr>
      <w:tr w:rsidR="00D14429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14429" w:rsidRPr="002317D7" w:rsidRDefault="00D14429" w:rsidP="00D14429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Droguería:</w:t>
            </w:r>
          </w:p>
        </w:tc>
        <w:tc>
          <w:tcPr>
            <w:tcW w:w="4864" w:type="dxa"/>
          </w:tcPr>
          <w:p w:rsidR="00D14429" w:rsidRDefault="00D14429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4429">
              <w:rPr>
                <w:b/>
                <w:sz w:val="24"/>
                <w:szCs w:val="24"/>
              </w:rPr>
              <w:t>TIPO_DROGERIA</w:t>
            </w:r>
          </w:p>
        </w:tc>
      </w:tr>
    </w:tbl>
    <w:p w:rsidR="001F42CD" w:rsidRDefault="001F42CD" w:rsidP="00A916FC">
      <w:pPr>
        <w:tabs>
          <w:tab w:val="left" w:pos="3899"/>
        </w:tabs>
        <w:rPr>
          <w:b/>
          <w:sz w:val="24"/>
          <w:szCs w:val="24"/>
        </w:rPr>
      </w:pPr>
    </w:p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  <w:shd w:val="clear" w:color="auto" w:fill="D9D9D9" w:themeFill="background1" w:themeFillShade="D9"/>
          </w:tcPr>
          <w:p w:rsidR="00A614B4" w:rsidRDefault="00A614B4" w:rsidP="00A614B4">
            <w:pPr>
              <w:tabs>
                <w:tab w:val="left" w:pos="3899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SEGUIMIENTO</w:t>
            </w:r>
          </w:p>
        </w:tc>
      </w:tr>
    </w:tbl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p w:rsidR="00136BA0" w:rsidRDefault="00136BA0" w:rsidP="001F42CD">
      <w:pPr>
        <w:pStyle w:val="Sinespaciado"/>
      </w:pPr>
    </w:p>
    <w:p w:rsidR="00136BA0" w:rsidRDefault="007D6952" w:rsidP="001F42CD">
      <w:pPr>
        <w:pStyle w:val="Sinespaciado"/>
      </w:pPr>
      <w:r>
        <w:t>RESPUESTAS_AUDITORIA</w:t>
      </w:r>
      <w:bookmarkStart w:id="0" w:name="_GoBack"/>
      <w:bookmarkEnd w:id="0"/>
    </w:p>
    <w:p w:rsidR="00A614B4" w:rsidRDefault="00A614B4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OBSERVACIONES GENERALES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RECOMENDACIONES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A614B4" w:rsidRDefault="00A614B4" w:rsidP="001F42CD">
      <w:pPr>
        <w:pStyle w:val="Sinespaciado"/>
      </w:pPr>
    </w:p>
    <w:p w:rsidR="00A614B4" w:rsidRDefault="00A614B4" w:rsidP="001F42CD">
      <w:pPr>
        <w:pStyle w:val="Sinespaciado"/>
        <w:rPr>
          <w:b/>
        </w:rPr>
      </w:pPr>
      <w:r w:rsidRPr="00A614B4">
        <w:rPr>
          <w:b/>
        </w:rPr>
        <w:t>RESPONSABLES</w:t>
      </w:r>
    </w:p>
    <w:p w:rsidR="00A614B4" w:rsidRDefault="00A614B4" w:rsidP="001F42CD">
      <w:pPr>
        <w:pStyle w:val="Sinespaciado"/>
        <w:rPr>
          <w:b/>
        </w:rPr>
      </w:pPr>
    </w:p>
    <w:p w:rsidR="00A614B4" w:rsidRPr="00A614B4" w:rsidRDefault="00A614B4" w:rsidP="001F42CD">
      <w:pPr>
        <w:pStyle w:val="Sinespaciado"/>
        <w:rPr>
          <w:b/>
        </w:rPr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</w:r>
      <w:r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</w:pPr>
    </w:p>
    <w:p w:rsidR="009D6022" w:rsidRDefault="009D6022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3F1EDD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3F1EDD" w:rsidRPr="001A67D8" w:rsidRDefault="003F1EDD" w:rsidP="003F1EDD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3F1EDD" w:rsidRDefault="003F1EDD" w:rsidP="009D6022">
      <w:pPr>
        <w:pStyle w:val="Sinespaciado"/>
        <w:tabs>
          <w:tab w:val="left" w:pos="5007"/>
        </w:tabs>
      </w:pPr>
    </w:p>
    <w:sectPr w:rsidR="003F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DC1"/>
    <w:multiLevelType w:val="multilevel"/>
    <w:tmpl w:val="6680C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FC"/>
    <w:rsid w:val="00136BA0"/>
    <w:rsid w:val="0015388A"/>
    <w:rsid w:val="001A67D8"/>
    <w:rsid w:val="001F42CD"/>
    <w:rsid w:val="002317D7"/>
    <w:rsid w:val="003701D6"/>
    <w:rsid w:val="003F1EDD"/>
    <w:rsid w:val="004742C2"/>
    <w:rsid w:val="00610EFB"/>
    <w:rsid w:val="00624727"/>
    <w:rsid w:val="00710FED"/>
    <w:rsid w:val="00775CB5"/>
    <w:rsid w:val="007964C7"/>
    <w:rsid w:val="007D6952"/>
    <w:rsid w:val="0086453E"/>
    <w:rsid w:val="009D6022"/>
    <w:rsid w:val="009E65EC"/>
    <w:rsid w:val="00A614B4"/>
    <w:rsid w:val="00A916FC"/>
    <w:rsid w:val="00C401BB"/>
    <w:rsid w:val="00D14429"/>
    <w:rsid w:val="00EC4904"/>
    <w:rsid w:val="00F15E61"/>
    <w:rsid w:val="00F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3F6A"/>
  <w15:chartTrackingRefBased/>
  <w15:docId w15:val="{2E270784-4F82-4717-B3F9-CA3F6AE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1F42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F42CD"/>
    <w:pPr>
      <w:ind w:left="720"/>
      <w:contextualSpacing/>
    </w:pPr>
  </w:style>
  <w:style w:type="paragraph" w:styleId="Sinespaciado">
    <w:name w:val="No Spacing"/>
    <w:uiPriority w:val="1"/>
    <w:qFormat/>
    <w:rsid w:val="001F42CD"/>
    <w:pPr>
      <w:spacing w:after="0" w:line="240" w:lineRule="auto"/>
    </w:pPr>
  </w:style>
  <w:style w:type="character" w:customStyle="1" w:styleId="hljs-section">
    <w:name w:val="hljs-section"/>
    <w:basedOn w:val="Fuentedeprrafopredeter"/>
    <w:rsid w:val="0013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Sabogal (Analista De Información)</dc:creator>
  <cp:keywords/>
  <dc:description/>
  <cp:lastModifiedBy>Johana Sabogal (Analista De Información)</cp:lastModifiedBy>
  <cp:revision>14</cp:revision>
  <dcterms:created xsi:type="dcterms:W3CDTF">2025-02-24T13:26:00Z</dcterms:created>
  <dcterms:modified xsi:type="dcterms:W3CDTF">2025-02-24T22:06:00Z</dcterms:modified>
</cp:coreProperties>
</file>