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WEB TECHNOLOGY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on webpage title: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We use keyframes to make the title move from left to right using the from and to                   attributes accordingly. Keyframes is like a subroutine that is added in the h1 tag.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Hovering effect on title,image and the background of the image: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hovering effect, we use transition and transform attributes together. we can specify the rotation by using the attribute rotate(). For the speed adjustments, we use ease-in-out.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 effect on image: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use div tag to divide the webpage, where the image is inserted. Using box shadow, we have added the shadow effect to emphasize the image.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